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927" w:rsidRPr="00E82A11" w:rsidRDefault="00844927" w:rsidP="00B52995">
      <w:pPr>
        <w:pStyle w:val="aa"/>
        <w:jc w:val="center"/>
        <w:rPr>
          <w:rFonts w:ascii="Simplified Arabic" w:hAnsi="Simplified Arabic" w:cs="Simplified Arabic" w:hint="cs"/>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72025D" w:rsidP="00B52995">
      <w:pPr>
        <w:pStyle w:val="aa"/>
        <w:jc w:val="center"/>
        <w:rPr>
          <w:rFonts w:ascii="Simplified Arabic" w:hAnsi="Simplified Arabic" w:cs="Simplified Arabic"/>
          <w:b/>
          <w:bCs/>
          <w:color w:val="000000" w:themeColor="text1"/>
          <w:sz w:val="32"/>
          <w:szCs w:val="32"/>
          <w:rtl/>
        </w:rPr>
      </w:pPr>
      <w:r w:rsidRPr="00E82A11">
        <w:rPr>
          <w:noProof/>
          <w:color w:val="000000" w:themeColor="text1"/>
          <w:rtl/>
        </w:rPr>
        <w:lastRenderedPageBreak/>
        <w:drawing>
          <wp:anchor distT="0" distB="0" distL="114300" distR="114300" simplePos="0" relativeHeight="251689984" behindDoc="0" locked="0" layoutInCell="1" allowOverlap="1">
            <wp:simplePos x="0" y="0"/>
            <wp:positionH relativeFrom="column">
              <wp:posOffset>-560070</wp:posOffset>
            </wp:positionH>
            <wp:positionV relativeFrom="paragraph">
              <wp:posOffset>-1207770</wp:posOffset>
            </wp:positionV>
            <wp:extent cx="7791450" cy="10725150"/>
            <wp:effectExtent l="19050" t="0" r="0" b="0"/>
            <wp:wrapNone/>
            <wp:docPr id="19" name="صورة 19" descr="C:\Users\Toshiba\Desktop\السيرة الذاتية المجلة العلمية\مجلة علوم الرياضة الدولية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السيرة الذاتية المجلة العلمية\مجلة علوم الرياضة الدولية2019_page-0001.jpg"/>
                    <pic:cNvPicPr>
                      <a:picLocks noChangeAspect="1" noChangeArrowheads="1"/>
                    </pic:cNvPicPr>
                  </pic:nvPicPr>
                  <pic:blipFill>
                    <a:blip r:embed="rId8">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1450" cy="10725150"/>
                    </a:xfrm>
                    <a:prstGeom prst="rect">
                      <a:avLst/>
                    </a:prstGeom>
                    <a:noFill/>
                    <a:ln>
                      <a:noFill/>
                    </a:ln>
                  </pic:spPr>
                </pic:pic>
              </a:graphicData>
            </a:graphic>
          </wp:anchor>
        </w:drawing>
      </w: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AD4C87" w:rsidRPr="00E82A11" w:rsidRDefault="00143137" w:rsidP="00A16DC3">
      <w:pPr>
        <w:pStyle w:val="aa"/>
        <w:jc w:val="both"/>
        <w:rPr>
          <w:rFonts w:ascii="Simplified Arabic" w:hAnsi="Simplified Arabic" w:cs="Simplified Arabic"/>
          <w:b/>
          <w:bCs/>
          <w:color w:val="000000" w:themeColor="text1"/>
          <w:sz w:val="32"/>
          <w:szCs w:val="32"/>
          <w:rtl/>
        </w:rPr>
      </w:pPr>
      <w:r w:rsidRPr="00143137">
        <w:rPr>
          <w:noProof/>
          <w:color w:val="000000" w:themeColor="text1"/>
          <w:rtl/>
        </w:rPr>
        <w:pict>
          <v:shapetype id="_x0000_t202" coordsize="21600,21600" o:spt="202" path="m,l,21600r21600,l21600,xe">
            <v:stroke joinstyle="miter"/>
            <v:path gradientshapeok="t" o:connecttype="rect"/>
          </v:shapetype>
          <v:shape id="مربع نص 162" o:spid="_x0000_s1026" type="#_x0000_t202" style="position:absolute;left:0;text-align:left;margin-left:-14.25pt;margin-top:49.95pt;width:208.45pt;height:46.7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" filled="f" stroked="f" strokeweight=".5pt">
            <v:textbox style="mso-next-textbox:#مربع نص 162">
              <w:txbxContent>
                <w:p w:rsidR="001E0597" w:rsidRPr="005A4A9F" w:rsidRDefault="001E0597" w:rsidP="00C1173F">
                  <w:pPr>
                    <w:pStyle w:val="aa"/>
                    <w:jc w:val="center"/>
                    <w:rPr>
                      <w:rFonts w:ascii="Simplified Arabic" w:hAnsi="Simplified Arabic" w:cs="Simplified Arabic"/>
                      <w:b/>
                      <w:bCs/>
                      <w:sz w:val="24"/>
                      <w:szCs w:val="24"/>
                      <w:rtl/>
                    </w:rPr>
                  </w:pPr>
                  <w:r w:rsidRPr="005A4A9F">
                    <w:rPr>
                      <w:rFonts w:ascii="Simplified Arabic" w:hAnsi="Simplified Arabic" w:cs="Simplified Arabic"/>
                      <w:b/>
                      <w:bCs/>
                      <w:sz w:val="24"/>
                      <w:szCs w:val="24"/>
                      <w:rtl/>
                    </w:rPr>
                    <w:t>المجلد ال</w:t>
                  </w:r>
                  <w:r>
                    <w:rPr>
                      <w:rFonts w:ascii="Simplified Arabic" w:hAnsi="Simplified Arabic" w:cs="Simplified Arabic" w:hint="cs"/>
                      <w:b/>
                      <w:bCs/>
                      <w:sz w:val="24"/>
                      <w:szCs w:val="24"/>
                      <w:rtl/>
                    </w:rPr>
                    <w:t>سادس</w:t>
                  </w:r>
                  <w:r w:rsidRPr="005A4A9F">
                    <w:rPr>
                      <w:rFonts w:ascii="Simplified Arabic" w:hAnsi="Simplified Arabic" w:cs="Simplified Arabic"/>
                      <w:b/>
                      <w:bCs/>
                      <w:sz w:val="24"/>
                      <w:szCs w:val="24"/>
                      <w:rtl/>
                    </w:rPr>
                    <w:t xml:space="preserve">        العدد  (</w:t>
                  </w:r>
                  <w:r>
                    <w:rPr>
                      <w:rFonts w:ascii="Simplified Arabic" w:hAnsi="Simplified Arabic" w:cs="Simplified Arabic" w:hint="cs"/>
                      <w:b/>
                      <w:bCs/>
                      <w:sz w:val="24"/>
                      <w:szCs w:val="24"/>
                      <w:rtl/>
                    </w:rPr>
                    <w:t>4</w:t>
                  </w:r>
                  <w:r w:rsidRPr="005A4A9F">
                    <w:rPr>
                      <w:rFonts w:ascii="Simplified Arabic" w:hAnsi="Simplified Arabic" w:cs="Simplified Arabic"/>
                      <w:b/>
                      <w:bCs/>
                      <w:sz w:val="24"/>
                      <w:szCs w:val="24"/>
                      <w:rtl/>
                    </w:rPr>
                    <w:t>)</w:t>
                  </w:r>
                </w:p>
                <w:p w:rsidR="001E0597" w:rsidRPr="0028038F" w:rsidRDefault="001E0597" w:rsidP="00C1173F">
                  <w:pPr>
                    <w:pStyle w:val="aa"/>
                    <w:jc w:val="center"/>
                    <w:rPr>
                      <w:rFonts w:cs="GE Dinar One"/>
                    </w:rPr>
                  </w:pPr>
                  <w:r>
                    <w:rPr>
                      <w:rFonts w:ascii="Simplified Arabic" w:hAnsi="Simplified Arabic" w:cs="Simplified Arabic" w:hint="cs"/>
                      <w:b/>
                      <w:bCs/>
                      <w:sz w:val="24"/>
                      <w:szCs w:val="24"/>
                      <w:rtl/>
                    </w:rPr>
                    <w:t>نيسان</w:t>
                  </w:r>
                  <w:r>
                    <w:rPr>
                      <w:rFonts w:ascii="Simplified Arabic" w:hAnsi="Simplified Arabic" w:cs="Simplified Arabic"/>
                      <w:b/>
                      <w:bCs/>
                      <w:sz w:val="24"/>
                      <w:szCs w:val="24"/>
                      <w:rtl/>
                    </w:rPr>
                    <w:t xml:space="preserve"> 202</w:t>
                  </w:r>
                  <w:r>
                    <w:rPr>
                      <w:rFonts w:ascii="Simplified Arabic" w:hAnsi="Simplified Arabic" w:cs="Simplified Arabic" w:hint="cs"/>
                      <w:b/>
                      <w:bCs/>
                      <w:sz w:val="24"/>
                      <w:szCs w:val="24"/>
                      <w:rtl/>
                    </w:rPr>
                    <w:t>4</w:t>
                  </w:r>
                  <w:r>
                    <w:rPr>
                      <w:rFonts w:ascii="Simplified Arabic" w:hAnsi="Simplified Arabic" w:cs="Simplified Arabic"/>
                      <w:b/>
                      <w:bCs/>
                      <w:sz w:val="24"/>
                      <w:szCs w:val="24"/>
                      <w:rtl/>
                    </w:rPr>
                    <w:t xml:space="preserve"> م </w:t>
                  </w:r>
                  <w:r>
                    <w:rPr>
                      <w:rFonts w:ascii="Simplified Arabic" w:hAnsi="Simplified Arabic" w:cs="Simplified Arabic" w:hint="cs"/>
                      <w:b/>
                      <w:bCs/>
                      <w:sz w:val="24"/>
                      <w:szCs w:val="24"/>
                      <w:rtl/>
                    </w:rPr>
                    <w:t xml:space="preserve">     ذي القعدة </w:t>
                  </w:r>
                  <w:r w:rsidRPr="005A4A9F">
                    <w:rPr>
                      <w:rFonts w:ascii="Simplified Arabic" w:hAnsi="Simplified Arabic" w:cs="Simplified Arabic"/>
                      <w:b/>
                      <w:bCs/>
                      <w:sz w:val="24"/>
                      <w:szCs w:val="24"/>
                      <w:rtl/>
                    </w:rPr>
                    <w:t>144</w:t>
                  </w:r>
                  <w:r>
                    <w:rPr>
                      <w:rFonts w:ascii="Simplified Arabic" w:hAnsi="Simplified Arabic" w:cs="Simplified Arabic" w:hint="cs"/>
                      <w:b/>
                      <w:bCs/>
                      <w:sz w:val="24"/>
                      <w:szCs w:val="24"/>
                      <w:rtl/>
                    </w:rPr>
                    <w:t>5</w:t>
                  </w:r>
                  <w:r w:rsidRPr="005A4A9F">
                    <w:rPr>
                      <w:rFonts w:ascii="Simplified Arabic" w:hAnsi="Simplified Arabic" w:cs="Simplified Arabic"/>
                      <w:b/>
                      <w:bCs/>
                      <w:sz w:val="24"/>
                      <w:szCs w:val="24"/>
                      <w:rtl/>
                    </w:rPr>
                    <w:t>ه</w:t>
                  </w:r>
                </w:p>
              </w:txbxContent>
            </v:textbox>
          </v:shape>
        </w:pict>
      </w:r>
      <w:r w:rsidRPr="00143137">
        <w:rPr>
          <w:noProof/>
          <w:color w:val="000000" w:themeColor="text1"/>
          <w:rtl/>
        </w:rPr>
        <w:pict>
          <v:shape id="مربع نص 20" o:spid="_x0000_s1027" type="#_x0000_t202" style="position:absolute;left:0;text-align:left;margin-left:201.6pt;margin-top:50.95pt;width:168.75pt;height:41.2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" filled="f" stroked="f" strokeweight=".5pt">
            <v:textbox style="mso-next-textbox:#مربع نص 20">
              <w:txbxContent>
                <w:p w:rsidR="001E0597" w:rsidRPr="00F93BBC" w:rsidRDefault="00143137" w:rsidP="00867AB8">
                  <w:pPr>
                    <w:pStyle w:val="aa"/>
                    <w:bidi w:val="0"/>
                    <w:jc w:val="center"/>
                    <w:rPr>
                      <w:rFonts w:asciiTheme="majorBidi" w:hAnsiTheme="majorBidi" w:cstheme="majorBidi"/>
                      <w:noProof/>
                      <w:sz w:val="24"/>
                      <w:szCs w:val="24"/>
                    </w:rPr>
                  </w:pPr>
                  <w:hyperlink r:id="rId11" w:history="1">
                    <w:r w:rsidR="001E0597" w:rsidRPr="00F93BBC">
                      <w:rPr>
                        <w:rStyle w:val="Hyperlink"/>
                        <w:rFonts w:asciiTheme="majorBidi" w:hAnsiTheme="majorBidi" w:cstheme="majorBidi"/>
                        <w:noProof/>
                        <w:sz w:val="24"/>
                        <w:szCs w:val="24"/>
                      </w:rPr>
                      <w:t>WWW.ISSJKSA.COM</w:t>
                    </w:r>
                  </w:hyperlink>
                </w:p>
                <w:p w:rsidR="001E0597" w:rsidRPr="00F93BBC" w:rsidRDefault="001E0597" w:rsidP="00867AB8">
                  <w:pPr>
                    <w:pStyle w:val="aa"/>
                    <w:bidi w:val="0"/>
                    <w:jc w:val="center"/>
                    <w:rPr>
                      <w:rFonts w:asciiTheme="majorBidi" w:hAnsiTheme="majorBidi" w:cstheme="majorBidi"/>
                      <w:color w:val="FFFFFF" w:themeColor="background1"/>
                      <w:sz w:val="24"/>
                      <w:szCs w:val="24"/>
                    </w:rPr>
                  </w:pPr>
                  <w:r w:rsidRPr="00F93BBC">
                    <w:rPr>
                      <w:rFonts w:asciiTheme="majorBidi" w:hAnsiTheme="majorBidi" w:cstheme="majorBidi"/>
                      <w:noProof/>
                      <w:sz w:val="24"/>
                      <w:szCs w:val="24"/>
                    </w:rPr>
                    <w:t>ISSN: 1658- 8452</w:t>
                  </w:r>
                </w:p>
                <w:p w:rsidR="001E0597" w:rsidRPr="00F93BBC" w:rsidRDefault="001E0597" w:rsidP="00867AB8">
                  <w:pPr>
                    <w:pStyle w:val="aa"/>
                    <w:bidi w:val="0"/>
                    <w:jc w:val="center"/>
                    <w:rPr>
                      <w:color w:val="FFFFFF" w:themeColor="background1"/>
                      <w:sz w:val="24"/>
                      <w:szCs w:val="24"/>
                    </w:rPr>
                  </w:pPr>
                </w:p>
              </w:txbxContent>
            </v:textbox>
          </v:shape>
        </w:pict>
      </w:r>
    </w:p>
    <w:p w:rsidR="006D3A08" w:rsidRPr="00E82A11" w:rsidRDefault="006D3A08" w:rsidP="009E2684">
      <w:pPr>
        <w:pStyle w:val="aa"/>
        <w:ind w:left="849" w:hanging="709"/>
        <w:jc w:val="both"/>
        <w:rPr>
          <w:rFonts w:ascii="Simplified Arabic" w:hAnsi="Simplified Arabic" w:cs="Simplified Arabic"/>
          <w:b/>
          <w:bCs/>
          <w:color w:val="000000" w:themeColor="text1"/>
          <w:sz w:val="32"/>
          <w:szCs w:val="32"/>
          <w:rtl/>
        </w:rPr>
        <w:sectPr w:rsidR="006D3A08" w:rsidRPr="00E82A11" w:rsidSect="00021F02">
          <w:headerReference w:type="even" r:id="rId12"/>
          <w:headerReference w:type="default" r:id="rId13"/>
          <w:footerReference w:type="default" r:id="rId14"/>
          <w:headerReference w:type="first" r:id="rId15"/>
          <w:footerReference w:type="first" r:id="rId16"/>
          <w:type w:val="continuous"/>
          <w:pgSz w:w="11907" w:h="16840" w:code="9"/>
          <w:pgMar w:top="1701" w:right="851" w:bottom="1134" w:left="851" w:header="567" w:footer="567" w:gutter="0"/>
          <w:pgNumType w:start="1"/>
          <w:cols w:num="2" w:space="708"/>
          <w:bidi/>
          <w:rtlGutter/>
          <w:docGrid w:linePitch="360"/>
        </w:sectPr>
      </w:pPr>
    </w:p>
    <w:p w:rsidR="0072025D" w:rsidRDefault="0072025D" w:rsidP="009E2684">
      <w:pPr>
        <w:pStyle w:val="aa"/>
        <w:ind w:left="849" w:hanging="709"/>
        <w:jc w:val="both"/>
        <w:rPr>
          <w:rFonts w:ascii="Simplified Arabic" w:hAnsi="Simplified Arabic" w:cs="Simplified Arabic"/>
          <w:b/>
          <w:bCs/>
          <w:color w:val="000000" w:themeColor="text1"/>
          <w:sz w:val="32"/>
          <w:szCs w:val="32"/>
        </w:rPr>
      </w:pPr>
    </w:p>
    <w:p w:rsidR="00CF7BA5" w:rsidRDefault="00CF7BA5" w:rsidP="009E2684">
      <w:pPr>
        <w:pStyle w:val="aa"/>
        <w:ind w:left="849" w:hanging="709"/>
        <w:jc w:val="both"/>
        <w:rPr>
          <w:rFonts w:ascii="Simplified Arabic" w:hAnsi="Simplified Arabic" w:cs="Simplified Arabic"/>
          <w:b/>
          <w:bCs/>
          <w:color w:val="000000" w:themeColor="text1"/>
          <w:sz w:val="32"/>
          <w:szCs w:val="32"/>
          <w:lang w:bidi="ar-IQ"/>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lang w:bidi="ar-IQ"/>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143137" w:rsidP="009E2684">
      <w:pPr>
        <w:pStyle w:val="aa"/>
        <w:ind w:left="849" w:hanging="709"/>
        <w:jc w:val="both"/>
        <w:rPr>
          <w:rFonts w:ascii="Simplified Arabic" w:hAnsi="Simplified Arabic" w:cs="Simplified Arabic"/>
          <w:b/>
          <w:bCs/>
          <w:color w:val="000000" w:themeColor="text1"/>
          <w:sz w:val="32"/>
          <w:szCs w:val="32"/>
          <w:rtl/>
        </w:rPr>
      </w:pPr>
      <w:r>
        <w:rPr>
          <w:rFonts w:ascii="Simplified Arabic" w:hAnsi="Simplified Arabic" w:cs="Simplified Arabic"/>
          <w:b/>
          <w:bCs/>
          <w:noProof/>
          <w:color w:val="000000" w:themeColor="text1"/>
          <w:sz w:val="32"/>
          <w:szCs w:val="32"/>
          <w:rtl/>
        </w:rPr>
        <w:pict>
          <v:roundrect id="_x0000_s1451" style="position:absolute;left:0;text-align:left;margin-left:156.15pt;margin-top:16.45pt;width:50.85pt;height:26.95pt;z-index:252111872" arcsize="10923f" fillcolor="white [3212]" strokecolor="white [3212]">
            <v:textbox style="mso-next-textbox:#_x0000_s1451">
              <w:txbxContent>
                <w:p w:rsidR="001E0597" w:rsidRPr="00CF7BA5" w:rsidRDefault="001E0597" w:rsidP="00CF7BA5">
                  <w:pPr>
                    <w:bidi w:val="0"/>
                    <w:jc w:val="center"/>
                    <w:rPr>
                      <w:rFonts w:ascii="Simplified Arabic" w:hAnsi="Simplified Arabic" w:cs="Simplified Arabic"/>
                      <w:lang w:bidi="ar-IQ"/>
                    </w:rPr>
                  </w:pPr>
                  <w:r>
                    <w:rPr>
                      <w:rFonts w:ascii="Simplified Arabic" w:hAnsi="Simplified Arabic" w:cs="Simplified Arabic"/>
                      <w:b/>
                      <w:bCs/>
                      <w:lang w:bidi="ar-IQ"/>
                    </w:rPr>
                    <w:t>(</w:t>
                  </w:r>
                  <w:r>
                    <w:rPr>
                      <w:rFonts w:ascii="Simplified Arabic" w:hAnsi="Simplified Arabic" w:cs="Simplified Arabic" w:hint="cs"/>
                      <w:b/>
                      <w:bCs/>
                      <w:rtl/>
                      <w:lang w:bidi="ar-IQ"/>
                    </w:rPr>
                    <w:t>(</w:t>
                  </w:r>
                  <w:r w:rsidRPr="00CF7BA5">
                    <w:rPr>
                      <w:rFonts w:ascii="Simplified Arabic" w:hAnsi="Simplified Arabic" w:cs="Simplified Arabic" w:hint="cs"/>
                      <w:b/>
                      <w:bCs/>
                      <w:rtl/>
                      <w:lang w:bidi="ar-IQ"/>
                    </w:rPr>
                    <w:t>1.45</w:t>
                  </w:r>
                </w:p>
              </w:txbxContent>
            </v:textbox>
            <w10:wrap anchorx="page"/>
          </v:roundrect>
        </w:pict>
      </w: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3C0827" w:rsidP="009E2684">
      <w:pPr>
        <w:pStyle w:val="aa"/>
        <w:ind w:left="849" w:hanging="709"/>
        <w:jc w:val="both"/>
        <w:rPr>
          <w:rFonts w:ascii="Simplified Arabic" w:hAnsi="Simplified Arabic" w:cs="Simplified Arabic"/>
          <w:b/>
          <w:bCs/>
          <w:color w:val="000000" w:themeColor="text1"/>
          <w:sz w:val="32"/>
          <w:szCs w:val="32"/>
          <w:rtl/>
          <w:lang w:bidi="ar-IQ"/>
        </w:rPr>
      </w:pPr>
      <w:r>
        <w:rPr>
          <w:rFonts w:ascii="Simplified Arabic" w:hAnsi="Simplified Arabic" w:cs="Simplified Arabic"/>
          <w:b/>
          <w:bCs/>
          <w:noProof/>
          <w:color w:val="000000" w:themeColor="text1"/>
          <w:sz w:val="32"/>
          <w:szCs w:val="32"/>
          <w:rtl/>
        </w:rPr>
        <w:lastRenderedPageBreak/>
        <w:drawing>
          <wp:anchor distT="0" distB="0" distL="114300" distR="114300" simplePos="0" relativeHeight="252213248" behindDoc="0" locked="0" layoutInCell="1" allowOverlap="1">
            <wp:simplePos x="0" y="0"/>
            <wp:positionH relativeFrom="column">
              <wp:posOffset>-568960</wp:posOffset>
            </wp:positionH>
            <wp:positionV relativeFrom="paragraph">
              <wp:posOffset>-1295401</wp:posOffset>
            </wp:positionV>
            <wp:extent cx="7800975" cy="10048875"/>
            <wp:effectExtent l="19050" t="0" r="9525" b="0"/>
            <wp:wrapNone/>
            <wp:docPr id="1" name="صورة 30" descr="C:\Users\USER\Desktop\المجلة العلمية\202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لمجلة العلمية\20202020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800975" cy="10048875"/>
                    </a:xfrm>
                    <a:prstGeom prst="rect">
                      <a:avLst/>
                    </a:prstGeom>
                    <a:noFill/>
                    <a:ln>
                      <a:noFill/>
                    </a:ln>
                  </pic:spPr>
                </pic:pic>
              </a:graphicData>
            </a:graphic>
          </wp:anchor>
        </w:drawing>
      </w: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1B7F80" w:rsidRDefault="001B7F80" w:rsidP="000E6D97">
      <w:pPr>
        <w:pStyle w:val="aa"/>
        <w:ind w:left="849" w:firstLine="1985"/>
        <w:jc w:val="both"/>
        <w:rPr>
          <w:rFonts w:ascii="Simplified Arabic" w:hAnsi="Simplified Arabic" w:cs="Simplified Arabic"/>
          <w:b/>
          <w:bCs/>
          <w:color w:val="000000" w:themeColor="text1"/>
          <w:sz w:val="32"/>
          <w:szCs w:val="32"/>
          <w:rtl/>
        </w:rPr>
      </w:pPr>
    </w:p>
    <w:p w:rsidR="001B7F80" w:rsidRDefault="001B7F80"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143137" w:rsidP="000E6D97">
      <w:pPr>
        <w:pStyle w:val="aa"/>
        <w:ind w:left="849" w:firstLine="1985"/>
        <w:jc w:val="both"/>
        <w:rPr>
          <w:rFonts w:ascii="Simplified Arabic" w:hAnsi="Simplified Arabic" w:cs="Simplified Arabic"/>
          <w:b/>
          <w:bCs/>
          <w:color w:val="000000" w:themeColor="text1"/>
          <w:sz w:val="32"/>
          <w:szCs w:val="32"/>
          <w:rtl/>
        </w:rPr>
      </w:pPr>
      <w:r>
        <w:rPr>
          <w:rFonts w:ascii="Simplified Arabic" w:hAnsi="Simplified Arabic" w:cs="Simplified Arabic"/>
          <w:b/>
          <w:bCs/>
          <w:noProof/>
          <w:color w:val="000000" w:themeColor="text1"/>
          <w:sz w:val="32"/>
          <w:szCs w:val="32"/>
          <w:rtl/>
        </w:rPr>
        <w:pict>
          <v:roundrect id="_x0000_s1563" style="position:absolute;left:0;text-align:left;margin-left:161.6pt;margin-top:23.25pt;width:55.5pt;height:34.7pt;z-index:252214272" arcsize="10923f" fillcolor="white [3212]" strokecolor="white [3212]">
            <v:textbox style="mso-next-textbox:#_x0000_s1563">
              <w:txbxContent>
                <w:p w:rsidR="001E0597" w:rsidRPr="00B87DD1" w:rsidRDefault="001E0597" w:rsidP="001E12D8">
                  <w:pPr>
                    <w:bidi w:val="0"/>
                    <w:jc w:val="center"/>
                    <w:rPr>
                      <w:rFonts w:ascii="Simplified Arabic" w:hAnsi="Simplified Arabic" w:cs="Simplified Arabic"/>
                      <w:sz w:val="28"/>
                      <w:szCs w:val="28"/>
                      <w:lang w:bidi="ar-IQ"/>
                    </w:rPr>
                  </w:pPr>
                  <w:r w:rsidRPr="00B87DD1">
                    <w:rPr>
                      <w:rFonts w:ascii="Simplified Arabic" w:hAnsi="Simplified Arabic" w:cs="Simplified Arabic"/>
                      <w:b/>
                      <w:bCs/>
                      <w:sz w:val="28"/>
                      <w:szCs w:val="28"/>
                      <w:lang w:bidi="ar-IQ"/>
                    </w:rPr>
                    <w:t>(</w:t>
                  </w:r>
                  <w:r w:rsidRPr="00B87DD1">
                    <w:rPr>
                      <w:rFonts w:ascii="Simplified Arabic" w:hAnsi="Simplified Arabic" w:cs="Simplified Arabic" w:hint="cs"/>
                      <w:b/>
                      <w:bCs/>
                      <w:sz w:val="28"/>
                      <w:szCs w:val="28"/>
                      <w:rtl/>
                      <w:lang w:bidi="ar-IQ"/>
                    </w:rPr>
                    <w:t>(1.45</w:t>
                  </w:r>
                </w:p>
              </w:txbxContent>
            </v:textbox>
            <w10:wrap anchorx="page"/>
          </v:roundrect>
        </w:pict>
      </w: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sectPr w:rsidR="00AF1694" w:rsidSect="00021F02">
          <w:headerReference w:type="even" r:id="rId18"/>
          <w:headerReference w:type="default" r:id="rId19"/>
          <w:headerReference w:type="first" r:id="rId20"/>
          <w:type w:val="continuous"/>
          <w:pgSz w:w="12240" w:h="15840" w:code="1"/>
          <w:pgMar w:top="1701" w:right="851" w:bottom="1134" w:left="851" w:header="720" w:footer="720" w:gutter="0"/>
          <w:cols w:num="2" w:space="720"/>
          <w:bidi/>
        </w:sectPr>
      </w:pPr>
    </w:p>
    <w:p w:rsidR="00844927" w:rsidRPr="002C4CB6" w:rsidRDefault="00844927" w:rsidP="00AF1694">
      <w:pPr>
        <w:pStyle w:val="aa"/>
        <w:ind w:left="849" w:firstLine="1985"/>
        <w:jc w:val="both"/>
        <w:rPr>
          <w:rFonts w:ascii="Simplified Arabic" w:hAnsi="Simplified Arabic" w:cs="Simplified Arabic"/>
          <w:b/>
          <w:bCs/>
          <w:color w:val="000000" w:themeColor="text1"/>
          <w:sz w:val="32"/>
          <w:szCs w:val="32"/>
          <w:rtl/>
        </w:rPr>
      </w:pPr>
      <w:r w:rsidRPr="002C4CB6">
        <w:rPr>
          <w:rFonts w:ascii="Simplified Arabic" w:hAnsi="Simplified Arabic" w:cs="Simplified Arabic" w:hint="cs"/>
          <w:b/>
          <w:bCs/>
          <w:color w:val="000000" w:themeColor="text1"/>
          <w:sz w:val="32"/>
          <w:szCs w:val="32"/>
          <w:rtl/>
        </w:rPr>
        <w:lastRenderedPageBreak/>
        <w:t xml:space="preserve">المحتويات                          </w:t>
      </w:r>
      <w:r w:rsidR="000E6D97" w:rsidRPr="002C4CB6">
        <w:rPr>
          <w:rFonts w:ascii="Simplified Arabic" w:hAnsi="Simplified Arabic" w:cs="Simplified Arabic" w:hint="cs"/>
          <w:b/>
          <w:bCs/>
          <w:color w:val="000000" w:themeColor="text1"/>
          <w:sz w:val="32"/>
          <w:szCs w:val="32"/>
          <w:rtl/>
        </w:rPr>
        <w:t xml:space="preserve">                      </w:t>
      </w:r>
      <w:r w:rsidRPr="002C4CB6">
        <w:rPr>
          <w:rFonts w:ascii="Simplified Arabic" w:hAnsi="Simplified Arabic" w:cs="Simplified Arabic" w:hint="cs"/>
          <w:b/>
          <w:bCs/>
          <w:color w:val="000000" w:themeColor="text1"/>
          <w:sz w:val="32"/>
          <w:szCs w:val="32"/>
          <w:rtl/>
        </w:rPr>
        <w:t xml:space="preserve">      الصفحة</w:t>
      </w:r>
    </w:p>
    <w:p w:rsidR="00844927" w:rsidRPr="002C4CB6" w:rsidRDefault="00AD4C87" w:rsidP="00AF1694">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r w:rsidRPr="002C4CB6">
        <w:rPr>
          <w:rFonts w:ascii="Simplified Arabic" w:hAnsi="Simplified Arabic" w:cs="Simplified Arabic" w:hint="cs"/>
          <w:b/>
          <w:bCs/>
          <w:color w:val="000000" w:themeColor="text1"/>
          <w:sz w:val="28"/>
          <w:szCs w:val="28"/>
          <w:rtl/>
        </w:rPr>
        <w:t>1-</w:t>
      </w:r>
      <w:r w:rsidR="00844927" w:rsidRPr="002C4CB6">
        <w:rPr>
          <w:rFonts w:ascii="Simplified Arabic" w:hAnsi="Simplified Arabic" w:cs="Simplified Arabic" w:hint="cs"/>
          <w:b/>
          <w:bCs/>
          <w:color w:val="000000" w:themeColor="text1"/>
          <w:sz w:val="28"/>
          <w:szCs w:val="28"/>
          <w:rtl/>
        </w:rPr>
        <w:t>المحتويات...................</w:t>
      </w:r>
      <w:r w:rsidR="001030EE"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Pr="002C4CB6">
        <w:rPr>
          <w:rFonts w:ascii="Simplified Arabic" w:hAnsi="Simplified Arabic" w:cs="Simplified Arabic" w:hint="cs"/>
          <w:b/>
          <w:bCs/>
          <w:color w:val="000000" w:themeColor="text1"/>
          <w:sz w:val="28"/>
          <w:szCs w:val="28"/>
          <w:rtl/>
        </w:rPr>
        <w:t>...</w:t>
      </w:r>
      <w:r w:rsidR="002A2DBC">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0E6D97"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AF019D">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5E350E"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977EDD"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 3</w:t>
      </w:r>
    </w:p>
    <w:p w:rsidR="00BE0991" w:rsidRPr="00AF019D" w:rsidRDefault="002E65D1" w:rsidP="00D71BBB">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2-</w:t>
      </w:r>
      <w:r w:rsidR="00AF019D" w:rsidRPr="00AF019D">
        <w:rPr>
          <w:rFonts w:ascii="Simplified Arabic" w:hAnsi="Simplified Arabic" w:cs="Simplified Arabic"/>
          <w:b/>
          <w:bCs/>
          <w:color w:val="000000" w:themeColor="text1"/>
          <w:sz w:val="28"/>
          <w:szCs w:val="28"/>
          <w:rtl/>
        </w:rPr>
        <w:t xml:space="preserve">علاقة النشاط البدني بالثقافة الغذائية </w:t>
      </w:r>
      <w:r w:rsidR="00AF019D" w:rsidRPr="00AF019D">
        <w:rPr>
          <w:rFonts w:ascii="Simplified Arabic" w:hAnsi="Simplified Arabic" w:cs="Simplified Arabic" w:hint="cs"/>
          <w:b/>
          <w:bCs/>
          <w:color w:val="000000" w:themeColor="text1"/>
          <w:sz w:val="28"/>
          <w:szCs w:val="28"/>
          <w:rtl/>
        </w:rPr>
        <w:t>لل</w:t>
      </w:r>
      <w:r w:rsidR="00AF019D" w:rsidRPr="00AF019D">
        <w:rPr>
          <w:rFonts w:ascii="Simplified Arabic" w:hAnsi="Simplified Arabic" w:cs="Simplified Arabic"/>
          <w:b/>
          <w:bCs/>
          <w:color w:val="000000" w:themeColor="text1"/>
          <w:sz w:val="28"/>
          <w:szCs w:val="28"/>
          <w:rtl/>
        </w:rPr>
        <w:t xml:space="preserve">طالبات </w:t>
      </w:r>
      <w:r w:rsidR="00AF019D" w:rsidRPr="00AF019D">
        <w:rPr>
          <w:rFonts w:ascii="Simplified Arabic" w:hAnsi="Simplified Arabic" w:cs="Simplified Arabic" w:hint="cs"/>
          <w:b/>
          <w:bCs/>
          <w:color w:val="000000" w:themeColor="text1"/>
          <w:sz w:val="28"/>
          <w:szCs w:val="28"/>
          <w:rtl/>
        </w:rPr>
        <w:t>ال</w:t>
      </w:r>
      <w:r w:rsidR="00AF019D" w:rsidRPr="00AF019D">
        <w:rPr>
          <w:rFonts w:ascii="Simplified Arabic" w:hAnsi="Simplified Arabic" w:cs="Simplified Arabic"/>
          <w:b/>
          <w:bCs/>
          <w:color w:val="000000" w:themeColor="text1"/>
          <w:sz w:val="28"/>
          <w:szCs w:val="28"/>
          <w:rtl/>
        </w:rPr>
        <w:t xml:space="preserve">جامعيات </w:t>
      </w:r>
      <w:r w:rsidR="00AF019D" w:rsidRPr="00AF019D">
        <w:rPr>
          <w:rFonts w:ascii="Simplified Arabic" w:hAnsi="Simplified Arabic" w:cs="Simplified Arabic" w:hint="cs"/>
          <w:b/>
          <w:bCs/>
          <w:color w:val="000000" w:themeColor="text1"/>
          <w:sz w:val="28"/>
          <w:szCs w:val="28"/>
          <w:rtl/>
        </w:rPr>
        <w:t>ال</w:t>
      </w:r>
      <w:r w:rsidR="00AF019D" w:rsidRPr="00AF019D">
        <w:rPr>
          <w:rFonts w:ascii="Simplified Arabic" w:hAnsi="Simplified Arabic" w:cs="Simplified Arabic"/>
          <w:b/>
          <w:bCs/>
          <w:color w:val="000000" w:themeColor="text1"/>
          <w:sz w:val="28"/>
          <w:szCs w:val="28"/>
          <w:rtl/>
        </w:rPr>
        <w:t xml:space="preserve">متخصصات </w:t>
      </w:r>
      <w:r w:rsidR="00AF019D" w:rsidRPr="00AF019D">
        <w:rPr>
          <w:rFonts w:ascii="Simplified Arabic" w:hAnsi="Simplified Arabic" w:cs="Simplified Arabic" w:hint="cs"/>
          <w:b/>
          <w:bCs/>
          <w:color w:val="000000" w:themeColor="text1"/>
          <w:sz w:val="28"/>
          <w:szCs w:val="28"/>
          <w:rtl/>
        </w:rPr>
        <w:t>ب</w:t>
      </w:r>
      <w:r w:rsidR="00AF019D" w:rsidRPr="00AF019D">
        <w:rPr>
          <w:rFonts w:ascii="Simplified Arabic" w:hAnsi="Simplified Arabic" w:cs="Simplified Arabic"/>
          <w:b/>
          <w:bCs/>
          <w:color w:val="000000" w:themeColor="text1"/>
          <w:sz w:val="28"/>
          <w:szCs w:val="28"/>
          <w:rtl/>
        </w:rPr>
        <w:t>علوم الرياضة في مدينة جدة</w:t>
      </w:r>
      <w:r w:rsidR="00AF019D">
        <w:rPr>
          <w:rFonts w:ascii="Simplified Arabic" w:hAnsi="Simplified Arabic" w:cs="Simplified Arabic" w:hint="cs"/>
          <w:b/>
          <w:bCs/>
          <w:color w:val="000000" w:themeColor="text1"/>
          <w:sz w:val="28"/>
          <w:szCs w:val="28"/>
          <w:rtl/>
        </w:rPr>
        <w:t xml:space="preserve"> </w:t>
      </w:r>
      <w:r w:rsidR="005F2B5E" w:rsidRPr="002C4CB6">
        <w:rPr>
          <w:rFonts w:ascii="Simplified Arabic" w:hAnsi="Simplified Arabic" w:cs="Simplified Arabic" w:hint="cs"/>
          <w:b/>
          <w:bCs/>
          <w:color w:val="000000" w:themeColor="text1"/>
          <w:sz w:val="28"/>
          <w:szCs w:val="28"/>
          <w:rtl/>
        </w:rPr>
        <w:t>..</w:t>
      </w:r>
      <w:r w:rsidR="00C1173F">
        <w:rPr>
          <w:rFonts w:ascii="Simplified Arabic" w:hAnsi="Simplified Arabic" w:cs="Simplified Arabic" w:hint="cs"/>
          <w:b/>
          <w:bCs/>
          <w:color w:val="000000" w:themeColor="text1"/>
          <w:sz w:val="28"/>
          <w:szCs w:val="28"/>
          <w:rtl/>
        </w:rPr>
        <w:t>.</w:t>
      </w:r>
      <w:r w:rsidR="002A2DBC">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Pr="002C4CB6">
        <w:rPr>
          <w:rFonts w:ascii="Simplified Arabic" w:hAnsi="Simplified Arabic" w:cs="Simplified Arabic" w:hint="cs"/>
          <w:b/>
          <w:bCs/>
          <w:color w:val="000000" w:themeColor="text1"/>
          <w:sz w:val="28"/>
          <w:szCs w:val="28"/>
          <w:rtl/>
        </w:rPr>
        <w:t>.... 5</w:t>
      </w:r>
    </w:p>
    <w:p w:rsidR="00BE0991" w:rsidRDefault="002E65D1" w:rsidP="00D71BBB">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3</w:t>
      </w:r>
      <w:r w:rsidR="00844927" w:rsidRPr="002C4CB6">
        <w:rPr>
          <w:rFonts w:ascii="Simplified Arabic" w:hAnsi="Simplified Arabic" w:cs="Simplified Arabic" w:hint="cs"/>
          <w:b/>
          <w:bCs/>
          <w:color w:val="000000" w:themeColor="text1"/>
          <w:sz w:val="28"/>
          <w:szCs w:val="28"/>
          <w:rtl/>
        </w:rPr>
        <w:t>-</w:t>
      </w:r>
      <w:r w:rsidR="00544359" w:rsidRPr="00544359">
        <w:rPr>
          <w:rFonts w:ascii="Simplified Arabic" w:hAnsi="Simplified Arabic" w:cs="Simplified Arabic"/>
          <w:b/>
          <w:bCs/>
          <w:color w:val="000000" w:themeColor="text1"/>
          <w:sz w:val="28"/>
          <w:szCs w:val="28"/>
          <w:rtl/>
        </w:rPr>
        <w:t xml:space="preserve">اثر تمرينات وفق </w:t>
      </w:r>
      <w:r w:rsidR="00544359" w:rsidRPr="00544359">
        <w:rPr>
          <w:rFonts w:ascii="Simplified Arabic" w:hAnsi="Simplified Arabic" w:cs="Simplified Arabic" w:hint="cs"/>
          <w:b/>
          <w:bCs/>
          <w:color w:val="000000" w:themeColor="text1"/>
          <w:sz w:val="28"/>
          <w:szCs w:val="28"/>
          <w:rtl/>
        </w:rPr>
        <w:t>أنموذج</w:t>
      </w:r>
      <w:r w:rsidR="00544359" w:rsidRPr="00544359">
        <w:rPr>
          <w:rFonts w:ascii="Simplified Arabic" w:hAnsi="Simplified Arabic" w:cs="Simplified Arabic"/>
          <w:b/>
          <w:bCs/>
          <w:color w:val="000000" w:themeColor="text1"/>
          <w:sz w:val="28"/>
          <w:szCs w:val="28"/>
          <w:rtl/>
        </w:rPr>
        <w:t xml:space="preserve"> برونر في تعلم مهارتين وقفة الاستعداد والدفاع بالملاكمة لطلبة كلية</w:t>
      </w:r>
      <w:r w:rsidR="00544359" w:rsidRPr="00316EAE">
        <w:rPr>
          <w:rFonts w:ascii="Simplified Arabic" w:hAnsi="Simplified Arabic" w:cs="Simplified Arabic"/>
          <w:b/>
          <w:bCs/>
          <w:sz w:val="32"/>
          <w:szCs w:val="32"/>
          <w:rtl/>
        </w:rPr>
        <w:t xml:space="preserve"> التربية </w:t>
      </w:r>
      <w:r w:rsidR="00544359" w:rsidRPr="00316EAE">
        <w:rPr>
          <w:rFonts w:ascii="Simplified Arabic" w:hAnsi="Simplified Arabic" w:cs="Simplified Arabic" w:hint="cs"/>
          <w:b/>
          <w:bCs/>
          <w:sz w:val="32"/>
          <w:szCs w:val="32"/>
          <w:rtl/>
        </w:rPr>
        <w:t>الأساسية</w:t>
      </w:r>
      <w:r w:rsidR="00544359">
        <w:rPr>
          <w:rFonts w:ascii="Simplified Arabic" w:hAnsi="Simplified Arabic" w:cs="Simplified Arabic" w:hint="cs"/>
          <w:b/>
          <w:bCs/>
          <w:sz w:val="32"/>
          <w:szCs w:val="32"/>
          <w:rtl/>
        </w:rPr>
        <w:t xml:space="preserve"> </w:t>
      </w:r>
      <w:r w:rsidR="002013E1" w:rsidRPr="002C4CB6">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6C3875" w:rsidRPr="002C4CB6">
        <w:rPr>
          <w:rFonts w:ascii="Simplified Arabic" w:hAnsi="Simplified Arabic" w:cs="Simplified Arabic" w:hint="cs"/>
          <w:b/>
          <w:bCs/>
          <w:color w:val="000000" w:themeColor="text1"/>
          <w:sz w:val="28"/>
          <w:szCs w:val="28"/>
          <w:rtl/>
        </w:rPr>
        <w:t>.</w:t>
      </w:r>
      <w:r w:rsidR="002013E1" w:rsidRPr="002C4CB6">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0034145D">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00544359">
        <w:rPr>
          <w:rFonts w:ascii="Simplified Arabic" w:hAnsi="Simplified Arabic" w:cs="Simplified Arabic" w:hint="cs"/>
          <w:b/>
          <w:bCs/>
          <w:color w:val="000000" w:themeColor="text1"/>
          <w:sz w:val="28"/>
          <w:szCs w:val="28"/>
          <w:rtl/>
        </w:rPr>
        <w:t>.................</w:t>
      </w:r>
      <w:r w:rsidR="00D3297B">
        <w:rPr>
          <w:rFonts w:ascii="Simplified Arabic" w:hAnsi="Simplified Arabic" w:cs="Simplified Arabic" w:hint="cs"/>
          <w:b/>
          <w:bCs/>
          <w:color w:val="000000" w:themeColor="text1"/>
          <w:sz w:val="28"/>
          <w:szCs w:val="28"/>
          <w:rtl/>
        </w:rPr>
        <w:t>...............</w:t>
      </w:r>
      <w:r w:rsidR="00AF019D">
        <w:rPr>
          <w:rFonts w:ascii="Simplified Arabic" w:hAnsi="Simplified Arabic" w:cs="Simplified Arabic" w:hint="cs"/>
          <w:b/>
          <w:bCs/>
          <w:color w:val="000000" w:themeColor="text1"/>
          <w:sz w:val="28"/>
          <w:szCs w:val="28"/>
          <w:rtl/>
        </w:rPr>
        <w:t>..................</w:t>
      </w:r>
      <w:r w:rsidR="00544359">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00AF019D">
        <w:rPr>
          <w:rFonts w:ascii="Simplified Arabic" w:hAnsi="Simplified Arabic" w:cs="Simplified Arabic" w:hint="cs"/>
          <w:b/>
          <w:bCs/>
          <w:color w:val="000000" w:themeColor="text1"/>
          <w:sz w:val="28"/>
          <w:szCs w:val="28"/>
          <w:rtl/>
        </w:rPr>
        <w:t>..... 13</w:t>
      </w:r>
    </w:p>
    <w:p w:rsidR="004B575E" w:rsidRPr="00544359" w:rsidRDefault="002E65D1" w:rsidP="00D71BBB">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4</w:t>
      </w:r>
      <w:r w:rsidR="0014008D" w:rsidRPr="002C4CB6">
        <w:rPr>
          <w:rFonts w:ascii="Simplified Arabic" w:hAnsi="Simplified Arabic" w:cs="Simplified Arabic" w:hint="cs"/>
          <w:b/>
          <w:bCs/>
          <w:color w:val="000000" w:themeColor="text1"/>
          <w:sz w:val="28"/>
          <w:szCs w:val="28"/>
          <w:rtl/>
        </w:rPr>
        <w:t>-</w:t>
      </w:r>
      <w:r w:rsidR="00544359" w:rsidRPr="00544359">
        <w:rPr>
          <w:rFonts w:ascii="Simplified Arabic" w:hAnsi="Simplified Arabic" w:cs="Simplified Arabic"/>
          <w:b/>
          <w:bCs/>
          <w:color w:val="000000" w:themeColor="text1"/>
          <w:sz w:val="28"/>
          <w:szCs w:val="28"/>
          <w:rtl/>
        </w:rPr>
        <w:t>وصف الحالة البدنية وعلاقته</w:t>
      </w:r>
      <w:r w:rsidR="00544359" w:rsidRPr="00544359">
        <w:rPr>
          <w:rFonts w:ascii="Simplified Arabic" w:hAnsi="Simplified Arabic" w:cs="Simplified Arabic" w:hint="cs"/>
          <w:b/>
          <w:bCs/>
          <w:color w:val="000000" w:themeColor="text1"/>
          <w:sz w:val="28"/>
          <w:szCs w:val="28"/>
          <w:rtl/>
        </w:rPr>
        <w:t>ا</w:t>
      </w:r>
      <w:r w:rsidR="00544359" w:rsidRPr="00544359">
        <w:rPr>
          <w:rFonts w:ascii="Simplified Arabic" w:hAnsi="Simplified Arabic" w:cs="Simplified Arabic"/>
          <w:b/>
          <w:bCs/>
          <w:color w:val="000000" w:themeColor="text1"/>
          <w:sz w:val="28"/>
          <w:szCs w:val="28"/>
          <w:rtl/>
        </w:rPr>
        <w:t xml:space="preserve"> بالأداء بعض</w:t>
      </w:r>
      <w:r w:rsidR="00544359" w:rsidRPr="00544359">
        <w:rPr>
          <w:rFonts w:ascii="Simplified Arabic" w:hAnsi="Simplified Arabic" w:cs="Simplified Arabic" w:hint="cs"/>
          <w:b/>
          <w:bCs/>
          <w:color w:val="000000" w:themeColor="text1"/>
          <w:sz w:val="28"/>
          <w:szCs w:val="28"/>
          <w:rtl/>
        </w:rPr>
        <w:t xml:space="preserve"> </w:t>
      </w:r>
      <w:r w:rsidR="00544359" w:rsidRPr="00544359">
        <w:rPr>
          <w:rFonts w:ascii="Simplified Arabic" w:hAnsi="Simplified Arabic" w:cs="Simplified Arabic"/>
          <w:b/>
          <w:bCs/>
          <w:color w:val="000000" w:themeColor="text1"/>
          <w:sz w:val="28"/>
          <w:szCs w:val="28"/>
          <w:rtl/>
        </w:rPr>
        <w:t>القدرات البدنية</w:t>
      </w:r>
      <w:r w:rsidR="00544359" w:rsidRPr="00544359">
        <w:rPr>
          <w:rFonts w:ascii="Simplified Arabic" w:hAnsi="Simplified Arabic" w:cs="Simplified Arabic" w:hint="cs"/>
          <w:b/>
          <w:bCs/>
          <w:color w:val="000000" w:themeColor="text1"/>
          <w:sz w:val="28"/>
          <w:szCs w:val="28"/>
          <w:rtl/>
        </w:rPr>
        <w:t xml:space="preserve"> والحركية</w:t>
      </w:r>
      <w:r w:rsidR="00544359" w:rsidRPr="00544359">
        <w:rPr>
          <w:rFonts w:ascii="Simplified Arabic" w:hAnsi="Simplified Arabic" w:cs="Simplified Arabic"/>
          <w:b/>
          <w:bCs/>
          <w:color w:val="000000" w:themeColor="text1"/>
          <w:sz w:val="28"/>
          <w:szCs w:val="28"/>
          <w:rtl/>
        </w:rPr>
        <w:t xml:space="preserve"> لدى طلاب المرحلة الثالثة</w:t>
      </w:r>
      <w:r w:rsidR="00544359" w:rsidRPr="00544359">
        <w:rPr>
          <w:rFonts w:ascii="Simplified Arabic" w:hAnsi="Simplified Arabic" w:cs="Simplified Arabic" w:hint="cs"/>
          <w:b/>
          <w:bCs/>
          <w:color w:val="000000" w:themeColor="text1"/>
          <w:sz w:val="28"/>
          <w:szCs w:val="28"/>
          <w:rtl/>
        </w:rPr>
        <w:t xml:space="preserve"> لكلية التربية البدنية وعلوم الرياضة </w:t>
      </w:r>
      <w:r w:rsidR="00EA7807" w:rsidRPr="002C4CB6">
        <w:rPr>
          <w:rFonts w:ascii="Simplified Arabic" w:hAnsi="Simplified Arabic" w:cs="Simplified Arabic" w:hint="cs"/>
          <w:b/>
          <w:bCs/>
          <w:color w:val="000000" w:themeColor="text1"/>
          <w:sz w:val="28"/>
          <w:szCs w:val="28"/>
          <w:rtl/>
        </w:rPr>
        <w:t>.</w:t>
      </w:r>
      <w:r w:rsidR="00A94F51" w:rsidRPr="002C4CB6">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600F51">
        <w:rPr>
          <w:rFonts w:ascii="Simplified Arabic" w:hAnsi="Simplified Arabic" w:cs="Simplified Arabic" w:hint="cs"/>
          <w:b/>
          <w:bCs/>
          <w:color w:val="000000" w:themeColor="text1"/>
          <w:sz w:val="28"/>
          <w:szCs w:val="28"/>
          <w:rtl/>
        </w:rPr>
        <w:t>....</w:t>
      </w:r>
      <w:r w:rsidR="00BE0991">
        <w:rPr>
          <w:rFonts w:ascii="Simplified Arabic" w:hAnsi="Simplified Arabic" w:cs="Simplified Arabic" w:hint="cs"/>
          <w:b/>
          <w:bCs/>
          <w:color w:val="000000" w:themeColor="text1"/>
          <w:sz w:val="28"/>
          <w:szCs w:val="28"/>
          <w:rtl/>
        </w:rPr>
        <w:t>......................</w:t>
      </w:r>
      <w:r w:rsidR="00544359">
        <w:rPr>
          <w:rFonts w:ascii="Simplified Arabic" w:hAnsi="Simplified Arabic" w:cs="Simplified Arabic" w:hint="cs"/>
          <w:b/>
          <w:bCs/>
          <w:color w:val="000000" w:themeColor="text1"/>
          <w:sz w:val="28"/>
          <w:szCs w:val="28"/>
          <w:rtl/>
        </w:rPr>
        <w:t>.................</w:t>
      </w:r>
      <w:r w:rsidR="00600F51">
        <w:rPr>
          <w:rFonts w:ascii="Simplified Arabic" w:hAnsi="Simplified Arabic" w:cs="Simplified Arabic" w:hint="cs"/>
          <w:b/>
          <w:bCs/>
          <w:color w:val="000000" w:themeColor="text1"/>
          <w:sz w:val="28"/>
          <w:szCs w:val="28"/>
          <w:rtl/>
        </w:rPr>
        <w:t>..</w:t>
      </w:r>
      <w:r w:rsidR="00D3297B">
        <w:rPr>
          <w:rFonts w:ascii="Simplified Arabic" w:hAnsi="Simplified Arabic" w:cs="Simplified Arabic" w:hint="cs"/>
          <w:b/>
          <w:bCs/>
          <w:color w:val="000000" w:themeColor="text1"/>
          <w:sz w:val="28"/>
          <w:szCs w:val="28"/>
          <w:rtl/>
        </w:rPr>
        <w:t>.............</w:t>
      </w:r>
      <w:r w:rsidR="00600F51">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94052D">
        <w:rPr>
          <w:rFonts w:ascii="Simplified Arabic" w:hAnsi="Simplified Arabic" w:cs="Simplified Arabic" w:hint="cs"/>
          <w:b/>
          <w:bCs/>
          <w:color w:val="000000" w:themeColor="text1"/>
          <w:sz w:val="28"/>
          <w:szCs w:val="28"/>
          <w:rtl/>
        </w:rPr>
        <w:t>...</w:t>
      </w:r>
      <w:r w:rsidR="00110817" w:rsidRPr="002C4CB6">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5B0EC1">
        <w:rPr>
          <w:rFonts w:ascii="Simplified Arabic" w:hAnsi="Simplified Arabic" w:cs="Simplified Arabic" w:hint="cs"/>
          <w:b/>
          <w:bCs/>
          <w:color w:val="000000" w:themeColor="text1"/>
          <w:sz w:val="28"/>
          <w:szCs w:val="28"/>
          <w:rtl/>
        </w:rPr>
        <w:t>..</w:t>
      </w:r>
      <w:r w:rsidR="00A94F51" w:rsidRPr="002C4CB6">
        <w:rPr>
          <w:rFonts w:ascii="Simplified Arabic" w:hAnsi="Simplified Arabic" w:cs="Simplified Arabic" w:hint="cs"/>
          <w:b/>
          <w:bCs/>
          <w:color w:val="000000" w:themeColor="text1"/>
          <w:sz w:val="28"/>
          <w:szCs w:val="28"/>
          <w:rtl/>
        </w:rPr>
        <w:t>.....</w:t>
      </w:r>
      <w:r w:rsidR="00EA7807" w:rsidRPr="002C4CB6">
        <w:rPr>
          <w:rFonts w:ascii="Simplified Arabic" w:hAnsi="Simplified Arabic" w:cs="Simplified Arabic" w:hint="cs"/>
          <w:b/>
          <w:bCs/>
          <w:color w:val="000000" w:themeColor="text1"/>
          <w:sz w:val="28"/>
          <w:szCs w:val="28"/>
          <w:rtl/>
        </w:rPr>
        <w:t>.</w:t>
      </w:r>
      <w:r w:rsidR="004B575E" w:rsidRPr="002C4CB6">
        <w:rPr>
          <w:rFonts w:ascii="Simplified Arabic" w:hAnsi="Simplified Arabic" w:cs="Simplified Arabic" w:hint="cs"/>
          <w:b/>
          <w:bCs/>
          <w:color w:val="000000" w:themeColor="text1"/>
          <w:sz w:val="28"/>
          <w:szCs w:val="28"/>
          <w:rtl/>
        </w:rPr>
        <w:t xml:space="preserve">. </w:t>
      </w:r>
      <w:r w:rsidR="0094052D">
        <w:rPr>
          <w:rFonts w:ascii="Simplified Arabic" w:hAnsi="Simplified Arabic" w:cs="Simplified Arabic" w:hint="cs"/>
          <w:b/>
          <w:bCs/>
          <w:color w:val="000000" w:themeColor="text1"/>
          <w:sz w:val="28"/>
          <w:szCs w:val="28"/>
          <w:rtl/>
        </w:rPr>
        <w:t>25</w:t>
      </w:r>
    </w:p>
    <w:p w:rsidR="00977EDD" w:rsidRDefault="002E65D1" w:rsidP="00D71BBB">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5</w:t>
      </w:r>
      <w:r w:rsidR="00977EDD" w:rsidRPr="002C4CB6">
        <w:rPr>
          <w:rFonts w:ascii="Simplified Arabic" w:hAnsi="Simplified Arabic" w:cs="Simplified Arabic" w:hint="cs"/>
          <w:b/>
          <w:bCs/>
          <w:color w:val="000000" w:themeColor="text1"/>
          <w:sz w:val="28"/>
          <w:szCs w:val="28"/>
          <w:rtl/>
        </w:rPr>
        <w:t>-</w:t>
      </w:r>
      <w:r w:rsidR="00544359" w:rsidRPr="00544359">
        <w:rPr>
          <w:rFonts w:ascii="Simplified Arabic" w:hAnsi="Simplified Arabic" w:cs="Simplified Arabic"/>
          <w:b/>
          <w:bCs/>
          <w:color w:val="000000" w:themeColor="text1"/>
          <w:sz w:val="28"/>
          <w:szCs w:val="28"/>
          <w:rtl/>
        </w:rPr>
        <w:t>تداخل أسلوبي التمرين العشوائي المتغير والمتسلسل الثابت في تعلم بعض المهارات الأساسية بالكرة الطائرة والاحتفاظ به</w:t>
      </w:r>
      <w:r w:rsidR="00544359" w:rsidRPr="00544359">
        <w:rPr>
          <w:rFonts w:ascii="Simplified Arabic" w:hAnsi="Simplified Arabic" w:cs="Simplified Arabic" w:hint="cs"/>
          <w:b/>
          <w:bCs/>
          <w:color w:val="000000" w:themeColor="text1"/>
          <w:sz w:val="28"/>
          <w:szCs w:val="28"/>
          <w:rtl/>
        </w:rPr>
        <w:t xml:space="preserve"> </w:t>
      </w:r>
      <w:r w:rsidR="00977EDD" w:rsidRPr="002C4CB6">
        <w:rPr>
          <w:rFonts w:ascii="Simplified Arabic" w:hAnsi="Simplified Arabic" w:cs="Simplified Arabic" w:hint="cs"/>
          <w:b/>
          <w:bCs/>
          <w:color w:val="000000" w:themeColor="text1"/>
          <w:sz w:val="28"/>
          <w:szCs w:val="28"/>
          <w:rtl/>
        </w:rPr>
        <w:t>....</w:t>
      </w:r>
      <w:r w:rsidR="00AD3700" w:rsidRPr="002C4CB6">
        <w:rPr>
          <w:rFonts w:ascii="Simplified Arabic" w:hAnsi="Simplified Arabic" w:cs="Simplified Arabic" w:hint="cs"/>
          <w:b/>
          <w:bCs/>
          <w:color w:val="000000" w:themeColor="text1"/>
          <w:sz w:val="28"/>
          <w:szCs w:val="28"/>
          <w:rtl/>
        </w:rPr>
        <w:t>.......</w:t>
      </w:r>
      <w:r w:rsidR="00A9709E" w:rsidRPr="002C4CB6">
        <w:rPr>
          <w:rFonts w:ascii="Simplified Arabic" w:hAnsi="Simplified Arabic" w:cs="Simplified Arabic" w:hint="cs"/>
          <w:b/>
          <w:bCs/>
          <w:color w:val="000000" w:themeColor="text1"/>
          <w:sz w:val="28"/>
          <w:szCs w:val="28"/>
          <w:rtl/>
        </w:rPr>
        <w:t>..</w:t>
      </w:r>
      <w:r w:rsidR="00B61FC9" w:rsidRPr="002C4CB6">
        <w:rPr>
          <w:rFonts w:ascii="Simplified Arabic" w:hAnsi="Simplified Arabic" w:cs="Simplified Arabic" w:hint="cs"/>
          <w:b/>
          <w:bCs/>
          <w:color w:val="000000" w:themeColor="text1"/>
          <w:sz w:val="28"/>
          <w:szCs w:val="28"/>
          <w:rtl/>
        </w:rPr>
        <w:t>.</w:t>
      </w:r>
      <w:r w:rsidR="00E33E07" w:rsidRPr="002C4CB6">
        <w:rPr>
          <w:rFonts w:ascii="Simplified Arabic" w:hAnsi="Simplified Arabic" w:cs="Simplified Arabic" w:hint="cs"/>
          <w:b/>
          <w:bCs/>
          <w:color w:val="000000" w:themeColor="text1"/>
          <w:sz w:val="28"/>
          <w:szCs w:val="28"/>
          <w:rtl/>
        </w:rPr>
        <w:t>...</w:t>
      </w:r>
      <w:r w:rsidR="0062371C" w:rsidRPr="002C4CB6">
        <w:rPr>
          <w:rFonts w:ascii="Simplified Arabic" w:hAnsi="Simplified Arabic" w:cs="Simplified Arabic" w:hint="cs"/>
          <w:b/>
          <w:bCs/>
          <w:color w:val="000000" w:themeColor="text1"/>
          <w:sz w:val="28"/>
          <w:szCs w:val="28"/>
          <w:rtl/>
        </w:rPr>
        <w:t>...</w:t>
      </w:r>
      <w:r w:rsidR="00A104D2" w:rsidRPr="002C4CB6">
        <w:rPr>
          <w:rFonts w:ascii="Simplified Arabic" w:hAnsi="Simplified Arabic" w:cs="Simplified Arabic" w:hint="cs"/>
          <w:b/>
          <w:bCs/>
          <w:color w:val="000000" w:themeColor="text1"/>
          <w:sz w:val="28"/>
          <w:szCs w:val="28"/>
          <w:rtl/>
        </w:rPr>
        <w:t>..................</w:t>
      </w:r>
      <w:r w:rsidR="00150C5D" w:rsidRPr="002C4CB6">
        <w:rPr>
          <w:rFonts w:ascii="Simplified Arabic" w:hAnsi="Simplified Arabic" w:cs="Simplified Arabic" w:hint="cs"/>
          <w:b/>
          <w:bCs/>
          <w:color w:val="000000" w:themeColor="text1"/>
          <w:sz w:val="28"/>
          <w:szCs w:val="28"/>
          <w:rtl/>
        </w:rPr>
        <w:t>.</w:t>
      </w:r>
      <w:r w:rsidR="00A104D2" w:rsidRPr="002C4CB6">
        <w:rPr>
          <w:rFonts w:ascii="Simplified Arabic" w:hAnsi="Simplified Arabic" w:cs="Simplified Arabic" w:hint="cs"/>
          <w:b/>
          <w:bCs/>
          <w:color w:val="000000" w:themeColor="text1"/>
          <w:sz w:val="28"/>
          <w:szCs w:val="28"/>
          <w:rtl/>
        </w:rPr>
        <w:t>...</w:t>
      </w:r>
      <w:r w:rsidR="00FD72F2" w:rsidRPr="002C4CB6">
        <w:rPr>
          <w:rFonts w:ascii="Simplified Arabic" w:hAnsi="Simplified Arabic" w:cs="Simplified Arabic" w:hint="cs"/>
          <w:b/>
          <w:bCs/>
          <w:color w:val="000000" w:themeColor="text1"/>
          <w:sz w:val="28"/>
          <w:szCs w:val="28"/>
          <w:rtl/>
        </w:rPr>
        <w:t>.........</w:t>
      </w:r>
      <w:r w:rsidR="00B4209F">
        <w:rPr>
          <w:rFonts w:ascii="Simplified Arabic" w:hAnsi="Simplified Arabic" w:cs="Simplified Arabic" w:hint="cs"/>
          <w:b/>
          <w:bCs/>
          <w:color w:val="000000" w:themeColor="text1"/>
          <w:sz w:val="28"/>
          <w:szCs w:val="28"/>
          <w:rtl/>
        </w:rPr>
        <w:t>.............</w:t>
      </w:r>
      <w:r w:rsidR="00FD72F2" w:rsidRPr="002C4CB6">
        <w:rPr>
          <w:rFonts w:ascii="Simplified Arabic" w:hAnsi="Simplified Arabic" w:cs="Simplified Arabic" w:hint="cs"/>
          <w:b/>
          <w:bCs/>
          <w:color w:val="000000" w:themeColor="text1"/>
          <w:sz w:val="28"/>
          <w:szCs w:val="28"/>
          <w:rtl/>
        </w:rPr>
        <w:t>.......</w:t>
      </w:r>
      <w:r w:rsidR="00BE208F">
        <w:rPr>
          <w:rFonts w:ascii="Simplified Arabic" w:hAnsi="Simplified Arabic" w:cs="Simplified Arabic" w:hint="cs"/>
          <w:b/>
          <w:bCs/>
          <w:color w:val="000000" w:themeColor="text1"/>
          <w:sz w:val="28"/>
          <w:szCs w:val="28"/>
          <w:rtl/>
        </w:rPr>
        <w:t>...</w:t>
      </w:r>
      <w:r w:rsidR="00FD72F2" w:rsidRPr="002C4CB6">
        <w:rPr>
          <w:rFonts w:ascii="Simplified Arabic" w:hAnsi="Simplified Arabic" w:cs="Simplified Arabic" w:hint="cs"/>
          <w:b/>
          <w:bCs/>
          <w:color w:val="000000" w:themeColor="text1"/>
          <w:sz w:val="28"/>
          <w:szCs w:val="28"/>
          <w:rtl/>
        </w:rPr>
        <w:t>.</w:t>
      </w:r>
      <w:r w:rsidR="00BB40EE">
        <w:rPr>
          <w:rFonts w:ascii="Simplified Arabic" w:hAnsi="Simplified Arabic" w:cs="Simplified Arabic" w:hint="cs"/>
          <w:b/>
          <w:bCs/>
          <w:color w:val="000000" w:themeColor="text1"/>
          <w:sz w:val="28"/>
          <w:szCs w:val="28"/>
          <w:rtl/>
        </w:rPr>
        <w:t>......</w:t>
      </w:r>
      <w:r w:rsidR="0062371C" w:rsidRPr="002C4CB6">
        <w:rPr>
          <w:rFonts w:ascii="Simplified Arabic" w:hAnsi="Simplified Arabic" w:cs="Simplified Arabic" w:hint="cs"/>
          <w:b/>
          <w:bCs/>
          <w:color w:val="000000" w:themeColor="text1"/>
          <w:sz w:val="28"/>
          <w:szCs w:val="28"/>
          <w:rtl/>
        </w:rPr>
        <w:t>...</w:t>
      </w:r>
      <w:r w:rsidR="00977EDD" w:rsidRPr="002C4CB6">
        <w:rPr>
          <w:rFonts w:ascii="Simplified Arabic" w:hAnsi="Simplified Arabic" w:cs="Simplified Arabic" w:hint="cs"/>
          <w:b/>
          <w:bCs/>
          <w:color w:val="000000" w:themeColor="text1"/>
          <w:sz w:val="28"/>
          <w:szCs w:val="28"/>
          <w:rtl/>
        </w:rPr>
        <w:t xml:space="preserve">...... </w:t>
      </w:r>
      <w:r w:rsidR="00BE208F">
        <w:rPr>
          <w:rFonts w:ascii="Simplified Arabic" w:hAnsi="Simplified Arabic" w:cs="Simplified Arabic" w:hint="cs"/>
          <w:b/>
          <w:bCs/>
          <w:color w:val="000000" w:themeColor="text1"/>
          <w:sz w:val="28"/>
          <w:szCs w:val="28"/>
          <w:rtl/>
        </w:rPr>
        <w:t>35</w:t>
      </w:r>
    </w:p>
    <w:p w:rsidR="00A8719E" w:rsidRPr="00156B31" w:rsidRDefault="002E65D1" w:rsidP="00D71BBB">
      <w:pPr>
        <w:pStyle w:val="aa"/>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6</w:t>
      </w:r>
      <w:r w:rsidR="006F4257" w:rsidRPr="002C4CB6">
        <w:rPr>
          <w:rFonts w:ascii="Simplified Arabic" w:hAnsi="Simplified Arabic" w:cs="Simplified Arabic" w:hint="cs"/>
          <w:b/>
          <w:bCs/>
          <w:color w:val="000000" w:themeColor="text1"/>
          <w:sz w:val="28"/>
          <w:szCs w:val="28"/>
          <w:rtl/>
        </w:rPr>
        <w:t>-</w:t>
      </w:r>
      <w:r w:rsidR="00ED6D98" w:rsidRPr="00ED6D98">
        <w:rPr>
          <w:rFonts w:ascii="Simplified Arabic" w:hAnsi="Simplified Arabic" w:cs="Simplified Arabic"/>
          <w:b/>
          <w:bCs/>
          <w:color w:val="000000" w:themeColor="text1"/>
          <w:sz w:val="28"/>
          <w:szCs w:val="28"/>
          <w:rtl/>
        </w:rPr>
        <w:t>اثر برنامج إرشادي نفسي لتنمية الذات المهارية بكرة السلة للطلاب المرحلة الأولى</w:t>
      </w:r>
      <w:r w:rsidR="00ED6D98">
        <w:rPr>
          <w:rFonts w:ascii="Simplified Arabic" w:hAnsi="Simplified Arabic" w:cs="Simplified Arabic" w:hint="cs"/>
          <w:b/>
          <w:bCs/>
          <w:color w:val="000000" w:themeColor="text1"/>
          <w:sz w:val="28"/>
          <w:szCs w:val="28"/>
          <w:rtl/>
          <w:lang w:bidi="ar-IQ"/>
        </w:rPr>
        <w:t xml:space="preserve"> </w:t>
      </w:r>
      <w:r w:rsidR="00ED6D98">
        <w:rPr>
          <w:rFonts w:ascii="Simplified Arabic" w:hAnsi="Simplified Arabic" w:cs="Simplified Arabic" w:hint="cs"/>
          <w:b/>
          <w:bCs/>
          <w:color w:val="000000" w:themeColor="text1"/>
          <w:sz w:val="28"/>
          <w:szCs w:val="28"/>
          <w:rtl/>
        </w:rPr>
        <w:t>.........</w:t>
      </w:r>
      <w:r w:rsidR="00D3297B">
        <w:rPr>
          <w:rFonts w:ascii="Simplified Arabic" w:hAnsi="Simplified Arabic" w:cs="Simplified Arabic" w:hint="cs"/>
          <w:b/>
          <w:bCs/>
          <w:color w:val="000000" w:themeColor="text1"/>
          <w:sz w:val="28"/>
          <w:szCs w:val="28"/>
          <w:rtl/>
        </w:rPr>
        <w:t>........</w:t>
      </w:r>
      <w:r w:rsidR="008F56F4">
        <w:rPr>
          <w:rFonts w:ascii="Simplified Arabic" w:hAnsi="Simplified Arabic" w:cs="Simplified Arabic" w:hint="cs"/>
          <w:b/>
          <w:bCs/>
          <w:color w:val="000000" w:themeColor="text1"/>
          <w:sz w:val="28"/>
          <w:szCs w:val="28"/>
          <w:rtl/>
        </w:rPr>
        <w:t>....</w:t>
      </w:r>
      <w:r w:rsidR="00ED6D98">
        <w:rPr>
          <w:rFonts w:ascii="Simplified Arabic" w:hAnsi="Simplified Arabic" w:cs="Simplified Arabic" w:hint="cs"/>
          <w:b/>
          <w:bCs/>
          <w:color w:val="000000" w:themeColor="text1"/>
          <w:sz w:val="28"/>
          <w:szCs w:val="28"/>
          <w:rtl/>
        </w:rPr>
        <w:t>..</w:t>
      </w:r>
      <w:r w:rsidR="008F56F4">
        <w:rPr>
          <w:rFonts w:ascii="Simplified Arabic" w:hAnsi="Simplified Arabic" w:cs="Simplified Arabic" w:hint="cs"/>
          <w:b/>
          <w:bCs/>
          <w:color w:val="000000" w:themeColor="text1"/>
          <w:sz w:val="28"/>
          <w:szCs w:val="28"/>
          <w:rtl/>
        </w:rPr>
        <w:t>.... 45</w:t>
      </w:r>
    </w:p>
    <w:p w:rsidR="00241319" w:rsidRPr="006861D4" w:rsidRDefault="00A8719E" w:rsidP="00D71BBB">
      <w:pPr>
        <w:pStyle w:val="aa"/>
        <w:ind w:left="849" w:hanging="850"/>
        <w:jc w:val="both"/>
        <w:rPr>
          <w:rFonts w:ascii="Simplified Arabic" w:hAnsi="Simplified Arabic" w:cs="Simplified Arabic"/>
          <w:b/>
          <w:bCs/>
          <w:color w:val="000000" w:themeColor="text1"/>
          <w:sz w:val="28"/>
          <w:szCs w:val="28"/>
          <w:rtl/>
        </w:rPr>
      </w:pPr>
      <w:r w:rsidRPr="006861D4">
        <w:rPr>
          <w:rFonts w:ascii="Simplified Arabic" w:hAnsi="Simplified Arabic" w:cs="Simplified Arabic" w:hint="cs"/>
          <w:b/>
          <w:bCs/>
          <w:color w:val="000000" w:themeColor="text1"/>
          <w:sz w:val="28"/>
          <w:szCs w:val="28"/>
          <w:rtl/>
        </w:rPr>
        <w:t>7-</w:t>
      </w:r>
      <w:r w:rsidR="006861D4" w:rsidRPr="006861D4">
        <w:rPr>
          <w:rFonts w:ascii="Simplified Arabic" w:hAnsi="Simplified Arabic" w:cs="Simplified Arabic" w:hint="cs"/>
          <w:b/>
          <w:bCs/>
          <w:color w:val="000000" w:themeColor="text1"/>
          <w:sz w:val="28"/>
          <w:szCs w:val="28"/>
          <w:rtl/>
        </w:rPr>
        <w:t>تأثير</w:t>
      </w:r>
      <w:r w:rsidR="006861D4" w:rsidRPr="006861D4">
        <w:rPr>
          <w:rFonts w:ascii="Simplified Arabic" w:hAnsi="Simplified Arabic" w:cs="Simplified Arabic"/>
          <w:b/>
          <w:bCs/>
          <w:color w:val="000000" w:themeColor="text1"/>
          <w:sz w:val="28"/>
          <w:szCs w:val="28"/>
          <w:rtl/>
        </w:rPr>
        <w:t xml:space="preserve"> تمرينات السايكو بتباين </w:t>
      </w:r>
      <w:r w:rsidR="006861D4" w:rsidRPr="006861D4">
        <w:rPr>
          <w:rFonts w:ascii="Simplified Arabic" w:hAnsi="Simplified Arabic" w:cs="Simplified Arabic" w:hint="cs"/>
          <w:b/>
          <w:bCs/>
          <w:color w:val="000000" w:themeColor="text1"/>
          <w:sz w:val="28"/>
          <w:szCs w:val="28"/>
          <w:rtl/>
        </w:rPr>
        <w:t>أزمنة</w:t>
      </w:r>
      <w:r w:rsidR="006861D4" w:rsidRPr="006861D4">
        <w:rPr>
          <w:rFonts w:ascii="Simplified Arabic" w:hAnsi="Simplified Arabic" w:cs="Simplified Arabic"/>
          <w:b/>
          <w:bCs/>
          <w:color w:val="000000" w:themeColor="text1"/>
          <w:sz w:val="28"/>
          <w:szCs w:val="28"/>
          <w:rtl/>
        </w:rPr>
        <w:t xml:space="preserve"> الراحة في التوازن الايضي لعدائي (400) متر على وفق بعض المؤشرات الوراثية</w:t>
      </w:r>
      <w:r w:rsidR="006861D4" w:rsidRPr="006861D4">
        <w:rPr>
          <w:rFonts w:ascii="Simplified Arabic" w:hAnsi="Simplified Arabic" w:cs="Simplified Arabic" w:hint="cs"/>
          <w:b/>
          <w:bCs/>
          <w:color w:val="000000" w:themeColor="text1"/>
          <w:sz w:val="28"/>
          <w:szCs w:val="28"/>
          <w:rtl/>
        </w:rPr>
        <w:t xml:space="preserve"> </w:t>
      </w:r>
      <w:r w:rsidR="00241319" w:rsidRPr="006861D4">
        <w:rPr>
          <w:rFonts w:ascii="Simplified Arabic" w:hAnsi="Simplified Arabic" w:cs="Simplified Arabic" w:hint="cs"/>
          <w:b/>
          <w:bCs/>
          <w:color w:val="000000" w:themeColor="text1"/>
          <w:sz w:val="28"/>
          <w:szCs w:val="28"/>
          <w:rtl/>
        </w:rPr>
        <w:t>..................</w:t>
      </w:r>
      <w:r w:rsidR="006861D4">
        <w:rPr>
          <w:rFonts w:ascii="Simplified Arabic" w:hAnsi="Simplified Arabic" w:cs="Simplified Arabic" w:hint="cs"/>
          <w:b/>
          <w:bCs/>
          <w:color w:val="000000" w:themeColor="text1"/>
          <w:sz w:val="28"/>
          <w:szCs w:val="28"/>
          <w:rtl/>
        </w:rPr>
        <w:t>.....................</w:t>
      </w:r>
      <w:r w:rsidR="00241319" w:rsidRPr="006861D4">
        <w:rPr>
          <w:rFonts w:ascii="Simplified Arabic" w:hAnsi="Simplified Arabic" w:cs="Simplified Arabic" w:hint="cs"/>
          <w:b/>
          <w:bCs/>
          <w:color w:val="000000" w:themeColor="text1"/>
          <w:sz w:val="28"/>
          <w:szCs w:val="28"/>
          <w:rtl/>
        </w:rPr>
        <w:t>...</w:t>
      </w:r>
      <w:r w:rsidR="006861D4">
        <w:rPr>
          <w:rFonts w:ascii="Simplified Arabic" w:hAnsi="Simplified Arabic" w:cs="Simplified Arabic" w:hint="cs"/>
          <w:b/>
          <w:bCs/>
          <w:color w:val="000000" w:themeColor="text1"/>
          <w:sz w:val="28"/>
          <w:szCs w:val="28"/>
          <w:rtl/>
        </w:rPr>
        <w:t>.</w:t>
      </w:r>
      <w:r w:rsidR="00241319" w:rsidRPr="006861D4">
        <w:rPr>
          <w:rFonts w:ascii="Simplified Arabic" w:hAnsi="Simplified Arabic" w:cs="Simplified Arabic" w:hint="cs"/>
          <w:b/>
          <w:bCs/>
          <w:color w:val="000000" w:themeColor="text1"/>
          <w:sz w:val="28"/>
          <w:szCs w:val="28"/>
          <w:rtl/>
        </w:rPr>
        <w:t>......</w:t>
      </w:r>
      <w:r w:rsidR="00CB0231" w:rsidRPr="006861D4">
        <w:rPr>
          <w:rFonts w:ascii="Simplified Arabic" w:hAnsi="Simplified Arabic" w:cs="Simplified Arabic" w:hint="cs"/>
          <w:b/>
          <w:bCs/>
          <w:color w:val="000000" w:themeColor="text1"/>
          <w:sz w:val="28"/>
          <w:szCs w:val="28"/>
          <w:rtl/>
        </w:rPr>
        <w:t>.....................</w:t>
      </w:r>
      <w:r w:rsidR="00241319" w:rsidRPr="006861D4">
        <w:rPr>
          <w:rFonts w:ascii="Simplified Arabic" w:hAnsi="Simplified Arabic" w:cs="Simplified Arabic" w:hint="cs"/>
          <w:b/>
          <w:bCs/>
          <w:color w:val="000000" w:themeColor="text1"/>
          <w:sz w:val="28"/>
          <w:szCs w:val="28"/>
          <w:rtl/>
        </w:rPr>
        <w:t xml:space="preserve">........................ </w:t>
      </w:r>
      <w:r w:rsidR="006861D4" w:rsidRPr="006861D4">
        <w:rPr>
          <w:rFonts w:ascii="Simplified Arabic" w:hAnsi="Simplified Arabic" w:cs="Simplified Arabic" w:hint="cs"/>
          <w:b/>
          <w:bCs/>
          <w:color w:val="000000" w:themeColor="text1"/>
          <w:sz w:val="28"/>
          <w:szCs w:val="28"/>
          <w:rtl/>
        </w:rPr>
        <w:t xml:space="preserve"> 63</w:t>
      </w:r>
    </w:p>
    <w:p w:rsidR="004B7B81" w:rsidRPr="006861D4" w:rsidRDefault="00A8719E" w:rsidP="00D71BBB">
      <w:pPr>
        <w:pStyle w:val="aa"/>
        <w:ind w:left="849" w:hanging="850"/>
        <w:jc w:val="both"/>
        <w:rPr>
          <w:rFonts w:ascii="Simplified Arabic" w:hAnsi="Simplified Arabic" w:cs="Simplified Arabic"/>
          <w:b/>
          <w:bCs/>
          <w:color w:val="000000" w:themeColor="text1"/>
          <w:sz w:val="28"/>
          <w:szCs w:val="28"/>
          <w:rtl/>
        </w:rPr>
      </w:pPr>
      <w:r w:rsidRPr="006861D4">
        <w:rPr>
          <w:rFonts w:ascii="Simplified Arabic" w:hAnsi="Simplified Arabic" w:cs="Simplified Arabic" w:hint="cs"/>
          <w:b/>
          <w:bCs/>
          <w:color w:val="000000" w:themeColor="text1"/>
          <w:sz w:val="28"/>
          <w:szCs w:val="28"/>
          <w:rtl/>
        </w:rPr>
        <w:t>8-</w:t>
      </w:r>
      <w:r w:rsidR="00AF1694" w:rsidRPr="006861D4">
        <w:rPr>
          <w:rFonts w:ascii="Simplified Arabic" w:hAnsi="Simplified Arabic" w:cs="Simplified Arabic"/>
          <w:b/>
          <w:bCs/>
          <w:color w:val="000000" w:themeColor="text1"/>
          <w:sz w:val="28"/>
          <w:szCs w:val="28"/>
          <w:rtl/>
        </w:rPr>
        <w:t>تأثير منهج تعليمي وفقاً لتصنيف كراثول في بعض الجوانب الوجدانية والمهارات الدفاعية بكره اليد للطالبات</w:t>
      </w:r>
      <w:r w:rsidR="00AF1694" w:rsidRPr="006861D4">
        <w:rPr>
          <w:rFonts w:ascii="Simplified Arabic" w:hAnsi="Simplified Arabic" w:cs="Simplified Arabic" w:hint="cs"/>
          <w:b/>
          <w:bCs/>
          <w:color w:val="000000" w:themeColor="text1"/>
          <w:sz w:val="28"/>
          <w:szCs w:val="28"/>
          <w:rtl/>
        </w:rPr>
        <w:t xml:space="preserve"> </w:t>
      </w:r>
      <w:r w:rsidR="005D0E5A" w:rsidRPr="006861D4">
        <w:rPr>
          <w:rFonts w:ascii="Simplified Arabic" w:hAnsi="Simplified Arabic" w:cs="Simplified Arabic" w:hint="cs"/>
          <w:b/>
          <w:bCs/>
          <w:color w:val="000000" w:themeColor="text1"/>
          <w:sz w:val="28"/>
          <w:szCs w:val="28"/>
          <w:rtl/>
        </w:rPr>
        <w:t>.</w:t>
      </w:r>
      <w:r w:rsidR="00D3297B" w:rsidRPr="006861D4">
        <w:rPr>
          <w:rFonts w:ascii="Simplified Arabic" w:hAnsi="Simplified Arabic" w:cs="Simplified Arabic" w:hint="cs"/>
          <w:b/>
          <w:bCs/>
          <w:color w:val="000000" w:themeColor="text1"/>
          <w:sz w:val="28"/>
          <w:szCs w:val="28"/>
          <w:rtl/>
        </w:rPr>
        <w:t>.......................</w:t>
      </w:r>
      <w:r w:rsidR="00D71BBB">
        <w:rPr>
          <w:rFonts w:ascii="Simplified Arabic" w:hAnsi="Simplified Arabic" w:cs="Simplified Arabic" w:hint="cs"/>
          <w:b/>
          <w:bCs/>
          <w:color w:val="000000" w:themeColor="text1"/>
          <w:sz w:val="28"/>
          <w:szCs w:val="28"/>
          <w:rtl/>
        </w:rPr>
        <w:t>.......................</w:t>
      </w:r>
      <w:r w:rsidR="00D3297B" w:rsidRPr="006861D4">
        <w:rPr>
          <w:rFonts w:ascii="Simplified Arabic" w:hAnsi="Simplified Arabic" w:cs="Simplified Arabic" w:hint="cs"/>
          <w:b/>
          <w:bCs/>
          <w:color w:val="000000" w:themeColor="text1"/>
          <w:sz w:val="28"/>
          <w:szCs w:val="28"/>
          <w:rtl/>
        </w:rPr>
        <w:t>.............................</w:t>
      </w:r>
      <w:r w:rsidR="006861D4">
        <w:rPr>
          <w:rFonts w:ascii="Simplified Arabic" w:hAnsi="Simplified Arabic" w:cs="Simplified Arabic" w:hint="cs"/>
          <w:b/>
          <w:bCs/>
          <w:color w:val="000000" w:themeColor="text1"/>
          <w:sz w:val="28"/>
          <w:szCs w:val="28"/>
          <w:rtl/>
        </w:rPr>
        <w:t>...............</w:t>
      </w:r>
      <w:r w:rsidR="00D3297B" w:rsidRPr="006861D4">
        <w:rPr>
          <w:rFonts w:ascii="Simplified Arabic" w:hAnsi="Simplified Arabic" w:cs="Simplified Arabic" w:hint="cs"/>
          <w:b/>
          <w:bCs/>
          <w:color w:val="000000" w:themeColor="text1"/>
          <w:sz w:val="28"/>
          <w:szCs w:val="28"/>
          <w:rtl/>
        </w:rPr>
        <w:t>........</w:t>
      </w:r>
      <w:r w:rsidR="006861D4">
        <w:rPr>
          <w:rFonts w:ascii="Simplified Arabic" w:hAnsi="Simplified Arabic" w:cs="Simplified Arabic" w:hint="cs"/>
          <w:b/>
          <w:bCs/>
          <w:color w:val="000000" w:themeColor="text1"/>
          <w:sz w:val="28"/>
          <w:szCs w:val="28"/>
          <w:rtl/>
        </w:rPr>
        <w:t>..... 77</w:t>
      </w:r>
    </w:p>
    <w:p w:rsidR="009E20DF" w:rsidRPr="009D0DBE" w:rsidRDefault="00947E2F" w:rsidP="00D71BBB">
      <w:pPr>
        <w:pStyle w:val="aa"/>
        <w:ind w:left="849" w:hanging="850"/>
        <w:jc w:val="both"/>
        <w:rPr>
          <w:rFonts w:ascii="Simplified Arabic" w:hAnsi="Simplified Arabic" w:cs="Simplified Arabic"/>
          <w:b/>
          <w:bCs/>
          <w:color w:val="000000" w:themeColor="text1"/>
          <w:sz w:val="28"/>
          <w:szCs w:val="28"/>
          <w:rtl/>
        </w:rPr>
      </w:pPr>
      <w:r w:rsidRPr="009D0DBE">
        <w:rPr>
          <w:rFonts w:ascii="Simplified Arabic" w:hAnsi="Simplified Arabic" w:cs="Simplified Arabic" w:hint="cs"/>
          <w:b/>
          <w:bCs/>
          <w:color w:val="000000" w:themeColor="text1"/>
          <w:sz w:val="28"/>
          <w:szCs w:val="28"/>
          <w:rtl/>
        </w:rPr>
        <w:t>9-</w:t>
      </w:r>
      <w:r w:rsidR="00AE49C2" w:rsidRPr="009D0DBE">
        <w:rPr>
          <w:rFonts w:ascii="Simplified Arabic" w:hAnsi="Simplified Arabic" w:cs="Simplified Arabic"/>
          <w:b/>
          <w:bCs/>
          <w:color w:val="000000" w:themeColor="text1"/>
          <w:sz w:val="28"/>
          <w:szCs w:val="28"/>
          <w:rtl/>
        </w:rPr>
        <w:t>منهج تعليمي وفق استراتيجية سكامبر في التحصيل المعرفي وبعض المهارات الدفاعية للطلاب</w:t>
      </w:r>
      <w:r w:rsidR="00AE49C2" w:rsidRPr="009D0DBE">
        <w:rPr>
          <w:rFonts w:ascii="Simplified Arabic" w:hAnsi="Simplified Arabic" w:cs="Simplified Arabic" w:hint="cs"/>
          <w:b/>
          <w:bCs/>
          <w:color w:val="000000" w:themeColor="text1"/>
          <w:sz w:val="28"/>
          <w:szCs w:val="28"/>
          <w:rtl/>
        </w:rPr>
        <w:t xml:space="preserve"> </w:t>
      </w:r>
      <w:r w:rsidR="00AE49C2" w:rsidRPr="009D0DBE">
        <w:rPr>
          <w:rFonts w:ascii="Simplified Arabic" w:hAnsi="Simplified Arabic" w:cs="Simplified Arabic"/>
          <w:b/>
          <w:bCs/>
          <w:color w:val="000000" w:themeColor="text1"/>
          <w:sz w:val="28"/>
          <w:szCs w:val="28"/>
          <w:rtl/>
        </w:rPr>
        <w:t>في كرة اليد</w:t>
      </w:r>
      <w:r w:rsidR="00AE49C2" w:rsidRPr="009D0DBE">
        <w:rPr>
          <w:rFonts w:ascii="Simplified Arabic" w:hAnsi="Simplified Arabic" w:cs="Simplified Arabic" w:hint="cs"/>
          <w:b/>
          <w:bCs/>
          <w:color w:val="000000" w:themeColor="text1"/>
          <w:sz w:val="28"/>
          <w:szCs w:val="28"/>
          <w:rtl/>
        </w:rPr>
        <w:t xml:space="preserve"> </w:t>
      </w:r>
      <w:r w:rsidR="00A14110" w:rsidRPr="009D0DBE">
        <w:rPr>
          <w:rFonts w:ascii="Simplified Arabic" w:hAnsi="Simplified Arabic" w:cs="Simplified Arabic" w:hint="cs"/>
          <w:b/>
          <w:bCs/>
          <w:color w:val="000000" w:themeColor="text1"/>
          <w:sz w:val="28"/>
          <w:szCs w:val="28"/>
          <w:rtl/>
        </w:rPr>
        <w:t>.....</w:t>
      </w:r>
      <w:r w:rsidR="00C11D8E" w:rsidRPr="009D0DBE">
        <w:rPr>
          <w:rFonts w:ascii="Simplified Arabic" w:hAnsi="Simplified Arabic" w:cs="Simplified Arabic" w:hint="cs"/>
          <w:b/>
          <w:bCs/>
          <w:color w:val="000000" w:themeColor="text1"/>
          <w:sz w:val="28"/>
          <w:szCs w:val="28"/>
          <w:rtl/>
        </w:rPr>
        <w:t>..</w:t>
      </w:r>
      <w:r w:rsidR="00D3297B" w:rsidRPr="009D0DBE">
        <w:rPr>
          <w:rFonts w:ascii="Simplified Arabic" w:hAnsi="Simplified Arabic" w:cs="Simplified Arabic" w:hint="cs"/>
          <w:b/>
          <w:bCs/>
          <w:color w:val="000000" w:themeColor="text1"/>
          <w:sz w:val="28"/>
          <w:szCs w:val="28"/>
          <w:rtl/>
        </w:rPr>
        <w:t>..............................</w:t>
      </w:r>
      <w:r w:rsidR="00D71BBB">
        <w:rPr>
          <w:rFonts w:ascii="Simplified Arabic" w:hAnsi="Simplified Arabic" w:cs="Simplified Arabic" w:hint="cs"/>
          <w:b/>
          <w:bCs/>
          <w:color w:val="000000" w:themeColor="text1"/>
          <w:sz w:val="28"/>
          <w:szCs w:val="28"/>
          <w:rtl/>
        </w:rPr>
        <w:t>.......................</w:t>
      </w:r>
      <w:r w:rsidR="00D3297B" w:rsidRPr="009D0DBE">
        <w:rPr>
          <w:rFonts w:ascii="Simplified Arabic" w:hAnsi="Simplified Arabic" w:cs="Simplified Arabic" w:hint="cs"/>
          <w:b/>
          <w:bCs/>
          <w:color w:val="000000" w:themeColor="text1"/>
          <w:sz w:val="28"/>
          <w:szCs w:val="28"/>
          <w:rtl/>
        </w:rPr>
        <w:t>...........................</w:t>
      </w:r>
      <w:r w:rsidR="009D0DBE">
        <w:rPr>
          <w:rFonts w:ascii="Simplified Arabic" w:hAnsi="Simplified Arabic" w:cs="Simplified Arabic" w:hint="cs"/>
          <w:b/>
          <w:bCs/>
          <w:color w:val="000000" w:themeColor="text1"/>
          <w:sz w:val="28"/>
          <w:szCs w:val="28"/>
          <w:rtl/>
        </w:rPr>
        <w:t>................. 89</w:t>
      </w:r>
    </w:p>
    <w:p w:rsidR="009E20DF" w:rsidRDefault="009E20DF" w:rsidP="00AF1694">
      <w:pPr>
        <w:pStyle w:val="aa"/>
        <w:jc w:val="both"/>
        <w:rPr>
          <w:rFonts w:ascii="Simplified Arabic" w:eastAsia="Meiryo UI" w:hAnsi="Simplified Arabic" w:cs="Simplified Arabic"/>
          <w:b/>
          <w:bCs/>
          <w:sz w:val="32"/>
          <w:szCs w:val="32"/>
          <w:rtl/>
          <w:lang w:bidi="ar-IQ"/>
        </w:rPr>
      </w:pPr>
    </w:p>
    <w:p w:rsidR="009E20DF" w:rsidRDefault="009E20DF" w:rsidP="00AF1694">
      <w:pPr>
        <w:pStyle w:val="aa"/>
        <w:jc w:val="both"/>
        <w:rPr>
          <w:rFonts w:ascii="Simplified Arabic" w:eastAsia="Meiryo UI" w:hAnsi="Simplified Arabic" w:cs="Simplified Arabic"/>
          <w:b/>
          <w:bCs/>
          <w:sz w:val="32"/>
          <w:szCs w:val="32"/>
          <w:rtl/>
          <w:lang w:bidi="ar-IQ"/>
        </w:rPr>
      </w:pPr>
    </w:p>
    <w:p w:rsidR="009E20DF" w:rsidRDefault="009E20DF" w:rsidP="00AF1694">
      <w:pPr>
        <w:pStyle w:val="aa"/>
        <w:jc w:val="both"/>
        <w:rPr>
          <w:rFonts w:ascii="Simplified Arabic" w:eastAsia="Meiryo UI" w:hAnsi="Simplified Arabic" w:cs="Simplified Arabic"/>
          <w:b/>
          <w:bCs/>
          <w:sz w:val="32"/>
          <w:szCs w:val="32"/>
          <w:rtl/>
          <w:lang w:bidi="ar-IQ"/>
        </w:rPr>
      </w:pPr>
    </w:p>
    <w:p w:rsidR="009E20DF" w:rsidRDefault="009E20DF" w:rsidP="00AF1694">
      <w:pPr>
        <w:pStyle w:val="aa"/>
        <w:jc w:val="both"/>
        <w:rPr>
          <w:rFonts w:ascii="Simplified Arabic" w:eastAsia="Meiryo UI" w:hAnsi="Simplified Arabic" w:cs="Simplified Arabic"/>
          <w:b/>
          <w:bCs/>
          <w:sz w:val="32"/>
          <w:szCs w:val="32"/>
          <w:rtl/>
          <w:lang w:bidi="ar-IQ"/>
        </w:rPr>
      </w:pPr>
    </w:p>
    <w:p w:rsidR="009E20DF" w:rsidRDefault="009E20DF" w:rsidP="00AF1694">
      <w:pPr>
        <w:pStyle w:val="aa"/>
        <w:jc w:val="both"/>
        <w:rPr>
          <w:rFonts w:ascii="Simplified Arabic" w:eastAsia="Meiryo UI" w:hAnsi="Simplified Arabic" w:cs="Simplified Arabic"/>
          <w:b/>
          <w:bCs/>
          <w:sz w:val="32"/>
          <w:szCs w:val="32"/>
          <w:rtl/>
          <w:lang w:bidi="ar-IQ"/>
        </w:rPr>
      </w:pPr>
    </w:p>
    <w:p w:rsidR="00AF1694" w:rsidRDefault="00AF1694" w:rsidP="009E20DF">
      <w:pPr>
        <w:pStyle w:val="aa"/>
        <w:jc w:val="center"/>
        <w:rPr>
          <w:rFonts w:ascii="Simplified Arabic" w:eastAsia="Meiryo UI" w:hAnsi="Simplified Arabic" w:cs="Simplified Arabic"/>
          <w:b/>
          <w:bCs/>
          <w:sz w:val="32"/>
          <w:szCs w:val="32"/>
          <w:rtl/>
          <w:lang w:bidi="ar-IQ"/>
        </w:rPr>
        <w:sectPr w:rsidR="00AF1694" w:rsidSect="00AF1694">
          <w:type w:val="continuous"/>
          <w:pgSz w:w="12240" w:h="15840" w:code="1"/>
          <w:pgMar w:top="1701" w:right="851" w:bottom="1134" w:left="851" w:header="720" w:footer="720" w:gutter="0"/>
          <w:cols w:space="720"/>
          <w:bidi/>
        </w:sect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B02650" w:rsidRDefault="00B02650" w:rsidP="009E20DF">
      <w:pPr>
        <w:pStyle w:val="aa"/>
        <w:jc w:val="center"/>
        <w:rPr>
          <w:rFonts w:ascii="Simplified Arabic" w:eastAsia="Meiryo UI" w:hAnsi="Simplified Arabic" w:cs="Simplified Arabic"/>
          <w:b/>
          <w:bCs/>
          <w:sz w:val="32"/>
          <w:szCs w:val="32"/>
          <w:rtl/>
          <w:lang w:bidi="ar-IQ"/>
        </w:rPr>
      </w:pPr>
    </w:p>
    <w:p w:rsidR="008C26AD" w:rsidRDefault="008C26AD" w:rsidP="000D24E0">
      <w:pPr>
        <w:pStyle w:val="aa"/>
        <w:jc w:val="center"/>
        <w:rPr>
          <w:rFonts w:ascii="Simplified Arabic" w:hAnsi="Simplified Arabic" w:cs="Simplified Arabic"/>
          <w:b/>
          <w:bCs/>
          <w:sz w:val="32"/>
          <w:szCs w:val="32"/>
          <w:rtl/>
          <w:lang w:bidi="ar-IQ"/>
        </w:rPr>
      </w:pPr>
    </w:p>
    <w:p w:rsidR="00ED6D98" w:rsidRDefault="00ED6D98" w:rsidP="000D24E0">
      <w:pPr>
        <w:pStyle w:val="aa"/>
        <w:jc w:val="center"/>
        <w:rPr>
          <w:rFonts w:ascii="Simplified Arabic" w:hAnsi="Simplified Arabic" w:cs="Simplified Arabic"/>
          <w:b/>
          <w:bCs/>
          <w:sz w:val="32"/>
          <w:szCs w:val="32"/>
          <w:rtl/>
          <w:lang w:bidi="ar-IQ"/>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sectPr w:rsidR="00ED6D98" w:rsidSect="00021F02">
          <w:type w:val="continuous"/>
          <w:pgSz w:w="12240" w:h="15840" w:code="1"/>
          <w:pgMar w:top="1701" w:right="851" w:bottom="1134" w:left="851" w:header="720" w:footer="720" w:gutter="0"/>
          <w:cols w:num="2" w:space="720"/>
          <w:bidi/>
        </w:sectPr>
      </w:pPr>
    </w:p>
    <w:p w:rsidR="00D3297B" w:rsidRDefault="00D3297B" w:rsidP="00D3297B">
      <w:pPr>
        <w:pStyle w:val="aa"/>
        <w:jc w:val="center"/>
        <w:rPr>
          <w:rFonts w:ascii="Simplified Arabic" w:hAnsi="Simplified Arabic" w:cs="Simplified Arabic"/>
          <w:b/>
          <w:bCs/>
          <w:sz w:val="32"/>
          <w:szCs w:val="32"/>
          <w:shd w:val="clear" w:color="auto" w:fill="FFFFFF"/>
        </w:rPr>
      </w:pPr>
      <w:bookmarkStart w:id="0" w:name="_Hlk68711825"/>
      <w:r>
        <w:rPr>
          <w:rFonts w:ascii="Simplified Arabic" w:hAnsi="Simplified Arabic" w:cs="Simplified Arabic"/>
          <w:b/>
          <w:bCs/>
          <w:sz w:val="32"/>
          <w:szCs w:val="32"/>
          <w:shd w:val="clear" w:color="auto" w:fill="FFFFFF"/>
          <w:rtl/>
          <w:lang w:bidi="ar-JO"/>
        </w:rPr>
        <w:lastRenderedPageBreak/>
        <w:t xml:space="preserve">علاقة النشاط البدني بالثقافة الغذائية </w:t>
      </w:r>
      <w:r>
        <w:rPr>
          <w:rFonts w:ascii="Simplified Arabic" w:hAnsi="Simplified Arabic" w:cs="Simplified Arabic" w:hint="cs"/>
          <w:b/>
          <w:bCs/>
          <w:sz w:val="32"/>
          <w:szCs w:val="32"/>
          <w:shd w:val="clear" w:color="auto" w:fill="FFFFFF"/>
          <w:rtl/>
          <w:lang w:bidi="ar-JO"/>
        </w:rPr>
        <w:t>لل</w:t>
      </w:r>
      <w:r>
        <w:rPr>
          <w:rFonts w:ascii="Simplified Arabic" w:hAnsi="Simplified Arabic" w:cs="Simplified Arabic"/>
          <w:b/>
          <w:bCs/>
          <w:sz w:val="32"/>
          <w:szCs w:val="32"/>
          <w:shd w:val="clear" w:color="auto" w:fill="FFFFFF"/>
          <w:rtl/>
          <w:lang w:bidi="ar-JO"/>
        </w:rPr>
        <w:t xml:space="preserve">طالبات </w:t>
      </w:r>
      <w:r>
        <w:rPr>
          <w:rFonts w:ascii="Simplified Arabic" w:hAnsi="Simplified Arabic" w:cs="Simplified Arabic" w:hint="cs"/>
          <w:b/>
          <w:bCs/>
          <w:sz w:val="32"/>
          <w:szCs w:val="32"/>
          <w:shd w:val="clear" w:color="auto" w:fill="FFFFFF"/>
          <w:rtl/>
          <w:lang w:bidi="ar-JO"/>
        </w:rPr>
        <w:t>ال</w:t>
      </w:r>
      <w:r>
        <w:rPr>
          <w:rFonts w:ascii="Simplified Arabic" w:hAnsi="Simplified Arabic" w:cs="Simplified Arabic"/>
          <w:b/>
          <w:bCs/>
          <w:sz w:val="32"/>
          <w:szCs w:val="32"/>
          <w:shd w:val="clear" w:color="auto" w:fill="FFFFFF"/>
          <w:rtl/>
          <w:lang w:bidi="ar-JO"/>
        </w:rPr>
        <w:t xml:space="preserve">جامعيات </w:t>
      </w:r>
      <w:r>
        <w:rPr>
          <w:rFonts w:ascii="Simplified Arabic" w:hAnsi="Simplified Arabic" w:cs="Simplified Arabic" w:hint="cs"/>
          <w:b/>
          <w:bCs/>
          <w:sz w:val="32"/>
          <w:szCs w:val="32"/>
          <w:shd w:val="clear" w:color="auto" w:fill="FFFFFF"/>
          <w:rtl/>
          <w:lang w:bidi="ar-JO"/>
        </w:rPr>
        <w:t>ال</w:t>
      </w:r>
      <w:r>
        <w:rPr>
          <w:rFonts w:ascii="Simplified Arabic" w:hAnsi="Simplified Arabic" w:cs="Simplified Arabic"/>
          <w:b/>
          <w:bCs/>
          <w:sz w:val="32"/>
          <w:szCs w:val="32"/>
          <w:shd w:val="clear" w:color="auto" w:fill="FFFFFF"/>
          <w:rtl/>
          <w:lang w:bidi="ar-JO"/>
        </w:rPr>
        <w:t xml:space="preserve">متخصصات </w:t>
      </w:r>
      <w:r>
        <w:rPr>
          <w:rFonts w:ascii="Simplified Arabic" w:hAnsi="Simplified Arabic" w:cs="Simplified Arabic" w:hint="cs"/>
          <w:b/>
          <w:bCs/>
          <w:sz w:val="32"/>
          <w:szCs w:val="32"/>
          <w:shd w:val="clear" w:color="auto" w:fill="FFFFFF"/>
          <w:rtl/>
          <w:lang w:bidi="ar-JO"/>
        </w:rPr>
        <w:t>ب</w:t>
      </w:r>
      <w:r>
        <w:rPr>
          <w:rFonts w:ascii="Simplified Arabic" w:hAnsi="Simplified Arabic" w:cs="Simplified Arabic"/>
          <w:b/>
          <w:bCs/>
          <w:sz w:val="32"/>
          <w:szCs w:val="32"/>
          <w:shd w:val="clear" w:color="auto" w:fill="FFFFFF"/>
          <w:rtl/>
          <w:lang w:bidi="ar-JO"/>
        </w:rPr>
        <w:t>علوم الرياضة في مدينة جدة</w:t>
      </w:r>
    </w:p>
    <w:bookmarkEnd w:id="0"/>
    <w:p w:rsidR="00D3297B" w:rsidRDefault="00D3297B" w:rsidP="00D3297B">
      <w:pPr>
        <w:pStyle w:val="aa"/>
        <w:jc w:val="center"/>
        <w:rPr>
          <w:rFonts w:ascii="Simplified Arabic" w:hAnsi="Simplified Arabic" w:cs="Simplified Arabic"/>
          <w:sz w:val="28"/>
          <w:szCs w:val="28"/>
          <w:shd w:val="clear" w:color="auto" w:fill="FFFFFF"/>
          <w:vertAlign w:val="superscript"/>
          <w:rtl/>
          <w:lang w:bidi="ar-JO"/>
        </w:rPr>
      </w:pPr>
      <w:r>
        <w:rPr>
          <w:rFonts w:ascii="Simplified Arabic" w:hAnsi="Simplified Arabic" w:cs="Simplified Arabic"/>
          <w:sz w:val="28"/>
          <w:szCs w:val="28"/>
          <w:shd w:val="clear" w:color="auto" w:fill="FFFFFF"/>
          <w:rtl/>
          <w:lang w:bidi="ar-JO"/>
        </w:rPr>
        <w:t>ا.م.د سهام</w:t>
      </w:r>
      <w:r>
        <w:rPr>
          <w:rFonts w:ascii="Simplified Arabic" w:hAnsi="Simplified Arabic" w:cs="Simplified Arabic"/>
          <w:sz w:val="28"/>
          <w:szCs w:val="28"/>
          <w:shd w:val="clear" w:color="auto" w:fill="FFFFFF"/>
          <w:rtl/>
        </w:rPr>
        <w:t xml:space="preserve"> بنت </w:t>
      </w:r>
      <w:r>
        <w:rPr>
          <w:rFonts w:ascii="Simplified Arabic" w:hAnsi="Simplified Arabic" w:cs="Simplified Arabic"/>
          <w:sz w:val="28"/>
          <w:szCs w:val="28"/>
          <w:shd w:val="clear" w:color="auto" w:fill="FFFFFF"/>
          <w:rtl/>
          <w:lang w:bidi="ar-JO"/>
        </w:rPr>
        <w:t xml:space="preserve">محمد خان </w:t>
      </w:r>
      <w:r>
        <w:rPr>
          <w:rFonts w:ascii="Simplified Arabic" w:hAnsi="Simplified Arabic" w:cs="Simplified Arabic"/>
          <w:sz w:val="28"/>
          <w:szCs w:val="28"/>
          <w:shd w:val="clear" w:color="auto" w:fill="FFFFFF"/>
          <w:vertAlign w:val="superscript"/>
          <w:rtl/>
          <w:lang w:bidi="ar-JO"/>
        </w:rPr>
        <w:t>1</w:t>
      </w:r>
      <w:r>
        <w:rPr>
          <w:rFonts w:ascii="Simplified Arabic" w:hAnsi="Simplified Arabic" w:cs="Simplified Arabic"/>
          <w:sz w:val="28"/>
          <w:szCs w:val="28"/>
          <w:shd w:val="clear" w:color="auto" w:fill="FFFFFF"/>
          <w:rtl/>
          <w:lang w:bidi="ar-JO"/>
        </w:rPr>
        <w:t xml:space="preserve">  مدى غزاي شتيان العصلاني </w:t>
      </w:r>
      <w:r>
        <w:rPr>
          <w:rFonts w:ascii="Simplified Arabic" w:hAnsi="Simplified Arabic" w:cs="Simplified Arabic"/>
          <w:sz w:val="28"/>
          <w:szCs w:val="28"/>
          <w:shd w:val="clear" w:color="auto" w:fill="FFFFFF"/>
          <w:vertAlign w:val="superscript"/>
          <w:rtl/>
          <w:lang w:bidi="ar-JO"/>
        </w:rPr>
        <w:t>2</w:t>
      </w:r>
    </w:p>
    <w:p w:rsidR="00D3297B" w:rsidRDefault="00D3297B" w:rsidP="00D3297B">
      <w:pPr>
        <w:pStyle w:val="aa"/>
        <w:jc w:val="center"/>
        <w:rPr>
          <w:rFonts w:ascii="Simplified Arabic" w:hAnsi="Simplified Arabic" w:cs="Simplified Arabic"/>
          <w:sz w:val="24"/>
          <w:szCs w:val="24"/>
          <w:shd w:val="clear" w:color="auto" w:fill="FFFFFF"/>
          <w:vertAlign w:val="superscript"/>
          <w:lang w:bidi="ar-JO"/>
        </w:rPr>
      </w:pPr>
      <w:r>
        <w:rPr>
          <w:rFonts w:ascii="Simplified Arabic" w:hAnsi="Simplified Arabic" w:cs="Simplified Arabic" w:hint="cs"/>
          <w:sz w:val="24"/>
          <w:szCs w:val="24"/>
          <w:shd w:val="clear" w:color="auto" w:fill="FFFFFF"/>
          <w:rtl/>
          <w:lang w:bidi="ar-JO"/>
        </w:rPr>
        <w:t>قسم علوم الحركة و الصحة في جامعة</w:t>
      </w:r>
      <w:r>
        <w:rPr>
          <w:rFonts w:ascii="Simplified Arabic" w:hAnsi="Simplified Arabic" w:cs="Simplified Arabic"/>
          <w:sz w:val="24"/>
          <w:szCs w:val="24"/>
          <w:shd w:val="clear" w:color="auto" w:fill="FFFFFF"/>
          <w:rtl/>
          <w:lang w:bidi="ar-JO"/>
        </w:rPr>
        <w:t xml:space="preserve"> جدة </w:t>
      </w:r>
      <w:r>
        <w:rPr>
          <w:rFonts w:ascii="Simplified Arabic" w:hAnsi="Simplified Arabic" w:cs="Simplified Arabic"/>
          <w:sz w:val="24"/>
          <w:szCs w:val="24"/>
          <w:shd w:val="clear" w:color="auto" w:fill="FFFFFF"/>
          <w:vertAlign w:val="superscript"/>
          <w:rtl/>
          <w:lang w:bidi="ar-JO"/>
        </w:rPr>
        <w:t>1</w:t>
      </w:r>
    </w:p>
    <w:p w:rsidR="00D3297B" w:rsidRDefault="00D3297B" w:rsidP="00D3297B">
      <w:pPr>
        <w:pStyle w:val="aa"/>
        <w:jc w:val="center"/>
        <w:rPr>
          <w:rFonts w:ascii="Simplified Arabic" w:hAnsi="Simplified Arabic" w:cs="Simplified Arabic"/>
          <w:sz w:val="24"/>
          <w:szCs w:val="24"/>
          <w:shd w:val="clear" w:color="auto" w:fill="FFFFFF"/>
          <w:vertAlign w:val="superscript"/>
          <w:rtl/>
          <w:lang w:bidi="ar-JO"/>
        </w:rPr>
      </w:pPr>
      <w:r>
        <w:rPr>
          <w:rFonts w:ascii="Simplified Arabic" w:hAnsi="Simplified Arabic" w:cs="Simplified Arabic"/>
          <w:sz w:val="24"/>
          <w:szCs w:val="24"/>
          <w:shd w:val="clear" w:color="auto" w:fill="FFFFFF"/>
          <w:rtl/>
          <w:lang w:bidi="ar-JO"/>
        </w:rPr>
        <w:t xml:space="preserve">معلمة في وزارة التعليم/جدة </w:t>
      </w:r>
      <w:r>
        <w:rPr>
          <w:rFonts w:ascii="Simplified Arabic" w:hAnsi="Simplified Arabic" w:cs="Simplified Arabic"/>
          <w:sz w:val="24"/>
          <w:szCs w:val="24"/>
          <w:shd w:val="clear" w:color="auto" w:fill="FFFFFF"/>
          <w:vertAlign w:val="superscript"/>
          <w:rtl/>
          <w:lang w:bidi="ar-JO"/>
        </w:rPr>
        <w:t>2</w:t>
      </w:r>
    </w:p>
    <w:p w:rsidR="00D3297B" w:rsidRPr="00D3297B" w:rsidRDefault="00D3297B" w:rsidP="00D3297B">
      <w:pPr>
        <w:pStyle w:val="aa"/>
        <w:jc w:val="center"/>
        <w:rPr>
          <w:rFonts w:ascii="Simplified Arabic" w:hAnsi="Simplified Arabic" w:cs="Simplified Arabic"/>
          <w:color w:val="000000" w:themeColor="text1"/>
          <w:sz w:val="20"/>
        </w:rPr>
      </w:pPr>
      <w:r w:rsidRPr="00D3297B">
        <w:rPr>
          <w:rFonts w:ascii="Simplified Arabic" w:hAnsi="Simplified Arabic" w:cs="Simplified Arabic"/>
          <w:color w:val="000000" w:themeColor="text1"/>
        </w:rPr>
        <w:t xml:space="preserve">( </w:t>
      </w:r>
      <w:r w:rsidRPr="00D3297B">
        <w:rPr>
          <w:rFonts w:ascii="Simplified Arabic" w:hAnsi="Simplified Arabic" w:cs="Simplified Arabic"/>
          <w:color w:val="000000" w:themeColor="text1"/>
          <w:vertAlign w:val="superscript"/>
        </w:rPr>
        <w:t>1</w:t>
      </w:r>
      <w:hyperlink r:id="rId21" w:history="1">
        <w:r w:rsidRPr="00D3297B">
          <w:rPr>
            <w:rStyle w:val="Hyperlink"/>
            <w:rFonts w:ascii="Simplified Arabic" w:hAnsi="Simplified Arabic" w:cs="Simplified Arabic"/>
            <w:color w:val="000000" w:themeColor="text1"/>
            <w:szCs w:val="20"/>
            <w:u w:val="none"/>
          </w:rPr>
          <w:t>smkhan@uj.edu.sa</w:t>
        </w:r>
      </w:hyperlink>
      <w:r w:rsidRPr="00D3297B">
        <w:rPr>
          <w:rFonts w:ascii="Simplified Arabic" w:hAnsi="Simplified Arabic" w:cs="Simplified Arabic"/>
          <w:color w:val="000000" w:themeColor="text1"/>
          <w:sz w:val="20"/>
        </w:rPr>
        <w:t xml:space="preserve">, </w:t>
      </w:r>
      <w:r w:rsidRPr="00D3297B">
        <w:rPr>
          <w:rFonts w:ascii="Simplified Arabic" w:hAnsi="Simplified Arabic" w:cs="Simplified Arabic"/>
          <w:color w:val="000000" w:themeColor="text1"/>
          <w:sz w:val="20"/>
          <w:vertAlign w:val="superscript"/>
        </w:rPr>
        <w:t xml:space="preserve">2 </w:t>
      </w:r>
      <w:hyperlink r:id="rId22" w:history="1">
        <w:r w:rsidRPr="00D3297B">
          <w:rPr>
            <w:rStyle w:val="Hyperlink"/>
            <w:rFonts w:ascii="Simplified Arabic" w:hAnsi="Simplified Arabic" w:cs="Simplified Arabic"/>
            <w:color w:val="000000" w:themeColor="text1"/>
            <w:szCs w:val="20"/>
            <w:u w:val="none"/>
          </w:rPr>
          <w:t>mada.1410@hotmail.com</w:t>
        </w:r>
      </w:hyperlink>
      <w:r w:rsidRPr="00D3297B">
        <w:rPr>
          <w:rFonts w:ascii="Simplified Arabic" w:hAnsi="Simplified Arabic" w:cs="Simplified Arabic"/>
          <w:color w:val="000000" w:themeColor="text1"/>
        </w:rPr>
        <w:t>)</w:t>
      </w:r>
    </w:p>
    <w:p w:rsidR="00D3297B" w:rsidRPr="00D3297B" w:rsidRDefault="00143137" w:rsidP="00ED6D98">
      <w:pPr>
        <w:pStyle w:val="aa"/>
        <w:jc w:val="center"/>
        <w:rPr>
          <w:rFonts w:ascii="Simplified Arabic" w:hAnsi="Simplified Arabic" w:cs="Simplified Arabic"/>
          <w:b/>
          <w:bCs/>
          <w:sz w:val="32"/>
          <w:szCs w:val="32"/>
          <w:rtl/>
          <w:lang w:bidi="ar-IQ"/>
        </w:rPr>
      </w:pPr>
      <w:r>
        <w:rPr>
          <w:rFonts w:ascii="Simplified Arabic" w:hAnsi="Simplified Arabic" w:cs="Simplified Arabic"/>
          <w:b/>
          <w:bCs/>
          <w:noProof/>
          <w:sz w:val="32"/>
          <w:szCs w:val="32"/>
          <w:rtl/>
        </w:rPr>
        <w:pict>
          <v:roundrect id="_x0000_s1934" style="position:absolute;left:0;text-align:left;margin-left:39.95pt;margin-top:11.6pt;width:429pt;height:311.1pt;z-index:252321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w:txbxContent>
                <w:p w:rsidR="001E0597" w:rsidRDefault="001E0597" w:rsidP="00D3297B">
                  <w:pPr>
                    <w:pStyle w:val="aa"/>
                    <w:jc w:val="both"/>
                    <w:rPr>
                      <w:rFonts w:ascii="Simplified Arabic" w:hAnsi="Simplified Arabic" w:cs="Simplified Arabic"/>
                      <w:rtl/>
                    </w:rPr>
                  </w:pPr>
                  <w:r>
                    <w:rPr>
                      <w:rFonts w:ascii="Simplified Arabic" w:hAnsi="Simplified Arabic" w:cs="Simplified Arabic"/>
                      <w:b/>
                      <w:bCs/>
                      <w:color w:val="000000" w:themeColor="text1"/>
                      <w:rtl/>
                    </w:rPr>
                    <w:t>المستخلص:</w:t>
                  </w:r>
                  <w:r>
                    <w:rPr>
                      <w:rFonts w:ascii="Simplified Arabic" w:hAnsi="Simplified Arabic" w:cs="Simplified Arabic"/>
                      <w:rtl/>
                      <w:lang w:bidi="ar-IQ"/>
                    </w:rPr>
                    <w:t xml:space="preserve"> </w:t>
                  </w:r>
                  <w:r>
                    <w:rPr>
                      <w:rFonts w:ascii="Simplified Arabic" w:hAnsi="Simplified Arabic" w:cs="Simplified Arabic"/>
                      <w:rtl/>
                    </w:rPr>
                    <w:t>يهدف البحث الحالي إلى التعرف على علاقة مستوى النشاط البدني بالثقافة الغذائية لدى طالبات كلية علوم الرياضة بجامعة جدة، و تحقيقا لأهداف البحث تم إجراءه على عينة عشوائية من طالبات كلية علوم الرياضة قوامها (162) طالبه، وتم إجراء البحث عن طريق استخدام المنهج الوصفي وذلك لملائمته طبيعة البحث، إذ قام الباحثان باستخدام استبيان</w:t>
                  </w:r>
                  <w:r>
                    <w:rPr>
                      <w:rFonts w:ascii="Simplified Arabic" w:hAnsi="Simplified Arabic" w:cs="Simplified Arabic" w:hint="cs"/>
                      <w:rtl/>
                    </w:rPr>
                    <w:t>ة</w:t>
                  </w:r>
                  <w:r>
                    <w:rPr>
                      <w:rFonts w:ascii="Simplified Arabic" w:hAnsi="Simplified Arabic" w:cs="Simplified Arabic"/>
                    </w:rPr>
                    <w:t xml:space="preserve">eat- 26 </w:t>
                  </w:r>
                  <w:r>
                    <w:rPr>
                      <w:rFonts w:ascii="Simplified Arabic" w:hAnsi="Simplified Arabic" w:cs="Simplified Arabic"/>
                      <w:rtl/>
                    </w:rPr>
                    <w:t xml:space="preserve"> كمقياس لقياس الثقافة الغذائية يتكون من (26) سؤال، واستبيان</w:t>
                  </w:r>
                  <w:r>
                    <w:rPr>
                      <w:rFonts w:ascii="Simplified Arabic" w:hAnsi="Simplified Arabic" w:cs="Simplified Arabic" w:hint="cs"/>
                      <w:rtl/>
                    </w:rPr>
                    <w:t>ة</w:t>
                  </w:r>
                  <w:r>
                    <w:rPr>
                      <w:rFonts w:ascii="Simplified Arabic" w:hAnsi="Simplified Arabic" w:cs="Simplified Arabic"/>
                      <w:rtl/>
                    </w:rPr>
                    <w:t xml:space="preserve"> مقياس</w:t>
                  </w:r>
                  <w:r>
                    <w:rPr>
                      <w:rFonts w:ascii="Simplified Arabic" w:hAnsi="Simplified Arabic" w:cs="Simplified Arabic"/>
                    </w:rPr>
                    <w:t>IPAQ International physical</w:t>
                  </w:r>
                  <w:r>
                    <w:rPr>
                      <w:rFonts w:ascii="Simplified Arabic" w:hAnsi="Simplified Arabic" w:cs="Simplified Arabic"/>
                      <w:rtl/>
                    </w:rPr>
                    <w:t xml:space="preserve"> والذي ترجمه الدكتور هزاع لقياس مستوى النشاط البدني كأداة لعمل البحث الحالي ويتكون من (9) أسئلة، وتم التوصل للنتائج من خلال استخدام برنامج التحليل الإحصائي </w:t>
                  </w:r>
                  <w:r>
                    <w:rPr>
                      <w:rFonts w:ascii="Simplified Arabic" w:hAnsi="Simplified Arabic" w:cs="Simplified Arabic"/>
                    </w:rPr>
                    <w:t>SPSS</w:t>
                  </w:r>
                  <w:r>
                    <w:rPr>
                      <w:rFonts w:ascii="Simplified Arabic" w:hAnsi="Simplified Arabic" w:cs="Simplified Arabic" w:hint="cs"/>
                      <w:rtl/>
                    </w:rPr>
                    <w:t>الإصدارة 22 واستخدام أساليب المعالجة: معامل ارتباط بيرسون-معامل كرونباخ ألفا-الإحصاء الوصفي المتمثل في التكرارات والنسب المئوية- المتوسطات الحسابية والانحرافات المعيارية-اختبار انوفا-برنامج اكسل للرسومات البيانية للمتغيرات الديموجرافية . وأظهرت النتائج التالي:</w:t>
                  </w:r>
                </w:p>
                <w:p w:rsidR="001E0597" w:rsidRDefault="001E0597" w:rsidP="00D3297B">
                  <w:pPr>
                    <w:pStyle w:val="aa"/>
                    <w:jc w:val="both"/>
                    <w:rPr>
                      <w:rFonts w:ascii="Simplified Arabic" w:hAnsi="Simplified Arabic" w:cs="Simplified Arabic"/>
                      <w:rtl/>
                    </w:rPr>
                  </w:pPr>
                  <w:r>
                    <w:rPr>
                      <w:rFonts w:ascii="Simplified Arabic" w:hAnsi="Simplified Arabic" w:cs="Simplified Arabic"/>
                      <w:rtl/>
                    </w:rPr>
                    <w:t>مستوى النشاط البدني لدى طالبات المرحلة الجامعية في كلية علوم الرياضة بجامعة جدة منخفض إذ كانت قيمته أصغر من 25 درجة (غير نشط) لنسبة 61% من عدد الطالبات</w:t>
                  </w:r>
                </w:p>
                <w:p w:rsidR="001E0597" w:rsidRDefault="001E0597" w:rsidP="00D3297B">
                  <w:pPr>
                    <w:pStyle w:val="aa"/>
                    <w:jc w:val="both"/>
                    <w:rPr>
                      <w:rFonts w:ascii="Simplified Arabic" w:hAnsi="Simplified Arabic" w:cs="Simplified Arabic"/>
                    </w:rPr>
                  </w:pPr>
                  <w:r>
                    <w:rPr>
                      <w:rFonts w:ascii="Simplified Arabic" w:hAnsi="Simplified Arabic" w:cs="Simplified Arabic"/>
                      <w:rtl/>
                    </w:rPr>
                    <w:t>مستوى الثقافة الغذائية لدى طالبات المرحلة الجامعية في كلية علوم الرياضة بجامعة جدة متوسط القوة 2.93</w:t>
                  </w:r>
                </w:p>
                <w:p w:rsidR="001E0597" w:rsidRDefault="001E0597" w:rsidP="00D3297B">
                  <w:pPr>
                    <w:pStyle w:val="aa"/>
                    <w:jc w:val="both"/>
                    <w:rPr>
                      <w:rFonts w:ascii="Simplified Arabic" w:hAnsi="Simplified Arabic" w:cs="Simplified Arabic"/>
                    </w:rPr>
                  </w:pPr>
                  <w:r>
                    <w:rPr>
                      <w:rFonts w:ascii="Simplified Arabic" w:hAnsi="Simplified Arabic" w:cs="Simplified Arabic"/>
                      <w:rtl/>
                    </w:rPr>
                    <w:t xml:space="preserve">لا توجد علاقة ذات دلالة </w:t>
                  </w:r>
                  <w:r>
                    <w:rPr>
                      <w:rFonts w:ascii="Simplified Arabic" w:hAnsi="Simplified Arabic" w:cs="Simplified Arabic" w:hint="cs"/>
                      <w:rtl/>
                    </w:rPr>
                    <w:t>إحصائية</w:t>
                  </w:r>
                  <w:r>
                    <w:rPr>
                      <w:rFonts w:ascii="Simplified Arabic" w:hAnsi="Simplified Arabic" w:cs="Simplified Arabic"/>
                      <w:rtl/>
                    </w:rPr>
                    <w:t xml:space="preserve"> بين مستوى النشاط البدني ومستوى الثقافة الغذائية فيما عدا فقرة (كيف تصفين طبيعة نشاطك في المنزل) </w:t>
                  </w:r>
                </w:p>
                <w:p w:rsidR="001E0597" w:rsidRPr="00863277" w:rsidRDefault="001E0597" w:rsidP="00D3297B">
                  <w:pPr>
                    <w:pStyle w:val="aa"/>
                    <w:jc w:val="both"/>
                    <w:rPr>
                      <w:rFonts w:ascii="Simplified Arabic" w:hAnsi="Simplified Arabic" w:cs="Simplified Arabic"/>
                      <w:rtl/>
                    </w:rPr>
                  </w:pPr>
                  <w:r w:rsidRPr="00D3297B">
                    <w:rPr>
                      <w:rFonts w:ascii="Simplified Arabic" w:hAnsi="Simplified Arabic" w:cs="Simplified Arabic"/>
                      <w:b/>
                      <w:bCs/>
                      <w:rtl/>
                    </w:rPr>
                    <w:t>الكلمات المفتاحية</w:t>
                  </w:r>
                  <w:r>
                    <w:rPr>
                      <w:rFonts w:ascii="Simplified Arabic" w:eastAsia="Tahoma" w:hAnsi="Simplified Arabic" w:cs="Simplified Arabic"/>
                      <w:b/>
                      <w:bCs/>
                      <w:rtl/>
                    </w:rPr>
                    <w:t>:</w:t>
                  </w:r>
                  <w:r>
                    <w:rPr>
                      <w:rFonts w:ascii="Simplified Arabic" w:hAnsi="Simplified Arabic" w:cs="Simplified Arabic" w:hint="cs"/>
                      <w:rtl/>
                    </w:rPr>
                    <w:t xml:space="preserve"> </w:t>
                  </w:r>
                  <w:r>
                    <w:rPr>
                      <w:rFonts w:ascii="Simplified Arabic" w:hAnsi="Simplified Arabic" w:cs="Simplified Arabic"/>
                      <w:rtl/>
                    </w:rPr>
                    <w:t>النشاط البدني-الثقافة الغذائية-طالبات متخصصات في علوم الرياضة</w:t>
                  </w:r>
                </w:p>
                <w:p w:rsidR="001E0597" w:rsidRDefault="001E0597" w:rsidP="00D3297B">
                  <w:pPr>
                    <w:pStyle w:val="aa"/>
                    <w:jc w:val="both"/>
                    <w:rPr>
                      <w:rFonts w:ascii="Simplified Arabic" w:eastAsia="Calibri" w:hAnsi="Simplified Arabic" w:cs="Simplified Arabic"/>
                      <w:b/>
                      <w:bCs/>
                      <w:rtl/>
                      <w:lang w:bidi="ar-IQ"/>
                    </w:rPr>
                  </w:pPr>
                </w:p>
              </w:txbxContent>
            </v:textbox>
          </v:roundrect>
        </w:pict>
      </w: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D3297B">
      <w:pPr>
        <w:pStyle w:val="aa"/>
        <w:tabs>
          <w:tab w:val="left" w:pos="334"/>
        </w:tabs>
        <w:rPr>
          <w:rFonts w:ascii="Simplified Arabic" w:hAnsi="Simplified Arabic" w:cs="Simplified Arabic"/>
          <w:b/>
          <w:bCs/>
          <w:sz w:val="32"/>
          <w:szCs w:val="32"/>
          <w:rtl/>
        </w:rPr>
      </w:pPr>
      <w:r>
        <w:rPr>
          <w:rFonts w:ascii="Simplified Arabic" w:hAnsi="Simplified Arabic" w:cs="Simplified Arabic"/>
          <w:b/>
          <w:bCs/>
          <w:sz w:val="32"/>
          <w:szCs w:val="32"/>
          <w:rtl/>
        </w:rPr>
        <w:tab/>
      </w: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D3297B">
      <w:pPr>
        <w:pStyle w:val="aa"/>
        <w:jc w:val="both"/>
        <w:rPr>
          <w:rFonts w:ascii="Simplified Arabic" w:hAnsi="Simplified Arabic" w:cs="Simplified Arabic"/>
          <w:b/>
          <w:bCs/>
          <w:sz w:val="28"/>
          <w:szCs w:val="28"/>
          <w:rtl/>
        </w:rPr>
        <w:sectPr w:rsidR="00D3297B" w:rsidSect="00ED6D98">
          <w:type w:val="continuous"/>
          <w:pgSz w:w="11906" w:h="16838" w:code="9"/>
          <w:pgMar w:top="1701" w:right="851" w:bottom="1134" w:left="851" w:header="709" w:footer="709" w:gutter="0"/>
          <w:cols w:space="708"/>
          <w:bidi/>
          <w:docGrid w:linePitch="360"/>
        </w:sectPr>
      </w:pPr>
    </w:p>
    <w:p w:rsidR="00D3297B" w:rsidRDefault="00D3297B" w:rsidP="00D3297B">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lastRenderedPageBreak/>
        <w:t>1-المقدمة:</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تعد البيئة الجامعية من البيئات المهمة في تنمية وقيادة و</w:t>
      </w:r>
      <w:r>
        <w:rPr>
          <w:rFonts w:ascii="Simplified Arabic" w:hAnsi="Simplified Arabic" w:cs="Simplified Arabic" w:hint="cs"/>
          <w:sz w:val="24"/>
          <w:szCs w:val="24"/>
          <w:rtl/>
        </w:rPr>
        <w:t>ثقافة</w:t>
      </w:r>
      <w:r>
        <w:rPr>
          <w:rFonts w:ascii="Simplified Arabic" w:hAnsi="Simplified Arabic" w:cs="Simplified Arabic"/>
          <w:sz w:val="24"/>
          <w:szCs w:val="24"/>
          <w:rtl/>
        </w:rPr>
        <w:t xml:space="preserve"> المجتمع في عدة مجالات سواء مجالات علمية، تكنولوجية أو ثقافية </w:t>
      </w:r>
      <w:r>
        <w:rPr>
          <w:rFonts w:ascii="Simplified Arabic" w:hAnsi="Simplified Arabic" w:cs="Simplified Arabic" w:hint="cs"/>
          <w:sz w:val="24"/>
          <w:szCs w:val="24"/>
          <w:rtl/>
        </w:rPr>
        <w:t xml:space="preserve">فهي نواة إعداد الأفراد لأنها </w:t>
      </w:r>
      <w:r>
        <w:rPr>
          <w:rFonts w:ascii="Simplified Arabic" w:hAnsi="Simplified Arabic" w:cs="Simplified Arabic"/>
          <w:sz w:val="24"/>
          <w:szCs w:val="24"/>
          <w:rtl/>
        </w:rPr>
        <w:t xml:space="preserve">تلعب دورا مهم في بناء شخصية الطلاب والطالبات في مختلف الجوانب </w:t>
      </w:r>
      <w:r>
        <w:rPr>
          <w:rFonts w:ascii="Simplified Arabic" w:hAnsi="Simplified Arabic" w:cs="Simplified Arabic" w:hint="cs"/>
          <w:sz w:val="24"/>
          <w:szCs w:val="24"/>
          <w:rtl/>
        </w:rPr>
        <w:t>بهدف إعدادهم ل</w:t>
      </w:r>
      <w:r>
        <w:rPr>
          <w:rFonts w:ascii="Simplified Arabic" w:hAnsi="Simplified Arabic" w:cs="Simplified Arabic"/>
          <w:sz w:val="24"/>
          <w:szCs w:val="24"/>
          <w:rtl/>
        </w:rPr>
        <w:t>مواجهة التحديات والص</w:t>
      </w:r>
      <w:r>
        <w:rPr>
          <w:rFonts w:ascii="Simplified Arabic" w:hAnsi="Simplified Arabic" w:cs="Simplified Arabic" w:hint="cs"/>
          <w:sz w:val="24"/>
          <w:szCs w:val="24"/>
          <w:rtl/>
        </w:rPr>
        <w:t>ع</w:t>
      </w:r>
      <w:r>
        <w:rPr>
          <w:rFonts w:ascii="Simplified Arabic" w:hAnsi="Simplified Arabic" w:cs="Simplified Arabic"/>
          <w:sz w:val="24"/>
          <w:szCs w:val="24"/>
          <w:rtl/>
        </w:rPr>
        <w:t xml:space="preserve">وبات التي قد تواجههم </w:t>
      </w:r>
      <w:r>
        <w:rPr>
          <w:rFonts w:ascii="Simplified Arabic" w:hAnsi="Simplified Arabic" w:cs="Simplified Arabic" w:hint="cs"/>
          <w:sz w:val="24"/>
          <w:szCs w:val="24"/>
          <w:rtl/>
        </w:rPr>
        <w:t>خلال</w:t>
      </w:r>
      <w:r>
        <w:rPr>
          <w:rFonts w:ascii="Simplified Arabic" w:hAnsi="Simplified Arabic" w:cs="Simplified Arabic"/>
          <w:sz w:val="24"/>
          <w:szCs w:val="24"/>
          <w:rtl/>
        </w:rPr>
        <w:t xml:space="preserve"> مراحل </w:t>
      </w:r>
      <w:r>
        <w:rPr>
          <w:rFonts w:ascii="Simplified Arabic" w:hAnsi="Simplified Arabic" w:cs="Simplified Arabic" w:hint="cs"/>
          <w:sz w:val="24"/>
          <w:szCs w:val="24"/>
          <w:rtl/>
        </w:rPr>
        <w:t>ح</w:t>
      </w:r>
      <w:r>
        <w:rPr>
          <w:rFonts w:ascii="Simplified Arabic" w:hAnsi="Simplified Arabic" w:cs="Simplified Arabic"/>
          <w:sz w:val="24"/>
          <w:szCs w:val="24"/>
          <w:rtl/>
        </w:rPr>
        <w:t>يا</w:t>
      </w:r>
      <w:r>
        <w:rPr>
          <w:rFonts w:ascii="Simplified Arabic" w:hAnsi="Simplified Arabic" w:cs="Simplified Arabic" w:hint="cs"/>
          <w:sz w:val="24"/>
          <w:szCs w:val="24"/>
          <w:rtl/>
        </w:rPr>
        <w:t xml:space="preserve">تهم كالحصول </w:t>
      </w:r>
      <w:r>
        <w:rPr>
          <w:rFonts w:ascii="Simplified Arabic" w:hAnsi="Simplified Arabic" w:cs="Simplified Arabic"/>
          <w:sz w:val="24"/>
          <w:szCs w:val="24"/>
          <w:rtl/>
        </w:rPr>
        <w:t>على حياه متوازنة بين الغذاء و النشاط البدني (الحسيني، 2015).</w:t>
      </w:r>
      <w:r>
        <w:rPr>
          <w:rFonts w:ascii="Simplified Arabic" w:hAnsi="Simplified Arabic" w:cs="Simplified Arabic" w:hint="cs"/>
          <w:sz w:val="24"/>
          <w:szCs w:val="24"/>
          <w:rtl/>
        </w:rPr>
        <w:t xml:space="preserve"> إذ </w:t>
      </w:r>
      <w:r>
        <w:rPr>
          <w:rFonts w:ascii="Simplified Arabic" w:hAnsi="Simplified Arabic" w:cs="Simplified Arabic"/>
          <w:sz w:val="24"/>
          <w:szCs w:val="24"/>
          <w:rtl/>
        </w:rPr>
        <w:t xml:space="preserve">يساهم النشاط البدني في تعزيز </w:t>
      </w:r>
      <w:r>
        <w:rPr>
          <w:rFonts w:ascii="Simplified Arabic" w:hAnsi="Simplified Arabic" w:cs="Simplified Arabic" w:hint="cs"/>
          <w:sz w:val="24"/>
          <w:szCs w:val="24"/>
          <w:rtl/>
        </w:rPr>
        <w:t xml:space="preserve">صحة و </w:t>
      </w:r>
      <w:r>
        <w:rPr>
          <w:rFonts w:ascii="Simplified Arabic" w:hAnsi="Simplified Arabic" w:cs="Simplified Arabic"/>
          <w:sz w:val="24"/>
          <w:szCs w:val="24"/>
          <w:rtl/>
        </w:rPr>
        <w:t>سلامه الإنسان</w:t>
      </w:r>
      <w:r>
        <w:rPr>
          <w:rFonts w:ascii="Simplified Arabic" w:hAnsi="Simplified Arabic" w:cs="Simplified Arabic" w:hint="cs"/>
          <w:sz w:val="24"/>
          <w:szCs w:val="24"/>
          <w:rtl/>
        </w:rPr>
        <w:t xml:space="preserve"> الجسدية مرتبطة</w:t>
      </w:r>
      <w:r>
        <w:rPr>
          <w:rFonts w:ascii="Simplified Arabic" w:hAnsi="Simplified Arabic" w:cs="Simplified Arabic"/>
          <w:sz w:val="24"/>
          <w:szCs w:val="24"/>
          <w:rtl/>
        </w:rPr>
        <w:t xml:space="preserve"> بالغذاء الجيد لأنهما </w:t>
      </w:r>
      <w:r>
        <w:rPr>
          <w:rFonts w:ascii="Simplified Arabic" w:hAnsi="Simplified Arabic" w:cs="Simplified Arabic" w:hint="cs"/>
          <w:sz w:val="24"/>
          <w:szCs w:val="24"/>
          <w:rtl/>
        </w:rPr>
        <w:t>يعدان</w:t>
      </w:r>
      <w:r>
        <w:rPr>
          <w:rFonts w:ascii="Simplified Arabic" w:hAnsi="Simplified Arabic" w:cs="Simplified Arabic"/>
          <w:sz w:val="24"/>
          <w:szCs w:val="24"/>
          <w:rtl/>
        </w:rPr>
        <w:t xml:space="preserve"> ركيزة هامه لتمتع الشخص بنمط صحي سليم، وذلك لما للنشاط البدني من فوائد متعددة تعود على الإنسان خلال </w:t>
      </w:r>
      <w:r>
        <w:rPr>
          <w:rFonts w:ascii="Simplified Arabic" w:hAnsi="Simplified Arabic" w:cs="Simplified Arabic" w:hint="cs"/>
          <w:sz w:val="24"/>
          <w:szCs w:val="24"/>
          <w:rtl/>
        </w:rPr>
        <w:t>مراحله</w:t>
      </w:r>
      <w:r>
        <w:rPr>
          <w:rFonts w:ascii="Simplified Arabic" w:hAnsi="Simplified Arabic" w:cs="Simplified Arabic"/>
          <w:sz w:val="24"/>
          <w:szCs w:val="24"/>
          <w:rtl/>
        </w:rPr>
        <w:t xml:space="preserve"> العمرية المختلفة إذ انه تقية من الإصابة بالكثير من الأمراض منها أمراض القلب وغيرها (</w:t>
      </w:r>
      <w:r>
        <w:rPr>
          <w:rFonts w:ascii="Simplified Arabic" w:hAnsi="Simplified Arabic" w:cs="Simplified Arabic"/>
          <w:sz w:val="24"/>
          <w:szCs w:val="24"/>
        </w:rPr>
        <w:t>Khan</w:t>
      </w:r>
      <w:r>
        <w:rPr>
          <w:rFonts w:ascii="Simplified Arabic" w:hAnsi="Simplified Arabic" w:cs="Simplified Arabic"/>
          <w:sz w:val="24"/>
          <w:szCs w:val="24"/>
          <w:rtl/>
        </w:rPr>
        <w:t xml:space="preserve">، </w:t>
      </w:r>
      <w:r>
        <w:rPr>
          <w:rFonts w:ascii="Simplified Arabic" w:hAnsi="Simplified Arabic" w:cs="Simplified Arabic"/>
          <w:sz w:val="24"/>
          <w:szCs w:val="24"/>
        </w:rPr>
        <w:t>2018</w:t>
      </w:r>
      <w:r>
        <w:rPr>
          <w:rFonts w:ascii="Simplified Arabic" w:hAnsi="Simplified Arabic" w:cs="Simplified Arabic"/>
          <w:sz w:val="24"/>
          <w:szCs w:val="24"/>
          <w:rtl/>
        </w:rPr>
        <w:t>).</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وليستطيع الفرد القيام بالنشاط البدني يجب الاهتمام بالثقافة الغذائية خاصة في هذا العصر نتيجة التطور الحاصل في توفر التسهيلات التكنولوجية في كافة مجالات الحياة </w:t>
      </w:r>
      <w:r>
        <w:rPr>
          <w:rFonts w:ascii="Simplified Arabic" w:hAnsi="Simplified Arabic" w:cs="Simplified Arabic" w:hint="cs"/>
          <w:sz w:val="24"/>
          <w:szCs w:val="24"/>
          <w:rtl/>
        </w:rPr>
        <w:t>إذ</w:t>
      </w:r>
      <w:r>
        <w:rPr>
          <w:rFonts w:ascii="Simplified Arabic" w:hAnsi="Simplified Arabic" w:cs="Simplified Arabic"/>
          <w:sz w:val="24"/>
          <w:szCs w:val="24"/>
          <w:rtl/>
        </w:rPr>
        <w:t xml:space="preserve"> أدى ذلك إلى تفشي العادات الغذائية الخاطئة وظاهرة الخمول البدني وتدني مستوى الثقافة الغذائية والنشاط البدني في المجتمع </w:t>
      </w:r>
      <w:r>
        <w:rPr>
          <w:rFonts w:ascii="Simplified Arabic" w:hAnsi="Simplified Arabic" w:cs="Simplified Arabic" w:hint="cs"/>
          <w:sz w:val="24"/>
          <w:szCs w:val="24"/>
          <w:rtl/>
        </w:rPr>
        <w:t>إذ أصبحت الأمراض أكثر</w:t>
      </w:r>
      <w:r>
        <w:rPr>
          <w:rFonts w:ascii="Simplified Arabic" w:hAnsi="Simplified Arabic" w:cs="Simplified Arabic"/>
          <w:sz w:val="24"/>
          <w:szCs w:val="24"/>
          <w:rtl/>
        </w:rPr>
        <w:t xml:space="preserve"> انتشارا نتيجة قلة النشاط البدني وسوء التغذية كارتفاع نسبة الكولسترول والسمنة والسكري وغيرها</w:t>
      </w:r>
      <w:r>
        <w:rPr>
          <w:rFonts w:ascii="Simplified Arabic" w:hAnsi="Simplified Arabic" w:cs="Simplified Arabic" w:hint="cs"/>
          <w:sz w:val="24"/>
          <w:szCs w:val="24"/>
          <w:rtl/>
        </w:rPr>
        <w:t xml:space="preserve">، لأن </w:t>
      </w:r>
      <w:r>
        <w:rPr>
          <w:rFonts w:ascii="Simplified Arabic" w:hAnsi="Simplified Arabic" w:cs="Simplified Arabic"/>
          <w:sz w:val="24"/>
          <w:szCs w:val="24"/>
          <w:rtl/>
        </w:rPr>
        <w:t>الغذاء</w:t>
      </w:r>
      <w:r>
        <w:rPr>
          <w:rFonts w:ascii="Simplified Arabic" w:hAnsi="Simplified Arabic" w:cs="Simplified Arabic" w:hint="cs"/>
          <w:sz w:val="24"/>
          <w:szCs w:val="24"/>
          <w:rtl/>
        </w:rPr>
        <w:t xml:space="preserve"> الجيد</w:t>
      </w:r>
      <w:r>
        <w:rPr>
          <w:rFonts w:ascii="Simplified Arabic" w:hAnsi="Simplified Arabic" w:cs="Simplified Arabic"/>
          <w:sz w:val="24"/>
          <w:szCs w:val="24"/>
          <w:rtl/>
        </w:rPr>
        <w:t xml:space="preserve"> أمر ضروري و رئيس في الحياة ومحدد للحصول على صحة سليمة، لذلك على الناس تطوير علاقتهم مع الغذاء ورفع الوعي الغذائي بالتثقيف الغذائي</w:t>
      </w:r>
      <w:r>
        <w:rPr>
          <w:rFonts w:ascii="Simplified Arabic" w:hAnsi="Simplified Arabic" w:cs="Simplified Arabic" w:hint="cs"/>
          <w:sz w:val="24"/>
          <w:szCs w:val="24"/>
          <w:rtl/>
        </w:rPr>
        <w:t>،</w:t>
      </w:r>
      <w:r w:rsidR="00AF019D">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لأ</w:t>
      </w:r>
      <w:r>
        <w:rPr>
          <w:rFonts w:ascii="Simplified Arabic" w:hAnsi="Simplified Arabic" w:cs="Simplified Arabic"/>
          <w:sz w:val="24"/>
          <w:szCs w:val="24"/>
          <w:rtl/>
        </w:rPr>
        <w:t xml:space="preserve">ن الثقافة </w:t>
      </w:r>
      <w:r w:rsidR="00AF019D">
        <w:rPr>
          <w:rFonts w:ascii="Simplified Arabic" w:hAnsi="Simplified Arabic" w:cs="Simplified Arabic"/>
          <w:sz w:val="24"/>
          <w:szCs w:val="24"/>
          <w:rtl/>
        </w:rPr>
        <w:t>الغذائية تعمل على إتباع عادات و</w:t>
      </w:r>
      <w:r>
        <w:rPr>
          <w:rFonts w:ascii="Simplified Arabic" w:hAnsi="Simplified Arabic" w:cs="Simplified Arabic"/>
          <w:sz w:val="24"/>
          <w:szCs w:val="24"/>
          <w:rtl/>
        </w:rPr>
        <w:t>سلوكيات غذائية سليمة، وذلك من خلال نشر الوعي الغذائي الصحيح (</w:t>
      </w:r>
      <w:r>
        <w:rPr>
          <w:rFonts w:ascii="Simplified Arabic" w:hAnsi="Simplified Arabic" w:cs="Simplified Arabic" w:hint="cs"/>
          <w:sz w:val="24"/>
          <w:szCs w:val="24"/>
          <w:rtl/>
        </w:rPr>
        <w:t>المخلوف</w:t>
      </w:r>
      <w:r>
        <w:rPr>
          <w:rFonts w:ascii="Simplified Arabic" w:hAnsi="Simplified Arabic" w:cs="Simplified Arabic"/>
          <w:sz w:val="24"/>
          <w:szCs w:val="24"/>
          <w:rtl/>
        </w:rPr>
        <w:t>، 2009)</w:t>
      </w:r>
      <w:r>
        <w:rPr>
          <w:rFonts w:ascii="Simplified Arabic" w:hAnsi="Simplified Arabic" w:cs="Simplified Arabic" w:hint="cs"/>
          <w:sz w:val="24"/>
          <w:szCs w:val="24"/>
          <w:rtl/>
        </w:rPr>
        <w:t xml:space="preserve"> (ميناس،</w:t>
      </w:r>
      <w:r w:rsidR="00AF019D">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2012)</w:t>
      </w:r>
      <w:r>
        <w:rPr>
          <w:rFonts w:ascii="Simplified Arabic" w:hAnsi="Simplified Arabic" w:cs="Simplified Arabic"/>
          <w:sz w:val="24"/>
          <w:szCs w:val="24"/>
          <w:rtl/>
        </w:rPr>
        <w:t xml:space="preserve">. </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وتشير إحصائية نشرتها منظمة الصحة العالمية لمعرفة اقل الدول في نشاطها الجسدي، إذ جاء ترتيب المملكة ثانيا بعد كولومبيا بنسبة تجاوزت </w:t>
      </w:r>
      <w:r>
        <w:rPr>
          <w:rFonts w:ascii="Simplified Arabic" w:hAnsi="Simplified Arabic" w:cs="Simplified Arabic"/>
          <w:sz w:val="24"/>
          <w:szCs w:val="24"/>
        </w:rPr>
        <w:t>%60</w:t>
      </w:r>
      <w:r>
        <w:rPr>
          <w:rFonts w:ascii="Simplified Arabic" w:hAnsi="Simplified Arabic" w:cs="Simplified Arabic"/>
          <w:sz w:val="24"/>
          <w:szCs w:val="24"/>
          <w:rtl/>
        </w:rPr>
        <w:t xml:space="preserve"> كأقل نشاط حركي، ومن هنا جاءت فكرة هذا الدراسة لمعرفة العلاقة بين مستوى النشاط البدني والثقافة الغذائية لدى طالبات المرحلة الجامعية في كلية العلوم الرياضة بجامعة جدة (</w:t>
      </w:r>
      <w:r>
        <w:rPr>
          <w:rFonts w:ascii="Simplified Arabic" w:hAnsi="Simplified Arabic" w:cs="Simplified Arabic" w:hint="cs"/>
          <w:sz w:val="24"/>
          <w:szCs w:val="24"/>
          <w:rtl/>
        </w:rPr>
        <w:t>ال هشلول</w:t>
      </w:r>
      <w:r>
        <w:rPr>
          <w:rFonts w:ascii="Simplified Arabic" w:hAnsi="Simplified Arabic" w:cs="Simplified Arabic"/>
          <w:sz w:val="24"/>
          <w:szCs w:val="24"/>
          <w:rtl/>
        </w:rPr>
        <w:t>،</w:t>
      </w:r>
      <w:r w:rsidR="00AF019D">
        <w:rPr>
          <w:rFonts w:ascii="Simplified Arabic" w:hAnsi="Simplified Arabic" w:cs="Simplified Arabic" w:hint="cs"/>
          <w:sz w:val="24"/>
          <w:szCs w:val="24"/>
          <w:rtl/>
        </w:rPr>
        <w:t xml:space="preserve"> </w:t>
      </w:r>
      <w:r>
        <w:rPr>
          <w:rFonts w:ascii="Simplified Arabic" w:hAnsi="Simplified Arabic" w:cs="Simplified Arabic"/>
          <w:sz w:val="24"/>
          <w:szCs w:val="24"/>
          <w:rtl/>
        </w:rPr>
        <w:t>2020)</w:t>
      </w:r>
      <w:r w:rsidR="00AF019D">
        <w:rPr>
          <w:rFonts w:ascii="Simplified Arabic" w:hAnsi="Simplified Arabic" w:cs="Simplified Arabic" w:hint="cs"/>
          <w:sz w:val="24"/>
          <w:szCs w:val="24"/>
          <w:rtl/>
        </w:rPr>
        <w:t>(قزقوز</w:t>
      </w:r>
      <w:r>
        <w:rPr>
          <w:rFonts w:ascii="Simplified Arabic" w:hAnsi="Simplified Arabic" w:cs="Simplified Arabic" w:hint="cs"/>
          <w:sz w:val="24"/>
          <w:szCs w:val="24"/>
          <w:rtl/>
        </w:rPr>
        <w:t>، 2018).</w:t>
      </w:r>
    </w:p>
    <w:p w:rsidR="00AF019D" w:rsidRDefault="00AF019D" w:rsidP="00D3297B">
      <w:pPr>
        <w:pStyle w:val="aa"/>
        <w:jc w:val="both"/>
        <w:rPr>
          <w:rFonts w:ascii="Simplified Arabic" w:hAnsi="Simplified Arabic" w:cs="Simplified Arabic"/>
          <w:sz w:val="24"/>
          <w:szCs w:val="24"/>
        </w:rPr>
      </w:pPr>
    </w:p>
    <w:p w:rsidR="00D3297B" w:rsidRDefault="00D3297B" w:rsidP="00D3297B">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lastRenderedPageBreak/>
        <w:t>مشكلة البحث</w:t>
      </w:r>
      <w:r>
        <w:rPr>
          <w:rFonts w:ascii="Simplified Arabic" w:hAnsi="Simplified Arabic" w:cs="Simplified Arabic" w:hint="cs"/>
          <w:b/>
          <w:bCs/>
          <w:sz w:val="24"/>
          <w:szCs w:val="24"/>
          <w:rtl/>
        </w:rPr>
        <w:t>:</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تشكل جودة الحياة والتغيرات الثقافية من أكثر العوامل التي تؤثر </w:t>
      </w:r>
      <w:r w:rsidRPr="00D3297B">
        <w:rPr>
          <w:rFonts w:ascii="Simplified Arabic" w:hAnsi="Simplified Arabic" w:cs="Simplified Arabic"/>
          <w:color w:val="000000" w:themeColor="text1"/>
          <w:sz w:val="24"/>
          <w:szCs w:val="24"/>
          <w:rtl/>
        </w:rPr>
        <w:t xml:space="preserve">في حياه </w:t>
      </w:r>
      <w:r w:rsidRPr="00D3297B">
        <w:rPr>
          <w:rFonts w:ascii="Simplified Arabic" w:hAnsi="Simplified Arabic" w:cs="Simplified Arabic" w:hint="cs"/>
          <w:color w:val="000000" w:themeColor="text1"/>
          <w:sz w:val="24"/>
          <w:szCs w:val="24"/>
          <w:rtl/>
        </w:rPr>
        <w:t>الإنسان</w:t>
      </w:r>
      <w:r w:rsidRPr="00D3297B">
        <w:rPr>
          <w:rFonts w:ascii="Simplified Arabic" w:hAnsi="Simplified Arabic" w:cs="Simplified Arabic"/>
          <w:color w:val="000000" w:themeColor="text1"/>
          <w:sz w:val="24"/>
          <w:szCs w:val="24"/>
          <w:rtl/>
        </w:rPr>
        <w:t xml:space="preserve"> لأنها تعلب دور أساسي ومن أهم هذه العوامل الممارسات الحركية والثقافات الغذائية لما لها من علاق</w:t>
      </w:r>
      <w:r w:rsidRPr="00D3297B">
        <w:rPr>
          <w:rFonts w:ascii="Simplified Arabic" w:hAnsi="Simplified Arabic" w:cs="Simplified Arabic" w:hint="cs"/>
          <w:color w:val="000000" w:themeColor="text1"/>
          <w:sz w:val="24"/>
          <w:szCs w:val="24"/>
          <w:rtl/>
        </w:rPr>
        <w:t>ة</w:t>
      </w:r>
      <w:r w:rsidRPr="00D3297B">
        <w:rPr>
          <w:rFonts w:ascii="Simplified Arabic" w:hAnsi="Simplified Arabic" w:cs="Simplified Arabic"/>
          <w:color w:val="000000" w:themeColor="text1"/>
          <w:sz w:val="24"/>
          <w:szCs w:val="24"/>
          <w:rtl/>
        </w:rPr>
        <w:t xml:space="preserve"> مترابطة فكلما زاد تناول الأطعمة ذات السعرات الحرارية العالية قلة النشاط البدني نتيجة زيادة الكسل وعدم الرغبة في الحركة وهذا ما</w:t>
      </w:r>
      <w:r w:rsidRPr="00D3297B">
        <w:rPr>
          <w:rFonts w:ascii="Simplified Arabic" w:hAnsi="Simplified Arabic" w:cs="Simplified Arabic" w:hint="cs"/>
          <w:color w:val="000000" w:themeColor="text1"/>
          <w:sz w:val="24"/>
          <w:szCs w:val="24"/>
          <w:rtl/>
        </w:rPr>
        <w:t xml:space="preserve"> </w:t>
      </w:r>
      <w:r w:rsidRPr="00D3297B">
        <w:rPr>
          <w:rFonts w:ascii="Simplified Arabic" w:hAnsi="Simplified Arabic" w:cs="Simplified Arabic"/>
          <w:color w:val="000000" w:themeColor="text1"/>
          <w:sz w:val="24"/>
          <w:szCs w:val="24"/>
          <w:rtl/>
        </w:rPr>
        <w:t xml:space="preserve">فرضته حياة الرفاهية. فيعد التوازن في تناول الأطعمة والأنشطة الرياضية الممارسة مهم لتجنب </w:t>
      </w:r>
      <w:r w:rsidRPr="00D3297B">
        <w:rPr>
          <w:rFonts w:ascii="Simplified Arabic" w:hAnsi="Simplified Arabic" w:cs="Simplified Arabic" w:hint="cs"/>
          <w:color w:val="000000" w:themeColor="text1"/>
          <w:sz w:val="24"/>
          <w:szCs w:val="24"/>
          <w:rtl/>
        </w:rPr>
        <w:t>الإصابة</w:t>
      </w:r>
      <w:r w:rsidRPr="00D3297B">
        <w:rPr>
          <w:rFonts w:ascii="Simplified Arabic" w:hAnsi="Simplified Arabic" w:cs="Simplified Arabic"/>
          <w:color w:val="000000" w:themeColor="text1"/>
          <w:sz w:val="24"/>
          <w:szCs w:val="24"/>
          <w:rtl/>
        </w:rPr>
        <w:t xml:space="preserve"> بكثير من الأمراض منها أمراض القلب، السكري، المفاصل والسمنة (</w:t>
      </w:r>
      <w:r w:rsidRPr="00D3297B">
        <w:rPr>
          <w:rFonts w:ascii="Simplified Arabic" w:hAnsi="Simplified Arabic" w:cs="Simplified Arabic" w:hint="cs"/>
          <w:color w:val="000000" w:themeColor="text1"/>
          <w:sz w:val="24"/>
          <w:szCs w:val="24"/>
          <w:rtl/>
        </w:rPr>
        <w:t>عبد</w:t>
      </w:r>
      <w:r w:rsidRPr="00D3297B">
        <w:rPr>
          <w:rFonts w:ascii="Simplified Arabic" w:hAnsi="Simplified Arabic" w:cs="Simplified Arabic"/>
          <w:color w:val="000000" w:themeColor="text1"/>
          <w:sz w:val="24"/>
          <w:szCs w:val="24"/>
          <w:rtl/>
        </w:rPr>
        <w:t>، 201</w:t>
      </w:r>
      <w:r w:rsidRPr="00D3297B">
        <w:rPr>
          <w:rFonts w:ascii="Simplified Arabic" w:hAnsi="Simplified Arabic" w:cs="Simplified Arabic" w:hint="cs"/>
          <w:color w:val="000000" w:themeColor="text1"/>
          <w:sz w:val="24"/>
          <w:szCs w:val="24"/>
          <w:rtl/>
        </w:rPr>
        <w:t>2</w:t>
      </w:r>
      <w:r w:rsidRPr="00D3297B">
        <w:rPr>
          <w:rFonts w:ascii="Simplified Arabic" w:hAnsi="Simplified Arabic" w:cs="Simplified Arabic"/>
          <w:color w:val="000000" w:themeColor="text1"/>
          <w:sz w:val="24"/>
          <w:szCs w:val="24"/>
          <w:rtl/>
        </w:rPr>
        <w:t>).</w:t>
      </w:r>
      <w:r>
        <w:rPr>
          <w:rFonts w:ascii="Simplified Arabic" w:hAnsi="Simplified Arabic" w:cs="Simplified Arabic"/>
          <w:sz w:val="24"/>
          <w:szCs w:val="24"/>
          <w:rtl/>
        </w:rPr>
        <w:t xml:space="preserve"> إذ قد تساهم الثقافة الغذائية وفي العديد من السلبيات للطالبات الجامعيات، وتدني مستوى النشاط البدني ومن هنا تتضح مشكلة البحث </w:t>
      </w:r>
      <w:r>
        <w:rPr>
          <w:rFonts w:ascii="Simplified Arabic" w:hAnsi="Simplified Arabic" w:cs="Simplified Arabic" w:hint="cs"/>
          <w:sz w:val="24"/>
          <w:szCs w:val="24"/>
          <w:rtl/>
        </w:rPr>
        <w:t>إذ</w:t>
      </w:r>
      <w:r>
        <w:rPr>
          <w:rFonts w:ascii="Simplified Arabic" w:hAnsi="Simplified Arabic" w:cs="Simplified Arabic"/>
          <w:sz w:val="24"/>
          <w:szCs w:val="24"/>
          <w:rtl/>
        </w:rPr>
        <w:t xml:space="preserve"> تكمن في معرفة العلاقة بين مستوى النشاط البدني والثقافة الغذائية لدى طالبات متخصصات بعلوم الرياضة.</w:t>
      </w:r>
    </w:p>
    <w:p w:rsidR="00D3297B" w:rsidRDefault="00D3297B" w:rsidP="00D3297B">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أهمية البحث</w:t>
      </w:r>
      <w:r>
        <w:rPr>
          <w:rFonts w:ascii="Simplified Arabic" w:hAnsi="Simplified Arabic" w:cs="Simplified Arabic" w:hint="cs"/>
          <w:b/>
          <w:bCs/>
          <w:sz w:val="24"/>
          <w:szCs w:val="24"/>
          <w:rtl/>
        </w:rPr>
        <w:t>:</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هناك علاقة مباشرة بين مستوى النشاط البدني والثقافة الغذائية لدى ممارسات والمتخصصين في مجال الرياضة لمعرفة </w:t>
      </w:r>
      <w:r>
        <w:rPr>
          <w:rFonts w:ascii="Simplified Arabic" w:hAnsi="Simplified Arabic" w:cs="Simplified Arabic" w:hint="cs"/>
          <w:sz w:val="24"/>
          <w:szCs w:val="24"/>
          <w:rtl/>
        </w:rPr>
        <w:t>إلية</w:t>
      </w:r>
      <w:r>
        <w:rPr>
          <w:rFonts w:ascii="Simplified Arabic" w:hAnsi="Simplified Arabic" w:cs="Simplified Arabic"/>
          <w:sz w:val="24"/>
          <w:szCs w:val="24"/>
          <w:rtl/>
        </w:rPr>
        <w:t xml:space="preserve"> استهلاك الطاقة المخزونة بالجسم، والية تعويض المستهلك من الطاقة بالغذاء من خلال معرفة الغذاء المناسب للنشاط الرياضة الممارس، وعلية نجد ان المعرفة التامة بالغذاء ومكوناته تلعب دورا أساسيا للمحافظة على صحة الرياضي، ومن هنا تأتي </w:t>
      </w:r>
      <w:r>
        <w:rPr>
          <w:rFonts w:ascii="Simplified Arabic" w:hAnsi="Simplified Arabic" w:cs="Simplified Arabic" w:hint="cs"/>
          <w:sz w:val="24"/>
          <w:szCs w:val="24"/>
          <w:rtl/>
        </w:rPr>
        <w:t>أهمية</w:t>
      </w:r>
      <w:r>
        <w:rPr>
          <w:rFonts w:ascii="Simplified Arabic" w:hAnsi="Simplified Arabic" w:cs="Simplified Arabic"/>
          <w:sz w:val="24"/>
          <w:szCs w:val="24"/>
          <w:rtl/>
        </w:rPr>
        <w:t xml:space="preserve"> البحث لمعرفة مدى علاقة مستوى النشاط البدني والثقافة الغذائية لدى متخصصات بمجال علوم الرياضة.</w:t>
      </w:r>
    </w:p>
    <w:p w:rsidR="00AF019D" w:rsidRDefault="00D3297B" w:rsidP="00AF019D">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هدف البحث:</w:t>
      </w:r>
    </w:p>
    <w:p w:rsidR="00D3297B" w:rsidRPr="00AF019D" w:rsidRDefault="00AF019D" w:rsidP="00AF019D">
      <w:pPr>
        <w:pStyle w:val="aa"/>
        <w:ind w:left="212" w:hanging="212"/>
        <w:jc w:val="both"/>
        <w:rPr>
          <w:rFonts w:ascii="Simplified Arabic" w:hAnsi="Simplified Arabic" w:cs="Simplified Arabic"/>
          <w:b/>
          <w:bCs/>
          <w:sz w:val="24"/>
          <w:szCs w:val="24"/>
          <w:rtl/>
        </w:rPr>
      </w:pPr>
      <w:r>
        <w:rPr>
          <w:rFonts w:ascii="Simplified Arabic" w:hAnsi="Simplified Arabic" w:cs="Simplified Arabic" w:hint="cs"/>
          <w:b/>
          <w:bCs/>
          <w:sz w:val="24"/>
          <w:szCs w:val="24"/>
          <w:rtl/>
        </w:rPr>
        <w:t>-</w:t>
      </w:r>
      <w:r w:rsidR="00D3297B">
        <w:rPr>
          <w:rFonts w:ascii="Simplified Arabic" w:hAnsi="Simplified Arabic" w:cs="Simplified Arabic"/>
          <w:sz w:val="24"/>
          <w:szCs w:val="24"/>
          <w:rtl/>
        </w:rPr>
        <w:t>يهدف البحث الى معرفة العلاقة بين مستوى النشاط البدني والثقافة الغذائية لدى طالبات متخصصات بعلوم الرياضة بالمملكة العربية السعودية.</w:t>
      </w:r>
    </w:p>
    <w:p w:rsidR="00AF019D" w:rsidRDefault="00D3297B" w:rsidP="00AF019D">
      <w:pPr>
        <w:pStyle w:val="aa"/>
        <w:jc w:val="both"/>
        <w:rPr>
          <w:rFonts w:ascii="Simplified Arabic" w:hAnsi="Simplified Arabic" w:cs="Simplified Arabic"/>
          <w:b/>
          <w:bCs/>
          <w:sz w:val="24"/>
          <w:szCs w:val="24"/>
          <w:rtl/>
        </w:rPr>
      </w:pPr>
      <w:r w:rsidRPr="00186F19">
        <w:rPr>
          <w:rFonts w:ascii="Simplified Arabic" w:hAnsi="Simplified Arabic" w:cs="Simplified Arabic"/>
          <w:b/>
          <w:bCs/>
          <w:sz w:val="24"/>
          <w:szCs w:val="24"/>
          <w:rtl/>
        </w:rPr>
        <w:t>تساؤلات البحث</w:t>
      </w:r>
      <w:r>
        <w:rPr>
          <w:rFonts w:ascii="Simplified Arabic" w:hAnsi="Simplified Arabic" w:cs="Simplified Arabic" w:hint="cs"/>
          <w:b/>
          <w:bCs/>
          <w:sz w:val="24"/>
          <w:szCs w:val="24"/>
          <w:rtl/>
        </w:rPr>
        <w:t xml:space="preserve">: </w:t>
      </w:r>
      <w:r>
        <w:rPr>
          <w:rFonts w:ascii="Simplified Arabic" w:hAnsi="Simplified Arabic" w:cs="Simplified Arabic" w:hint="cs"/>
          <w:sz w:val="24"/>
          <w:szCs w:val="24"/>
          <w:rtl/>
        </w:rPr>
        <w:t>على وفق</w:t>
      </w:r>
      <w:r>
        <w:rPr>
          <w:rFonts w:ascii="Simplified Arabic" w:hAnsi="Simplified Arabic" w:cs="Simplified Arabic"/>
          <w:sz w:val="24"/>
          <w:szCs w:val="24"/>
          <w:rtl/>
        </w:rPr>
        <w:t xml:space="preserve"> البحث يحاول الباحثتين </w:t>
      </w:r>
      <w:r>
        <w:rPr>
          <w:rFonts w:ascii="Simplified Arabic" w:hAnsi="Simplified Arabic" w:cs="Simplified Arabic" w:hint="cs"/>
          <w:sz w:val="24"/>
          <w:szCs w:val="24"/>
          <w:rtl/>
        </w:rPr>
        <w:t>الإجابة</w:t>
      </w:r>
      <w:r>
        <w:rPr>
          <w:rFonts w:ascii="Simplified Arabic" w:hAnsi="Simplified Arabic" w:cs="Simplified Arabic"/>
          <w:sz w:val="24"/>
          <w:szCs w:val="24"/>
          <w:rtl/>
        </w:rPr>
        <w:t xml:space="preserve"> على التساؤل التالي:</w:t>
      </w:r>
    </w:p>
    <w:p w:rsidR="00D3297B" w:rsidRPr="00AF019D" w:rsidRDefault="00AF019D" w:rsidP="00AF019D">
      <w:pPr>
        <w:pStyle w:val="aa"/>
        <w:ind w:left="212" w:hanging="212"/>
        <w:jc w:val="both"/>
        <w:rPr>
          <w:rFonts w:ascii="Simplified Arabic" w:hAnsi="Simplified Arabic" w:cs="Simplified Arabic"/>
          <w:sz w:val="24"/>
          <w:szCs w:val="24"/>
          <w:rtl/>
        </w:rPr>
      </w:pPr>
      <w:r w:rsidRPr="00AF019D">
        <w:rPr>
          <w:rFonts w:ascii="Simplified Arabic" w:hAnsi="Simplified Arabic" w:cs="Simplified Arabic" w:hint="cs"/>
          <w:sz w:val="24"/>
          <w:szCs w:val="24"/>
          <w:rtl/>
        </w:rPr>
        <w:t>-</w:t>
      </w:r>
      <w:r w:rsidR="00D3297B" w:rsidRPr="00AF019D">
        <w:rPr>
          <w:rFonts w:ascii="Simplified Arabic" w:hAnsi="Simplified Arabic" w:cs="Simplified Arabic"/>
          <w:sz w:val="24"/>
          <w:szCs w:val="24"/>
          <w:rtl/>
        </w:rPr>
        <w:t>ما مدى العلاقة بين مستوى النشاط البدني ومستوى الثقافة الغذائية لدى طالبات متخصصات في مجال علوم الرياضة بالمملكة العربية السعودية.</w:t>
      </w:r>
    </w:p>
    <w:p w:rsidR="00D3297B" w:rsidRPr="00186F19" w:rsidRDefault="00D3297B" w:rsidP="00D3297B">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مصطلحات البحث</w:t>
      </w:r>
      <w:r>
        <w:rPr>
          <w:rFonts w:ascii="Simplified Arabic" w:hAnsi="Simplified Arabic" w:cs="Simplified Arabic" w:hint="cs"/>
          <w:b/>
          <w:bCs/>
          <w:sz w:val="24"/>
          <w:szCs w:val="24"/>
          <w:rtl/>
        </w:rPr>
        <w:t xml:space="preserve">: </w:t>
      </w:r>
      <w:r>
        <w:rPr>
          <w:rFonts w:ascii="Simplified Arabic" w:hAnsi="Simplified Arabic" w:cs="Simplified Arabic"/>
          <w:sz w:val="24"/>
          <w:szCs w:val="24"/>
          <w:rtl/>
        </w:rPr>
        <w:t xml:space="preserve">للبحث الحالي ثلاث مصطلحات </w:t>
      </w:r>
      <w:r>
        <w:rPr>
          <w:rFonts w:ascii="Simplified Arabic" w:hAnsi="Simplified Arabic" w:cs="Simplified Arabic" w:hint="cs"/>
          <w:sz w:val="24"/>
          <w:szCs w:val="24"/>
          <w:rtl/>
        </w:rPr>
        <w:t>أساسية</w:t>
      </w:r>
      <w:r>
        <w:rPr>
          <w:rFonts w:ascii="Simplified Arabic" w:hAnsi="Simplified Arabic" w:cs="Simplified Arabic"/>
          <w:sz w:val="24"/>
          <w:szCs w:val="24"/>
          <w:rtl/>
        </w:rPr>
        <w:t xml:space="preserve"> هما:</w:t>
      </w:r>
    </w:p>
    <w:p w:rsidR="00D3297B" w:rsidRDefault="00D3297B" w:rsidP="00D3297B">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rPr>
        <w:lastRenderedPageBreak/>
        <w:t xml:space="preserve">النشاط البدني </w:t>
      </w:r>
      <w:r>
        <w:rPr>
          <w:rFonts w:ascii="Simplified Arabic" w:hAnsi="Simplified Arabic" w:cs="Simplified Arabic"/>
          <w:b/>
          <w:bCs/>
          <w:sz w:val="24"/>
          <w:szCs w:val="24"/>
        </w:rPr>
        <w:t>Physical activity</w:t>
      </w:r>
      <w:r>
        <w:rPr>
          <w:rFonts w:ascii="Simplified Arabic" w:hAnsi="Simplified Arabic" w:cs="Simplified Arabic"/>
          <w:b/>
          <w:bCs/>
          <w:sz w:val="24"/>
          <w:szCs w:val="24"/>
          <w:rtl/>
        </w:rPr>
        <w:t xml:space="preserve">: </w:t>
      </w:r>
      <w:r>
        <w:rPr>
          <w:rFonts w:ascii="Simplified Arabic" w:hAnsi="Simplified Arabic" w:cs="Simplified Arabic"/>
          <w:sz w:val="24"/>
          <w:szCs w:val="24"/>
          <w:rtl/>
        </w:rPr>
        <w:t xml:space="preserve">عرفه (الهزاع، </w:t>
      </w:r>
      <w:r>
        <w:rPr>
          <w:rFonts w:ascii="Simplified Arabic" w:hAnsi="Simplified Arabic" w:cs="Simplified Arabic"/>
          <w:sz w:val="24"/>
          <w:szCs w:val="24"/>
        </w:rPr>
        <w:t>2010</w:t>
      </w:r>
      <w:r>
        <w:rPr>
          <w:rFonts w:ascii="Simplified Arabic" w:hAnsi="Simplified Arabic" w:cs="Simplified Arabic"/>
          <w:sz w:val="24"/>
          <w:szCs w:val="24"/>
          <w:rtl/>
        </w:rPr>
        <w:t xml:space="preserve">) بأنه حركة الجسم بواسطة العضلات الهيكلية مما يؤدي إلى صرف طاقة تتجاوز ما يصرف من طاقة أثناء الراحة. ويدخل ضمن هذا التعريف جميع الأنشطة البدنية الحياتية اليومية كالقيام بالأعمال البدنية اليومية من مشي وحركة وتنقل وصعود الدرج، أو العمل البدني في المنزل أو الحديقة، أو القيام بأي نشاط بدني رياضي أو حركي ترويحي.  فالنشاط البدني هو سلوك يؤديه الفرد بغرض العمل أو الترويح أو العلاج أو الوقاية، سواء كان ذلك عفويا أو مخططا له. وعرفه لارسون بأنه النشاط الرئيس المشتمل على ألوان </w:t>
      </w:r>
      <w:r>
        <w:rPr>
          <w:rFonts w:ascii="Simplified Arabic" w:hAnsi="Simplified Arabic" w:cs="Simplified Arabic" w:hint="cs"/>
          <w:sz w:val="24"/>
          <w:szCs w:val="24"/>
          <w:rtl/>
        </w:rPr>
        <w:t>وأشكال</w:t>
      </w:r>
      <w:r>
        <w:rPr>
          <w:rFonts w:ascii="Simplified Arabic" w:hAnsi="Simplified Arabic" w:cs="Simplified Arabic"/>
          <w:sz w:val="24"/>
          <w:szCs w:val="24"/>
          <w:rtl/>
        </w:rPr>
        <w:t xml:space="preserve"> وأطر الثقافة البدنية للإنسان . وهو نظام رئيس تندرج تحته جميع الأنظمة الفرعية </w:t>
      </w:r>
      <w:r>
        <w:rPr>
          <w:rFonts w:ascii="Simplified Arabic" w:hAnsi="Simplified Arabic" w:cs="Simplified Arabic" w:hint="cs"/>
          <w:sz w:val="24"/>
          <w:szCs w:val="24"/>
          <w:rtl/>
        </w:rPr>
        <w:t>الأخرى</w:t>
      </w:r>
      <w:r>
        <w:rPr>
          <w:rFonts w:ascii="Simplified Arabic" w:hAnsi="Simplified Arabic" w:cs="Simplified Arabic"/>
          <w:sz w:val="24"/>
          <w:szCs w:val="24"/>
          <w:rtl/>
        </w:rPr>
        <w:t>.</w:t>
      </w:r>
    </w:p>
    <w:p w:rsidR="00D3297B" w:rsidRDefault="00D3297B" w:rsidP="00D3297B">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 xml:space="preserve">الثقافة الغذائية </w:t>
      </w:r>
      <w:r>
        <w:rPr>
          <w:rFonts w:ascii="Simplified Arabic" w:hAnsi="Simplified Arabic" w:cs="Simplified Arabic"/>
          <w:b/>
          <w:bCs/>
          <w:sz w:val="24"/>
          <w:szCs w:val="24"/>
        </w:rPr>
        <w:t>Nutrition Awareness</w:t>
      </w:r>
      <w:r>
        <w:rPr>
          <w:rFonts w:ascii="Simplified Arabic" w:hAnsi="Simplified Arabic" w:cs="Simplified Arabic"/>
          <w:b/>
          <w:bCs/>
          <w:sz w:val="24"/>
          <w:szCs w:val="24"/>
          <w:rtl/>
        </w:rPr>
        <w:t xml:space="preserve">: </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b/>
          <w:bCs/>
          <w:sz w:val="24"/>
          <w:szCs w:val="24"/>
          <w:rtl/>
        </w:rPr>
        <w:t>الثقافة:</w:t>
      </w:r>
      <w:r>
        <w:rPr>
          <w:rFonts w:ascii="Simplified Arabic" w:hAnsi="Simplified Arabic" w:cs="Simplified Arabic"/>
          <w:sz w:val="24"/>
          <w:szCs w:val="24"/>
          <w:rtl/>
        </w:rPr>
        <w:t xml:space="preserve"> العلومُ والمعارفُ والفنون التي يُطلب الحذق فيها.(معجم المعاني)، والغِذَاءُ: ما يكون به نماء الجسم وقِوامه من الطَّعام والشراب (معجم المعاني).</w:t>
      </w:r>
    </w:p>
    <w:p w:rsidR="00D3297B" w:rsidRDefault="00D3297B" w:rsidP="00D3297B">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الدراسات السابقة</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دراسة (الهزاع، </w:t>
      </w:r>
      <w:r>
        <w:rPr>
          <w:rFonts w:ascii="Simplified Arabic" w:hAnsi="Simplified Arabic" w:cs="Simplified Arabic"/>
          <w:sz w:val="24"/>
          <w:szCs w:val="24"/>
        </w:rPr>
        <w:t>2010</w:t>
      </w:r>
      <w:r>
        <w:rPr>
          <w:rFonts w:ascii="Simplified Arabic" w:hAnsi="Simplified Arabic" w:cs="Simplified Arabic"/>
          <w:sz w:val="24"/>
          <w:szCs w:val="24"/>
          <w:rtl/>
        </w:rPr>
        <w:t>)التي هدفت إلى تعرف عن مدى ممارسة النشاط البدني لدى عينة من الشباب الجامعي، على عينة تكونت من (</w:t>
      </w:r>
      <w:r>
        <w:rPr>
          <w:rFonts w:ascii="Simplified Arabic" w:hAnsi="Simplified Arabic" w:cs="Simplified Arabic"/>
          <w:sz w:val="24"/>
          <w:szCs w:val="24"/>
        </w:rPr>
        <w:t>362</w:t>
      </w:r>
      <w:r>
        <w:rPr>
          <w:rFonts w:ascii="Simplified Arabic" w:hAnsi="Simplified Arabic" w:cs="Simplified Arabic"/>
          <w:sz w:val="24"/>
          <w:szCs w:val="24"/>
          <w:rtl/>
        </w:rPr>
        <w:t xml:space="preserve">) طالباً جامعياً، وتم إجراء الدراسة من خلال مقياس معد لغرض قياس مستوى النشاط البدني، وقد أظهرت النتائج أن نسبة من يحققون التوصيات العلمية لممارسي النشاط البدني بلغت </w:t>
      </w:r>
      <w:r>
        <w:rPr>
          <w:rFonts w:ascii="Simplified Arabic" w:hAnsi="Simplified Arabic" w:cs="Simplified Arabic"/>
          <w:sz w:val="24"/>
          <w:szCs w:val="24"/>
        </w:rPr>
        <w:t>15.1</w:t>
      </w:r>
      <w:r>
        <w:rPr>
          <w:rFonts w:ascii="Simplified Arabic" w:hAnsi="Simplified Arabic" w:cs="Simplified Arabic"/>
          <w:sz w:val="24"/>
          <w:szCs w:val="24"/>
          <w:rtl/>
        </w:rPr>
        <w:t>% من عينة الدراسة .</w:t>
      </w:r>
    </w:p>
    <w:p w:rsidR="00D3297B" w:rsidRDefault="00D3297B" w:rsidP="00D3297B">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rPr>
        <w:t>دراسة ديني ودان</w:t>
      </w:r>
      <w:r>
        <w:rPr>
          <w:rFonts w:ascii="Simplified Arabic" w:hAnsi="Simplified Arabic" w:cs="Simplified Arabic"/>
          <w:sz w:val="24"/>
          <w:szCs w:val="24"/>
        </w:rPr>
        <w:t xml:space="preserve">Dunn and Denny, 2007) </w:t>
      </w:r>
      <w:r>
        <w:rPr>
          <w:rFonts w:ascii="Simplified Arabic" w:hAnsi="Simplified Arabic" w:cs="Simplified Arabic"/>
          <w:sz w:val="24"/>
          <w:szCs w:val="24"/>
          <w:rtl/>
        </w:rPr>
        <w:t xml:space="preserve">)التي هدفت إلى مقارنة الثقافة التغذوية بالسلوكيات الغذائية لطلبة كلية التربية الرياضية ،والعينة تكونت من (190) طالباً ممارسون للألعاب الرياضية، وتم استخدم استبانة التغذية العام </w:t>
      </w:r>
      <w:r>
        <w:rPr>
          <w:rFonts w:ascii="Simplified Arabic" w:hAnsi="Simplified Arabic" w:cs="Simplified Arabic"/>
          <w:sz w:val="24"/>
          <w:szCs w:val="24"/>
        </w:rPr>
        <w:t>(GNKQ)</w:t>
      </w:r>
      <w:r>
        <w:rPr>
          <w:rFonts w:ascii="Simplified Arabic" w:hAnsi="Simplified Arabic" w:cs="Simplified Arabic"/>
          <w:sz w:val="24"/>
          <w:szCs w:val="24"/>
          <w:rtl/>
        </w:rPr>
        <w:t xml:space="preserve">، وقد أظهرت النتائج أن هناك انخفاض كبير في نسبة الثقافة التغذوية والعادات الغذائية للطلبة الممارسون </w:t>
      </w:r>
      <w:r>
        <w:rPr>
          <w:rFonts w:ascii="Simplified Arabic" w:hAnsi="Simplified Arabic" w:cs="Simplified Arabic" w:hint="cs"/>
          <w:sz w:val="24"/>
          <w:szCs w:val="24"/>
          <w:rtl/>
        </w:rPr>
        <w:t>ل</w:t>
      </w:r>
      <w:r>
        <w:rPr>
          <w:rFonts w:ascii="Simplified Arabic" w:hAnsi="Simplified Arabic" w:cs="Simplified Arabic"/>
          <w:sz w:val="24"/>
          <w:szCs w:val="24"/>
          <w:rtl/>
        </w:rPr>
        <w:t>لألعاب الرياضية هدفت الدراسة إلى معرفة تأثير تدريبات الكروس فيت على المستوى الرقمي للاعبي رفع الأثقال، وتوصلت الدراسة إلى أن البرنامج التدريبي المقترح له فاعلية في تحسين المستوى الرقمي للاعبي رفع الأثقال.</w:t>
      </w:r>
    </w:p>
    <w:p w:rsidR="00D3297B" w:rsidRDefault="00D3297B" w:rsidP="00D3297B">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2-إجراءات البحث:</w:t>
      </w:r>
    </w:p>
    <w:p w:rsidR="00D3297B" w:rsidRDefault="00D3297B" w:rsidP="00D3297B">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2-1 منهج البحث</w:t>
      </w:r>
      <w:r>
        <w:rPr>
          <w:rFonts w:ascii="Simplified Arabic" w:hAnsi="Simplified Arabic" w:cs="Simplified Arabic"/>
          <w:b/>
          <w:bCs/>
          <w:sz w:val="28"/>
          <w:szCs w:val="28"/>
          <w:rtl/>
          <w:lang w:bidi="ar-IQ"/>
        </w:rPr>
        <w:t xml:space="preserve">: </w:t>
      </w:r>
      <w:r>
        <w:rPr>
          <w:rFonts w:ascii="Simplified Arabic" w:hAnsi="Simplified Arabic" w:cs="Simplified Arabic"/>
          <w:sz w:val="24"/>
          <w:szCs w:val="24"/>
          <w:rtl/>
        </w:rPr>
        <w:t xml:space="preserve">تختلف مناهج البحث العلمي باختلاف الظواهر المدروسة، لذلك </w:t>
      </w:r>
      <w:r w:rsidR="009D0DBE">
        <w:rPr>
          <w:rFonts w:ascii="Simplified Arabic" w:hAnsi="Simplified Arabic" w:cs="Simplified Arabic" w:hint="cs"/>
          <w:sz w:val="24"/>
          <w:szCs w:val="24"/>
          <w:rtl/>
        </w:rPr>
        <w:t>فإنه</w:t>
      </w:r>
      <w:r>
        <w:rPr>
          <w:rFonts w:ascii="Simplified Arabic" w:hAnsi="Simplified Arabic" w:cs="Simplified Arabic"/>
          <w:sz w:val="24"/>
          <w:szCs w:val="24"/>
          <w:rtl/>
        </w:rPr>
        <w:t xml:space="preserve"> تم اعتماد المنهج الوصفي نظراً لمناسبته لطبيعة البحث الحالي.</w:t>
      </w:r>
    </w:p>
    <w:p w:rsidR="00D3297B" w:rsidRPr="00AF019D" w:rsidRDefault="00D3297B" w:rsidP="00AF019D">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 xml:space="preserve">2-2 مجتمع وعينة البحث: </w:t>
      </w:r>
      <w:r>
        <w:rPr>
          <w:rFonts w:ascii="Simplified Arabic" w:hAnsi="Simplified Arabic" w:cs="Simplified Arabic"/>
          <w:sz w:val="24"/>
          <w:szCs w:val="24"/>
          <w:rtl/>
        </w:rPr>
        <w:t xml:space="preserve">طبقة الدراسة على عينة عشوائية من طالبات المرحلة الجامعية متخصصات في علوم الرياضة مكونه من (162) ممارسات لرياضة بمدينة جدة بالمملكة العربية السعودية، </w:t>
      </w:r>
      <w:r>
        <w:rPr>
          <w:rFonts w:ascii="Simplified Arabic" w:hAnsi="Simplified Arabic" w:cs="Simplified Arabic" w:hint="cs"/>
          <w:sz w:val="24"/>
          <w:szCs w:val="24"/>
          <w:rtl/>
        </w:rPr>
        <w:t>إذ</w:t>
      </w:r>
      <w:r>
        <w:rPr>
          <w:rFonts w:ascii="Simplified Arabic" w:hAnsi="Simplified Arabic" w:cs="Simplified Arabic"/>
          <w:sz w:val="24"/>
          <w:szCs w:val="24"/>
          <w:rtl/>
        </w:rPr>
        <w:t xml:space="preserve"> بلغ يبلغ متوسط </w:t>
      </w:r>
      <w:r>
        <w:rPr>
          <w:rFonts w:ascii="Simplified Arabic" w:hAnsi="Simplified Arabic" w:cs="Simplified Arabic" w:hint="cs"/>
          <w:sz w:val="24"/>
          <w:szCs w:val="24"/>
          <w:rtl/>
        </w:rPr>
        <w:t>كتلة الجسم</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22</w:t>
      </w:r>
      <w:r>
        <w:rPr>
          <w:rFonts w:ascii="Simplified Arabic" w:hAnsi="Simplified Arabic" w:cs="Simplified Arabic"/>
          <w:sz w:val="24"/>
          <w:szCs w:val="24"/>
          <w:rtl/>
        </w:rPr>
        <w:t xml:space="preserve"> كج) ومتوسط الطول (15</w:t>
      </w:r>
      <w:r>
        <w:rPr>
          <w:rFonts w:ascii="Simplified Arabic" w:hAnsi="Simplified Arabic" w:cs="Simplified Arabic" w:hint="cs"/>
          <w:sz w:val="24"/>
          <w:szCs w:val="24"/>
          <w:rtl/>
        </w:rPr>
        <w:t>9</w:t>
      </w:r>
      <w:r w:rsidR="009D0DBE">
        <w:rPr>
          <w:rFonts w:ascii="Simplified Arabic" w:hAnsi="Simplified Arabic" w:cs="Simplified Arabic"/>
          <w:sz w:val="24"/>
          <w:szCs w:val="24"/>
          <w:rtl/>
        </w:rPr>
        <w:t xml:space="preserve"> سم)</w:t>
      </w:r>
      <w:r>
        <w:rPr>
          <w:rFonts w:ascii="Simplified Arabic" w:hAnsi="Simplified Arabic" w:cs="Simplified Arabic"/>
          <w:sz w:val="24"/>
          <w:szCs w:val="24"/>
          <w:rtl/>
        </w:rPr>
        <w:t>،</w:t>
      </w:r>
      <w:r w:rsidR="009D0DBE">
        <w:rPr>
          <w:rFonts w:ascii="Simplified Arabic" w:hAnsi="Simplified Arabic" w:cs="Simplified Arabic" w:hint="cs"/>
          <w:sz w:val="24"/>
          <w:szCs w:val="24"/>
          <w:rtl/>
        </w:rPr>
        <w:t xml:space="preserve"> </w:t>
      </w:r>
      <w:r>
        <w:rPr>
          <w:rFonts w:ascii="Simplified Arabic" w:hAnsi="Simplified Arabic" w:cs="Simplified Arabic"/>
          <w:sz w:val="24"/>
          <w:szCs w:val="24"/>
          <w:rtl/>
        </w:rPr>
        <w:t>كما جاء معدل كتلة الجسم معظمهن ما بين 18.5 إلى 24.9 بنسبة (64%)، كما أن نسبة المستوى الرابع في المرحلة الجامعية هو الأعلى بنسبة (40%). (جدول 1-2)</w:t>
      </w:r>
      <w:r w:rsidR="00AF019D">
        <w:rPr>
          <w:rFonts w:ascii="Simplified Arabic" w:hAnsi="Simplified Arabic" w:cs="Simplified Arabic" w:hint="cs"/>
          <w:sz w:val="24"/>
          <w:szCs w:val="24"/>
          <w:rtl/>
        </w:rPr>
        <w:t>.</w:t>
      </w:r>
    </w:p>
    <w:p w:rsidR="00D3297B" w:rsidRDefault="00D3297B" w:rsidP="00D3297B">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rPr>
        <w:t>جدول (</w:t>
      </w:r>
      <w:r w:rsidR="00143137">
        <w:rPr>
          <w:rtl/>
        </w:rPr>
        <w:fldChar w:fldCharType="begin"/>
      </w:r>
      <w:r>
        <w:rPr>
          <w:rFonts w:ascii="Simplified Arabic" w:hAnsi="Simplified Arabic" w:cs="Simplified Arabic"/>
          <w:sz w:val="20"/>
          <w:szCs w:val="20"/>
        </w:rPr>
        <w:instrText>SEQ</w:instrText>
      </w:r>
      <w:r>
        <w:rPr>
          <w:rFonts w:ascii="Simplified Arabic" w:hAnsi="Simplified Arabic" w:cs="Simplified Arabic"/>
          <w:sz w:val="20"/>
          <w:szCs w:val="20"/>
          <w:rtl/>
        </w:rPr>
        <w:instrText xml:space="preserve"> جدول \* </w:instrText>
      </w:r>
      <w:r>
        <w:rPr>
          <w:rFonts w:ascii="Simplified Arabic" w:hAnsi="Simplified Arabic" w:cs="Simplified Arabic"/>
          <w:sz w:val="20"/>
          <w:szCs w:val="20"/>
        </w:rPr>
        <w:instrText>ARABIC</w:instrText>
      </w:r>
      <w:r w:rsidR="00143137">
        <w:rPr>
          <w:rtl/>
        </w:rPr>
        <w:fldChar w:fldCharType="separate"/>
      </w:r>
      <w:r w:rsidR="0064618A">
        <w:rPr>
          <w:noProof/>
          <w:rtl/>
        </w:rPr>
        <w:t>1</w:t>
      </w:r>
      <w:r w:rsidR="00143137">
        <w:rPr>
          <w:rtl/>
        </w:rPr>
        <w:fldChar w:fldCharType="end"/>
      </w:r>
      <w:r>
        <w:rPr>
          <w:rFonts w:ascii="Simplified Arabic" w:hAnsi="Simplified Arabic" w:cs="Simplified Arabic"/>
          <w:sz w:val="20"/>
          <w:szCs w:val="20"/>
          <w:rtl/>
        </w:rPr>
        <w:t xml:space="preserve">) يبين متوسط </w:t>
      </w:r>
      <w:r>
        <w:rPr>
          <w:rFonts w:ascii="Simplified Arabic" w:hAnsi="Simplified Arabic" w:cs="Simplified Arabic" w:hint="cs"/>
          <w:sz w:val="20"/>
          <w:szCs w:val="20"/>
          <w:rtl/>
        </w:rPr>
        <w:t>كتلة الجسم</w:t>
      </w:r>
      <w:r>
        <w:rPr>
          <w:rFonts w:ascii="Simplified Arabic" w:hAnsi="Simplified Arabic" w:cs="Simplified Arabic"/>
          <w:sz w:val="20"/>
          <w:szCs w:val="20"/>
          <w:rtl/>
        </w:rPr>
        <w:t xml:space="preserve"> والطول لمفردات عينة الدراسة</w:t>
      </w:r>
    </w:p>
    <w:tbl>
      <w:tblPr>
        <w:bidiVisual/>
        <w:tblW w:w="1768" w:type="dxa"/>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1285"/>
        <w:gridCol w:w="483"/>
      </w:tblGrid>
      <w:tr w:rsidR="00D3297B" w:rsidTr="001E0597">
        <w:trPr>
          <w:trHeight w:val="44"/>
          <w:jc w:val="center"/>
        </w:trPr>
        <w:tc>
          <w:tcPr>
            <w:tcW w:w="1285" w:type="dxa"/>
            <w:tcBorders>
              <w:top w:val="double" w:sz="2" w:space="0" w:color="auto"/>
              <w:left w:val="double" w:sz="2"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 xml:space="preserve">متوسط </w:t>
            </w:r>
            <w:r>
              <w:rPr>
                <w:rFonts w:ascii="Simplified Arabic" w:hAnsi="Simplified Arabic" w:cs="Simplified Arabic" w:hint="cs"/>
                <w:sz w:val="16"/>
                <w:szCs w:val="16"/>
                <w:rtl/>
              </w:rPr>
              <w:t>كتلة الجسم</w:t>
            </w:r>
          </w:p>
        </w:tc>
        <w:tc>
          <w:tcPr>
            <w:tcW w:w="483" w:type="dxa"/>
            <w:tcBorders>
              <w:top w:val="double" w:sz="2"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22</w:t>
            </w:r>
          </w:p>
        </w:tc>
      </w:tr>
      <w:tr w:rsidR="00D3297B" w:rsidTr="001E0597">
        <w:trPr>
          <w:trHeight w:val="314"/>
          <w:jc w:val="center"/>
        </w:trPr>
        <w:tc>
          <w:tcPr>
            <w:tcW w:w="1285" w:type="dxa"/>
            <w:tcBorders>
              <w:top w:val="single" w:sz="6" w:space="0" w:color="auto"/>
              <w:left w:val="double" w:sz="2" w:space="0" w:color="auto"/>
              <w:bottom w:val="double" w:sz="2"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متوسط الطول</w:t>
            </w:r>
          </w:p>
        </w:tc>
        <w:tc>
          <w:tcPr>
            <w:tcW w:w="483" w:type="dxa"/>
            <w:tcBorders>
              <w:top w:val="single" w:sz="6" w:space="0" w:color="auto"/>
              <w:left w:val="single" w:sz="6" w:space="0" w:color="auto"/>
              <w:bottom w:val="double" w:sz="2"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159</w:t>
            </w:r>
          </w:p>
        </w:tc>
      </w:tr>
    </w:tbl>
    <w:p w:rsidR="00D3297B" w:rsidRDefault="00D3297B" w:rsidP="00D3297B">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rPr>
        <w:t xml:space="preserve">جدول (2) يبين توزيع مفردات عينة  الدراسة </w:t>
      </w:r>
    </w:p>
    <w:tbl>
      <w:tblPr>
        <w:bidiVisual/>
        <w:tblW w:w="2638"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1E0"/>
      </w:tblPr>
      <w:tblGrid>
        <w:gridCol w:w="638"/>
        <w:gridCol w:w="857"/>
        <w:gridCol w:w="527"/>
        <w:gridCol w:w="597"/>
      </w:tblGrid>
      <w:tr w:rsidR="00D3297B" w:rsidTr="001E0597">
        <w:trPr>
          <w:trHeight w:hRule="exact" w:val="348"/>
          <w:jc w:val="center"/>
        </w:trPr>
        <w:tc>
          <w:tcPr>
            <w:tcW w:w="1417" w:type="pct"/>
            <w:tcBorders>
              <w:top w:val="double" w:sz="2" w:space="0" w:color="auto"/>
              <w:left w:val="double" w:sz="2" w:space="0" w:color="auto"/>
              <w:bottom w:val="double" w:sz="2" w:space="0" w:color="auto"/>
              <w:right w:val="double" w:sz="2" w:space="0" w:color="auto"/>
            </w:tcBorders>
            <w:vAlign w:val="center"/>
          </w:tcPr>
          <w:p w:rsidR="00D3297B" w:rsidRDefault="00D3297B" w:rsidP="001E0597">
            <w:pPr>
              <w:pStyle w:val="aa"/>
              <w:jc w:val="center"/>
              <w:rPr>
                <w:rFonts w:ascii="Simplified Arabic" w:hAnsi="Simplified Arabic" w:cs="Simplified Arabic"/>
                <w:b/>
                <w:bCs/>
                <w:color w:val="000000" w:themeColor="text1"/>
                <w:sz w:val="16"/>
                <w:szCs w:val="16"/>
              </w:rPr>
            </w:pPr>
          </w:p>
        </w:tc>
        <w:tc>
          <w:tcPr>
            <w:tcW w:w="1834" w:type="pct"/>
            <w:tcBorders>
              <w:top w:val="double" w:sz="2" w:space="0" w:color="auto"/>
              <w:left w:val="double" w:sz="2" w:space="0" w:color="auto"/>
              <w:bottom w:val="double" w:sz="2" w:space="0" w:color="auto"/>
              <w:right w:val="double" w:sz="2" w:space="0" w:color="auto"/>
            </w:tcBorders>
            <w:vAlign w:val="center"/>
            <w:hideMark/>
          </w:tcPr>
          <w:p w:rsidR="00D3297B" w:rsidRDefault="00D3297B" w:rsidP="001E0597"/>
        </w:tc>
        <w:tc>
          <w:tcPr>
            <w:tcW w:w="768" w:type="pct"/>
            <w:tcBorders>
              <w:top w:val="double" w:sz="2" w:space="0" w:color="auto"/>
              <w:left w:val="double" w:sz="2" w:space="0" w:color="auto"/>
              <w:bottom w:val="double" w:sz="2"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b/>
                <w:bCs/>
                <w:color w:val="000000" w:themeColor="text1"/>
                <w:sz w:val="16"/>
                <w:szCs w:val="16"/>
              </w:rPr>
            </w:pPr>
            <w:r>
              <w:rPr>
                <w:rFonts w:ascii="Simplified Arabic" w:hAnsi="Simplified Arabic" w:cs="Simplified Arabic"/>
                <w:b/>
                <w:bCs/>
                <w:color w:val="000000" w:themeColor="text1"/>
                <w:sz w:val="16"/>
                <w:szCs w:val="16"/>
                <w:rtl/>
              </w:rPr>
              <w:t>التكرار</w:t>
            </w:r>
          </w:p>
        </w:tc>
        <w:tc>
          <w:tcPr>
            <w:tcW w:w="981" w:type="pct"/>
            <w:tcBorders>
              <w:top w:val="double" w:sz="2" w:space="0" w:color="auto"/>
              <w:left w:val="double" w:sz="2" w:space="0" w:color="auto"/>
              <w:bottom w:val="double" w:sz="2"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b/>
                <w:bCs/>
                <w:color w:val="000000" w:themeColor="text1"/>
                <w:sz w:val="16"/>
                <w:szCs w:val="16"/>
              </w:rPr>
            </w:pPr>
            <w:r>
              <w:rPr>
                <w:rFonts w:ascii="Simplified Arabic" w:hAnsi="Simplified Arabic" w:cs="Simplified Arabic"/>
                <w:b/>
                <w:bCs/>
                <w:color w:val="000000" w:themeColor="text1"/>
                <w:sz w:val="16"/>
                <w:szCs w:val="16"/>
                <w:rtl/>
              </w:rPr>
              <w:t>النسبة</w:t>
            </w:r>
          </w:p>
        </w:tc>
      </w:tr>
      <w:tr w:rsidR="00D3297B" w:rsidTr="001E0597">
        <w:trPr>
          <w:trHeight w:hRule="exact" w:val="282"/>
          <w:jc w:val="center"/>
        </w:trPr>
        <w:tc>
          <w:tcPr>
            <w:tcW w:w="1417" w:type="pct"/>
            <w:vMerge w:val="restart"/>
            <w:tcBorders>
              <w:top w:val="double" w:sz="2" w:space="0" w:color="auto"/>
              <w:left w:val="double" w:sz="2"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معدل كتلة الجسم</w:t>
            </w:r>
          </w:p>
        </w:tc>
        <w:tc>
          <w:tcPr>
            <w:tcW w:w="1834" w:type="pct"/>
            <w:tcBorders>
              <w:top w:val="double" w:sz="2"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أقل من 18.5</w:t>
            </w:r>
          </w:p>
        </w:tc>
        <w:tc>
          <w:tcPr>
            <w:tcW w:w="768" w:type="pct"/>
            <w:tcBorders>
              <w:top w:val="double" w:sz="2"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23</w:t>
            </w:r>
          </w:p>
        </w:tc>
        <w:tc>
          <w:tcPr>
            <w:tcW w:w="981" w:type="pct"/>
            <w:tcBorders>
              <w:top w:val="double" w:sz="2"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14%</w:t>
            </w:r>
          </w:p>
        </w:tc>
      </w:tr>
      <w:tr w:rsidR="00D3297B" w:rsidTr="001E0597">
        <w:trPr>
          <w:trHeight w:hRule="exact" w:val="321"/>
          <w:jc w:val="center"/>
        </w:trPr>
        <w:tc>
          <w:tcPr>
            <w:tcW w:w="0" w:type="auto"/>
            <w:vMerge/>
            <w:tcBorders>
              <w:top w:val="double" w:sz="2" w:space="0" w:color="auto"/>
              <w:left w:val="double" w:sz="2" w:space="0" w:color="auto"/>
              <w:bottom w:val="single" w:sz="6"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834"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ما بين 18.5إلى 24.9</w:t>
            </w:r>
          </w:p>
        </w:tc>
        <w:tc>
          <w:tcPr>
            <w:tcW w:w="768"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103</w:t>
            </w:r>
          </w:p>
        </w:tc>
        <w:tc>
          <w:tcPr>
            <w:tcW w:w="981"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64%</w:t>
            </w:r>
          </w:p>
        </w:tc>
      </w:tr>
      <w:tr w:rsidR="00D3297B" w:rsidTr="001E0597">
        <w:trPr>
          <w:trHeight w:hRule="exact" w:val="325"/>
          <w:jc w:val="center"/>
        </w:trPr>
        <w:tc>
          <w:tcPr>
            <w:tcW w:w="0" w:type="auto"/>
            <w:vMerge/>
            <w:tcBorders>
              <w:top w:val="double" w:sz="2" w:space="0" w:color="auto"/>
              <w:left w:val="double" w:sz="2" w:space="0" w:color="auto"/>
              <w:bottom w:val="single" w:sz="6"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834"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ما بين 25 الى 29.9</w:t>
            </w:r>
          </w:p>
        </w:tc>
        <w:tc>
          <w:tcPr>
            <w:tcW w:w="768"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25</w:t>
            </w:r>
          </w:p>
        </w:tc>
        <w:tc>
          <w:tcPr>
            <w:tcW w:w="981"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15%</w:t>
            </w:r>
          </w:p>
        </w:tc>
      </w:tr>
      <w:tr w:rsidR="00D3297B" w:rsidTr="001E0597">
        <w:trPr>
          <w:trHeight w:hRule="exact" w:val="291"/>
          <w:jc w:val="center"/>
        </w:trPr>
        <w:tc>
          <w:tcPr>
            <w:tcW w:w="0" w:type="auto"/>
            <w:vMerge/>
            <w:tcBorders>
              <w:top w:val="double" w:sz="2" w:space="0" w:color="auto"/>
              <w:left w:val="double" w:sz="2" w:space="0" w:color="auto"/>
              <w:bottom w:val="single" w:sz="6"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834"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أكثر من 30</w:t>
            </w:r>
          </w:p>
        </w:tc>
        <w:tc>
          <w:tcPr>
            <w:tcW w:w="768"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11</w:t>
            </w:r>
          </w:p>
        </w:tc>
        <w:tc>
          <w:tcPr>
            <w:tcW w:w="981"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7%</w:t>
            </w:r>
          </w:p>
        </w:tc>
      </w:tr>
      <w:tr w:rsidR="00D3297B" w:rsidTr="001E0597">
        <w:trPr>
          <w:trHeight w:hRule="exact" w:val="318"/>
          <w:jc w:val="center"/>
        </w:trPr>
        <w:tc>
          <w:tcPr>
            <w:tcW w:w="0" w:type="auto"/>
            <w:vMerge/>
            <w:tcBorders>
              <w:top w:val="double" w:sz="2" w:space="0" w:color="auto"/>
              <w:left w:val="double" w:sz="2" w:space="0" w:color="auto"/>
              <w:bottom w:val="single" w:sz="6"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834"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المجموع</w:t>
            </w:r>
          </w:p>
        </w:tc>
        <w:tc>
          <w:tcPr>
            <w:tcW w:w="768"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162</w:t>
            </w:r>
          </w:p>
        </w:tc>
        <w:tc>
          <w:tcPr>
            <w:tcW w:w="981"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100%</w:t>
            </w:r>
          </w:p>
        </w:tc>
      </w:tr>
      <w:tr w:rsidR="00D3297B" w:rsidTr="001E0597">
        <w:trPr>
          <w:trHeight w:hRule="exact" w:val="318"/>
          <w:jc w:val="center"/>
        </w:trPr>
        <w:tc>
          <w:tcPr>
            <w:tcW w:w="1417" w:type="pct"/>
            <w:vMerge w:val="restart"/>
            <w:tcBorders>
              <w:top w:val="single" w:sz="6" w:space="0" w:color="auto"/>
              <w:left w:val="double" w:sz="2" w:space="0" w:color="auto"/>
              <w:bottom w:val="double" w:sz="2"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المرحلة الجامعية</w:t>
            </w:r>
          </w:p>
        </w:tc>
        <w:tc>
          <w:tcPr>
            <w:tcW w:w="1834"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المستوى الرابع</w:t>
            </w:r>
          </w:p>
        </w:tc>
        <w:tc>
          <w:tcPr>
            <w:tcW w:w="768"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70</w:t>
            </w:r>
          </w:p>
        </w:tc>
        <w:tc>
          <w:tcPr>
            <w:tcW w:w="981"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43%</w:t>
            </w:r>
          </w:p>
        </w:tc>
      </w:tr>
      <w:tr w:rsidR="00D3297B" w:rsidTr="001E0597">
        <w:trPr>
          <w:trHeight w:hRule="exact" w:val="318"/>
          <w:jc w:val="center"/>
        </w:trPr>
        <w:tc>
          <w:tcPr>
            <w:tcW w:w="0" w:type="auto"/>
            <w:vMerge/>
            <w:tcBorders>
              <w:top w:val="single" w:sz="6" w:space="0" w:color="auto"/>
              <w:left w:val="double" w:sz="2" w:space="0" w:color="auto"/>
              <w:bottom w:val="double" w:sz="2"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834"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المستوى السادس</w:t>
            </w:r>
          </w:p>
        </w:tc>
        <w:tc>
          <w:tcPr>
            <w:tcW w:w="768"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44</w:t>
            </w:r>
          </w:p>
        </w:tc>
        <w:tc>
          <w:tcPr>
            <w:tcW w:w="981"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27%</w:t>
            </w:r>
          </w:p>
        </w:tc>
      </w:tr>
      <w:tr w:rsidR="00D3297B" w:rsidTr="001E0597">
        <w:trPr>
          <w:trHeight w:hRule="exact" w:val="318"/>
          <w:jc w:val="center"/>
        </w:trPr>
        <w:tc>
          <w:tcPr>
            <w:tcW w:w="0" w:type="auto"/>
            <w:vMerge/>
            <w:tcBorders>
              <w:top w:val="single" w:sz="6" w:space="0" w:color="auto"/>
              <w:left w:val="double" w:sz="2" w:space="0" w:color="auto"/>
              <w:bottom w:val="double" w:sz="2"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834"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المستوى الثامن</w:t>
            </w:r>
          </w:p>
        </w:tc>
        <w:tc>
          <w:tcPr>
            <w:tcW w:w="768"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48</w:t>
            </w:r>
          </w:p>
        </w:tc>
        <w:tc>
          <w:tcPr>
            <w:tcW w:w="981"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30%</w:t>
            </w:r>
          </w:p>
        </w:tc>
      </w:tr>
      <w:tr w:rsidR="00D3297B" w:rsidTr="001E0597">
        <w:trPr>
          <w:trHeight w:hRule="exact" w:val="318"/>
          <w:jc w:val="center"/>
        </w:trPr>
        <w:tc>
          <w:tcPr>
            <w:tcW w:w="0" w:type="auto"/>
            <w:vMerge/>
            <w:tcBorders>
              <w:top w:val="single" w:sz="6" w:space="0" w:color="auto"/>
              <w:left w:val="double" w:sz="2" w:space="0" w:color="auto"/>
              <w:bottom w:val="double" w:sz="2"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834" w:type="pct"/>
            <w:tcBorders>
              <w:top w:val="single" w:sz="6" w:space="0" w:color="auto"/>
              <w:left w:val="single" w:sz="6" w:space="0" w:color="auto"/>
              <w:bottom w:val="double" w:sz="2"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المجموع</w:t>
            </w:r>
          </w:p>
        </w:tc>
        <w:tc>
          <w:tcPr>
            <w:tcW w:w="768" w:type="pct"/>
            <w:tcBorders>
              <w:top w:val="single" w:sz="6" w:space="0" w:color="auto"/>
              <w:left w:val="single" w:sz="6" w:space="0" w:color="auto"/>
              <w:bottom w:val="double" w:sz="2"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162</w:t>
            </w:r>
          </w:p>
        </w:tc>
        <w:tc>
          <w:tcPr>
            <w:tcW w:w="981" w:type="pct"/>
            <w:tcBorders>
              <w:top w:val="single" w:sz="6" w:space="0" w:color="auto"/>
              <w:left w:val="single" w:sz="6" w:space="0" w:color="auto"/>
              <w:bottom w:val="double" w:sz="2"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100٪</w:t>
            </w:r>
          </w:p>
        </w:tc>
      </w:tr>
    </w:tbl>
    <w:p w:rsidR="00D3297B" w:rsidRDefault="00D3297B" w:rsidP="00D3297B">
      <w:pPr>
        <w:pStyle w:val="aa"/>
        <w:jc w:val="both"/>
        <w:rPr>
          <w:rFonts w:ascii="Simplified Arabic" w:hAnsi="Simplified Arabic" w:cs="Simplified Arabic"/>
          <w:b/>
          <w:bCs/>
          <w:sz w:val="28"/>
          <w:szCs w:val="28"/>
        </w:rPr>
      </w:pPr>
      <w:r>
        <w:rPr>
          <w:rFonts w:ascii="Simplified Arabic" w:hAnsi="Simplified Arabic" w:cs="Simplified Arabic"/>
          <w:b/>
          <w:bCs/>
          <w:sz w:val="28"/>
          <w:szCs w:val="28"/>
          <w:rtl/>
        </w:rPr>
        <w:t xml:space="preserve">2-3 أداة البحث: </w:t>
      </w:r>
      <w:r>
        <w:rPr>
          <w:rFonts w:ascii="Simplified Arabic" w:hAnsi="Simplified Arabic" w:cs="Simplified Arabic"/>
          <w:sz w:val="24"/>
          <w:szCs w:val="24"/>
          <w:rtl/>
        </w:rPr>
        <w:t>استخدمت الباحثتين في البحث الحالي استبانه تشمل الأدوات التالية:</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مقياس مستوى النشاط البدني (</w:t>
      </w:r>
      <w:r>
        <w:rPr>
          <w:rFonts w:ascii="Simplified Arabic" w:hAnsi="Simplified Arabic" w:cs="Simplified Arabic"/>
          <w:sz w:val="24"/>
          <w:szCs w:val="24"/>
        </w:rPr>
        <w:t>IPAQ International physical</w:t>
      </w:r>
      <w:r>
        <w:rPr>
          <w:rFonts w:ascii="Simplified Arabic" w:hAnsi="Simplified Arabic" w:cs="Simplified Arabic"/>
          <w:sz w:val="24"/>
          <w:szCs w:val="24"/>
          <w:rtl/>
        </w:rPr>
        <w:t>)</w:t>
      </w:r>
      <w:r>
        <w:rPr>
          <w:rFonts w:ascii="Simplified Arabic" w:hAnsi="Simplified Arabic" w:cs="Simplified Arabic"/>
          <w:sz w:val="24"/>
          <w:szCs w:val="24"/>
        </w:rPr>
        <w:t>.</w:t>
      </w:r>
      <w:r>
        <w:rPr>
          <w:rFonts w:ascii="Simplified Arabic" w:hAnsi="Simplified Arabic" w:cs="Simplified Arabic"/>
          <w:sz w:val="24"/>
          <w:szCs w:val="24"/>
          <w:rtl/>
        </w:rPr>
        <w:t xml:space="preserve"> والذي ترجمه الدكتور هزاع: تتكون </w:t>
      </w:r>
      <w:r w:rsidR="009D0DBE">
        <w:rPr>
          <w:rFonts w:ascii="Simplified Arabic" w:hAnsi="Simplified Arabic" w:cs="Simplified Arabic" w:hint="cs"/>
          <w:sz w:val="24"/>
          <w:szCs w:val="24"/>
          <w:rtl/>
        </w:rPr>
        <w:t>الاستبانة</w:t>
      </w:r>
      <w:r>
        <w:rPr>
          <w:rFonts w:ascii="Simplified Arabic" w:hAnsi="Simplified Arabic" w:cs="Simplified Arabic"/>
          <w:sz w:val="24"/>
          <w:szCs w:val="24"/>
          <w:rtl/>
        </w:rPr>
        <w:t xml:space="preserve"> من (9) أسئلة وقد روعي عند صياغة مفرداتها أن تتسم بالسهولة والوضوح بهدف توفير أداة مشتركة يمكن من خلال استخدامها الحصول على بيانات عن مستوى النشاط البدني المرتبط بالصحة وتكون قابلة للمقارنة دولياً.</w:t>
      </w:r>
      <w:r w:rsidR="009D0DBE">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(الهزاع، </w:t>
      </w:r>
      <w:r>
        <w:rPr>
          <w:rFonts w:ascii="Simplified Arabic" w:hAnsi="Simplified Arabic" w:cs="Simplified Arabic"/>
          <w:sz w:val="24"/>
          <w:szCs w:val="24"/>
        </w:rPr>
        <w:t>2010</w:t>
      </w:r>
      <w:r>
        <w:rPr>
          <w:rFonts w:ascii="Simplified Arabic" w:hAnsi="Simplified Arabic" w:cs="Simplified Arabic"/>
          <w:sz w:val="24"/>
          <w:szCs w:val="24"/>
          <w:rtl/>
        </w:rPr>
        <w:t>)</w:t>
      </w:r>
      <w:r>
        <w:rPr>
          <w:rFonts w:ascii="Simplified Arabic" w:hAnsi="Simplified Arabic" w:cs="Simplified Arabic"/>
          <w:sz w:val="24"/>
          <w:szCs w:val="24"/>
        </w:rPr>
        <w:t>.</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مقياس الثقافة الغذاء (</w:t>
      </w:r>
      <w:r>
        <w:rPr>
          <w:rFonts w:ascii="Simplified Arabic" w:hAnsi="Simplified Arabic" w:cs="Simplified Arabic"/>
          <w:sz w:val="24"/>
          <w:szCs w:val="24"/>
        </w:rPr>
        <w:t>Eat-26</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هي</w:t>
      </w:r>
      <w:r>
        <w:rPr>
          <w:rFonts w:ascii="Simplified Arabic" w:hAnsi="Simplified Arabic" w:cs="Simplified Arabic"/>
          <w:sz w:val="24"/>
          <w:szCs w:val="24"/>
          <w:rtl/>
        </w:rPr>
        <w:t xml:space="preserve"> استبانه من </w:t>
      </w:r>
      <w:r>
        <w:rPr>
          <w:rFonts w:ascii="Simplified Arabic" w:hAnsi="Simplified Arabic" w:cs="Simplified Arabic" w:hint="cs"/>
          <w:sz w:val="24"/>
          <w:szCs w:val="24"/>
          <w:rtl/>
        </w:rPr>
        <w:t>أربع</w:t>
      </w:r>
      <w:r>
        <w:rPr>
          <w:rFonts w:ascii="Simplified Arabic" w:hAnsi="Simplified Arabic" w:cs="Simplified Arabic"/>
          <w:sz w:val="24"/>
          <w:szCs w:val="24"/>
          <w:rtl/>
        </w:rPr>
        <w:t xml:space="preserve"> محاور وهما أتباع نظام غذائي، الشره المرضي والانشغال بالأكل، </w:t>
      </w:r>
      <w:r w:rsidR="009D0DBE">
        <w:rPr>
          <w:rFonts w:ascii="Simplified Arabic" w:hAnsi="Simplified Arabic" w:cs="Simplified Arabic"/>
          <w:sz w:val="24"/>
          <w:szCs w:val="24"/>
          <w:rtl/>
        </w:rPr>
        <w:lastRenderedPageBreak/>
        <w:t>والتحكم بالأكل . و</w:t>
      </w:r>
      <w:r>
        <w:rPr>
          <w:rFonts w:ascii="Simplified Arabic" w:hAnsi="Simplified Arabic" w:cs="Simplified Arabic"/>
          <w:sz w:val="24"/>
          <w:szCs w:val="24"/>
          <w:rtl/>
        </w:rPr>
        <w:t xml:space="preserve">تتكون من (26) سؤال وقد تمت  ترجمته من قبل متخصصين في </w:t>
      </w:r>
      <w:r>
        <w:rPr>
          <w:rFonts w:ascii="Simplified Arabic" w:hAnsi="Simplified Arabic" w:cs="Simplified Arabic" w:hint="cs"/>
          <w:sz w:val="24"/>
          <w:szCs w:val="24"/>
          <w:rtl/>
        </w:rPr>
        <w:t>الترجمة</w:t>
      </w:r>
      <w:r>
        <w:rPr>
          <w:rFonts w:ascii="Simplified Arabic" w:hAnsi="Simplified Arabic" w:cs="Simplified Arabic"/>
          <w:sz w:val="24"/>
          <w:szCs w:val="24"/>
          <w:rtl/>
        </w:rPr>
        <w:t xml:space="preserve"> لتتناسب مع عينة البحث.</w:t>
      </w:r>
      <w:r>
        <w:rPr>
          <w:rFonts w:ascii="Simplified Arabic" w:hAnsi="Simplified Arabic" w:cs="Simplified Arabic"/>
          <w:sz w:val="24"/>
          <w:szCs w:val="24"/>
        </w:rPr>
        <w:t xml:space="preserve"> (</w:t>
      </w:r>
      <w:r>
        <w:rPr>
          <w:rFonts w:ascii="Arial" w:hAnsi="Arial" w:cs="Arial"/>
          <w:color w:val="000000"/>
          <w:sz w:val="21"/>
          <w:szCs w:val="21"/>
          <w:shd w:val="clear" w:color="auto" w:fill="FFFFFF"/>
        </w:rPr>
        <w:t>Garner et al.1982)</w:t>
      </w:r>
    </w:p>
    <w:p w:rsidR="00D3297B" w:rsidRPr="00F62472" w:rsidRDefault="00D3297B" w:rsidP="00D3297B">
      <w:pPr>
        <w:pStyle w:val="aa"/>
        <w:jc w:val="both"/>
        <w:rPr>
          <w:rFonts w:ascii="Simplified Arabic" w:hAnsi="Simplified Arabic" w:cs="Simplified Arabic"/>
          <w:b/>
          <w:bCs/>
          <w:sz w:val="28"/>
          <w:szCs w:val="28"/>
          <w:rtl/>
        </w:rPr>
      </w:pPr>
      <w:r w:rsidRPr="00F62472">
        <w:rPr>
          <w:rFonts w:ascii="Simplified Arabic" w:hAnsi="Simplified Arabic" w:cs="Simplified Arabic"/>
          <w:b/>
          <w:bCs/>
          <w:sz w:val="28"/>
          <w:szCs w:val="28"/>
          <w:rtl/>
        </w:rPr>
        <w:t>2-4 المعاملات العلمية</w:t>
      </w:r>
      <w:r w:rsidRPr="00F62472">
        <w:rPr>
          <w:rFonts w:ascii="Simplified Arabic" w:hAnsi="Simplified Arabic" w:cs="Simplified Arabic" w:hint="cs"/>
          <w:b/>
          <w:bCs/>
          <w:sz w:val="28"/>
          <w:szCs w:val="28"/>
          <w:rtl/>
        </w:rPr>
        <w:t xml:space="preserve"> (</w:t>
      </w:r>
      <w:r w:rsidRPr="00F62472">
        <w:rPr>
          <w:rFonts w:ascii="Simplified Arabic" w:hAnsi="Simplified Arabic" w:cs="Simplified Arabic"/>
          <w:b/>
          <w:bCs/>
          <w:sz w:val="28"/>
          <w:szCs w:val="28"/>
          <w:rtl/>
        </w:rPr>
        <w:t>صدق و ثبات المقياس</w:t>
      </w:r>
      <w:r w:rsidRPr="00F62472">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D3297B" w:rsidRDefault="00D3297B" w:rsidP="00D3297B">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 xml:space="preserve">أولاً: الصدق الظاهري لأداة الدراسة: </w:t>
      </w:r>
      <w:r>
        <w:rPr>
          <w:rFonts w:ascii="Simplified Arabic" w:hAnsi="Simplified Arabic" w:cs="Simplified Arabic" w:hint="cs"/>
          <w:sz w:val="24"/>
          <w:szCs w:val="24"/>
          <w:rtl/>
        </w:rPr>
        <w:t>عمدت</w:t>
      </w:r>
      <w:r>
        <w:rPr>
          <w:rFonts w:ascii="Simplified Arabic" w:hAnsi="Simplified Arabic" w:cs="Simplified Arabic"/>
          <w:sz w:val="24"/>
          <w:szCs w:val="24"/>
          <w:rtl/>
        </w:rPr>
        <w:t xml:space="preserve"> الباحثتين بالتحقق من صدق </w:t>
      </w:r>
      <w:r>
        <w:rPr>
          <w:rFonts w:ascii="Simplified Arabic" w:hAnsi="Simplified Arabic" w:cs="Simplified Arabic" w:hint="cs"/>
          <w:sz w:val="24"/>
          <w:szCs w:val="24"/>
          <w:rtl/>
        </w:rPr>
        <w:t>أسئلة</w:t>
      </w:r>
      <w:r w:rsidR="00AF019D">
        <w:rPr>
          <w:rFonts w:ascii="Simplified Arabic" w:hAnsi="Simplified Arabic" w:cs="Simplified Arabic"/>
          <w:sz w:val="24"/>
          <w:szCs w:val="24"/>
          <w:rtl/>
        </w:rPr>
        <w:t xml:space="preserve"> الاستبانة و</w:t>
      </w:r>
      <w:r>
        <w:rPr>
          <w:rFonts w:ascii="Simplified Arabic" w:hAnsi="Simplified Arabic" w:cs="Simplified Arabic" w:hint="cs"/>
          <w:sz w:val="24"/>
          <w:szCs w:val="24"/>
          <w:rtl/>
        </w:rPr>
        <w:t>مقارنتها</w:t>
      </w:r>
      <w:r>
        <w:rPr>
          <w:rFonts w:ascii="Simplified Arabic" w:hAnsi="Simplified Arabic" w:cs="Simplified Arabic"/>
          <w:sz w:val="24"/>
          <w:szCs w:val="24"/>
          <w:rtl/>
        </w:rPr>
        <w:t xml:space="preserve"> استبانه (</w:t>
      </w:r>
      <w:r>
        <w:rPr>
          <w:rFonts w:ascii="Simplified Arabic" w:hAnsi="Simplified Arabic" w:cs="Simplified Arabic"/>
          <w:sz w:val="24"/>
          <w:szCs w:val="24"/>
        </w:rPr>
        <w:t>IPAQ International physical</w:t>
      </w:r>
      <w:r>
        <w:rPr>
          <w:rFonts w:ascii="Simplified Arabic" w:hAnsi="Simplified Arabic" w:cs="Simplified Arabic"/>
          <w:sz w:val="24"/>
          <w:szCs w:val="24"/>
          <w:rtl/>
        </w:rPr>
        <w:t>) ومقياس الثقافة الغذاء (</w:t>
      </w:r>
      <w:r>
        <w:rPr>
          <w:rFonts w:ascii="Simplified Arabic" w:hAnsi="Simplified Arabic" w:cs="Simplified Arabic"/>
          <w:sz w:val="24"/>
          <w:szCs w:val="24"/>
        </w:rPr>
        <w:t>Eat-26</w:t>
      </w:r>
      <w:r>
        <w:rPr>
          <w:rFonts w:ascii="Simplified Arabic" w:hAnsi="Simplified Arabic" w:cs="Simplified Arabic"/>
          <w:sz w:val="24"/>
          <w:szCs w:val="24"/>
          <w:rtl/>
        </w:rPr>
        <w:t xml:space="preserve">) من خلال عرضها على عدد من </w:t>
      </w:r>
      <w:r>
        <w:rPr>
          <w:rFonts w:ascii="Simplified Arabic" w:hAnsi="Simplified Arabic" w:cs="Simplified Arabic" w:hint="cs"/>
          <w:sz w:val="24"/>
          <w:szCs w:val="24"/>
          <w:rtl/>
        </w:rPr>
        <w:t>المختصين</w:t>
      </w:r>
      <w:r>
        <w:rPr>
          <w:rFonts w:ascii="Simplified Arabic" w:hAnsi="Simplified Arabic" w:cs="Simplified Arabic"/>
          <w:sz w:val="24"/>
          <w:szCs w:val="24"/>
          <w:rtl/>
        </w:rPr>
        <w:t xml:space="preserve"> بالمجال بهدف التحقق من بهدف التحقق من وضوح </w:t>
      </w:r>
      <w:r>
        <w:rPr>
          <w:rFonts w:ascii="Simplified Arabic" w:hAnsi="Simplified Arabic" w:cs="Simplified Arabic" w:hint="cs"/>
          <w:sz w:val="24"/>
          <w:szCs w:val="24"/>
          <w:rtl/>
        </w:rPr>
        <w:t>الأسئلة</w:t>
      </w:r>
      <w:r w:rsidR="00AF019D">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ملائمتها</w:t>
      </w:r>
      <w:r w:rsidR="00AF019D">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لأهداف</w:t>
      </w:r>
      <w:r>
        <w:rPr>
          <w:rFonts w:ascii="Simplified Arabic" w:hAnsi="Simplified Arabic" w:cs="Simplified Arabic"/>
          <w:sz w:val="24"/>
          <w:szCs w:val="24"/>
          <w:rtl/>
        </w:rPr>
        <w:t xml:space="preserve"> البحث، </w:t>
      </w:r>
      <w:r>
        <w:rPr>
          <w:rFonts w:ascii="Simplified Arabic" w:hAnsi="Simplified Arabic" w:cs="Simplified Arabic" w:hint="cs"/>
          <w:sz w:val="24"/>
          <w:szCs w:val="24"/>
          <w:rtl/>
        </w:rPr>
        <w:t>وعمدت</w:t>
      </w:r>
      <w:r>
        <w:rPr>
          <w:rFonts w:ascii="Simplified Arabic" w:hAnsi="Simplified Arabic" w:cs="Simplified Arabic"/>
          <w:sz w:val="24"/>
          <w:szCs w:val="24"/>
          <w:rtl/>
        </w:rPr>
        <w:t xml:space="preserve"> الباحثتين بالتعديلات اللازمة .</w:t>
      </w:r>
    </w:p>
    <w:p w:rsidR="00D3297B" w:rsidRPr="00F62472" w:rsidRDefault="00D3297B" w:rsidP="00D3297B">
      <w:pPr>
        <w:pStyle w:val="aa"/>
        <w:jc w:val="both"/>
        <w:rPr>
          <w:rFonts w:ascii="Simplified Arabic" w:hAnsi="Simplified Arabic" w:cs="Simplified Arabic"/>
          <w:b/>
          <w:bCs/>
          <w:sz w:val="28"/>
          <w:szCs w:val="28"/>
          <w:rtl/>
          <w:lang w:bidi="ar-IQ"/>
        </w:rPr>
      </w:pPr>
      <w:r w:rsidRPr="00F62472">
        <w:rPr>
          <w:rFonts w:ascii="Simplified Arabic" w:hAnsi="Simplified Arabic" w:cs="Simplified Arabic"/>
          <w:b/>
          <w:bCs/>
          <w:sz w:val="28"/>
          <w:szCs w:val="28"/>
          <w:rtl/>
        </w:rPr>
        <w:t xml:space="preserve">لحساب صدق الاتساق الداخلي للمقياس </w:t>
      </w:r>
      <w:r>
        <w:rPr>
          <w:rFonts w:ascii="Simplified Arabic" w:hAnsi="Simplified Arabic" w:cs="Simplified Arabic" w:hint="cs"/>
          <w:b/>
          <w:bCs/>
          <w:sz w:val="28"/>
          <w:szCs w:val="28"/>
          <w:rtl/>
        </w:rPr>
        <w:t>عمدت</w:t>
      </w:r>
      <w:r w:rsidRPr="00F62472">
        <w:rPr>
          <w:rFonts w:ascii="Simplified Arabic" w:hAnsi="Simplified Arabic" w:cs="Simplified Arabic"/>
          <w:b/>
          <w:bCs/>
          <w:sz w:val="28"/>
          <w:szCs w:val="28"/>
          <w:rtl/>
        </w:rPr>
        <w:t xml:space="preserve"> الباحثتين بتطبيقه على عينة</w:t>
      </w:r>
      <w:r w:rsidRPr="00F62472">
        <w:rPr>
          <w:rFonts w:ascii="Simplified Arabic" w:hAnsi="Simplified Arabic" w:cs="Simplified Arabic" w:hint="cs"/>
          <w:b/>
          <w:bCs/>
          <w:sz w:val="28"/>
          <w:szCs w:val="28"/>
          <w:rtl/>
          <w:lang w:bidi="ar-IQ"/>
        </w:rPr>
        <w:t>:</w:t>
      </w:r>
    </w:p>
    <w:p w:rsidR="00D3297B" w:rsidRDefault="00D3297B" w:rsidP="00D3297B">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rPr>
        <w:t xml:space="preserve">ثانيا: معاملة صدق الاتساق الداخلي: </w:t>
      </w:r>
      <w:r>
        <w:rPr>
          <w:rFonts w:ascii="Simplified Arabic" w:hAnsi="Simplified Arabic" w:cs="Simplified Arabic"/>
          <w:sz w:val="24"/>
          <w:szCs w:val="24"/>
          <w:rtl/>
        </w:rPr>
        <w:t xml:space="preserve">لحساب صدق الاتساق الداخلي للمقياس </w:t>
      </w:r>
      <w:r>
        <w:rPr>
          <w:rFonts w:ascii="Simplified Arabic" w:hAnsi="Simplified Arabic" w:cs="Simplified Arabic" w:hint="cs"/>
          <w:sz w:val="24"/>
          <w:szCs w:val="24"/>
          <w:rtl/>
        </w:rPr>
        <w:t>عمدت</w:t>
      </w:r>
      <w:r>
        <w:rPr>
          <w:rFonts w:ascii="Simplified Arabic" w:hAnsi="Simplified Arabic" w:cs="Simplified Arabic"/>
          <w:sz w:val="24"/>
          <w:szCs w:val="24"/>
          <w:rtl/>
        </w:rPr>
        <w:t xml:space="preserve"> الباحثتين باستخدام طريقة معامل الثبات </w:t>
      </w:r>
      <w:r>
        <w:rPr>
          <w:rFonts w:ascii="Simplified Arabic" w:hAnsi="Simplified Arabic" w:cs="Simplified Arabic"/>
          <w:sz w:val="24"/>
          <w:szCs w:val="24"/>
        </w:rPr>
        <w:t>Cronbach Alpha</w:t>
      </w:r>
      <w:r>
        <w:rPr>
          <w:rFonts w:ascii="Simplified Arabic" w:hAnsi="Simplified Arabic" w:cs="Simplified Arabic"/>
          <w:sz w:val="24"/>
          <w:szCs w:val="24"/>
          <w:rtl/>
        </w:rPr>
        <w:t xml:space="preserve"> لبيان مدى الاتساق الداخلي للعبارات المكونة للمقاييس التي اعتمدتها الدراسة كما ظهر في </w:t>
      </w:r>
      <w:r>
        <w:rPr>
          <w:rFonts w:ascii="Simplified Arabic" w:hAnsi="Simplified Arabic" w:cs="Simplified Arabic"/>
          <w:sz w:val="24"/>
          <w:szCs w:val="24"/>
        </w:rPr>
        <w:t>)</w:t>
      </w:r>
      <w:r>
        <w:rPr>
          <w:rFonts w:ascii="Simplified Arabic" w:hAnsi="Simplified Arabic" w:cs="Simplified Arabic"/>
          <w:sz w:val="24"/>
          <w:szCs w:val="24"/>
          <w:rtl/>
        </w:rPr>
        <w:t>جدول 3) إذ تشير النتائج الواردة في الجدول أن معامل الثبات لجميع الأبعاد لا يقل عن (</w:t>
      </w:r>
      <w:r>
        <w:rPr>
          <w:rFonts w:ascii="Simplified Arabic" w:hAnsi="Simplified Arabic" w:cs="Simplified Arabic"/>
          <w:sz w:val="24"/>
          <w:szCs w:val="24"/>
        </w:rPr>
        <w:t>88</w:t>
      </w:r>
      <w:r>
        <w:rPr>
          <w:rFonts w:ascii="Simplified Arabic" w:hAnsi="Simplified Arabic" w:cs="Simplified Arabic"/>
          <w:sz w:val="24"/>
          <w:szCs w:val="24"/>
          <w:rtl/>
        </w:rPr>
        <w:t>.</w:t>
      </w:r>
      <w:r>
        <w:rPr>
          <w:rFonts w:ascii="Simplified Arabic" w:hAnsi="Simplified Arabic" w:cs="Simplified Arabic"/>
          <w:sz w:val="24"/>
          <w:szCs w:val="24"/>
        </w:rPr>
        <w:t>0</w:t>
      </w:r>
      <w:r>
        <w:rPr>
          <w:rFonts w:ascii="Simplified Arabic" w:hAnsi="Simplified Arabic" w:cs="Simplified Arabic"/>
          <w:sz w:val="24"/>
          <w:szCs w:val="24"/>
          <w:rtl/>
        </w:rPr>
        <w:t>) وهذا يعني أن أداة الدراسة تتسم بالثبات وصالحة للتحليل الإحصائي.</w:t>
      </w:r>
    </w:p>
    <w:p w:rsidR="00D3297B" w:rsidRDefault="00D3297B" w:rsidP="00D3297B">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rPr>
        <w:t>جدول(3) يبين مقياس الصدق (</w:t>
      </w:r>
      <w:r>
        <w:rPr>
          <w:rFonts w:ascii="Simplified Arabic" w:hAnsi="Simplified Arabic" w:cs="Simplified Arabic"/>
          <w:sz w:val="20"/>
          <w:szCs w:val="20"/>
        </w:rPr>
        <w:t>Reliability Statistics</w:t>
      </w:r>
      <w:r>
        <w:rPr>
          <w:rFonts w:ascii="Simplified Arabic" w:hAnsi="Simplified Arabic" w:cs="Simplified Arabic"/>
          <w:sz w:val="20"/>
          <w:szCs w:val="20"/>
          <w:rtl/>
        </w:rPr>
        <w:t>)</w:t>
      </w:r>
    </w:p>
    <w:tbl>
      <w:tblPr>
        <w:tblW w:w="2460" w:type="dxa"/>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CellMar>
          <w:left w:w="30" w:type="dxa"/>
          <w:right w:w="30" w:type="dxa"/>
        </w:tblCellMar>
        <w:tblLook w:val="04A0"/>
      </w:tblPr>
      <w:tblGrid>
        <w:gridCol w:w="1241"/>
        <w:gridCol w:w="1219"/>
      </w:tblGrid>
      <w:tr w:rsidR="00D3297B" w:rsidTr="00AF019D">
        <w:trPr>
          <w:cantSplit/>
          <w:trHeight w:val="256"/>
          <w:tblHeader/>
          <w:jc w:val="center"/>
        </w:trPr>
        <w:tc>
          <w:tcPr>
            <w:tcW w:w="1242" w:type="dxa"/>
            <w:tcBorders>
              <w:top w:val="double" w:sz="2" w:space="0" w:color="auto"/>
              <w:left w:val="double" w:sz="2" w:space="0" w:color="auto"/>
              <w:bottom w:val="single" w:sz="6" w:space="0" w:color="auto"/>
              <w:right w:val="single" w:sz="6" w:space="0" w:color="auto"/>
            </w:tcBorders>
            <w:shd w:val="clear" w:color="auto" w:fill="FFFFFF"/>
            <w:tcMar>
              <w:top w:w="30" w:type="dxa"/>
              <w:left w:w="30" w:type="dxa"/>
              <w:bottom w:w="30" w:type="dxa"/>
              <w:right w:w="30" w:type="dxa"/>
            </w:tcMar>
            <w:vAlign w:val="center"/>
            <w:hideMark/>
          </w:tcPr>
          <w:p w:rsidR="00D3297B" w:rsidRDefault="00D3297B" w:rsidP="00AF019D">
            <w:pPr>
              <w:pStyle w:val="aa"/>
              <w:spacing w:line="256" w:lineRule="auto"/>
              <w:jc w:val="center"/>
              <w:rPr>
                <w:rFonts w:ascii="Simplified Arabic" w:hAnsi="Simplified Arabic" w:cs="Simplified Arabic"/>
                <w:sz w:val="16"/>
                <w:szCs w:val="16"/>
              </w:rPr>
            </w:pPr>
            <w:bookmarkStart w:id="1" w:name="_Toc101577977"/>
            <w:r>
              <w:rPr>
                <w:rFonts w:ascii="Simplified Arabic" w:hAnsi="Simplified Arabic" w:cs="Simplified Arabic"/>
                <w:sz w:val="16"/>
                <w:szCs w:val="16"/>
              </w:rPr>
              <w:t>Cronbach's Alpha</w:t>
            </w:r>
          </w:p>
        </w:tc>
        <w:tc>
          <w:tcPr>
            <w:tcW w:w="1219" w:type="dxa"/>
            <w:tcBorders>
              <w:top w:val="double" w:sz="2" w:space="0" w:color="auto"/>
              <w:left w:val="single" w:sz="6" w:space="0" w:color="auto"/>
              <w:bottom w:val="single" w:sz="6" w:space="0" w:color="auto"/>
              <w:right w:val="double" w:sz="2" w:space="0" w:color="auto"/>
            </w:tcBorders>
            <w:shd w:val="clear" w:color="auto" w:fill="FFFFFF"/>
            <w:tcMar>
              <w:top w:w="30" w:type="dxa"/>
              <w:left w:w="30" w:type="dxa"/>
              <w:bottom w:w="30" w:type="dxa"/>
              <w:right w:w="30" w:type="dxa"/>
            </w:tcMar>
            <w:vAlign w:val="center"/>
            <w:hideMark/>
          </w:tcPr>
          <w:p w:rsidR="00D3297B" w:rsidRDefault="00D3297B" w:rsidP="00AF019D">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N of Items</w:t>
            </w:r>
          </w:p>
        </w:tc>
      </w:tr>
      <w:tr w:rsidR="00D3297B" w:rsidTr="00AF019D">
        <w:trPr>
          <w:cantSplit/>
          <w:trHeight w:val="297"/>
          <w:jc w:val="center"/>
        </w:trPr>
        <w:tc>
          <w:tcPr>
            <w:tcW w:w="1242" w:type="dxa"/>
            <w:tcBorders>
              <w:top w:val="single" w:sz="6" w:space="0" w:color="auto"/>
              <w:left w:val="double" w:sz="2" w:space="0" w:color="auto"/>
              <w:bottom w:val="double" w:sz="2" w:space="0" w:color="auto"/>
              <w:right w:val="single" w:sz="6" w:space="0" w:color="auto"/>
            </w:tcBorders>
            <w:shd w:val="clear" w:color="auto" w:fill="FFFFFF"/>
            <w:tcMar>
              <w:top w:w="30" w:type="dxa"/>
              <w:left w:w="30" w:type="dxa"/>
              <w:bottom w:w="30" w:type="dxa"/>
              <w:right w:w="30" w:type="dxa"/>
            </w:tcMar>
            <w:vAlign w:val="center"/>
            <w:hideMark/>
          </w:tcPr>
          <w:p w:rsidR="00D3297B" w:rsidRDefault="00D3297B" w:rsidP="00AF019D">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0.892</w:t>
            </w:r>
          </w:p>
        </w:tc>
        <w:tc>
          <w:tcPr>
            <w:tcW w:w="1219" w:type="dxa"/>
            <w:tcBorders>
              <w:top w:val="single" w:sz="6" w:space="0" w:color="auto"/>
              <w:left w:val="single" w:sz="6" w:space="0" w:color="auto"/>
              <w:bottom w:val="double" w:sz="2" w:space="0" w:color="auto"/>
              <w:right w:val="double" w:sz="2" w:space="0" w:color="auto"/>
            </w:tcBorders>
            <w:shd w:val="clear" w:color="auto" w:fill="FFFFFF"/>
            <w:tcMar>
              <w:top w:w="30" w:type="dxa"/>
              <w:left w:w="30" w:type="dxa"/>
              <w:bottom w:w="30" w:type="dxa"/>
              <w:right w:w="30" w:type="dxa"/>
            </w:tcMar>
            <w:vAlign w:val="center"/>
            <w:hideMark/>
          </w:tcPr>
          <w:p w:rsidR="00D3297B" w:rsidRDefault="00D3297B" w:rsidP="00AF019D">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26</w:t>
            </w:r>
          </w:p>
        </w:tc>
      </w:tr>
    </w:tbl>
    <w:p w:rsidR="00D3297B" w:rsidRDefault="00D3297B" w:rsidP="00D3297B">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rPr>
        <w:t>جدول (4) يبين مقياس الثبات</w:t>
      </w:r>
      <w:bookmarkEnd w:id="1"/>
    </w:p>
    <w:tbl>
      <w:tblPr>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3896"/>
        <w:gridCol w:w="1068"/>
      </w:tblGrid>
      <w:tr w:rsidR="00D3297B" w:rsidTr="00AF019D">
        <w:trPr>
          <w:trHeight w:val="312"/>
          <w:jc w:val="center"/>
        </w:trPr>
        <w:tc>
          <w:tcPr>
            <w:tcW w:w="4053" w:type="pct"/>
            <w:tcBorders>
              <w:top w:val="double" w:sz="2" w:space="0" w:color="auto"/>
              <w:left w:val="double" w:sz="2" w:space="0" w:color="auto"/>
              <w:bottom w:val="double" w:sz="2"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مستوى الثقافة الغذائية</w:t>
            </w:r>
          </w:p>
        </w:tc>
        <w:tc>
          <w:tcPr>
            <w:tcW w:w="947" w:type="pct"/>
            <w:tcBorders>
              <w:top w:val="double" w:sz="2" w:space="0" w:color="auto"/>
              <w:left w:val="double" w:sz="2" w:space="0" w:color="auto"/>
              <w:bottom w:val="double" w:sz="2"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b/>
                <w:bCs/>
                <w:sz w:val="16"/>
                <w:szCs w:val="16"/>
              </w:rPr>
            </w:pPr>
            <w:r>
              <w:rPr>
                <w:rFonts w:ascii="Simplified Arabic" w:hAnsi="Simplified Arabic" w:cs="Simplified Arabic"/>
                <w:b/>
                <w:bCs/>
                <w:sz w:val="16"/>
                <w:szCs w:val="16"/>
              </w:rPr>
              <w:t>Cronbach's Alpha</w:t>
            </w:r>
          </w:p>
        </w:tc>
      </w:tr>
      <w:tr w:rsidR="00D3297B" w:rsidTr="00AF019D">
        <w:trPr>
          <w:trHeight w:val="283"/>
          <w:jc w:val="center"/>
        </w:trPr>
        <w:tc>
          <w:tcPr>
            <w:tcW w:w="4053" w:type="pct"/>
            <w:tcBorders>
              <w:top w:val="double" w:sz="2"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تخافين من زيادة الوزن</w:t>
            </w:r>
          </w:p>
        </w:tc>
        <w:tc>
          <w:tcPr>
            <w:tcW w:w="947" w:type="pct"/>
            <w:tcBorders>
              <w:top w:val="double" w:sz="2"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0.887</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تتجنبين الأكل عندما تشعرين بالجوع</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0.885</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تنشغلين دائما بالطعام</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0.888</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تتناولين الطعام بشراهة ولا تستطيعين التوقف</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0.888</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تقطعين الطعام إلى قطع صغيرة</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0.889</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لديك علم بمقدار</w:t>
            </w:r>
            <w:r w:rsidR="00AF019D">
              <w:rPr>
                <w:rFonts w:ascii="Simplified Arabic" w:hAnsi="Simplified Arabic" w:cs="Simplified Arabic" w:hint="cs"/>
                <w:sz w:val="16"/>
                <w:szCs w:val="16"/>
                <w:rtl/>
              </w:rPr>
              <w:t xml:space="preserve"> </w:t>
            </w:r>
            <w:r>
              <w:rPr>
                <w:rFonts w:ascii="Simplified Arabic" w:hAnsi="Simplified Arabic" w:cs="Simplified Arabic"/>
                <w:sz w:val="16"/>
                <w:szCs w:val="16"/>
                <w:rtl/>
              </w:rPr>
              <w:t>السعرات الحرارية للأطعمة التي تتناولينها</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0.89</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تتجنبين الأطعمة التي تحتوي على نسبة عالية من الكربوهيدرات (مثل الخبز والأرز والبطاطس وما إلى ذلك)</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0.887</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 xml:space="preserve">تأكلين أكثر استجابة لرغبة </w:t>
            </w:r>
            <w:r>
              <w:rPr>
                <w:rFonts w:ascii="Simplified Arabic" w:hAnsi="Simplified Arabic" w:cs="Simplified Arabic" w:hint="cs"/>
                <w:sz w:val="16"/>
                <w:szCs w:val="16"/>
                <w:rtl/>
              </w:rPr>
              <w:t>الآخرين</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0.888</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تقيئن بعد تناول الطعام</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0.886</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تشعرين بالذنب الشديد بعد الأكل</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0.884</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لديك رغبة شديدة بأن تصبحي أنحف</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0.886</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lastRenderedPageBreak/>
              <w:t>تفكرين في حرق السعرات الحرارية عند ممارسة الرياضة</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0.887</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يراك الآخرون أنك نحيفة للغاية</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0.895</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تنشغلين بفكرة وجود الدهون في جسمك</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0.886</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تستغرقين وقتا أطول من الآخرين لتناول وجبتك</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0.891</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تتجنبين الأطعمة التي تحتوي على السكر</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0.887</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تتناولين أطعمة الحمية</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0.886</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تشعرين أن الطعام يتحكم في حياتك</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0.889</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لديك القدرة على ضبط النفس والتحكم امام الطعام</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0.893</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تشعرين بضغط ممن حولك لتناول المزيد من الطعام</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0.89</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تستغرقين الكثير من الوقت للتفكير في الطعام</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0.889</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تشعرين بعدم الارتياح بعد تناول الحلويات.</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0.886</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تستمتعين بالانخراط  والتعمق في اتباع انظمة الحمية الغذائية</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0.886</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تفضلين أن تكون معدتك فارغة</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0.886</w:t>
            </w:r>
          </w:p>
        </w:tc>
      </w:tr>
      <w:tr w:rsidR="00D3297B" w:rsidTr="00AF019D">
        <w:trPr>
          <w:trHeight w:val="283"/>
          <w:jc w:val="center"/>
        </w:trPr>
        <w:tc>
          <w:tcPr>
            <w:tcW w:w="4053" w:type="pct"/>
            <w:tcBorders>
              <w:top w:val="single" w:sz="6" w:space="0" w:color="auto"/>
              <w:left w:val="double" w:sz="2" w:space="0" w:color="auto"/>
              <w:bottom w:val="single" w:sz="6"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تدفعين نفسك للتقيؤ بعد تناول الطعام</w:t>
            </w:r>
          </w:p>
        </w:tc>
        <w:tc>
          <w:tcPr>
            <w:tcW w:w="947"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0.885</w:t>
            </w:r>
          </w:p>
        </w:tc>
      </w:tr>
      <w:tr w:rsidR="00D3297B" w:rsidTr="00AF019D">
        <w:trPr>
          <w:trHeight w:val="297"/>
          <w:jc w:val="center"/>
        </w:trPr>
        <w:tc>
          <w:tcPr>
            <w:tcW w:w="4053" w:type="pct"/>
            <w:tcBorders>
              <w:top w:val="single" w:sz="6" w:space="0" w:color="auto"/>
              <w:left w:val="double" w:sz="2" w:space="0" w:color="auto"/>
              <w:bottom w:val="double" w:sz="2" w:space="0" w:color="auto"/>
              <w:right w:val="single" w:sz="6" w:space="0" w:color="auto"/>
            </w:tcBorders>
            <w:noWrap/>
            <w:vAlign w:val="center"/>
            <w:hideMark/>
          </w:tcPr>
          <w:p w:rsidR="00D3297B" w:rsidRDefault="00D3297B" w:rsidP="001E0597">
            <w:pPr>
              <w:pStyle w:val="aa"/>
              <w:spacing w:line="256" w:lineRule="auto"/>
              <w:jc w:val="both"/>
              <w:rPr>
                <w:rFonts w:ascii="Simplified Arabic" w:hAnsi="Simplified Arabic" w:cs="Simplified Arabic"/>
                <w:sz w:val="16"/>
                <w:szCs w:val="16"/>
              </w:rPr>
            </w:pPr>
            <w:r>
              <w:rPr>
                <w:rFonts w:ascii="Simplified Arabic" w:hAnsi="Simplified Arabic" w:cs="Simplified Arabic"/>
                <w:sz w:val="16"/>
                <w:szCs w:val="16"/>
                <w:rtl/>
              </w:rPr>
              <w:t>تستمتعين بتجربة تناول الأطعمة الغنية بالألياف</w:t>
            </w:r>
          </w:p>
        </w:tc>
        <w:tc>
          <w:tcPr>
            <w:tcW w:w="947" w:type="pct"/>
            <w:tcBorders>
              <w:top w:val="single" w:sz="6" w:space="0" w:color="auto"/>
              <w:left w:val="single" w:sz="6" w:space="0" w:color="auto"/>
              <w:bottom w:val="double" w:sz="2" w:space="0" w:color="auto"/>
              <w:right w:val="double" w:sz="2" w:space="0" w:color="auto"/>
            </w:tcBorders>
            <w:noWrap/>
            <w:vAlign w:val="center"/>
            <w:hideMark/>
          </w:tcPr>
          <w:p w:rsidR="00D3297B" w:rsidRDefault="00D3297B" w:rsidP="001E0597">
            <w:pPr>
              <w:pStyle w:val="aa"/>
              <w:spacing w:line="256" w:lineRule="auto"/>
              <w:jc w:val="center"/>
              <w:rPr>
                <w:rFonts w:ascii="Simplified Arabic" w:hAnsi="Simplified Arabic" w:cs="Simplified Arabic"/>
                <w:sz w:val="16"/>
                <w:szCs w:val="16"/>
              </w:rPr>
            </w:pPr>
            <w:r>
              <w:rPr>
                <w:rFonts w:ascii="Simplified Arabic" w:hAnsi="Simplified Arabic" w:cs="Simplified Arabic"/>
                <w:sz w:val="16"/>
                <w:szCs w:val="16"/>
              </w:rPr>
              <w:t>0.89</w:t>
            </w:r>
          </w:p>
        </w:tc>
      </w:tr>
    </w:tbl>
    <w:p w:rsidR="00D3297B" w:rsidRDefault="00D3297B" w:rsidP="00D3297B">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t>3-النتائج:</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أظهرت النتائج المتصلة بمدى علاقة مستوى النشاط البدني بالثقافة الغذائية لدى طالبات جامعيات متخصصات في علوم الرياضة في مدينة جدة</w:t>
      </w:r>
      <w:r w:rsidR="00AF019D">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ما </w:t>
      </w:r>
      <w:r w:rsidR="00AF019D">
        <w:rPr>
          <w:rFonts w:ascii="Simplified Arabic" w:hAnsi="Simplified Arabic" w:cs="Simplified Arabic"/>
          <w:sz w:val="24"/>
          <w:szCs w:val="24"/>
          <w:rtl/>
        </w:rPr>
        <w:t>يلي</w:t>
      </w:r>
      <w:r>
        <w:rPr>
          <w:rFonts w:ascii="Simplified Arabic" w:hAnsi="Simplified Arabic" w:cs="Simplified Arabic"/>
          <w:sz w:val="24"/>
          <w:szCs w:val="24"/>
          <w:rtl/>
        </w:rPr>
        <w:t>:</w:t>
      </w:r>
    </w:p>
    <w:p w:rsidR="00D3297B" w:rsidRDefault="00AF019D" w:rsidP="00D3297B">
      <w:pPr>
        <w:pStyle w:val="aa"/>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3-1 </w:t>
      </w:r>
      <w:r w:rsidR="00D3297B">
        <w:rPr>
          <w:rFonts w:ascii="Simplified Arabic" w:hAnsi="Simplified Arabic" w:cs="Simplified Arabic"/>
          <w:b/>
          <w:bCs/>
          <w:sz w:val="28"/>
          <w:szCs w:val="28"/>
          <w:rtl/>
        </w:rPr>
        <w:t>مستوى النشاط لمتخصصات بمجال علوم الرياضية:</w:t>
      </w:r>
    </w:p>
    <w:p w:rsidR="00D3297B" w:rsidRDefault="00D3297B" w:rsidP="00D3297B">
      <w:pPr>
        <w:pStyle w:val="aa"/>
        <w:jc w:val="both"/>
        <w:rPr>
          <w:rFonts w:ascii="Simplified Arabic" w:hAnsi="Simplified Arabic" w:cs="Simplified Arabic"/>
          <w:sz w:val="24"/>
          <w:szCs w:val="24"/>
        </w:rPr>
      </w:pPr>
      <w:r>
        <w:rPr>
          <w:rFonts w:ascii="Simplified Arabic" w:hAnsi="Simplified Arabic" w:cs="Simplified Arabic"/>
          <w:sz w:val="24"/>
          <w:szCs w:val="24"/>
          <w:rtl/>
        </w:rPr>
        <w:t>دلت النتائج لقياس المستوى البدني لدى الطالبات نلاحظ العمود الأول درجات القياس كما أوردها (هزاع، 201</w:t>
      </w:r>
      <w:r>
        <w:rPr>
          <w:rFonts w:ascii="Simplified Arabic" w:hAnsi="Simplified Arabic" w:cs="Simplified Arabic" w:hint="cs"/>
          <w:sz w:val="24"/>
          <w:szCs w:val="24"/>
          <w:rtl/>
        </w:rPr>
        <w:t>0</w:t>
      </w:r>
      <w:r>
        <w:rPr>
          <w:rFonts w:ascii="Simplified Arabic" w:hAnsi="Simplified Arabic" w:cs="Simplified Arabic"/>
          <w:sz w:val="24"/>
          <w:szCs w:val="24"/>
          <w:rtl/>
        </w:rPr>
        <w:t>) وفي العمود الثاني فقرات القياس وفي العمود الثالث المقاييس المستخدمة وفي العمود الرابع التكرارات لكل مقياس وفي العمود الخامس النسبة المئوية لكل مقياس وفي العمود السادس قيمة كل مقياس مضروبا في درجته (من العمود الأول) وفي العمود السابع متوسط الطالبة من الدرجات التي حصلت عليها وأخير تجميع هذه الدرجات لنحصل على (22.36) والتي تقع في المرتبة الرابعة (غير نشيط)</w:t>
      </w:r>
      <w:r>
        <w:rPr>
          <w:rFonts w:ascii="Simplified Arabic" w:hAnsi="Simplified Arabic" w:cs="Simplified Arabic"/>
          <w:sz w:val="24"/>
          <w:szCs w:val="24"/>
        </w:rPr>
        <w:t>)</w:t>
      </w:r>
      <w:r>
        <w:rPr>
          <w:rFonts w:ascii="Simplified Arabic" w:hAnsi="Simplified Arabic" w:cs="Simplified Arabic"/>
          <w:sz w:val="24"/>
          <w:szCs w:val="24"/>
          <w:rtl/>
        </w:rPr>
        <w:t>جدول 5).</w:t>
      </w:r>
    </w:p>
    <w:p w:rsidR="00D3297B" w:rsidRDefault="00D3297B" w:rsidP="00D3297B">
      <w:pPr>
        <w:pStyle w:val="aa"/>
        <w:jc w:val="both"/>
        <w:rPr>
          <w:rFonts w:ascii="Simplified Arabic" w:hAnsi="Simplified Arabic" w:cs="Simplified Arabic"/>
          <w:sz w:val="20"/>
          <w:szCs w:val="20"/>
          <w:rtl/>
        </w:rPr>
      </w:pPr>
      <w:r>
        <w:rPr>
          <w:rFonts w:ascii="Simplified Arabic" w:hAnsi="Simplified Arabic" w:cs="Simplified Arabic"/>
          <w:sz w:val="20"/>
          <w:szCs w:val="20"/>
          <w:rtl/>
        </w:rPr>
        <w:t>جدول (5) يبين قياس مستوى النشاط البدني</w:t>
      </w:r>
    </w:p>
    <w:tbl>
      <w:tblPr>
        <w:bidiVisual/>
        <w:tblW w:w="5458"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tblPr>
      <w:tblGrid>
        <w:gridCol w:w="465"/>
        <w:gridCol w:w="1842"/>
        <w:gridCol w:w="924"/>
        <w:gridCol w:w="590"/>
        <w:gridCol w:w="535"/>
        <w:gridCol w:w="455"/>
        <w:gridCol w:w="608"/>
      </w:tblGrid>
      <w:tr w:rsidR="00AF019D" w:rsidRPr="00AF019D" w:rsidTr="00AF019D">
        <w:trPr>
          <w:trHeight w:val="552"/>
          <w:jc w:val="center"/>
        </w:trPr>
        <w:tc>
          <w:tcPr>
            <w:tcW w:w="428" w:type="pct"/>
            <w:tcBorders>
              <w:top w:val="double" w:sz="2" w:space="0" w:color="auto"/>
              <w:left w:val="double" w:sz="2" w:space="0" w:color="auto"/>
              <w:bottom w:val="double" w:sz="2" w:space="0" w:color="auto"/>
              <w:right w:val="double" w:sz="2" w:space="0" w:color="auto"/>
            </w:tcBorders>
            <w:vAlign w:val="center"/>
            <w:hideMark/>
          </w:tcPr>
          <w:p w:rsidR="00D3297B" w:rsidRPr="00AF019D" w:rsidRDefault="00D3297B" w:rsidP="001E0597">
            <w:pPr>
              <w:pStyle w:val="aa"/>
              <w:jc w:val="center"/>
              <w:rPr>
                <w:rFonts w:ascii="Simplified Arabic" w:hAnsi="Simplified Arabic" w:cs="Simplified Arabic"/>
                <w:b/>
                <w:bCs/>
                <w:sz w:val="10"/>
                <w:szCs w:val="10"/>
              </w:rPr>
            </w:pPr>
            <w:r w:rsidRPr="00AF019D">
              <w:rPr>
                <w:rFonts w:ascii="Simplified Arabic" w:hAnsi="Simplified Arabic" w:cs="Simplified Arabic"/>
                <w:b/>
                <w:bCs/>
                <w:sz w:val="10"/>
                <w:szCs w:val="10"/>
                <w:rtl/>
              </w:rPr>
              <w:t>الدرجة</w:t>
            </w:r>
          </w:p>
        </w:tc>
        <w:tc>
          <w:tcPr>
            <w:tcW w:w="1700" w:type="pct"/>
            <w:tcBorders>
              <w:top w:val="double" w:sz="2" w:space="0" w:color="auto"/>
              <w:left w:val="double" w:sz="2" w:space="0" w:color="auto"/>
              <w:bottom w:val="double" w:sz="2" w:space="0" w:color="auto"/>
              <w:right w:val="double" w:sz="2" w:space="0" w:color="auto"/>
            </w:tcBorders>
            <w:vAlign w:val="center"/>
            <w:hideMark/>
          </w:tcPr>
          <w:p w:rsidR="00D3297B" w:rsidRPr="00AF019D" w:rsidRDefault="00D3297B" w:rsidP="001E0597">
            <w:pPr>
              <w:pStyle w:val="aa"/>
              <w:jc w:val="center"/>
              <w:rPr>
                <w:rFonts w:ascii="Simplified Arabic" w:hAnsi="Simplified Arabic" w:cs="Simplified Arabic"/>
                <w:b/>
                <w:bCs/>
                <w:sz w:val="10"/>
                <w:szCs w:val="10"/>
              </w:rPr>
            </w:pPr>
            <w:r w:rsidRPr="00AF019D">
              <w:rPr>
                <w:rFonts w:ascii="Simplified Arabic" w:hAnsi="Simplified Arabic" w:cs="Simplified Arabic"/>
                <w:b/>
                <w:bCs/>
                <w:sz w:val="10"/>
                <w:szCs w:val="10"/>
                <w:rtl/>
              </w:rPr>
              <w:t>الفقرة</w:t>
            </w:r>
          </w:p>
        </w:tc>
        <w:tc>
          <w:tcPr>
            <w:tcW w:w="853" w:type="pct"/>
            <w:tcBorders>
              <w:top w:val="double" w:sz="2" w:space="0" w:color="auto"/>
              <w:left w:val="double" w:sz="2" w:space="0" w:color="auto"/>
              <w:bottom w:val="double" w:sz="2" w:space="0" w:color="auto"/>
              <w:right w:val="double" w:sz="2" w:space="0" w:color="auto"/>
            </w:tcBorders>
            <w:vAlign w:val="center"/>
            <w:hideMark/>
          </w:tcPr>
          <w:p w:rsidR="00D3297B" w:rsidRPr="00AF019D" w:rsidRDefault="00D3297B" w:rsidP="001E0597">
            <w:pPr>
              <w:pStyle w:val="aa"/>
              <w:jc w:val="center"/>
              <w:rPr>
                <w:rFonts w:ascii="Simplified Arabic" w:hAnsi="Simplified Arabic" w:cs="Simplified Arabic"/>
                <w:b/>
                <w:bCs/>
                <w:sz w:val="10"/>
                <w:szCs w:val="10"/>
              </w:rPr>
            </w:pPr>
            <w:r w:rsidRPr="00AF019D">
              <w:rPr>
                <w:rFonts w:ascii="Simplified Arabic" w:hAnsi="Simplified Arabic" w:cs="Simplified Arabic"/>
                <w:b/>
                <w:bCs/>
                <w:sz w:val="10"/>
                <w:szCs w:val="10"/>
                <w:rtl/>
              </w:rPr>
              <w:t>المقياس</w:t>
            </w:r>
          </w:p>
        </w:tc>
        <w:tc>
          <w:tcPr>
            <w:tcW w:w="544" w:type="pct"/>
            <w:tcBorders>
              <w:top w:val="double" w:sz="2" w:space="0" w:color="auto"/>
              <w:left w:val="double" w:sz="2" w:space="0" w:color="auto"/>
              <w:bottom w:val="double" w:sz="2" w:space="0" w:color="auto"/>
              <w:right w:val="double" w:sz="2" w:space="0" w:color="auto"/>
            </w:tcBorders>
            <w:vAlign w:val="center"/>
            <w:hideMark/>
          </w:tcPr>
          <w:p w:rsidR="00D3297B" w:rsidRPr="00AF019D" w:rsidRDefault="00D3297B" w:rsidP="001E0597">
            <w:pPr>
              <w:pStyle w:val="aa"/>
              <w:jc w:val="center"/>
              <w:rPr>
                <w:rFonts w:ascii="Simplified Arabic" w:hAnsi="Simplified Arabic" w:cs="Simplified Arabic"/>
                <w:b/>
                <w:bCs/>
                <w:sz w:val="10"/>
                <w:szCs w:val="10"/>
              </w:rPr>
            </w:pPr>
            <w:r w:rsidRPr="00AF019D">
              <w:rPr>
                <w:rFonts w:ascii="Simplified Arabic" w:hAnsi="Simplified Arabic" w:cs="Simplified Arabic"/>
                <w:b/>
                <w:bCs/>
                <w:sz w:val="10"/>
                <w:szCs w:val="10"/>
                <w:rtl/>
              </w:rPr>
              <w:t>التكرارات</w:t>
            </w:r>
          </w:p>
        </w:tc>
        <w:tc>
          <w:tcPr>
            <w:tcW w:w="494" w:type="pct"/>
            <w:tcBorders>
              <w:top w:val="double" w:sz="2" w:space="0" w:color="auto"/>
              <w:left w:val="double" w:sz="2" w:space="0" w:color="auto"/>
              <w:bottom w:val="double" w:sz="2" w:space="0" w:color="auto"/>
              <w:right w:val="double" w:sz="2" w:space="0" w:color="auto"/>
            </w:tcBorders>
            <w:vAlign w:val="center"/>
            <w:hideMark/>
          </w:tcPr>
          <w:p w:rsidR="00D3297B" w:rsidRPr="00AF019D" w:rsidRDefault="00D3297B" w:rsidP="001E0597">
            <w:pPr>
              <w:pStyle w:val="aa"/>
              <w:jc w:val="center"/>
              <w:rPr>
                <w:rFonts w:ascii="Simplified Arabic" w:hAnsi="Simplified Arabic" w:cs="Simplified Arabic"/>
                <w:b/>
                <w:bCs/>
                <w:sz w:val="10"/>
                <w:szCs w:val="10"/>
              </w:rPr>
            </w:pPr>
            <w:r w:rsidRPr="00AF019D">
              <w:rPr>
                <w:rFonts w:ascii="Simplified Arabic" w:hAnsi="Simplified Arabic" w:cs="Simplified Arabic"/>
                <w:b/>
                <w:bCs/>
                <w:sz w:val="10"/>
                <w:szCs w:val="10"/>
              </w:rPr>
              <w:t>%</w:t>
            </w:r>
          </w:p>
        </w:tc>
        <w:tc>
          <w:tcPr>
            <w:tcW w:w="420" w:type="pct"/>
            <w:tcBorders>
              <w:top w:val="double" w:sz="2" w:space="0" w:color="auto"/>
              <w:left w:val="double" w:sz="2" w:space="0" w:color="auto"/>
              <w:bottom w:val="double" w:sz="2" w:space="0" w:color="auto"/>
              <w:right w:val="double" w:sz="2" w:space="0" w:color="auto"/>
            </w:tcBorders>
            <w:vAlign w:val="center"/>
            <w:hideMark/>
          </w:tcPr>
          <w:p w:rsidR="00D3297B" w:rsidRPr="00AF019D" w:rsidRDefault="00D3297B" w:rsidP="001E0597">
            <w:pPr>
              <w:pStyle w:val="aa"/>
              <w:jc w:val="center"/>
              <w:rPr>
                <w:rFonts w:ascii="Simplified Arabic" w:hAnsi="Simplified Arabic" w:cs="Simplified Arabic"/>
                <w:b/>
                <w:bCs/>
                <w:sz w:val="10"/>
                <w:szCs w:val="10"/>
              </w:rPr>
            </w:pPr>
            <w:r w:rsidRPr="00AF019D">
              <w:rPr>
                <w:rFonts w:ascii="Simplified Arabic" w:hAnsi="Simplified Arabic" w:cs="Simplified Arabic"/>
                <w:b/>
                <w:bCs/>
                <w:sz w:val="10"/>
                <w:szCs w:val="10"/>
                <w:rtl/>
              </w:rPr>
              <w:t>درجات العينة</w:t>
            </w:r>
          </w:p>
        </w:tc>
        <w:tc>
          <w:tcPr>
            <w:tcW w:w="561" w:type="pct"/>
            <w:tcBorders>
              <w:top w:val="double" w:sz="2" w:space="0" w:color="auto"/>
              <w:left w:val="double" w:sz="2" w:space="0" w:color="auto"/>
              <w:bottom w:val="double" w:sz="2" w:space="0" w:color="auto"/>
              <w:right w:val="double" w:sz="2" w:space="0" w:color="auto"/>
            </w:tcBorders>
            <w:vAlign w:val="center"/>
            <w:hideMark/>
          </w:tcPr>
          <w:p w:rsidR="00D3297B" w:rsidRPr="00AF019D" w:rsidRDefault="00D3297B" w:rsidP="001E0597">
            <w:pPr>
              <w:pStyle w:val="aa"/>
              <w:jc w:val="center"/>
              <w:rPr>
                <w:rFonts w:ascii="Simplified Arabic" w:hAnsi="Simplified Arabic" w:cs="Simplified Arabic"/>
                <w:b/>
                <w:bCs/>
                <w:sz w:val="10"/>
                <w:szCs w:val="10"/>
              </w:rPr>
            </w:pPr>
            <w:r w:rsidRPr="00AF019D">
              <w:rPr>
                <w:rFonts w:ascii="Simplified Arabic" w:hAnsi="Simplified Arabic" w:cs="Simplified Arabic"/>
                <w:b/>
                <w:bCs/>
                <w:sz w:val="10"/>
                <w:szCs w:val="10"/>
                <w:rtl/>
              </w:rPr>
              <w:t>متوسط درجة الطالبة</w:t>
            </w:r>
          </w:p>
        </w:tc>
      </w:tr>
      <w:tr w:rsidR="00AF019D" w:rsidRPr="00AF019D" w:rsidTr="00AF019D">
        <w:trPr>
          <w:trHeight w:val="65"/>
          <w:jc w:val="center"/>
        </w:trPr>
        <w:tc>
          <w:tcPr>
            <w:tcW w:w="428" w:type="pct"/>
            <w:tcBorders>
              <w:top w:val="double" w:sz="2"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5</w:t>
            </w:r>
          </w:p>
        </w:tc>
        <w:tc>
          <w:tcPr>
            <w:tcW w:w="1700" w:type="pct"/>
            <w:vMerge w:val="restart"/>
            <w:tcBorders>
              <w:top w:val="double" w:sz="2" w:space="0" w:color="auto"/>
              <w:left w:val="single" w:sz="6" w:space="0" w:color="auto"/>
              <w:bottom w:val="single" w:sz="6" w:space="0" w:color="auto"/>
              <w:right w:val="single" w:sz="6" w:space="0" w:color="auto"/>
            </w:tcBorders>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هل تقومين بالمشي بدلا من استعمال السيارة للمسافات التي لا تتعدى كيلو متر</w:t>
            </w:r>
          </w:p>
        </w:tc>
        <w:tc>
          <w:tcPr>
            <w:tcW w:w="853" w:type="pct"/>
            <w:tcBorders>
              <w:top w:val="double" w:sz="2"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دائما</w:t>
            </w:r>
          </w:p>
        </w:tc>
        <w:tc>
          <w:tcPr>
            <w:tcW w:w="544" w:type="pct"/>
            <w:tcBorders>
              <w:top w:val="double" w:sz="2"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51</w:t>
            </w:r>
          </w:p>
        </w:tc>
        <w:tc>
          <w:tcPr>
            <w:tcW w:w="494" w:type="pct"/>
            <w:tcBorders>
              <w:top w:val="double" w:sz="2"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31%</w:t>
            </w:r>
          </w:p>
        </w:tc>
        <w:tc>
          <w:tcPr>
            <w:tcW w:w="420" w:type="pct"/>
            <w:tcBorders>
              <w:top w:val="double" w:sz="2"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255</w:t>
            </w:r>
          </w:p>
        </w:tc>
        <w:tc>
          <w:tcPr>
            <w:tcW w:w="561" w:type="pct"/>
            <w:tcBorders>
              <w:top w:val="double" w:sz="2"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1.57</w:t>
            </w:r>
          </w:p>
        </w:tc>
      </w:tr>
      <w:tr w:rsidR="00AF019D" w:rsidRPr="00AF019D" w:rsidTr="00AF019D">
        <w:trPr>
          <w:trHeight w:val="11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w:t>
            </w:r>
          </w:p>
        </w:tc>
        <w:tc>
          <w:tcPr>
            <w:tcW w:w="1700" w:type="pct"/>
            <w:vMerge/>
            <w:tcBorders>
              <w:top w:val="double" w:sz="2"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hint="cs"/>
                <w:sz w:val="10"/>
                <w:szCs w:val="10"/>
                <w:rtl/>
              </w:rPr>
              <w:t>أحيانا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109</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67%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218</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1.35</w:t>
            </w:r>
          </w:p>
        </w:tc>
      </w:tr>
      <w:tr w:rsidR="00AF019D" w:rsidRPr="00AF019D" w:rsidTr="00AF019D">
        <w:trPr>
          <w:trHeight w:val="122"/>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1700" w:type="pct"/>
            <w:vMerge/>
            <w:tcBorders>
              <w:top w:val="double" w:sz="2"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hint="cs"/>
                <w:sz w:val="10"/>
                <w:szCs w:val="10"/>
                <w:rtl/>
              </w:rPr>
              <w:t>أبدا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0.00</w:t>
            </w:r>
          </w:p>
        </w:tc>
      </w:tr>
      <w:tr w:rsidR="00AF019D" w:rsidRPr="00AF019D" w:rsidTr="00AF019D">
        <w:trPr>
          <w:trHeight w:val="166"/>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5</w:t>
            </w:r>
          </w:p>
        </w:tc>
        <w:tc>
          <w:tcPr>
            <w:tcW w:w="1700" w:type="pct"/>
            <w:vMerge w:val="restart"/>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هل تستخدمين الدرج بدلا من المصعد</w:t>
            </w: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دائما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72</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360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2.22</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hint="cs"/>
                <w:sz w:val="10"/>
                <w:szCs w:val="10"/>
                <w:rtl/>
              </w:rPr>
              <w:t>أحيانا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75</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46%</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150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0.93</w:t>
            </w:r>
          </w:p>
        </w:tc>
      </w:tr>
      <w:tr w:rsidR="00AF019D" w:rsidRPr="00AF019D" w:rsidTr="00AF019D">
        <w:trPr>
          <w:trHeight w:val="59"/>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hint="cs"/>
                <w:sz w:val="10"/>
                <w:szCs w:val="10"/>
                <w:rtl/>
              </w:rPr>
              <w:t>أبدا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15</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0.00</w:t>
            </w:r>
          </w:p>
        </w:tc>
      </w:tr>
      <w:tr w:rsidR="00AF019D" w:rsidRPr="00AF019D" w:rsidTr="00AF019D">
        <w:trPr>
          <w:trHeight w:val="243"/>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9</w:t>
            </w:r>
          </w:p>
        </w:tc>
        <w:tc>
          <w:tcPr>
            <w:tcW w:w="1700" w:type="pct"/>
            <w:vMerge w:val="restart"/>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كم يوما في الأسبوع تمارسين نشاطا بدنيا مرتفع الشدة يزداد خلاله تنفسك ومعدل نبض القلب كثيرا وتستمرين فيه مدة لا تقل عن 20 دقيقة متواصلة أو متقطعة على فترات؟</w:t>
            </w: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يوميا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6</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54</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0.33</w:t>
            </w:r>
          </w:p>
        </w:tc>
      </w:tr>
      <w:tr w:rsidR="00AF019D" w:rsidRPr="00AF019D" w:rsidTr="00AF019D">
        <w:trPr>
          <w:trHeight w:val="130"/>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من </w:t>
            </w:r>
            <w:r w:rsidRPr="00AF019D">
              <w:rPr>
                <w:rFonts w:ascii="Simplified Arabic" w:hAnsi="Simplified Arabic" w:cs="Simplified Arabic" w:hint="cs"/>
                <w:sz w:val="10"/>
                <w:szCs w:val="10"/>
                <w:rtl/>
              </w:rPr>
              <w:t>أربعة</w:t>
            </w:r>
            <w:r w:rsidRPr="00AF019D">
              <w:rPr>
                <w:rFonts w:ascii="Simplified Arabic" w:hAnsi="Simplified Arabic" w:cs="Simplified Arabic"/>
                <w:sz w:val="10"/>
                <w:szCs w:val="10"/>
                <w:rtl/>
              </w:rPr>
              <w:t xml:space="preserve"> الى ستة </w:t>
            </w:r>
            <w:r w:rsidRPr="00AF019D">
              <w:rPr>
                <w:rFonts w:ascii="Simplified Arabic" w:hAnsi="Simplified Arabic" w:cs="Simplified Arabic" w:hint="cs"/>
                <w:sz w:val="10"/>
                <w:szCs w:val="10"/>
                <w:rtl/>
              </w:rPr>
              <w:t>أيام</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27</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189</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1.17</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من يومين الى ثلاثة </w:t>
            </w:r>
            <w:r w:rsidRPr="00AF019D">
              <w:rPr>
                <w:rFonts w:ascii="Simplified Arabic" w:hAnsi="Simplified Arabic" w:cs="Simplified Arabic" w:hint="cs"/>
                <w:sz w:val="10"/>
                <w:szCs w:val="10"/>
                <w:rtl/>
              </w:rPr>
              <w:t>أيام</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52</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208</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1.28</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lastRenderedPageBreak/>
              <w:t>1</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مرة في </w:t>
            </w:r>
            <w:r w:rsidRPr="00AF019D">
              <w:rPr>
                <w:rFonts w:ascii="Simplified Arabic" w:hAnsi="Simplified Arabic" w:cs="Simplified Arabic" w:hint="cs"/>
                <w:sz w:val="10"/>
                <w:szCs w:val="10"/>
                <w:rtl/>
              </w:rPr>
              <w:t>الأسبوع</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29</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18%</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29</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0.18</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نادرا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48</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0.00</w:t>
            </w:r>
          </w:p>
        </w:tc>
      </w:tr>
      <w:tr w:rsidR="00AF019D" w:rsidRPr="00AF019D" w:rsidTr="00AF019D">
        <w:trPr>
          <w:trHeight w:val="59"/>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9</w:t>
            </w:r>
          </w:p>
        </w:tc>
        <w:tc>
          <w:tcPr>
            <w:tcW w:w="1700" w:type="pct"/>
            <w:vMerge w:val="restart"/>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كم يوما في </w:t>
            </w:r>
            <w:r w:rsidRPr="00AF019D">
              <w:rPr>
                <w:rFonts w:ascii="Simplified Arabic" w:hAnsi="Simplified Arabic" w:cs="Simplified Arabic" w:hint="cs"/>
                <w:sz w:val="10"/>
                <w:szCs w:val="10"/>
                <w:rtl/>
              </w:rPr>
              <w:t>الأسبوع</w:t>
            </w:r>
            <w:r w:rsidRPr="00AF019D">
              <w:rPr>
                <w:rFonts w:ascii="Simplified Arabic" w:hAnsi="Simplified Arabic" w:cs="Simplified Arabic"/>
                <w:sz w:val="10"/>
                <w:szCs w:val="10"/>
                <w:rtl/>
              </w:rPr>
              <w:t xml:space="preserve"> تمارسين نشاطا بدنيا متوسط الشدة يزداد خلاله تنفسك ومعدل نبض القلب كثيرا وتستمرين فيه مدة لا تقل عن 30 دقيقة متواصلة </w:t>
            </w:r>
            <w:r w:rsidRPr="00AF019D">
              <w:rPr>
                <w:rFonts w:ascii="Simplified Arabic" w:hAnsi="Simplified Arabic" w:cs="Simplified Arabic" w:hint="cs"/>
                <w:sz w:val="10"/>
                <w:szCs w:val="10"/>
                <w:rtl/>
              </w:rPr>
              <w:t>أو</w:t>
            </w:r>
            <w:r w:rsidRPr="00AF019D">
              <w:rPr>
                <w:rFonts w:ascii="Simplified Arabic" w:hAnsi="Simplified Arabic" w:cs="Simplified Arabic"/>
                <w:sz w:val="10"/>
                <w:szCs w:val="10"/>
                <w:rtl/>
              </w:rPr>
              <w:t xml:space="preserve"> متقطعة </w:t>
            </w:r>
            <w:r w:rsidRPr="00AF019D">
              <w:rPr>
                <w:rFonts w:ascii="Simplified Arabic" w:hAnsi="Simplified Arabic" w:cs="Simplified Arabic" w:hint="cs"/>
                <w:sz w:val="10"/>
                <w:szCs w:val="10"/>
                <w:rtl/>
              </w:rPr>
              <w:t>أو</w:t>
            </w:r>
            <w:r w:rsidRPr="00AF019D">
              <w:rPr>
                <w:rFonts w:ascii="Simplified Arabic" w:hAnsi="Simplified Arabic" w:cs="Simplified Arabic"/>
                <w:sz w:val="10"/>
                <w:szCs w:val="10"/>
                <w:rtl/>
              </w:rPr>
              <w:t xml:space="preserve"> على فترات</w:t>
            </w: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يوميا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17</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153</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0.94</w:t>
            </w:r>
          </w:p>
        </w:tc>
      </w:tr>
      <w:tr w:rsidR="00AF019D" w:rsidRPr="00AF019D" w:rsidTr="00AF019D">
        <w:trPr>
          <w:trHeight w:val="59"/>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من </w:t>
            </w:r>
            <w:r w:rsidRPr="00AF019D">
              <w:rPr>
                <w:rFonts w:ascii="Simplified Arabic" w:hAnsi="Simplified Arabic" w:cs="Simplified Arabic" w:hint="cs"/>
                <w:sz w:val="10"/>
                <w:szCs w:val="10"/>
                <w:rtl/>
              </w:rPr>
              <w:t>أربعة</w:t>
            </w:r>
            <w:r w:rsidRPr="00AF019D">
              <w:rPr>
                <w:rFonts w:ascii="Simplified Arabic" w:hAnsi="Simplified Arabic" w:cs="Simplified Arabic"/>
                <w:sz w:val="10"/>
                <w:szCs w:val="10"/>
                <w:rtl/>
              </w:rPr>
              <w:t xml:space="preserve"> الى ستة </w:t>
            </w:r>
            <w:r w:rsidRPr="00AF019D">
              <w:rPr>
                <w:rFonts w:ascii="Simplified Arabic" w:hAnsi="Simplified Arabic" w:cs="Simplified Arabic" w:hint="cs"/>
                <w:sz w:val="10"/>
                <w:szCs w:val="10"/>
                <w:rtl/>
              </w:rPr>
              <w:t>أيام</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34</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21%</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238</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1.47</w:t>
            </w:r>
          </w:p>
        </w:tc>
      </w:tr>
      <w:tr w:rsidR="00AF019D" w:rsidRPr="00AF019D" w:rsidTr="00AF019D">
        <w:trPr>
          <w:trHeight w:val="76"/>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من يومين الى ثلاثة </w:t>
            </w:r>
            <w:r w:rsidRPr="00AF019D">
              <w:rPr>
                <w:rFonts w:ascii="Simplified Arabic" w:hAnsi="Simplified Arabic" w:cs="Simplified Arabic" w:hint="cs"/>
                <w:sz w:val="10"/>
                <w:szCs w:val="10"/>
                <w:rtl/>
              </w:rPr>
              <w:t>أيام</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48</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192</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1.19</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مرة في </w:t>
            </w:r>
            <w:r w:rsidRPr="00AF019D">
              <w:rPr>
                <w:rFonts w:ascii="Simplified Arabic" w:hAnsi="Simplified Arabic" w:cs="Simplified Arabic" w:hint="cs"/>
                <w:sz w:val="10"/>
                <w:szCs w:val="10"/>
                <w:rtl/>
              </w:rPr>
              <w:t>الأسبوع</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28</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28</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0.17</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نادرا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35</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0.00</w:t>
            </w:r>
          </w:p>
        </w:tc>
      </w:tr>
      <w:tr w:rsidR="00AF019D" w:rsidRPr="00AF019D" w:rsidTr="00AF019D">
        <w:trPr>
          <w:trHeight w:val="59"/>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9</w:t>
            </w:r>
          </w:p>
        </w:tc>
        <w:tc>
          <w:tcPr>
            <w:tcW w:w="1700" w:type="pct"/>
            <w:vMerge w:val="restart"/>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كم يوما في الأسبوع تمارسين تمرينات تقوية العضلات (تمرينات الأثقال التمرينات السويدية)لتقوية عضلات جسمك </w:t>
            </w:r>
            <w:r w:rsidRPr="00AF019D">
              <w:rPr>
                <w:rFonts w:ascii="Simplified Arabic" w:hAnsi="Simplified Arabic" w:cs="Simplified Arabic" w:hint="cs"/>
                <w:sz w:val="10"/>
                <w:szCs w:val="10"/>
                <w:rtl/>
              </w:rPr>
              <w:t>أو</w:t>
            </w:r>
            <w:r w:rsidRPr="00AF019D">
              <w:rPr>
                <w:rFonts w:ascii="Simplified Arabic" w:hAnsi="Simplified Arabic" w:cs="Simplified Arabic"/>
                <w:sz w:val="10"/>
                <w:szCs w:val="10"/>
                <w:rtl/>
              </w:rPr>
              <w:t xml:space="preserve"> تقوم بعمل يدوي مجهد بالمنزل </w:t>
            </w:r>
            <w:r w:rsidRPr="00AF019D">
              <w:rPr>
                <w:rFonts w:ascii="Simplified Arabic" w:hAnsi="Simplified Arabic" w:cs="Simplified Arabic" w:hint="cs"/>
                <w:sz w:val="10"/>
                <w:szCs w:val="10"/>
                <w:rtl/>
              </w:rPr>
              <w:t>أو</w:t>
            </w:r>
            <w:r w:rsidRPr="00AF019D">
              <w:rPr>
                <w:rFonts w:ascii="Simplified Arabic" w:hAnsi="Simplified Arabic" w:cs="Simplified Arabic"/>
                <w:sz w:val="10"/>
                <w:szCs w:val="10"/>
                <w:rtl/>
              </w:rPr>
              <w:t xml:space="preserve"> في الحديقة</w:t>
            </w: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يوميا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5</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45</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0.28</w:t>
            </w:r>
          </w:p>
        </w:tc>
      </w:tr>
      <w:tr w:rsidR="00AF019D" w:rsidRPr="00AF019D" w:rsidTr="00AF019D">
        <w:trPr>
          <w:trHeight w:val="268"/>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من </w:t>
            </w:r>
            <w:r w:rsidRPr="00AF019D">
              <w:rPr>
                <w:rFonts w:ascii="Simplified Arabic" w:hAnsi="Simplified Arabic" w:cs="Simplified Arabic" w:hint="cs"/>
                <w:sz w:val="10"/>
                <w:szCs w:val="10"/>
                <w:rtl/>
              </w:rPr>
              <w:t>أربعة</w:t>
            </w:r>
            <w:r w:rsidRPr="00AF019D">
              <w:rPr>
                <w:rFonts w:ascii="Simplified Arabic" w:hAnsi="Simplified Arabic" w:cs="Simplified Arabic"/>
                <w:sz w:val="10"/>
                <w:szCs w:val="10"/>
                <w:rtl/>
              </w:rPr>
              <w:t xml:space="preserve"> الى ستة </w:t>
            </w:r>
            <w:r w:rsidRPr="00AF019D">
              <w:rPr>
                <w:rFonts w:ascii="Simplified Arabic" w:hAnsi="Simplified Arabic" w:cs="Simplified Arabic" w:hint="cs"/>
                <w:sz w:val="10"/>
                <w:szCs w:val="10"/>
                <w:rtl/>
              </w:rPr>
              <w:t>أيام</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23</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161</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0.99</w:t>
            </w:r>
          </w:p>
        </w:tc>
      </w:tr>
      <w:tr w:rsidR="00AF019D" w:rsidRPr="00AF019D" w:rsidTr="00AF019D">
        <w:trPr>
          <w:trHeight w:val="59"/>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من يومين الى ثلاثة </w:t>
            </w:r>
            <w:r w:rsidRPr="00AF019D">
              <w:rPr>
                <w:rFonts w:ascii="Simplified Arabic" w:hAnsi="Simplified Arabic" w:cs="Simplified Arabic" w:hint="cs"/>
                <w:sz w:val="10"/>
                <w:szCs w:val="10"/>
                <w:rtl/>
              </w:rPr>
              <w:t>أيام</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28</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112</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0.69</w:t>
            </w:r>
          </w:p>
        </w:tc>
      </w:tr>
      <w:tr w:rsidR="00AF019D" w:rsidRPr="00AF019D" w:rsidTr="00AF019D">
        <w:trPr>
          <w:trHeight w:val="59"/>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 xml:space="preserve">مرة في </w:t>
            </w:r>
            <w:r w:rsidRPr="00AF019D">
              <w:rPr>
                <w:rFonts w:ascii="Simplified Arabic" w:hAnsi="Simplified Arabic" w:cs="Simplified Arabic" w:hint="cs"/>
                <w:sz w:val="10"/>
                <w:szCs w:val="10"/>
                <w:rtl/>
              </w:rPr>
              <w:t>الأسبوع</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27</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27</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0.17</w:t>
            </w:r>
          </w:p>
        </w:tc>
      </w:tr>
      <w:tr w:rsidR="00AF019D" w:rsidRPr="00AF019D" w:rsidTr="00AF019D">
        <w:trPr>
          <w:trHeight w:val="59"/>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نادرا</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79</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0.00</w:t>
            </w:r>
          </w:p>
        </w:tc>
      </w:tr>
      <w:tr w:rsidR="00AF019D" w:rsidRPr="00AF019D" w:rsidTr="00AF019D">
        <w:trPr>
          <w:trHeight w:val="173"/>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w:t>
            </w:r>
          </w:p>
        </w:tc>
        <w:tc>
          <w:tcPr>
            <w:tcW w:w="1700" w:type="pct"/>
            <w:vMerge w:val="restart"/>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كيف تصفين طبيعة عملك</w:t>
            </w: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نشطة وأتحرك كثيرا من مكان لأخر معظم الوقت</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60</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180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1.11</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متوسطة النشاط والحركة</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65</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130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0.80</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قليلة النشاط والحركة</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23</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23</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0.14</w:t>
            </w:r>
          </w:p>
        </w:tc>
      </w:tr>
      <w:tr w:rsidR="00AF019D" w:rsidRPr="00AF019D" w:rsidTr="00AF019D">
        <w:trPr>
          <w:trHeight w:val="283"/>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عملي مكتبي واجلس معظم الوقت</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14</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0.00</w:t>
            </w:r>
          </w:p>
        </w:tc>
      </w:tr>
      <w:tr w:rsidR="00AF019D" w:rsidRPr="00AF019D" w:rsidTr="00AF019D">
        <w:trPr>
          <w:trHeight w:val="268"/>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w:t>
            </w:r>
          </w:p>
        </w:tc>
        <w:tc>
          <w:tcPr>
            <w:tcW w:w="1700" w:type="pct"/>
            <w:vMerge w:val="restart"/>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كيف تصفين طبيعة نشاطك في المنزل</w:t>
            </w: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أتحرك معظم الوقت وأقوم بجميع أعمال المنزل التي تتطلب جهد</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47</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141</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0.87</w:t>
            </w:r>
          </w:p>
        </w:tc>
      </w:tr>
      <w:tr w:rsidR="00AF019D" w:rsidRPr="00AF019D" w:rsidTr="00AF019D">
        <w:trPr>
          <w:trHeight w:val="268"/>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متوسطة النشاط والحركة</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78</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48%</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156</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0.96</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قليلة النشاط والحركة</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30</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0.19</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اجلس معظم الوقت</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0.00</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w:t>
            </w:r>
          </w:p>
        </w:tc>
        <w:tc>
          <w:tcPr>
            <w:tcW w:w="1700" w:type="pct"/>
            <w:vMerge w:val="restart"/>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كم تقضين من الوقت يوميا في القراءة سواء الكتب العادية أو الرقمية ؟</w:t>
            </w: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لاشي</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54</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162</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1.00</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حوالي ساعة</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76</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152</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0.94</w:t>
            </w:r>
          </w:p>
        </w:tc>
      </w:tr>
      <w:tr w:rsidR="00AF019D" w:rsidRPr="00AF019D" w:rsidTr="00AF019D">
        <w:trPr>
          <w:trHeight w:val="59"/>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حوالي ساعتين</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28</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28</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0.17</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hint="cs"/>
                <w:sz w:val="10"/>
                <w:szCs w:val="10"/>
                <w:rtl/>
              </w:rPr>
              <w:t>أكثر</w:t>
            </w:r>
            <w:r w:rsidRPr="00AF019D">
              <w:rPr>
                <w:rFonts w:ascii="Simplified Arabic" w:hAnsi="Simplified Arabic" w:cs="Simplified Arabic"/>
                <w:sz w:val="10"/>
                <w:szCs w:val="10"/>
                <w:rtl/>
              </w:rPr>
              <w:t xml:space="preserve"> من ساعتين</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0.00</w:t>
            </w:r>
          </w:p>
        </w:tc>
      </w:tr>
      <w:tr w:rsidR="00AF019D" w:rsidRPr="00AF019D" w:rsidTr="00AF019D">
        <w:trPr>
          <w:trHeight w:val="65"/>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w:t>
            </w:r>
          </w:p>
        </w:tc>
        <w:tc>
          <w:tcPr>
            <w:tcW w:w="1700" w:type="pct"/>
            <w:vMerge w:val="restart"/>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كم تقضين من الوقت يوميا في مشاهدة التلفاز أو الجلوس أمام الكمبيوتر أو متابعة مواقع التواصل الاجتماعي بغرض الترفيه؟</w:t>
            </w: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اقل من ساعتين في اليوم</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44</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132</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0.81</w:t>
            </w:r>
          </w:p>
        </w:tc>
      </w:tr>
      <w:tr w:rsidR="00AF019D" w:rsidRPr="00AF019D" w:rsidTr="00AF019D">
        <w:trPr>
          <w:trHeight w:val="150"/>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1</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من ثلاث الى خمس ساعات في اليوم</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70</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70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0.43</w:t>
            </w:r>
          </w:p>
        </w:tc>
      </w:tr>
      <w:tr w:rsidR="00AF019D" w:rsidRPr="00AF019D" w:rsidTr="00AF019D">
        <w:trPr>
          <w:trHeight w:val="283"/>
          <w:jc w:val="center"/>
        </w:trPr>
        <w:tc>
          <w:tcPr>
            <w:tcW w:w="428" w:type="pct"/>
            <w:tcBorders>
              <w:top w:val="single" w:sz="6" w:space="0" w:color="auto"/>
              <w:left w:val="double" w:sz="2"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1700" w:type="pct"/>
            <w:vMerge/>
            <w:tcBorders>
              <w:top w:val="single" w:sz="6" w:space="0" w:color="auto"/>
              <w:left w:val="single" w:sz="6" w:space="0" w:color="auto"/>
              <w:bottom w:val="single" w:sz="6" w:space="0" w:color="auto"/>
              <w:right w:val="single" w:sz="6" w:space="0" w:color="auto"/>
            </w:tcBorders>
            <w:vAlign w:val="center"/>
            <w:hideMark/>
          </w:tcPr>
          <w:p w:rsidR="00D3297B" w:rsidRPr="00AF019D" w:rsidRDefault="00D3297B" w:rsidP="001E0597">
            <w:pPr>
              <w:jc w:val="both"/>
              <w:rPr>
                <w:rFonts w:ascii="Simplified Arabic" w:hAnsi="Simplified Arabic" w:cs="Simplified Arabic"/>
                <w:sz w:val="10"/>
                <w:szCs w:val="10"/>
              </w:rPr>
            </w:pPr>
          </w:p>
        </w:tc>
        <w:tc>
          <w:tcPr>
            <w:tcW w:w="853"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both"/>
              <w:rPr>
                <w:rFonts w:ascii="Simplified Arabic" w:hAnsi="Simplified Arabic" w:cs="Simplified Arabic"/>
                <w:sz w:val="10"/>
                <w:szCs w:val="10"/>
              </w:rPr>
            </w:pPr>
            <w:r w:rsidRPr="00AF019D">
              <w:rPr>
                <w:rFonts w:ascii="Simplified Arabic" w:hAnsi="Simplified Arabic" w:cs="Simplified Arabic"/>
                <w:sz w:val="10"/>
                <w:szCs w:val="10"/>
                <w:rtl/>
              </w:rPr>
              <w:t>أكثر من خمس ساعات في اليوم</w:t>
            </w:r>
          </w:p>
        </w:tc>
        <w:tc>
          <w:tcPr>
            <w:tcW w:w="54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48</w:t>
            </w:r>
          </w:p>
        </w:tc>
        <w:tc>
          <w:tcPr>
            <w:tcW w:w="494"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30%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w:t>
            </w:r>
          </w:p>
        </w:tc>
        <w:tc>
          <w:tcPr>
            <w:tcW w:w="561" w:type="pct"/>
            <w:tcBorders>
              <w:top w:val="single" w:sz="6" w:space="0" w:color="auto"/>
              <w:left w:val="single" w:sz="6" w:space="0" w:color="auto"/>
              <w:bottom w:val="single" w:sz="6"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0.00</w:t>
            </w:r>
          </w:p>
        </w:tc>
      </w:tr>
      <w:tr w:rsidR="00AF019D" w:rsidRPr="00AF019D" w:rsidTr="00AF019D">
        <w:trPr>
          <w:trHeight w:val="268"/>
          <w:jc w:val="center"/>
        </w:trPr>
        <w:tc>
          <w:tcPr>
            <w:tcW w:w="428" w:type="pct"/>
            <w:tcBorders>
              <w:top w:val="single" w:sz="6" w:space="0" w:color="auto"/>
              <w:left w:val="double" w:sz="2" w:space="0" w:color="auto"/>
              <w:bottom w:val="double" w:sz="2" w:space="0" w:color="auto"/>
              <w:right w:val="single" w:sz="6" w:space="0" w:color="auto"/>
            </w:tcBorders>
            <w:noWrap/>
            <w:vAlign w:val="center"/>
            <w:hideMark/>
          </w:tcPr>
          <w:p w:rsidR="00D3297B" w:rsidRPr="00AF019D" w:rsidRDefault="00D3297B" w:rsidP="001E0597">
            <w:pPr>
              <w:rPr>
                <w:sz w:val="10"/>
                <w:szCs w:val="10"/>
                <w:lang w:bidi="ar-IQ"/>
              </w:rPr>
            </w:pPr>
          </w:p>
        </w:tc>
        <w:tc>
          <w:tcPr>
            <w:tcW w:w="1700" w:type="pct"/>
            <w:tcBorders>
              <w:top w:val="single" w:sz="6" w:space="0" w:color="auto"/>
              <w:left w:val="single" w:sz="6" w:space="0" w:color="auto"/>
              <w:bottom w:val="double" w:sz="2" w:space="0" w:color="auto"/>
              <w:right w:val="single" w:sz="6" w:space="0" w:color="auto"/>
            </w:tcBorders>
            <w:noWrap/>
            <w:vAlign w:val="center"/>
            <w:hideMark/>
          </w:tcPr>
          <w:p w:rsidR="00D3297B" w:rsidRPr="00AF019D" w:rsidRDefault="00D3297B" w:rsidP="001E0597">
            <w:pPr>
              <w:jc w:val="both"/>
              <w:rPr>
                <w:sz w:val="10"/>
                <w:szCs w:val="10"/>
              </w:rPr>
            </w:pPr>
          </w:p>
        </w:tc>
        <w:tc>
          <w:tcPr>
            <w:tcW w:w="853" w:type="pct"/>
            <w:tcBorders>
              <w:top w:val="single" w:sz="6" w:space="0" w:color="auto"/>
              <w:left w:val="single" w:sz="6" w:space="0" w:color="auto"/>
              <w:bottom w:val="double" w:sz="2" w:space="0" w:color="auto"/>
              <w:right w:val="single" w:sz="6" w:space="0" w:color="auto"/>
            </w:tcBorders>
            <w:noWrap/>
            <w:vAlign w:val="center"/>
            <w:hideMark/>
          </w:tcPr>
          <w:p w:rsidR="00D3297B" w:rsidRPr="00AF019D" w:rsidRDefault="00D3297B" w:rsidP="001E0597">
            <w:pPr>
              <w:jc w:val="both"/>
              <w:rPr>
                <w:sz w:val="10"/>
                <w:szCs w:val="10"/>
              </w:rPr>
            </w:pPr>
          </w:p>
        </w:tc>
        <w:tc>
          <w:tcPr>
            <w:tcW w:w="544" w:type="pct"/>
            <w:tcBorders>
              <w:top w:val="single" w:sz="6" w:space="0" w:color="auto"/>
              <w:left w:val="single" w:sz="6" w:space="0" w:color="auto"/>
              <w:bottom w:val="double" w:sz="2" w:space="0" w:color="auto"/>
              <w:right w:val="single" w:sz="6" w:space="0" w:color="auto"/>
            </w:tcBorders>
            <w:noWrap/>
            <w:vAlign w:val="center"/>
            <w:hideMark/>
          </w:tcPr>
          <w:p w:rsidR="00D3297B" w:rsidRPr="00AF019D" w:rsidRDefault="00D3297B" w:rsidP="001E0597">
            <w:pPr>
              <w:rPr>
                <w:sz w:val="10"/>
                <w:szCs w:val="10"/>
              </w:rPr>
            </w:pPr>
          </w:p>
        </w:tc>
        <w:tc>
          <w:tcPr>
            <w:tcW w:w="494" w:type="pct"/>
            <w:tcBorders>
              <w:top w:val="single" w:sz="6" w:space="0" w:color="auto"/>
              <w:left w:val="single" w:sz="6" w:space="0" w:color="auto"/>
              <w:bottom w:val="double" w:sz="2" w:space="0" w:color="auto"/>
              <w:right w:val="single" w:sz="6" w:space="0" w:color="auto"/>
            </w:tcBorders>
            <w:noWrap/>
            <w:vAlign w:val="center"/>
            <w:hideMark/>
          </w:tcPr>
          <w:p w:rsidR="00D3297B" w:rsidRPr="00AF019D" w:rsidRDefault="00D3297B" w:rsidP="001E0597">
            <w:pPr>
              <w:rPr>
                <w:sz w:val="10"/>
                <w:szCs w:val="10"/>
                <w:lang w:bidi="ar-IQ"/>
              </w:rPr>
            </w:pPr>
          </w:p>
        </w:tc>
        <w:tc>
          <w:tcPr>
            <w:tcW w:w="420" w:type="pct"/>
            <w:tcBorders>
              <w:top w:val="single" w:sz="6" w:space="0" w:color="auto"/>
              <w:left w:val="single" w:sz="6" w:space="0" w:color="auto"/>
              <w:bottom w:val="double" w:sz="2" w:space="0" w:color="auto"/>
              <w:right w:val="single" w:sz="6" w:space="0" w:color="auto"/>
            </w:tcBorders>
            <w:noWrap/>
            <w:vAlign w:val="center"/>
            <w:hideMark/>
          </w:tcPr>
          <w:p w:rsidR="00D3297B" w:rsidRPr="00AF019D" w:rsidRDefault="00D3297B" w:rsidP="001E0597">
            <w:pPr>
              <w:rPr>
                <w:sz w:val="10"/>
                <w:szCs w:val="10"/>
              </w:rPr>
            </w:pPr>
          </w:p>
        </w:tc>
        <w:tc>
          <w:tcPr>
            <w:tcW w:w="561" w:type="pct"/>
            <w:tcBorders>
              <w:top w:val="single" w:sz="6" w:space="0" w:color="auto"/>
              <w:left w:val="single" w:sz="6" w:space="0" w:color="auto"/>
              <w:bottom w:val="double" w:sz="2" w:space="0" w:color="auto"/>
              <w:right w:val="double" w:sz="2" w:space="0" w:color="auto"/>
            </w:tcBorders>
            <w:noWrap/>
            <w:vAlign w:val="center"/>
            <w:hideMark/>
          </w:tcPr>
          <w:p w:rsidR="00D3297B" w:rsidRPr="00AF019D" w:rsidRDefault="00D3297B" w:rsidP="001E0597">
            <w:pPr>
              <w:pStyle w:val="aa"/>
              <w:jc w:val="center"/>
              <w:rPr>
                <w:rFonts w:ascii="Simplified Arabic" w:hAnsi="Simplified Arabic" w:cs="Simplified Arabic"/>
                <w:sz w:val="10"/>
                <w:szCs w:val="10"/>
              </w:rPr>
            </w:pPr>
            <w:r w:rsidRPr="00AF019D">
              <w:rPr>
                <w:rFonts w:ascii="Simplified Arabic" w:hAnsi="Simplified Arabic" w:cs="Simplified Arabic"/>
                <w:sz w:val="10"/>
                <w:szCs w:val="10"/>
              </w:rPr>
              <w:t>22.36</w:t>
            </w:r>
          </w:p>
        </w:tc>
      </w:tr>
    </w:tbl>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ومنها تشير النتائج الى مستوى النشاط البدني لدى الطالبات </w:t>
      </w:r>
      <w:r>
        <w:rPr>
          <w:rFonts w:ascii="Simplified Arabic" w:hAnsi="Simplified Arabic" w:cs="Simplified Arabic" w:hint="cs"/>
          <w:sz w:val="24"/>
          <w:szCs w:val="24"/>
          <w:rtl/>
        </w:rPr>
        <w:t>إذ</w:t>
      </w:r>
      <w:r>
        <w:rPr>
          <w:rFonts w:ascii="Simplified Arabic" w:hAnsi="Simplified Arabic" w:cs="Simplified Arabic"/>
          <w:sz w:val="24"/>
          <w:szCs w:val="24"/>
          <w:rtl/>
        </w:rPr>
        <w:t xml:space="preserve"> أوضحت الى نسبة 61% من الطالبات مستوى النشاط البدني لديهن غير نشط </w:t>
      </w:r>
      <w:r>
        <w:rPr>
          <w:rFonts w:ascii="Simplified Arabic" w:hAnsi="Simplified Arabic" w:cs="Simplified Arabic"/>
          <w:sz w:val="24"/>
          <w:szCs w:val="24"/>
        </w:rPr>
        <w:t>)</w:t>
      </w:r>
      <w:r>
        <w:rPr>
          <w:rFonts w:ascii="Simplified Arabic" w:hAnsi="Simplified Arabic" w:cs="Simplified Arabic"/>
          <w:sz w:val="24"/>
          <w:szCs w:val="24"/>
          <w:rtl/>
        </w:rPr>
        <w:t>جدول 6).</w:t>
      </w:r>
      <w:bookmarkStart w:id="2" w:name="_Toc101577980"/>
    </w:p>
    <w:p w:rsidR="00D3297B" w:rsidRDefault="00D3297B" w:rsidP="00D3297B">
      <w:pPr>
        <w:pStyle w:val="aa"/>
        <w:jc w:val="both"/>
        <w:rPr>
          <w:rFonts w:ascii="Simplified Arabic" w:hAnsi="Simplified Arabic" w:cs="Simplified Arabic"/>
          <w:sz w:val="20"/>
          <w:szCs w:val="20"/>
          <w:rtl/>
        </w:rPr>
      </w:pPr>
      <w:r>
        <w:rPr>
          <w:rFonts w:ascii="Simplified Arabic" w:hAnsi="Simplified Arabic" w:cs="Simplified Arabic"/>
          <w:sz w:val="20"/>
          <w:szCs w:val="20"/>
          <w:rtl/>
        </w:rPr>
        <w:t>جدول (6) يبين درجات الطالبات لقياس مستوى النشاط البدني</w:t>
      </w:r>
      <w:bookmarkEnd w:id="2"/>
    </w:p>
    <w:tbl>
      <w:tblPr>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983"/>
        <w:gridCol w:w="983"/>
        <w:gridCol w:w="983"/>
        <w:gridCol w:w="1034"/>
        <w:gridCol w:w="981"/>
      </w:tblGrid>
      <w:tr w:rsidR="00D3297B" w:rsidRPr="00AF019D" w:rsidTr="00AF019D">
        <w:trPr>
          <w:trHeight w:val="111"/>
          <w:jc w:val="center"/>
        </w:trPr>
        <w:tc>
          <w:tcPr>
            <w:tcW w:w="990" w:type="pct"/>
            <w:vMerge w:val="restart"/>
            <w:tcBorders>
              <w:top w:val="double" w:sz="2" w:space="0" w:color="auto"/>
              <w:left w:val="double" w:sz="2" w:space="0" w:color="auto"/>
              <w:bottom w:val="double" w:sz="2" w:space="0" w:color="auto"/>
              <w:right w:val="double" w:sz="2" w:space="0" w:color="auto"/>
            </w:tcBorders>
            <w:noWrap/>
            <w:vAlign w:val="center"/>
            <w:hideMark/>
          </w:tcPr>
          <w:p w:rsidR="00D3297B" w:rsidRPr="00AF019D" w:rsidRDefault="00D3297B" w:rsidP="00AF019D">
            <w:pPr>
              <w:spacing w:after="160" w:line="256" w:lineRule="auto"/>
              <w:jc w:val="center"/>
              <w:rPr>
                <w:sz w:val="12"/>
                <w:szCs w:val="12"/>
              </w:rPr>
            </w:pPr>
          </w:p>
        </w:tc>
        <w:tc>
          <w:tcPr>
            <w:tcW w:w="990" w:type="pct"/>
            <w:tcBorders>
              <w:top w:val="double" w:sz="2" w:space="0" w:color="auto"/>
              <w:left w:val="double" w:sz="2" w:space="0" w:color="auto"/>
              <w:bottom w:val="double" w:sz="2" w:space="0" w:color="auto"/>
              <w:right w:val="double" w:sz="2"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43</w:t>
            </w:r>
          </w:p>
        </w:tc>
        <w:tc>
          <w:tcPr>
            <w:tcW w:w="990" w:type="pct"/>
            <w:tcBorders>
              <w:top w:val="double" w:sz="2" w:space="0" w:color="auto"/>
              <w:left w:val="double" w:sz="2" w:space="0" w:color="auto"/>
              <w:bottom w:val="double" w:sz="2" w:space="0" w:color="auto"/>
              <w:right w:val="double" w:sz="2"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34-42</w:t>
            </w:r>
          </w:p>
        </w:tc>
        <w:tc>
          <w:tcPr>
            <w:tcW w:w="1042" w:type="pct"/>
            <w:tcBorders>
              <w:top w:val="double" w:sz="2" w:space="0" w:color="auto"/>
              <w:left w:val="double" w:sz="2" w:space="0" w:color="auto"/>
              <w:bottom w:val="double" w:sz="2" w:space="0" w:color="auto"/>
              <w:right w:val="double" w:sz="2"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25-33</w:t>
            </w:r>
          </w:p>
        </w:tc>
        <w:tc>
          <w:tcPr>
            <w:tcW w:w="990" w:type="pct"/>
            <w:tcBorders>
              <w:top w:val="double" w:sz="2" w:space="0" w:color="auto"/>
              <w:left w:val="double" w:sz="2" w:space="0" w:color="auto"/>
              <w:bottom w:val="double" w:sz="2" w:space="0" w:color="auto"/>
              <w:right w:val="double" w:sz="2"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tl/>
              </w:rPr>
              <w:t>اصغر من 25</w:t>
            </w:r>
          </w:p>
        </w:tc>
      </w:tr>
      <w:tr w:rsidR="00D3297B" w:rsidRPr="00AF019D" w:rsidTr="00AF019D">
        <w:trPr>
          <w:trHeight w:val="143"/>
          <w:jc w:val="center"/>
        </w:trPr>
        <w:tc>
          <w:tcPr>
            <w:tcW w:w="990" w:type="pct"/>
            <w:vMerge/>
            <w:tcBorders>
              <w:top w:val="double" w:sz="2" w:space="0" w:color="auto"/>
              <w:left w:val="double" w:sz="2" w:space="0" w:color="auto"/>
              <w:bottom w:val="double" w:sz="2" w:space="0" w:color="auto"/>
              <w:right w:val="double" w:sz="2" w:space="0" w:color="auto"/>
            </w:tcBorders>
            <w:vAlign w:val="center"/>
            <w:hideMark/>
          </w:tcPr>
          <w:p w:rsidR="00D3297B" w:rsidRPr="00AF019D" w:rsidRDefault="00D3297B" w:rsidP="00AF019D">
            <w:pPr>
              <w:spacing w:after="0" w:line="240" w:lineRule="auto"/>
              <w:jc w:val="center"/>
              <w:rPr>
                <w:sz w:val="12"/>
                <w:szCs w:val="12"/>
              </w:rPr>
            </w:pPr>
          </w:p>
        </w:tc>
        <w:tc>
          <w:tcPr>
            <w:tcW w:w="990" w:type="pct"/>
            <w:tcBorders>
              <w:top w:val="double" w:sz="2" w:space="0" w:color="auto"/>
              <w:left w:val="double" w:sz="2" w:space="0" w:color="auto"/>
              <w:bottom w:val="double" w:sz="2" w:space="0" w:color="auto"/>
              <w:right w:val="double" w:sz="2"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tl/>
              </w:rPr>
              <w:t>نشيط جدا</w:t>
            </w:r>
          </w:p>
        </w:tc>
        <w:tc>
          <w:tcPr>
            <w:tcW w:w="990" w:type="pct"/>
            <w:tcBorders>
              <w:top w:val="double" w:sz="2" w:space="0" w:color="auto"/>
              <w:left w:val="double" w:sz="2" w:space="0" w:color="auto"/>
              <w:bottom w:val="double" w:sz="2" w:space="0" w:color="auto"/>
              <w:right w:val="double" w:sz="2"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tl/>
              </w:rPr>
              <w:t>نشيط</w:t>
            </w:r>
          </w:p>
        </w:tc>
        <w:tc>
          <w:tcPr>
            <w:tcW w:w="1042" w:type="pct"/>
            <w:tcBorders>
              <w:top w:val="double" w:sz="2" w:space="0" w:color="auto"/>
              <w:left w:val="double" w:sz="2" w:space="0" w:color="auto"/>
              <w:bottom w:val="double" w:sz="2" w:space="0" w:color="auto"/>
              <w:right w:val="double" w:sz="2"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tl/>
              </w:rPr>
              <w:t>نشيط الى حد ما</w:t>
            </w:r>
          </w:p>
        </w:tc>
        <w:tc>
          <w:tcPr>
            <w:tcW w:w="990" w:type="pct"/>
            <w:tcBorders>
              <w:top w:val="double" w:sz="2" w:space="0" w:color="auto"/>
              <w:left w:val="double" w:sz="2" w:space="0" w:color="auto"/>
              <w:bottom w:val="double" w:sz="2" w:space="0" w:color="auto"/>
              <w:right w:val="double" w:sz="2"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tl/>
              </w:rPr>
              <w:t>غير نشيط</w:t>
            </w:r>
          </w:p>
        </w:tc>
      </w:tr>
      <w:tr w:rsidR="00D3297B" w:rsidRPr="00AF019D" w:rsidTr="00AF019D">
        <w:trPr>
          <w:trHeight w:val="88"/>
          <w:jc w:val="center"/>
        </w:trPr>
        <w:tc>
          <w:tcPr>
            <w:tcW w:w="990" w:type="pct"/>
            <w:tcBorders>
              <w:top w:val="double" w:sz="2" w:space="0" w:color="auto"/>
              <w:left w:val="double" w:sz="2" w:space="0" w:color="auto"/>
              <w:bottom w:val="single" w:sz="6" w:space="0" w:color="auto"/>
              <w:right w:val="single" w:sz="6"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tl/>
              </w:rPr>
              <w:t>العدد</w:t>
            </w:r>
          </w:p>
        </w:tc>
        <w:tc>
          <w:tcPr>
            <w:tcW w:w="990" w:type="pct"/>
            <w:tcBorders>
              <w:top w:val="double" w:sz="2" w:space="0" w:color="auto"/>
              <w:left w:val="single" w:sz="6" w:space="0" w:color="auto"/>
              <w:bottom w:val="single" w:sz="6" w:space="0" w:color="auto"/>
              <w:right w:val="single" w:sz="6"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8</w:t>
            </w:r>
          </w:p>
        </w:tc>
        <w:tc>
          <w:tcPr>
            <w:tcW w:w="990" w:type="pct"/>
            <w:tcBorders>
              <w:top w:val="double" w:sz="2" w:space="0" w:color="auto"/>
              <w:left w:val="single" w:sz="6" w:space="0" w:color="auto"/>
              <w:bottom w:val="single" w:sz="6" w:space="0" w:color="auto"/>
              <w:right w:val="single" w:sz="6"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15</w:t>
            </w:r>
          </w:p>
        </w:tc>
        <w:tc>
          <w:tcPr>
            <w:tcW w:w="1042" w:type="pct"/>
            <w:tcBorders>
              <w:top w:val="double" w:sz="2" w:space="0" w:color="auto"/>
              <w:left w:val="single" w:sz="6" w:space="0" w:color="auto"/>
              <w:bottom w:val="single" w:sz="6" w:space="0" w:color="auto"/>
              <w:right w:val="single" w:sz="6"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40</w:t>
            </w:r>
          </w:p>
        </w:tc>
        <w:tc>
          <w:tcPr>
            <w:tcW w:w="990" w:type="pct"/>
            <w:tcBorders>
              <w:top w:val="double" w:sz="2" w:space="0" w:color="auto"/>
              <w:left w:val="single" w:sz="6" w:space="0" w:color="auto"/>
              <w:bottom w:val="single" w:sz="6" w:space="0" w:color="auto"/>
              <w:right w:val="double" w:sz="2"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99</w:t>
            </w:r>
          </w:p>
        </w:tc>
      </w:tr>
      <w:tr w:rsidR="00D3297B" w:rsidRPr="00AF019D" w:rsidTr="00AF019D">
        <w:trPr>
          <w:trHeight w:val="249"/>
          <w:jc w:val="center"/>
        </w:trPr>
        <w:tc>
          <w:tcPr>
            <w:tcW w:w="990" w:type="pct"/>
            <w:tcBorders>
              <w:top w:val="single" w:sz="6" w:space="0" w:color="auto"/>
              <w:left w:val="double" w:sz="2" w:space="0" w:color="auto"/>
              <w:bottom w:val="double" w:sz="2" w:space="0" w:color="auto"/>
              <w:right w:val="single" w:sz="6"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tl/>
              </w:rPr>
              <w:t>النسبة</w:t>
            </w:r>
          </w:p>
        </w:tc>
        <w:tc>
          <w:tcPr>
            <w:tcW w:w="990" w:type="pct"/>
            <w:tcBorders>
              <w:top w:val="single" w:sz="6" w:space="0" w:color="auto"/>
              <w:left w:val="single" w:sz="6" w:space="0" w:color="auto"/>
              <w:bottom w:val="double" w:sz="2" w:space="0" w:color="auto"/>
              <w:right w:val="single" w:sz="6"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5%</w:t>
            </w:r>
          </w:p>
        </w:tc>
        <w:tc>
          <w:tcPr>
            <w:tcW w:w="990" w:type="pct"/>
            <w:tcBorders>
              <w:top w:val="single" w:sz="6" w:space="0" w:color="auto"/>
              <w:left w:val="single" w:sz="6" w:space="0" w:color="auto"/>
              <w:bottom w:val="double" w:sz="2" w:space="0" w:color="auto"/>
              <w:right w:val="single" w:sz="6"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9%</w:t>
            </w:r>
          </w:p>
        </w:tc>
        <w:tc>
          <w:tcPr>
            <w:tcW w:w="1042" w:type="pct"/>
            <w:tcBorders>
              <w:top w:val="single" w:sz="6" w:space="0" w:color="auto"/>
              <w:left w:val="single" w:sz="6" w:space="0" w:color="auto"/>
              <w:bottom w:val="double" w:sz="2" w:space="0" w:color="auto"/>
              <w:right w:val="single" w:sz="6"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25%</w:t>
            </w:r>
          </w:p>
        </w:tc>
        <w:tc>
          <w:tcPr>
            <w:tcW w:w="990" w:type="pct"/>
            <w:tcBorders>
              <w:top w:val="single" w:sz="6" w:space="0" w:color="auto"/>
              <w:left w:val="single" w:sz="6" w:space="0" w:color="auto"/>
              <w:bottom w:val="double" w:sz="2" w:space="0" w:color="auto"/>
              <w:right w:val="double" w:sz="2" w:space="0" w:color="auto"/>
            </w:tcBorders>
            <w:noWrap/>
            <w:vAlign w:val="center"/>
            <w:hideMark/>
          </w:tcPr>
          <w:p w:rsidR="00D3297B" w:rsidRPr="00AF019D" w:rsidRDefault="00D3297B" w:rsidP="00AF019D">
            <w:pPr>
              <w:pStyle w:val="aa"/>
              <w:spacing w:line="256" w:lineRule="auto"/>
              <w:jc w:val="center"/>
              <w:rPr>
                <w:rFonts w:ascii="Simplified Arabic" w:hAnsi="Simplified Arabic" w:cs="Simplified Arabic"/>
                <w:sz w:val="12"/>
                <w:szCs w:val="12"/>
              </w:rPr>
            </w:pPr>
            <w:r w:rsidRPr="00AF019D">
              <w:rPr>
                <w:rFonts w:ascii="Simplified Arabic" w:hAnsi="Simplified Arabic" w:cs="Simplified Arabic"/>
                <w:sz w:val="12"/>
                <w:szCs w:val="12"/>
              </w:rPr>
              <w:t>61%</w:t>
            </w:r>
          </w:p>
        </w:tc>
      </w:tr>
    </w:tbl>
    <w:p w:rsidR="00D3297B" w:rsidRDefault="00AF019D" w:rsidP="00D3297B">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 xml:space="preserve">3-2 </w:t>
      </w:r>
      <w:r w:rsidR="00D3297B">
        <w:rPr>
          <w:rFonts w:ascii="Simplified Arabic" w:hAnsi="Simplified Arabic" w:cs="Simplified Arabic"/>
          <w:b/>
          <w:bCs/>
          <w:sz w:val="28"/>
          <w:szCs w:val="28"/>
          <w:rtl/>
        </w:rPr>
        <w:t>مستوى الثقافة الغذائية لمتخصصات بمجال علوم الرياضية:</w:t>
      </w:r>
    </w:p>
    <w:p w:rsidR="00D3297B" w:rsidRDefault="00D3297B" w:rsidP="00D3297B">
      <w:pPr>
        <w:pStyle w:val="aa"/>
        <w:jc w:val="both"/>
        <w:rPr>
          <w:rFonts w:ascii="Simplified Arabic" w:hAnsi="Simplified Arabic" w:cs="Simplified Arabic"/>
          <w:sz w:val="24"/>
          <w:szCs w:val="24"/>
        </w:rPr>
      </w:pPr>
      <w:r>
        <w:rPr>
          <w:rFonts w:ascii="Simplified Arabic" w:hAnsi="Simplified Arabic" w:cs="Simplified Arabic"/>
          <w:sz w:val="24"/>
          <w:szCs w:val="24"/>
          <w:rtl/>
        </w:rPr>
        <w:t>دلت النتائج مستوى الثقافة الغذائية لدى الطالبات إذ عدد تكرارات كل فقرة</w:t>
      </w:r>
      <w:r w:rsidR="00AF019D">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تبعا للمقياس المستخدم والنسبة المئوية للتكرارات وحساب المتوسط الحسابي </w:t>
      </w:r>
      <w:r>
        <w:rPr>
          <w:rFonts w:ascii="Simplified Arabic" w:hAnsi="Simplified Arabic" w:cs="Simplified Arabic" w:hint="cs"/>
          <w:sz w:val="24"/>
          <w:szCs w:val="24"/>
          <w:rtl/>
        </w:rPr>
        <w:t>ألوزني</w:t>
      </w:r>
      <w:r>
        <w:rPr>
          <w:rFonts w:ascii="Simplified Arabic" w:hAnsi="Simplified Arabic" w:cs="Simplified Arabic"/>
          <w:sz w:val="24"/>
          <w:szCs w:val="24"/>
          <w:rtl/>
        </w:rPr>
        <w:t xml:space="preserve"> تبع المقياس ليكرث الخماسي وكذلك الانحراف المعياري ومعامل الاختلاف لحساب قيمة التشتت</w:t>
      </w:r>
      <w:r w:rsidR="00AF019D">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ويلاحظ من الجدول ان المتوسط </w:t>
      </w:r>
      <w:r>
        <w:rPr>
          <w:rFonts w:ascii="Simplified Arabic" w:hAnsi="Simplified Arabic" w:cs="Simplified Arabic" w:hint="cs"/>
          <w:sz w:val="24"/>
          <w:szCs w:val="24"/>
          <w:rtl/>
        </w:rPr>
        <w:t>ألوزني</w:t>
      </w:r>
      <w:r>
        <w:rPr>
          <w:rFonts w:ascii="Simplified Arabic" w:hAnsi="Simplified Arabic" w:cs="Simplified Arabic"/>
          <w:sz w:val="24"/>
          <w:szCs w:val="24"/>
          <w:rtl/>
        </w:rPr>
        <w:t xml:space="preserve"> العام 2.93 وهو متوسط القوة تبعا لمقياس ليكرث وقد حصلت الفقرة </w:t>
      </w:r>
      <w:r>
        <w:rPr>
          <w:rFonts w:ascii="Simplified Arabic" w:hAnsi="Simplified Arabic" w:cs="Simplified Arabic"/>
          <w:sz w:val="24"/>
          <w:szCs w:val="24"/>
          <w:rtl/>
        </w:rPr>
        <w:lastRenderedPageBreak/>
        <w:t xml:space="preserve">(تخافين من زيادة </w:t>
      </w:r>
      <w:r>
        <w:rPr>
          <w:rFonts w:ascii="Simplified Arabic" w:hAnsi="Simplified Arabic" w:cs="Simplified Arabic" w:hint="cs"/>
          <w:sz w:val="24"/>
          <w:szCs w:val="24"/>
          <w:rtl/>
        </w:rPr>
        <w:t>كتلة الجسم</w:t>
      </w:r>
      <w:r>
        <w:rPr>
          <w:rFonts w:ascii="Simplified Arabic" w:hAnsi="Simplified Arabic" w:cs="Simplified Arabic"/>
          <w:sz w:val="24"/>
          <w:szCs w:val="24"/>
          <w:rtl/>
        </w:rPr>
        <w:t xml:space="preserve">) على </w:t>
      </w:r>
      <w:r>
        <w:rPr>
          <w:rFonts w:ascii="Simplified Arabic" w:hAnsi="Simplified Arabic" w:cs="Simplified Arabic" w:hint="cs"/>
          <w:sz w:val="24"/>
          <w:szCs w:val="24"/>
          <w:rtl/>
        </w:rPr>
        <w:t>أعلى</w:t>
      </w:r>
      <w:r>
        <w:rPr>
          <w:rFonts w:ascii="Simplified Arabic" w:hAnsi="Simplified Arabic" w:cs="Simplified Arabic"/>
          <w:sz w:val="24"/>
          <w:szCs w:val="24"/>
          <w:rtl/>
        </w:rPr>
        <w:t xml:space="preserve"> متوسط 4.01 بانحراف معياري 1.31 كما حصلت فقرة (أتقيأ بعد أن آكل) على اقل متوسط 1.88 بانحراف معياري 1.28 (جدول 7)</w:t>
      </w:r>
    </w:p>
    <w:p w:rsidR="00D3297B" w:rsidRDefault="00D3297B" w:rsidP="00D3297B">
      <w:pPr>
        <w:pStyle w:val="aa"/>
        <w:jc w:val="both"/>
        <w:rPr>
          <w:rFonts w:ascii="Simplified Arabic" w:hAnsi="Simplified Arabic" w:cs="Simplified Arabic"/>
          <w:sz w:val="20"/>
          <w:szCs w:val="20"/>
          <w:rtl/>
        </w:rPr>
      </w:pPr>
      <w:r>
        <w:rPr>
          <w:rFonts w:ascii="Simplified Arabic" w:hAnsi="Simplified Arabic" w:cs="Simplified Arabic"/>
          <w:sz w:val="20"/>
          <w:szCs w:val="20"/>
          <w:rtl/>
        </w:rPr>
        <w:t>جدول (7) يبين قياس مستوى الثقافة الغذائية</w:t>
      </w:r>
    </w:p>
    <w:tbl>
      <w:tblPr>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tblPr>
      <w:tblGrid>
        <w:gridCol w:w="2446"/>
        <w:gridCol w:w="992"/>
        <w:gridCol w:w="709"/>
        <w:gridCol w:w="817"/>
      </w:tblGrid>
      <w:tr w:rsidR="00D3297B" w:rsidTr="00AF019D">
        <w:trPr>
          <w:trHeight w:val="300"/>
          <w:jc w:val="center"/>
        </w:trPr>
        <w:tc>
          <w:tcPr>
            <w:tcW w:w="2464" w:type="pct"/>
            <w:tcBorders>
              <w:top w:val="double" w:sz="2" w:space="0" w:color="auto"/>
              <w:left w:val="double" w:sz="2" w:space="0" w:color="auto"/>
              <w:bottom w:val="double" w:sz="2"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b/>
                <w:bCs/>
                <w:sz w:val="16"/>
                <w:szCs w:val="16"/>
              </w:rPr>
            </w:pPr>
            <w:r>
              <w:rPr>
                <w:rFonts w:ascii="Simplified Arabic" w:hAnsi="Simplified Arabic" w:cs="Simplified Arabic"/>
                <w:b/>
                <w:bCs/>
                <w:sz w:val="16"/>
                <w:szCs w:val="16"/>
                <w:rtl/>
              </w:rPr>
              <w:t>المحور الثالث : قياس الثقافة الغذائية</w:t>
            </w:r>
          </w:p>
        </w:tc>
        <w:tc>
          <w:tcPr>
            <w:tcW w:w="999" w:type="pct"/>
            <w:tcBorders>
              <w:top w:val="double" w:sz="2" w:space="0" w:color="auto"/>
              <w:left w:val="double" w:sz="2" w:space="0" w:color="auto"/>
              <w:bottom w:val="double" w:sz="2"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b/>
                <w:bCs/>
                <w:sz w:val="16"/>
                <w:szCs w:val="16"/>
              </w:rPr>
            </w:pPr>
            <w:r>
              <w:rPr>
                <w:rFonts w:ascii="Simplified Arabic" w:hAnsi="Simplified Arabic" w:cs="Simplified Arabic"/>
                <w:b/>
                <w:bCs/>
                <w:sz w:val="16"/>
                <w:szCs w:val="16"/>
                <w:rtl/>
              </w:rPr>
              <w:t xml:space="preserve">المتوسط الحسابي </w:t>
            </w:r>
            <w:r w:rsidR="00AF019D">
              <w:rPr>
                <w:rFonts w:ascii="Simplified Arabic" w:hAnsi="Simplified Arabic" w:cs="Simplified Arabic" w:hint="cs"/>
                <w:b/>
                <w:bCs/>
                <w:sz w:val="16"/>
                <w:szCs w:val="16"/>
                <w:rtl/>
              </w:rPr>
              <w:t>ألوزني</w:t>
            </w:r>
          </w:p>
        </w:tc>
        <w:tc>
          <w:tcPr>
            <w:tcW w:w="714" w:type="pct"/>
            <w:tcBorders>
              <w:top w:val="double" w:sz="2" w:space="0" w:color="auto"/>
              <w:left w:val="double" w:sz="2" w:space="0" w:color="auto"/>
              <w:bottom w:val="double" w:sz="2"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b/>
                <w:bCs/>
                <w:sz w:val="16"/>
                <w:szCs w:val="16"/>
              </w:rPr>
            </w:pPr>
            <w:r>
              <w:rPr>
                <w:rFonts w:ascii="Simplified Arabic" w:hAnsi="Simplified Arabic" w:cs="Simplified Arabic"/>
                <w:b/>
                <w:bCs/>
                <w:sz w:val="16"/>
                <w:szCs w:val="16"/>
                <w:rtl/>
              </w:rPr>
              <w:t>الانحراف المعياري</w:t>
            </w:r>
          </w:p>
        </w:tc>
        <w:tc>
          <w:tcPr>
            <w:tcW w:w="823" w:type="pct"/>
            <w:tcBorders>
              <w:top w:val="double" w:sz="2" w:space="0" w:color="auto"/>
              <w:left w:val="double" w:sz="2" w:space="0" w:color="auto"/>
              <w:bottom w:val="double" w:sz="2"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b/>
                <w:bCs/>
                <w:sz w:val="16"/>
                <w:szCs w:val="16"/>
              </w:rPr>
            </w:pPr>
            <w:r>
              <w:rPr>
                <w:rFonts w:ascii="Simplified Arabic" w:hAnsi="Simplified Arabic" w:cs="Simplified Arabic"/>
                <w:b/>
                <w:bCs/>
                <w:sz w:val="16"/>
                <w:szCs w:val="16"/>
                <w:rtl/>
              </w:rPr>
              <w:t>معامل الاختلاف</w:t>
            </w:r>
          </w:p>
        </w:tc>
      </w:tr>
      <w:tr w:rsidR="00D3297B" w:rsidTr="00AF019D">
        <w:trPr>
          <w:trHeight w:val="188"/>
          <w:jc w:val="center"/>
        </w:trPr>
        <w:tc>
          <w:tcPr>
            <w:tcW w:w="2464" w:type="pct"/>
            <w:tcBorders>
              <w:top w:val="double" w:sz="2"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تخافين من زيادة الوزن</w:t>
            </w:r>
          </w:p>
        </w:tc>
        <w:tc>
          <w:tcPr>
            <w:tcW w:w="999" w:type="pct"/>
            <w:tcBorders>
              <w:top w:val="double" w:sz="2"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4.01</w:t>
            </w:r>
          </w:p>
        </w:tc>
        <w:tc>
          <w:tcPr>
            <w:tcW w:w="714" w:type="pct"/>
            <w:tcBorders>
              <w:top w:val="double" w:sz="2"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1.31</w:t>
            </w:r>
          </w:p>
        </w:tc>
        <w:tc>
          <w:tcPr>
            <w:tcW w:w="823" w:type="pct"/>
            <w:tcBorders>
              <w:top w:val="double" w:sz="2"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0.33</w:t>
            </w:r>
          </w:p>
        </w:tc>
      </w:tr>
      <w:tr w:rsidR="00D3297B" w:rsidTr="00AF019D">
        <w:trPr>
          <w:trHeight w:val="223"/>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تتجنبين الأكل عندما تشعرين بالجوع</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2.48</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1.35</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0.55</w:t>
            </w:r>
          </w:p>
        </w:tc>
      </w:tr>
      <w:tr w:rsidR="00D3297B" w:rsidTr="00AF019D">
        <w:trPr>
          <w:trHeight w:val="206"/>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تنشغلين دائما بالطعام</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2.73</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1.10</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0.40</w:t>
            </w:r>
          </w:p>
        </w:tc>
      </w:tr>
      <w:tr w:rsidR="00D3297B" w:rsidTr="00AF019D">
        <w:trPr>
          <w:trHeight w:val="251"/>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تتناولين الطعام بشراهة ولا تستطيعين التوقف</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2.27</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1.15</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0.51</w:t>
            </w:r>
          </w:p>
        </w:tc>
      </w:tr>
      <w:tr w:rsidR="00D3297B" w:rsidTr="00AF019D">
        <w:trPr>
          <w:trHeight w:val="136"/>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تقطعين الطعام إلى قطع صغيرة</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3.17</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1.19</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0.38</w:t>
            </w:r>
          </w:p>
        </w:tc>
      </w:tr>
      <w:tr w:rsidR="00D3297B" w:rsidTr="00AF019D">
        <w:trPr>
          <w:trHeight w:val="278"/>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لديك علم بمقدار السعرات الحرارية للأطعمة التي تتناولينها</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3.04</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1.29</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0.42</w:t>
            </w:r>
          </w:p>
        </w:tc>
      </w:tr>
      <w:tr w:rsidR="00D3297B" w:rsidTr="00AF019D">
        <w:trPr>
          <w:trHeight w:val="530"/>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تتجنبين الأطعمة التي تحتوي على نسبة عالية من الكربوهيدرات (مثل الخبز والأرز والبطاطس وما إلى ذلك)</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2.69</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1.23</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0.46</w:t>
            </w:r>
          </w:p>
        </w:tc>
      </w:tr>
      <w:tr w:rsidR="00D3297B" w:rsidTr="00AF019D">
        <w:trPr>
          <w:trHeight w:val="264"/>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 xml:space="preserve">تأكلين أكثر استجابة لرغبة </w:t>
            </w:r>
            <w:r>
              <w:rPr>
                <w:rFonts w:ascii="Simplified Arabic" w:hAnsi="Simplified Arabic" w:cs="Simplified Arabic" w:hint="cs"/>
                <w:sz w:val="16"/>
                <w:szCs w:val="16"/>
                <w:rtl/>
              </w:rPr>
              <w:t>الآخرين</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2.41</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1.21</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0.50</w:t>
            </w:r>
          </w:p>
        </w:tc>
      </w:tr>
      <w:tr w:rsidR="00D3297B" w:rsidTr="00AF019D">
        <w:trPr>
          <w:trHeight w:val="141"/>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تقيئن بعد تناول الطعام</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1.88</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1.28</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0.68</w:t>
            </w:r>
          </w:p>
        </w:tc>
      </w:tr>
      <w:tr w:rsidR="00D3297B" w:rsidTr="00AF019D">
        <w:trPr>
          <w:trHeight w:val="1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تشعرين بالذنب الشديد بعد الأكل</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2.85</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1.38</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0.48</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لديك رغبة شديدة بأن تصبحي أنحف</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3.57</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1.52</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0.42</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تفكرين في حرق السعرات الحرارية عند ممارسة الرياضة</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3.70</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1.37</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0.37</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يراك الآخرون أنك نحيفة للغاية</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3.12</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1.37</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0.44</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تنشغلين بفكرة وجود الدهون في جسمك</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3.49</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1.35</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0.39</w:t>
            </w:r>
          </w:p>
        </w:tc>
      </w:tr>
      <w:tr w:rsidR="00D3297B" w:rsidTr="00AF019D">
        <w:trPr>
          <w:trHeight w:val="285"/>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تستغرقين وقتا أطول من الآخرين لتناول وجبتك</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3.00</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1.26</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0.42</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تتجنبين الأطعمة التي تحتوي على السكر</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2.95</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1.14</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0.38</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تتناولين أطعمة الحمية</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2.80</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1.27</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0.45</w:t>
            </w:r>
          </w:p>
        </w:tc>
      </w:tr>
      <w:tr w:rsidR="00D3297B" w:rsidTr="00AF019D">
        <w:trPr>
          <w:trHeight w:val="135"/>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تشعرين أن الطعام يتحكم في حياتك</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2.78</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1.37</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0.49</w:t>
            </w:r>
          </w:p>
        </w:tc>
      </w:tr>
      <w:tr w:rsidR="00D3297B" w:rsidTr="00AF019D">
        <w:trPr>
          <w:trHeight w:val="215"/>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لديك القدرة على ضبط النفس والتحكم امام الطعام</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3.51</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1.16</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0.33</w:t>
            </w:r>
          </w:p>
        </w:tc>
      </w:tr>
      <w:tr w:rsidR="00D3297B" w:rsidTr="00AF019D">
        <w:trPr>
          <w:trHeight w:val="143"/>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تشعرين بضغط ممن حولك لتناول المزيد من الطعام</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2.54</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1.35</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0.53</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تستغرقين الكثير من الوقت للتفكير في الطعام</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3.04</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1.22</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0.40</w:t>
            </w:r>
          </w:p>
        </w:tc>
      </w:tr>
      <w:tr w:rsidR="00D3297B" w:rsidTr="00AF019D">
        <w:trPr>
          <w:trHeight w:val="233"/>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تشعرين بعدم الارتياح بعد تناول الحلويات.</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3.09</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1.31</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0.42</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 xml:space="preserve">تستمتعين بالانخراط  والتعمق في </w:t>
            </w:r>
            <w:r>
              <w:rPr>
                <w:rFonts w:ascii="Simplified Arabic" w:hAnsi="Simplified Arabic" w:cs="Simplified Arabic" w:hint="cs"/>
                <w:sz w:val="16"/>
                <w:szCs w:val="16"/>
                <w:rtl/>
              </w:rPr>
              <w:t>إتباعأنظمة</w:t>
            </w:r>
            <w:r>
              <w:rPr>
                <w:rFonts w:ascii="Simplified Arabic" w:hAnsi="Simplified Arabic" w:cs="Simplified Arabic"/>
                <w:sz w:val="16"/>
                <w:szCs w:val="16"/>
                <w:rtl/>
              </w:rPr>
              <w:t xml:space="preserve"> الحمية الغذائية</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2.88</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1.28</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0.44</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تفضلين أن تكون معدتك فارغة</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2.72</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1.36</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0.50</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تدفعين نفسك للتقيؤ بعد تناول الطعام</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1.80</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1.21</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0.67</w:t>
            </w:r>
          </w:p>
        </w:tc>
      </w:tr>
      <w:tr w:rsidR="00D3297B" w:rsidTr="00AF019D">
        <w:trPr>
          <w:trHeight w:val="59"/>
          <w:jc w:val="center"/>
        </w:trPr>
        <w:tc>
          <w:tcPr>
            <w:tcW w:w="2464" w:type="pct"/>
            <w:tcBorders>
              <w:top w:val="single" w:sz="6" w:space="0" w:color="auto"/>
              <w:left w:val="double" w:sz="2" w:space="0" w:color="auto"/>
              <w:bottom w:val="single" w:sz="6" w:space="0" w:color="auto"/>
              <w:right w:val="single" w:sz="6" w:space="0" w:color="auto"/>
            </w:tcBorders>
            <w:vAlign w:val="center"/>
            <w:hideMark/>
          </w:tcPr>
          <w:p w:rsidR="00D3297B" w:rsidRDefault="00D3297B" w:rsidP="001E0597">
            <w:pPr>
              <w:pStyle w:val="aa"/>
              <w:jc w:val="both"/>
              <w:rPr>
                <w:rFonts w:ascii="Simplified Arabic" w:hAnsi="Simplified Arabic" w:cs="Simplified Arabic"/>
                <w:sz w:val="16"/>
                <w:szCs w:val="16"/>
              </w:rPr>
            </w:pPr>
            <w:r>
              <w:rPr>
                <w:rFonts w:ascii="Simplified Arabic" w:hAnsi="Simplified Arabic" w:cs="Simplified Arabic"/>
                <w:sz w:val="16"/>
                <w:szCs w:val="16"/>
                <w:rtl/>
              </w:rPr>
              <w:t>تستمتعين بتجربة تناول الأطعمة الغنية بالألياف</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3.60</w:t>
            </w:r>
          </w:p>
        </w:tc>
        <w:tc>
          <w:tcPr>
            <w:tcW w:w="714" w:type="pct"/>
            <w:tcBorders>
              <w:top w:val="single" w:sz="6" w:space="0" w:color="auto"/>
              <w:left w:val="single" w:sz="6" w:space="0" w:color="auto"/>
              <w:bottom w:val="single" w:sz="6"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1.30</w:t>
            </w:r>
          </w:p>
        </w:tc>
        <w:tc>
          <w:tcPr>
            <w:tcW w:w="823" w:type="pct"/>
            <w:tcBorders>
              <w:top w:val="single" w:sz="6" w:space="0" w:color="auto"/>
              <w:left w:val="single" w:sz="6" w:space="0" w:color="auto"/>
              <w:bottom w:val="single" w:sz="6"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0.36</w:t>
            </w:r>
          </w:p>
        </w:tc>
      </w:tr>
      <w:tr w:rsidR="00D3297B" w:rsidTr="00AF019D">
        <w:trPr>
          <w:trHeight w:val="300"/>
          <w:jc w:val="center"/>
        </w:trPr>
        <w:tc>
          <w:tcPr>
            <w:tcW w:w="2464" w:type="pct"/>
            <w:tcBorders>
              <w:top w:val="single" w:sz="6" w:space="0" w:color="auto"/>
              <w:left w:val="double" w:sz="2" w:space="0" w:color="auto"/>
              <w:bottom w:val="double" w:sz="2" w:space="0" w:color="auto"/>
              <w:right w:val="single" w:sz="6" w:space="0" w:color="auto"/>
            </w:tcBorders>
            <w:noWrap/>
            <w:vAlign w:val="center"/>
            <w:hideMark/>
          </w:tcPr>
          <w:p w:rsidR="00D3297B" w:rsidRDefault="00D3297B" w:rsidP="001E0597"/>
        </w:tc>
        <w:tc>
          <w:tcPr>
            <w:tcW w:w="999" w:type="pct"/>
            <w:tcBorders>
              <w:top w:val="single" w:sz="6" w:space="0" w:color="auto"/>
              <w:left w:val="single" w:sz="6" w:space="0" w:color="auto"/>
              <w:bottom w:val="double" w:sz="2"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2.93</w:t>
            </w:r>
          </w:p>
        </w:tc>
        <w:tc>
          <w:tcPr>
            <w:tcW w:w="714" w:type="pct"/>
            <w:tcBorders>
              <w:top w:val="single" w:sz="6" w:space="0" w:color="auto"/>
              <w:left w:val="single" w:sz="6" w:space="0" w:color="auto"/>
              <w:bottom w:val="double" w:sz="2" w:space="0" w:color="auto"/>
              <w:right w:val="single" w:sz="6"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1.28</w:t>
            </w:r>
          </w:p>
        </w:tc>
        <w:tc>
          <w:tcPr>
            <w:tcW w:w="823" w:type="pct"/>
            <w:tcBorders>
              <w:top w:val="single" w:sz="6" w:space="0" w:color="auto"/>
              <w:left w:val="single" w:sz="6" w:space="0" w:color="auto"/>
              <w:bottom w:val="double" w:sz="2" w:space="0" w:color="auto"/>
              <w:right w:val="double" w:sz="2" w:space="0" w:color="auto"/>
            </w:tcBorders>
            <w:noWrap/>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0.45</w:t>
            </w:r>
          </w:p>
        </w:tc>
      </w:tr>
    </w:tbl>
    <w:p w:rsidR="00D3297B" w:rsidRPr="00B7612F" w:rsidRDefault="00AF019D" w:rsidP="00D3297B">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3-3 </w:t>
      </w:r>
      <w:r w:rsidR="00D3297B" w:rsidRPr="00B7612F">
        <w:rPr>
          <w:rFonts w:ascii="Simplified Arabic" w:hAnsi="Simplified Arabic" w:cs="Simplified Arabic"/>
          <w:b/>
          <w:bCs/>
          <w:sz w:val="28"/>
          <w:szCs w:val="28"/>
          <w:rtl/>
        </w:rPr>
        <w:t xml:space="preserve">مدى العلاقة بين مستوى النشاط البدني ومستوى الثقافة الغذائية لمتخصصات بمجال علوم </w:t>
      </w:r>
      <w:r w:rsidR="00D3297B" w:rsidRPr="00B7612F">
        <w:rPr>
          <w:rFonts w:ascii="Simplified Arabic" w:hAnsi="Simplified Arabic" w:cs="Simplified Arabic"/>
          <w:b/>
          <w:bCs/>
          <w:sz w:val="28"/>
          <w:szCs w:val="28"/>
          <w:rtl/>
        </w:rPr>
        <w:lastRenderedPageBreak/>
        <w:t>الرياضية:</w:t>
      </w:r>
    </w:p>
    <w:p w:rsidR="00D3297B" w:rsidRDefault="00D3297B" w:rsidP="00D3297B">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rPr>
        <w:t>تم استهداف فقرات مقاييس الثقافة الغذائية وعلاقتها مع مستوى النشاط البدني</w:t>
      </w:r>
      <w:r>
        <w:rPr>
          <w:rFonts w:ascii="Simplified Arabic" w:hAnsi="Simplified Arabic" w:cs="Simplified Arabic" w:hint="cs"/>
          <w:sz w:val="24"/>
          <w:szCs w:val="24"/>
          <w:rtl/>
        </w:rPr>
        <w:t xml:space="preserve"> بإجادة</w:t>
      </w:r>
      <w:r>
        <w:rPr>
          <w:rFonts w:ascii="Simplified Arabic" w:hAnsi="Simplified Arabic" w:cs="Simplified Arabic"/>
          <w:sz w:val="24"/>
          <w:szCs w:val="24"/>
          <w:rtl/>
        </w:rPr>
        <w:t xml:space="preserve"> قيمة </w:t>
      </w:r>
      <w:r>
        <w:rPr>
          <w:rFonts w:ascii="Simplified Arabic" w:hAnsi="Simplified Arabic" w:cs="Simplified Arabic"/>
          <w:sz w:val="24"/>
          <w:szCs w:val="24"/>
        </w:rPr>
        <w:t>p-value</w:t>
      </w:r>
      <w:r>
        <w:rPr>
          <w:rFonts w:ascii="Simplified Arabic" w:hAnsi="Simplified Arabic" w:cs="Simplified Arabic"/>
          <w:sz w:val="24"/>
          <w:szCs w:val="24"/>
          <w:rtl/>
        </w:rPr>
        <w:t xml:space="preserve"> ودلت النتائج على أنه لا توجد علاقة ايجابية بين مستوى النشاط البدني وبين الثلاث المحاور في مستوى الثقافة الغذائية </w:t>
      </w:r>
      <w:r>
        <w:rPr>
          <w:rFonts w:ascii="Simplified Arabic" w:hAnsi="Simplified Arabic" w:cs="Simplified Arabic" w:hint="cs"/>
          <w:sz w:val="24"/>
          <w:szCs w:val="24"/>
          <w:rtl/>
        </w:rPr>
        <w:t>إذ</w:t>
      </w:r>
      <w:r>
        <w:rPr>
          <w:rFonts w:ascii="Simplified Arabic" w:hAnsi="Simplified Arabic" w:cs="Simplified Arabic"/>
          <w:sz w:val="24"/>
          <w:szCs w:val="24"/>
          <w:rtl/>
        </w:rPr>
        <w:t xml:space="preserve"> أن قيمة </w:t>
      </w:r>
      <w:r>
        <w:rPr>
          <w:rFonts w:ascii="Simplified Arabic" w:hAnsi="Simplified Arabic" w:cs="Simplified Arabic"/>
          <w:sz w:val="24"/>
          <w:szCs w:val="24"/>
        </w:rPr>
        <w:t>p-value</w:t>
      </w:r>
      <w:r>
        <w:rPr>
          <w:rFonts w:ascii="Simplified Arabic" w:hAnsi="Simplified Arabic" w:cs="Simplified Arabic"/>
          <w:sz w:val="24"/>
          <w:szCs w:val="24"/>
          <w:rtl/>
        </w:rPr>
        <w:t xml:space="preserve"> أكبر من 0.05 فيما عدا فقرة (في الأسبوع تمارس تمرينات تقوية العضلات (تمرينات الأثقال التمرينات السويدية لتقوية عضلات جسمك </w:t>
      </w:r>
      <w:r>
        <w:rPr>
          <w:rFonts w:ascii="Simplified Arabic" w:hAnsi="Simplified Arabic" w:cs="Simplified Arabic" w:hint="cs"/>
          <w:sz w:val="24"/>
          <w:szCs w:val="24"/>
          <w:rtl/>
        </w:rPr>
        <w:t>أو</w:t>
      </w:r>
      <w:r>
        <w:rPr>
          <w:rFonts w:ascii="Simplified Arabic" w:hAnsi="Simplified Arabic" w:cs="Simplified Arabic"/>
          <w:sz w:val="24"/>
          <w:szCs w:val="24"/>
          <w:rtl/>
        </w:rPr>
        <w:t xml:space="preserve"> تقوم بعمل يدوي مجهد بالمنزل </w:t>
      </w:r>
      <w:r>
        <w:rPr>
          <w:rFonts w:ascii="Simplified Arabic" w:hAnsi="Simplified Arabic" w:cs="Simplified Arabic" w:hint="cs"/>
          <w:sz w:val="24"/>
          <w:szCs w:val="24"/>
          <w:rtl/>
        </w:rPr>
        <w:t>أو</w:t>
      </w:r>
      <w:r>
        <w:rPr>
          <w:rFonts w:ascii="Simplified Arabic" w:hAnsi="Simplified Arabic" w:cs="Simplified Arabic"/>
          <w:sz w:val="24"/>
          <w:szCs w:val="24"/>
          <w:rtl/>
        </w:rPr>
        <w:t xml:space="preserve"> في الحديقة) في محور النظام الغذائي، و كذلك فيما عدا فقرة (كيف تصفين طبيعة نشاطك في المنزل) في محور السيطرة عن طريق الفم (الشكل 1).</w:t>
      </w:r>
    </w:p>
    <w:p w:rsidR="00D3297B" w:rsidRDefault="00D3297B" w:rsidP="00D3297B">
      <w:pPr>
        <w:pStyle w:val="aa"/>
        <w:jc w:val="center"/>
        <w:rPr>
          <w:rFonts w:ascii="Simplified Arabic" w:hAnsi="Simplified Arabic" w:cs="Simplified Arabic"/>
          <w:sz w:val="24"/>
          <w:szCs w:val="24"/>
          <w:rtl/>
          <w:lang w:bidi="ar-IQ"/>
        </w:rPr>
      </w:pPr>
      <w:r>
        <w:rPr>
          <w:noProof/>
        </w:rPr>
        <w:drawing>
          <wp:inline distT="0" distB="0" distL="0" distR="0">
            <wp:extent cx="3381375" cy="2152650"/>
            <wp:effectExtent l="19050" t="0" r="9525" b="0"/>
            <wp:docPr id="4"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297B" w:rsidRDefault="00D3297B" w:rsidP="00D3297B">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rPr>
        <w:t>الشكل (1) يوضح العلاقة بين النشاط البدني والثقافة الغذائية</w:t>
      </w:r>
    </w:p>
    <w:p w:rsidR="00D3297B" w:rsidRDefault="00D3297B" w:rsidP="00D3297B">
      <w:pPr>
        <w:pStyle w:val="aa"/>
        <w:jc w:val="both"/>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t>High</w:t>
      </w:r>
      <w:r>
        <w:rPr>
          <w:rFonts w:ascii="Simplified Arabic" w:hAnsi="Simplified Arabic" w:cs="Simplified Arabic"/>
          <w:sz w:val="24"/>
          <w:szCs w:val="24"/>
          <w:rtl/>
        </w:rPr>
        <w:t xml:space="preserve"> (الإجابات دائما+عادة) - </w:t>
      </w:r>
      <w:r>
        <w:rPr>
          <w:rFonts w:ascii="Simplified Arabic" w:hAnsi="Simplified Arabic" w:cs="Simplified Arabic"/>
          <w:sz w:val="24"/>
          <w:szCs w:val="24"/>
        </w:rPr>
        <w:t>Middle</w:t>
      </w:r>
      <w:r>
        <w:rPr>
          <w:rFonts w:ascii="Simplified Arabic" w:hAnsi="Simplified Arabic" w:cs="Simplified Arabic"/>
          <w:sz w:val="24"/>
          <w:szCs w:val="24"/>
          <w:rtl/>
        </w:rPr>
        <w:t xml:space="preserve"> (الإجابات غالبا)- </w:t>
      </w:r>
      <w:r>
        <w:rPr>
          <w:rFonts w:ascii="Simplified Arabic" w:hAnsi="Simplified Arabic" w:cs="Simplified Arabic"/>
          <w:sz w:val="24"/>
          <w:szCs w:val="24"/>
        </w:rPr>
        <w:t>Low</w:t>
      </w:r>
      <w:r>
        <w:rPr>
          <w:rFonts w:ascii="Simplified Arabic" w:hAnsi="Simplified Arabic" w:cs="Simplified Arabic" w:hint="cs"/>
          <w:sz w:val="24"/>
          <w:szCs w:val="24"/>
          <w:rtl/>
        </w:rPr>
        <w:t>(الإجابات نادرا + أبدا)</w:t>
      </w:r>
    </w:p>
    <w:p w:rsidR="00D3297B" w:rsidRPr="00B7612F" w:rsidRDefault="00AF019D" w:rsidP="00D3297B">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 xml:space="preserve">3-4 </w:t>
      </w:r>
      <w:r w:rsidR="00D3297B" w:rsidRPr="00B7612F">
        <w:rPr>
          <w:rFonts w:ascii="Simplified Arabic" w:hAnsi="Simplified Arabic" w:cs="Simplified Arabic"/>
          <w:b/>
          <w:bCs/>
          <w:sz w:val="28"/>
          <w:szCs w:val="28"/>
          <w:rtl/>
        </w:rPr>
        <w:t xml:space="preserve">هل توجد علاقة ذات دلالة </w:t>
      </w:r>
      <w:r w:rsidR="00D3297B" w:rsidRPr="00B7612F">
        <w:rPr>
          <w:rFonts w:ascii="Simplified Arabic" w:hAnsi="Simplified Arabic" w:cs="Simplified Arabic" w:hint="cs"/>
          <w:b/>
          <w:bCs/>
          <w:sz w:val="28"/>
          <w:szCs w:val="28"/>
          <w:rtl/>
        </w:rPr>
        <w:t>إحصائية</w:t>
      </w:r>
      <w:r w:rsidR="00D3297B" w:rsidRPr="00B7612F">
        <w:rPr>
          <w:rFonts w:ascii="Simplified Arabic" w:hAnsi="Simplified Arabic" w:cs="Simplified Arabic"/>
          <w:b/>
          <w:bCs/>
          <w:sz w:val="28"/>
          <w:szCs w:val="28"/>
          <w:rtl/>
        </w:rPr>
        <w:t xml:space="preserve"> بين مستوى النشاط البدني وبين الثقافة الغذائية لمتخصصات بمجال علوم الرياضية:</w:t>
      </w:r>
    </w:p>
    <w:p w:rsidR="00D3297B" w:rsidRDefault="00D3297B" w:rsidP="00D3297B">
      <w:pPr>
        <w:pStyle w:val="aa"/>
        <w:jc w:val="both"/>
        <w:rPr>
          <w:rFonts w:ascii="Simplified Arabic" w:hAnsi="Simplified Arabic" w:cs="Simplified Arabic"/>
          <w:sz w:val="24"/>
          <w:szCs w:val="24"/>
        </w:rPr>
      </w:pPr>
      <w:r>
        <w:rPr>
          <w:rFonts w:ascii="Simplified Arabic" w:hAnsi="Simplified Arabic" w:cs="Simplified Arabic"/>
          <w:sz w:val="24"/>
          <w:szCs w:val="24"/>
          <w:rtl/>
        </w:rPr>
        <w:t xml:space="preserve">استخدمت الباحثتين اختبار معامل الارتباط  </w:t>
      </w:r>
      <w:r>
        <w:rPr>
          <w:rFonts w:ascii="Simplified Arabic" w:hAnsi="Simplified Arabic" w:cs="Simplified Arabic"/>
          <w:sz w:val="24"/>
          <w:szCs w:val="24"/>
        </w:rPr>
        <w:t>Pearson coefficient</w:t>
      </w:r>
      <w:r>
        <w:rPr>
          <w:rFonts w:ascii="Simplified Arabic" w:hAnsi="Simplified Arabic" w:cs="Simplified Arabic"/>
          <w:sz w:val="24"/>
          <w:szCs w:val="24"/>
          <w:rtl/>
        </w:rPr>
        <w:t xml:space="preserve"> بين مستوى النشاط البدني وبين مستويات الثقافة الغذائية </w:t>
      </w:r>
      <w:r>
        <w:rPr>
          <w:rFonts w:ascii="Simplified Arabic" w:hAnsi="Simplified Arabic" w:cs="Simplified Arabic" w:hint="cs"/>
          <w:sz w:val="24"/>
          <w:szCs w:val="24"/>
          <w:rtl/>
        </w:rPr>
        <w:t>لإيجاد</w:t>
      </w:r>
      <w:r>
        <w:rPr>
          <w:rFonts w:ascii="Simplified Arabic" w:hAnsi="Simplified Arabic" w:cs="Simplified Arabic"/>
          <w:sz w:val="24"/>
          <w:szCs w:val="24"/>
          <w:rtl/>
        </w:rPr>
        <w:t xml:space="preserve"> ما أذا هناك دلاله إحصائية بين مستوى النشاط البدني والثقافة الغذائية ودلت النتائج على قوة الارتباط بين فقرات النشاط البدني والثقافة الغذائية سلبية وضعيف وقيمة الدلالة الاحصائية أكبر من 0.05 مما يعني أنه لا توجد علاقة ذات دلالة إحصائية (جدول 8).</w:t>
      </w:r>
    </w:p>
    <w:p w:rsidR="00D3297B" w:rsidRPr="00B7612F" w:rsidRDefault="00D3297B" w:rsidP="00D3297B">
      <w:pPr>
        <w:pStyle w:val="aa"/>
        <w:jc w:val="both"/>
        <w:rPr>
          <w:rFonts w:ascii="Simplified Arabic" w:hAnsi="Simplified Arabic" w:cs="Simplified Arabic"/>
          <w:color w:val="000000" w:themeColor="text1"/>
          <w:sz w:val="20"/>
          <w:szCs w:val="20"/>
        </w:rPr>
      </w:pPr>
      <w:r>
        <w:rPr>
          <w:rFonts w:ascii="Simplified Arabic" w:hAnsi="Simplified Arabic" w:cs="Simplified Arabic"/>
          <w:color w:val="000000" w:themeColor="text1"/>
          <w:sz w:val="20"/>
          <w:szCs w:val="20"/>
          <w:rtl/>
        </w:rPr>
        <w:t xml:space="preserve">الجدول (8) يبين العلاقة بين مستوى النشاط البدني والثقافة الغذائية </w:t>
      </w:r>
    </w:p>
    <w:tbl>
      <w:tblPr>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786"/>
        <w:gridCol w:w="1759"/>
        <w:gridCol w:w="986"/>
        <w:gridCol w:w="793"/>
        <w:gridCol w:w="640"/>
      </w:tblGrid>
      <w:tr w:rsidR="00D3297B" w:rsidTr="001E0597">
        <w:trPr>
          <w:trHeight w:val="54"/>
          <w:jc w:val="center"/>
        </w:trPr>
        <w:tc>
          <w:tcPr>
            <w:tcW w:w="5000" w:type="pct"/>
            <w:gridSpan w:val="5"/>
            <w:tcBorders>
              <w:top w:val="double" w:sz="2" w:space="0" w:color="auto"/>
              <w:left w:val="double" w:sz="2" w:space="0" w:color="auto"/>
              <w:bottom w:val="double" w:sz="2"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tl/>
                <w:lang w:bidi="ar-IQ"/>
              </w:rPr>
            </w:pPr>
            <w:r>
              <w:rPr>
                <w:rFonts w:ascii="Simplified Arabic" w:hAnsi="Simplified Arabic" w:cs="Simplified Arabic"/>
                <w:sz w:val="16"/>
                <w:szCs w:val="16"/>
                <w:rtl/>
              </w:rPr>
              <w:lastRenderedPageBreak/>
              <w:t>الثقافة الغذائية</w:t>
            </w:r>
          </w:p>
        </w:tc>
      </w:tr>
      <w:tr w:rsidR="00D3297B" w:rsidTr="001E0597">
        <w:trPr>
          <w:trHeight w:val="203"/>
          <w:jc w:val="center"/>
        </w:trPr>
        <w:tc>
          <w:tcPr>
            <w:tcW w:w="2563" w:type="pct"/>
            <w:gridSpan w:val="2"/>
            <w:tcBorders>
              <w:top w:val="double" w:sz="2" w:space="0" w:color="auto"/>
              <w:left w:val="double" w:sz="2" w:space="0" w:color="auto"/>
              <w:bottom w:val="double" w:sz="2" w:space="0" w:color="auto"/>
              <w:right w:val="double" w:sz="2" w:space="0" w:color="auto"/>
            </w:tcBorders>
            <w:vAlign w:val="center"/>
          </w:tcPr>
          <w:p w:rsidR="00D3297B" w:rsidRDefault="00D3297B" w:rsidP="001E0597">
            <w:pPr>
              <w:pStyle w:val="aa"/>
              <w:jc w:val="center"/>
              <w:rPr>
                <w:rFonts w:ascii="Simplified Arabic" w:hAnsi="Simplified Arabic" w:cs="Simplified Arabic"/>
                <w:sz w:val="16"/>
                <w:szCs w:val="16"/>
              </w:rPr>
            </w:pPr>
          </w:p>
        </w:tc>
        <w:tc>
          <w:tcPr>
            <w:tcW w:w="993" w:type="pct"/>
            <w:tcBorders>
              <w:top w:val="double" w:sz="2" w:space="0" w:color="auto"/>
              <w:left w:val="double" w:sz="2" w:space="0" w:color="auto"/>
              <w:bottom w:val="double" w:sz="2"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Pearson Correlation</w:t>
            </w:r>
          </w:p>
        </w:tc>
        <w:tc>
          <w:tcPr>
            <w:tcW w:w="799" w:type="pct"/>
            <w:tcBorders>
              <w:top w:val="double" w:sz="2" w:space="0" w:color="auto"/>
              <w:left w:val="double" w:sz="2" w:space="0" w:color="auto"/>
              <w:bottom w:val="double" w:sz="2"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Sig. (2-tailed)</w:t>
            </w:r>
          </w:p>
        </w:tc>
        <w:tc>
          <w:tcPr>
            <w:tcW w:w="645" w:type="pct"/>
            <w:tcBorders>
              <w:top w:val="double" w:sz="2" w:space="0" w:color="auto"/>
              <w:left w:val="double" w:sz="2" w:space="0" w:color="auto"/>
              <w:bottom w:val="double" w:sz="2"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N</w:t>
            </w:r>
          </w:p>
        </w:tc>
      </w:tr>
      <w:tr w:rsidR="00D3297B" w:rsidTr="001E0597">
        <w:trPr>
          <w:trHeight w:val="179"/>
          <w:jc w:val="center"/>
        </w:trPr>
        <w:tc>
          <w:tcPr>
            <w:tcW w:w="791" w:type="pct"/>
            <w:vMerge w:val="restart"/>
            <w:tcBorders>
              <w:top w:val="double" w:sz="2" w:space="0" w:color="auto"/>
              <w:left w:val="double" w:sz="2" w:space="0" w:color="auto"/>
              <w:bottom w:val="double" w:sz="2"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النشاط البدني</w:t>
            </w:r>
          </w:p>
        </w:tc>
        <w:tc>
          <w:tcPr>
            <w:tcW w:w="1771" w:type="pct"/>
            <w:tcBorders>
              <w:top w:val="double" w:sz="2"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المشي</w:t>
            </w:r>
          </w:p>
        </w:tc>
        <w:tc>
          <w:tcPr>
            <w:tcW w:w="993" w:type="pct"/>
            <w:tcBorders>
              <w:top w:val="double" w:sz="2"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-.006-</w:t>
            </w:r>
          </w:p>
        </w:tc>
        <w:tc>
          <w:tcPr>
            <w:tcW w:w="799" w:type="pct"/>
            <w:tcBorders>
              <w:top w:val="double" w:sz="2"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.943</w:t>
            </w:r>
          </w:p>
        </w:tc>
        <w:tc>
          <w:tcPr>
            <w:tcW w:w="645" w:type="pct"/>
            <w:tcBorders>
              <w:top w:val="double" w:sz="2"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162</w:t>
            </w:r>
          </w:p>
        </w:tc>
      </w:tr>
      <w:tr w:rsidR="00D3297B" w:rsidTr="001E0597">
        <w:trPr>
          <w:trHeight w:val="233"/>
          <w:jc w:val="center"/>
        </w:trPr>
        <w:tc>
          <w:tcPr>
            <w:tcW w:w="0" w:type="auto"/>
            <w:vMerge/>
            <w:tcBorders>
              <w:top w:val="double" w:sz="2" w:space="0" w:color="auto"/>
              <w:left w:val="double" w:sz="2" w:space="0" w:color="auto"/>
              <w:bottom w:val="double" w:sz="2"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771"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ممارسة النشاط البدني المرتفع</w:t>
            </w:r>
          </w:p>
        </w:tc>
        <w:tc>
          <w:tcPr>
            <w:tcW w:w="993"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-.124-</w:t>
            </w:r>
          </w:p>
        </w:tc>
        <w:tc>
          <w:tcPr>
            <w:tcW w:w="799"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.116</w:t>
            </w:r>
          </w:p>
        </w:tc>
        <w:tc>
          <w:tcPr>
            <w:tcW w:w="645"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162</w:t>
            </w:r>
          </w:p>
        </w:tc>
      </w:tr>
      <w:tr w:rsidR="00D3297B" w:rsidTr="001E0597">
        <w:trPr>
          <w:trHeight w:val="260"/>
          <w:jc w:val="center"/>
        </w:trPr>
        <w:tc>
          <w:tcPr>
            <w:tcW w:w="0" w:type="auto"/>
            <w:vMerge/>
            <w:tcBorders>
              <w:top w:val="double" w:sz="2" w:space="0" w:color="auto"/>
              <w:left w:val="double" w:sz="2" w:space="0" w:color="auto"/>
              <w:bottom w:val="double" w:sz="2"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771"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ممارسة النشاط البدني المتوسط</w:t>
            </w:r>
          </w:p>
        </w:tc>
        <w:tc>
          <w:tcPr>
            <w:tcW w:w="993"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-.118-</w:t>
            </w:r>
          </w:p>
        </w:tc>
        <w:tc>
          <w:tcPr>
            <w:tcW w:w="799"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.135</w:t>
            </w:r>
          </w:p>
        </w:tc>
        <w:tc>
          <w:tcPr>
            <w:tcW w:w="645"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162</w:t>
            </w:r>
          </w:p>
        </w:tc>
      </w:tr>
      <w:tr w:rsidR="00D3297B" w:rsidTr="001E0597">
        <w:trPr>
          <w:trHeight w:val="64"/>
          <w:jc w:val="center"/>
        </w:trPr>
        <w:tc>
          <w:tcPr>
            <w:tcW w:w="0" w:type="auto"/>
            <w:vMerge/>
            <w:tcBorders>
              <w:top w:val="double" w:sz="2" w:space="0" w:color="auto"/>
              <w:left w:val="double" w:sz="2" w:space="0" w:color="auto"/>
              <w:bottom w:val="double" w:sz="2"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771"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ممارسة النشاط لتقوية العضلات</w:t>
            </w:r>
          </w:p>
        </w:tc>
        <w:tc>
          <w:tcPr>
            <w:tcW w:w="993"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-.139-</w:t>
            </w:r>
          </w:p>
        </w:tc>
        <w:tc>
          <w:tcPr>
            <w:tcW w:w="799"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.079</w:t>
            </w:r>
          </w:p>
        </w:tc>
        <w:tc>
          <w:tcPr>
            <w:tcW w:w="645"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162</w:t>
            </w:r>
          </w:p>
        </w:tc>
      </w:tr>
      <w:tr w:rsidR="00D3297B" w:rsidTr="001E0597">
        <w:trPr>
          <w:trHeight w:val="204"/>
          <w:jc w:val="center"/>
        </w:trPr>
        <w:tc>
          <w:tcPr>
            <w:tcW w:w="0" w:type="auto"/>
            <w:vMerge/>
            <w:tcBorders>
              <w:top w:val="double" w:sz="2" w:space="0" w:color="auto"/>
              <w:left w:val="double" w:sz="2" w:space="0" w:color="auto"/>
              <w:bottom w:val="double" w:sz="2"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771"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الحركة في العمل</w:t>
            </w:r>
          </w:p>
        </w:tc>
        <w:tc>
          <w:tcPr>
            <w:tcW w:w="993"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-.058-</w:t>
            </w:r>
          </w:p>
        </w:tc>
        <w:tc>
          <w:tcPr>
            <w:tcW w:w="799"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.462</w:t>
            </w:r>
          </w:p>
        </w:tc>
        <w:tc>
          <w:tcPr>
            <w:tcW w:w="645"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162</w:t>
            </w:r>
          </w:p>
        </w:tc>
      </w:tr>
      <w:tr w:rsidR="00D3297B" w:rsidTr="001E0597">
        <w:trPr>
          <w:trHeight w:val="203"/>
          <w:jc w:val="center"/>
        </w:trPr>
        <w:tc>
          <w:tcPr>
            <w:tcW w:w="0" w:type="auto"/>
            <w:vMerge/>
            <w:tcBorders>
              <w:top w:val="double" w:sz="2" w:space="0" w:color="auto"/>
              <w:left w:val="double" w:sz="2" w:space="0" w:color="auto"/>
              <w:bottom w:val="double" w:sz="2"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771"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الحركة في البيت</w:t>
            </w:r>
          </w:p>
        </w:tc>
        <w:tc>
          <w:tcPr>
            <w:tcW w:w="993"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.173*</w:t>
            </w:r>
          </w:p>
        </w:tc>
        <w:tc>
          <w:tcPr>
            <w:tcW w:w="799"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.028</w:t>
            </w:r>
          </w:p>
        </w:tc>
        <w:tc>
          <w:tcPr>
            <w:tcW w:w="645"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162</w:t>
            </w:r>
          </w:p>
        </w:tc>
      </w:tr>
      <w:tr w:rsidR="00D3297B" w:rsidTr="001E0597">
        <w:trPr>
          <w:trHeight w:val="119"/>
          <w:jc w:val="center"/>
        </w:trPr>
        <w:tc>
          <w:tcPr>
            <w:tcW w:w="0" w:type="auto"/>
            <w:vMerge/>
            <w:tcBorders>
              <w:top w:val="double" w:sz="2" w:space="0" w:color="auto"/>
              <w:left w:val="double" w:sz="2" w:space="0" w:color="auto"/>
              <w:bottom w:val="double" w:sz="2"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771"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القراءة</w:t>
            </w:r>
          </w:p>
        </w:tc>
        <w:tc>
          <w:tcPr>
            <w:tcW w:w="993"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.133</w:t>
            </w:r>
          </w:p>
        </w:tc>
        <w:tc>
          <w:tcPr>
            <w:tcW w:w="799" w:type="pct"/>
            <w:tcBorders>
              <w:top w:val="single" w:sz="6" w:space="0" w:color="auto"/>
              <w:left w:val="single" w:sz="6" w:space="0" w:color="auto"/>
              <w:bottom w:val="single" w:sz="6"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.092</w:t>
            </w:r>
          </w:p>
        </w:tc>
        <w:tc>
          <w:tcPr>
            <w:tcW w:w="645" w:type="pct"/>
            <w:tcBorders>
              <w:top w:val="single" w:sz="6" w:space="0" w:color="auto"/>
              <w:left w:val="single" w:sz="6" w:space="0" w:color="auto"/>
              <w:bottom w:val="single" w:sz="6"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162</w:t>
            </w:r>
          </w:p>
        </w:tc>
      </w:tr>
      <w:tr w:rsidR="00D3297B" w:rsidTr="001E0597">
        <w:trPr>
          <w:trHeight w:val="119"/>
          <w:jc w:val="center"/>
        </w:trPr>
        <w:tc>
          <w:tcPr>
            <w:tcW w:w="0" w:type="auto"/>
            <w:vMerge/>
            <w:tcBorders>
              <w:top w:val="double" w:sz="2" w:space="0" w:color="auto"/>
              <w:left w:val="double" w:sz="2" w:space="0" w:color="auto"/>
              <w:bottom w:val="double" w:sz="2" w:space="0" w:color="auto"/>
              <w:right w:val="single" w:sz="6" w:space="0" w:color="auto"/>
            </w:tcBorders>
            <w:vAlign w:val="center"/>
            <w:hideMark/>
          </w:tcPr>
          <w:p w:rsidR="00D3297B" w:rsidRDefault="00D3297B" w:rsidP="001E0597">
            <w:pPr>
              <w:rPr>
                <w:rFonts w:ascii="Simplified Arabic" w:hAnsi="Simplified Arabic" w:cs="Simplified Arabic"/>
                <w:sz w:val="16"/>
                <w:szCs w:val="16"/>
              </w:rPr>
            </w:pPr>
          </w:p>
        </w:tc>
        <w:tc>
          <w:tcPr>
            <w:tcW w:w="1771" w:type="pct"/>
            <w:tcBorders>
              <w:top w:val="single" w:sz="6" w:space="0" w:color="auto"/>
              <w:left w:val="single" w:sz="6" w:space="0" w:color="auto"/>
              <w:bottom w:val="double" w:sz="2"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tl/>
              </w:rPr>
              <w:t>الترفيه</w:t>
            </w:r>
          </w:p>
        </w:tc>
        <w:tc>
          <w:tcPr>
            <w:tcW w:w="993" w:type="pct"/>
            <w:tcBorders>
              <w:top w:val="single" w:sz="6" w:space="0" w:color="auto"/>
              <w:left w:val="single" w:sz="6" w:space="0" w:color="auto"/>
              <w:bottom w:val="double" w:sz="2"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-.040-</w:t>
            </w:r>
          </w:p>
        </w:tc>
        <w:tc>
          <w:tcPr>
            <w:tcW w:w="799" w:type="pct"/>
            <w:tcBorders>
              <w:top w:val="single" w:sz="6" w:space="0" w:color="auto"/>
              <w:left w:val="single" w:sz="6" w:space="0" w:color="auto"/>
              <w:bottom w:val="double" w:sz="2" w:space="0" w:color="auto"/>
              <w:right w:val="single" w:sz="6"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.617</w:t>
            </w:r>
          </w:p>
        </w:tc>
        <w:tc>
          <w:tcPr>
            <w:tcW w:w="645" w:type="pct"/>
            <w:tcBorders>
              <w:top w:val="single" w:sz="6" w:space="0" w:color="auto"/>
              <w:left w:val="single" w:sz="6" w:space="0" w:color="auto"/>
              <w:bottom w:val="double" w:sz="2" w:space="0" w:color="auto"/>
              <w:right w:val="double" w:sz="2" w:space="0" w:color="auto"/>
            </w:tcBorders>
            <w:vAlign w:val="center"/>
            <w:hideMark/>
          </w:tcPr>
          <w:p w:rsidR="00D3297B" w:rsidRDefault="00D3297B" w:rsidP="001E0597">
            <w:pPr>
              <w:pStyle w:val="aa"/>
              <w:jc w:val="center"/>
              <w:rPr>
                <w:rFonts w:ascii="Simplified Arabic" w:hAnsi="Simplified Arabic" w:cs="Simplified Arabic"/>
                <w:sz w:val="16"/>
                <w:szCs w:val="16"/>
              </w:rPr>
            </w:pPr>
            <w:r>
              <w:rPr>
                <w:rFonts w:ascii="Simplified Arabic" w:hAnsi="Simplified Arabic" w:cs="Simplified Arabic"/>
                <w:sz w:val="16"/>
                <w:szCs w:val="16"/>
              </w:rPr>
              <w:t>162</w:t>
            </w:r>
          </w:p>
        </w:tc>
      </w:tr>
    </w:tbl>
    <w:p w:rsidR="00D3297B" w:rsidRDefault="00D3297B" w:rsidP="00D3297B">
      <w:pPr>
        <w:pStyle w:val="aa"/>
        <w:ind w:left="282" w:hanging="282"/>
        <w:jc w:val="both"/>
        <w:rPr>
          <w:rFonts w:ascii="Simplified Arabic" w:hAnsi="Simplified Arabic" w:cs="Simplified Arabic"/>
          <w:b/>
          <w:bCs/>
          <w:sz w:val="28"/>
          <w:szCs w:val="28"/>
          <w:rtl/>
        </w:rPr>
      </w:pPr>
      <w:r>
        <w:rPr>
          <w:rFonts w:ascii="Simplified Arabic" w:hAnsi="Simplified Arabic" w:cs="Simplified Arabic"/>
          <w:b/>
          <w:bCs/>
          <w:sz w:val="28"/>
          <w:szCs w:val="28"/>
          <w:rtl/>
        </w:rPr>
        <w:t>4-الخاتمة:</w:t>
      </w:r>
    </w:p>
    <w:p w:rsidR="00AF019D" w:rsidRPr="00AF019D" w:rsidRDefault="00AF019D" w:rsidP="00D3297B">
      <w:pPr>
        <w:pStyle w:val="aa"/>
        <w:ind w:left="282" w:hanging="282"/>
        <w:jc w:val="both"/>
        <w:rPr>
          <w:rFonts w:ascii="Simplified Arabic" w:hAnsi="Simplified Arabic" w:cs="Simplified Arabic"/>
          <w:sz w:val="24"/>
          <w:szCs w:val="24"/>
        </w:rPr>
      </w:pPr>
      <w:r>
        <w:rPr>
          <w:rFonts w:ascii="Simplified Arabic" w:hAnsi="Simplified Arabic" w:cs="Simplified Arabic" w:hint="cs"/>
          <w:sz w:val="24"/>
          <w:szCs w:val="24"/>
          <w:rtl/>
        </w:rPr>
        <w:t>على وفق النتائج التي توصلت إليها الدراسة استنتجت الباحثتان التالي:</w:t>
      </w:r>
    </w:p>
    <w:p w:rsidR="00D3297B" w:rsidRDefault="00D3297B" w:rsidP="00AF019D">
      <w:pPr>
        <w:pStyle w:val="aa"/>
        <w:jc w:val="both"/>
        <w:rPr>
          <w:rFonts w:ascii="Simplified Arabic" w:hAnsi="Simplified Arabic" w:cs="Simplified Arabic"/>
          <w:sz w:val="24"/>
          <w:szCs w:val="24"/>
          <w:rtl/>
        </w:rPr>
      </w:pPr>
      <w:r>
        <w:rPr>
          <w:rFonts w:ascii="Simplified Arabic" w:hAnsi="Simplified Arabic" w:cs="Simplified Arabic"/>
          <w:sz w:val="24"/>
          <w:szCs w:val="24"/>
          <w:rtl/>
        </w:rPr>
        <w:t>أظهرت الدراسة علاقة الثقافة الغذائية بالنشاط الرياضي مدى تأثره على الطالبات الجامعيات إذ أو جدت الدراسة ان نسبة 64% من الطالبات معدل كتلة الجسم لديهن ما بين 18.5</w:t>
      </w:r>
      <w:r w:rsidR="00AF019D">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إلى 24.9، ومستوى النشاط البدني لدى حولي 61% من الطالبات منخفض </w:t>
      </w:r>
      <w:r>
        <w:rPr>
          <w:rFonts w:ascii="Simplified Arabic" w:hAnsi="Simplified Arabic" w:cs="Simplified Arabic" w:hint="cs"/>
          <w:sz w:val="24"/>
          <w:szCs w:val="24"/>
          <w:rtl/>
        </w:rPr>
        <w:t>إذ</w:t>
      </w:r>
      <w:r>
        <w:rPr>
          <w:rFonts w:ascii="Simplified Arabic" w:hAnsi="Simplified Arabic" w:cs="Simplified Arabic"/>
          <w:sz w:val="24"/>
          <w:szCs w:val="24"/>
          <w:rtl/>
        </w:rPr>
        <w:t xml:space="preserve"> كانت قيمته أصغر من 25 درجة (غير نشط)، و في محاور </w:t>
      </w:r>
      <w:r>
        <w:rPr>
          <w:rFonts w:ascii="Simplified Arabic" w:hAnsi="Simplified Arabic" w:cs="Simplified Arabic" w:hint="cs"/>
          <w:sz w:val="24"/>
          <w:szCs w:val="24"/>
          <w:rtl/>
        </w:rPr>
        <w:t>الثقافة</w:t>
      </w:r>
      <w:r>
        <w:rPr>
          <w:rFonts w:ascii="Simplified Arabic" w:hAnsi="Simplified Arabic" w:cs="Simplified Arabic"/>
          <w:sz w:val="24"/>
          <w:szCs w:val="24"/>
          <w:rtl/>
        </w:rPr>
        <w:t xml:space="preserve"> الغذائية وجد أن انشغال الطالبات بنسبة 43% بالعادة و </w:t>
      </w:r>
      <w:r>
        <w:rPr>
          <w:rFonts w:ascii="Simplified Arabic" w:hAnsi="Simplified Arabic" w:cs="Simplified Arabic" w:hint="cs"/>
          <w:sz w:val="24"/>
          <w:szCs w:val="24"/>
          <w:rtl/>
        </w:rPr>
        <w:t>أو</w:t>
      </w:r>
      <w:r>
        <w:rPr>
          <w:rFonts w:ascii="Simplified Arabic" w:hAnsi="Simplified Arabic" w:cs="Simplified Arabic"/>
          <w:sz w:val="24"/>
          <w:szCs w:val="24"/>
          <w:rtl/>
        </w:rPr>
        <w:t xml:space="preserve"> دائما في ان</w:t>
      </w:r>
      <w:r w:rsidR="00AF019D">
        <w:rPr>
          <w:rFonts w:ascii="Simplified Arabic" w:hAnsi="Simplified Arabic" w:cs="Simplified Arabic" w:hint="cs"/>
          <w:sz w:val="24"/>
          <w:szCs w:val="24"/>
          <w:rtl/>
        </w:rPr>
        <w:t xml:space="preserve"> </w:t>
      </w:r>
      <w:r>
        <w:rPr>
          <w:rFonts w:ascii="Simplified Arabic" w:hAnsi="Simplified Arabic" w:cs="Simplified Arabic"/>
          <w:sz w:val="24"/>
          <w:szCs w:val="24"/>
          <w:rtl/>
        </w:rPr>
        <w:t>تباع نظام غذائي (رجيم)</w:t>
      </w:r>
      <w:r w:rsidR="00AF019D">
        <w:rPr>
          <w:rFonts w:ascii="Simplified Arabic" w:hAnsi="Simplified Arabic" w:cs="Simplified Arabic" w:hint="cs"/>
          <w:sz w:val="24"/>
          <w:szCs w:val="24"/>
          <w:rtl/>
        </w:rPr>
        <w:t xml:space="preserve">. </w:t>
      </w:r>
      <w:r>
        <w:rPr>
          <w:rFonts w:ascii="Simplified Arabic" w:hAnsi="Simplified Arabic" w:cs="Simplified Arabic"/>
          <w:sz w:val="24"/>
          <w:szCs w:val="24"/>
          <w:rtl/>
        </w:rPr>
        <w:t>ب</w:t>
      </w:r>
      <w:r w:rsidR="00AF019D">
        <w:rPr>
          <w:rFonts w:ascii="Simplified Arabic" w:hAnsi="Simplified Arabic" w:cs="Simplified Arabic" w:hint="cs"/>
          <w:sz w:val="24"/>
          <w:szCs w:val="24"/>
          <w:rtl/>
        </w:rPr>
        <w:t>ي</w:t>
      </w:r>
      <w:r>
        <w:rPr>
          <w:rFonts w:ascii="Simplified Arabic" w:hAnsi="Simplified Arabic" w:cs="Simplified Arabic"/>
          <w:sz w:val="24"/>
          <w:szCs w:val="24"/>
          <w:rtl/>
        </w:rPr>
        <w:t xml:space="preserve">نما وجدت بنسبة 55% من الطالبات </w:t>
      </w:r>
      <w:r>
        <w:rPr>
          <w:rFonts w:ascii="Simplified Arabic" w:hAnsi="Simplified Arabic" w:cs="Simplified Arabic" w:hint="cs"/>
          <w:sz w:val="24"/>
          <w:szCs w:val="24"/>
          <w:rtl/>
        </w:rPr>
        <w:t>اللاتي</w:t>
      </w:r>
      <w:r>
        <w:rPr>
          <w:rFonts w:ascii="Simplified Arabic" w:hAnsi="Simplified Arabic" w:cs="Simplified Arabic"/>
          <w:sz w:val="24"/>
          <w:szCs w:val="24"/>
          <w:rtl/>
        </w:rPr>
        <w:t xml:space="preserve"> نادرا </w:t>
      </w:r>
      <w:r>
        <w:rPr>
          <w:rFonts w:ascii="Simplified Arabic" w:hAnsi="Simplified Arabic" w:cs="Simplified Arabic" w:hint="cs"/>
          <w:sz w:val="24"/>
          <w:szCs w:val="24"/>
          <w:rtl/>
        </w:rPr>
        <w:t>أو</w:t>
      </w:r>
      <w:r w:rsidR="00AF019D">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أبدا</w:t>
      </w:r>
      <w:r>
        <w:rPr>
          <w:rFonts w:ascii="Simplified Arabic" w:hAnsi="Simplified Arabic" w:cs="Simplified Arabic"/>
          <w:sz w:val="24"/>
          <w:szCs w:val="24"/>
          <w:rtl/>
        </w:rPr>
        <w:t xml:space="preserve"> ما لدين شراهة الأكل، بينما بنسبة 39% من الطالبات نادر </w:t>
      </w:r>
      <w:r>
        <w:rPr>
          <w:rFonts w:ascii="Simplified Arabic" w:hAnsi="Simplified Arabic" w:cs="Simplified Arabic" w:hint="cs"/>
          <w:sz w:val="24"/>
          <w:szCs w:val="24"/>
          <w:rtl/>
        </w:rPr>
        <w:t>أو</w:t>
      </w:r>
      <w:r w:rsidR="00AF019D">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أبدا</w:t>
      </w:r>
      <w:r>
        <w:rPr>
          <w:rFonts w:ascii="Simplified Arabic" w:hAnsi="Simplified Arabic" w:cs="Simplified Arabic"/>
          <w:sz w:val="24"/>
          <w:szCs w:val="24"/>
          <w:rtl/>
        </w:rPr>
        <w:t xml:space="preserve"> ما يتحكم و يسيطراً على الأكل</w:t>
      </w:r>
      <w:r w:rsidR="00AF019D">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مما اوجد أن مستوى الثقافة الغذائية لدى الطالبات متوسط القوة 2.93 مما </w:t>
      </w:r>
      <w:r>
        <w:rPr>
          <w:rFonts w:ascii="Simplified Arabic" w:hAnsi="Simplified Arabic" w:cs="Simplified Arabic" w:hint="cs"/>
          <w:sz w:val="24"/>
          <w:szCs w:val="24"/>
          <w:rtl/>
        </w:rPr>
        <w:t>أكد</w:t>
      </w:r>
      <w:r>
        <w:rPr>
          <w:rFonts w:ascii="Simplified Arabic" w:hAnsi="Simplified Arabic" w:cs="Simplified Arabic"/>
          <w:sz w:val="24"/>
          <w:szCs w:val="24"/>
          <w:rtl/>
        </w:rPr>
        <w:t xml:space="preserve"> أن لا توجد علاقة ذات دلالة </w:t>
      </w:r>
      <w:r>
        <w:rPr>
          <w:rFonts w:ascii="Simplified Arabic" w:hAnsi="Simplified Arabic" w:cs="Simplified Arabic" w:hint="cs"/>
          <w:sz w:val="24"/>
          <w:szCs w:val="24"/>
          <w:rtl/>
        </w:rPr>
        <w:t>إحصائية</w:t>
      </w:r>
      <w:r>
        <w:rPr>
          <w:rFonts w:ascii="Simplified Arabic" w:hAnsi="Simplified Arabic" w:cs="Simplified Arabic"/>
          <w:sz w:val="24"/>
          <w:szCs w:val="24"/>
          <w:rtl/>
        </w:rPr>
        <w:t xml:space="preserve"> بين مستوى النشاط البدني ومستوى الثقافة الغذائية فيما عدا فقرة (كيف تصفين طبيعة نشاطك في المنزل) حصلت فقرة (كم يوما في </w:t>
      </w:r>
      <w:r>
        <w:rPr>
          <w:rFonts w:ascii="Simplified Arabic" w:hAnsi="Simplified Arabic" w:cs="Simplified Arabic" w:hint="cs"/>
          <w:sz w:val="24"/>
          <w:szCs w:val="24"/>
          <w:rtl/>
        </w:rPr>
        <w:t>الأسبوع</w:t>
      </w:r>
      <w:r>
        <w:rPr>
          <w:rFonts w:ascii="Simplified Arabic" w:hAnsi="Simplified Arabic" w:cs="Simplified Arabic"/>
          <w:sz w:val="24"/>
          <w:szCs w:val="24"/>
          <w:rtl/>
        </w:rPr>
        <w:t xml:space="preserve"> تمارسين نشاطا بدنيا متوسط الشدة يزداد خلاله تنفسك ومعدل </w:t>
      </w:r>
      <w:r>
        <w:rPr>
          <w:rFonts w:ascii="Simplified Arabic" w:hAnsi="Simplified Arabic" w:cs="Simplified Arabic" w:hint="cs"/>
          <w:sz w:val="24"/>
          <w:szCs w:val="24"/>
          <w:rtl/>
        </w:rPr>
        <w:t>ضربات القلب</w:t>
      </w:r>
      <w:r>
        <w:rPr>
          <w:rFonts w:ascii="Simplified Arabic" w:hAnsi="Simplified Arabic" w:cs="Simplified Arabic"/>
          <w:sz w:val="24"/>
          <w:szCs w:val="24"/>
          <w:rtl/>
        </w:rPr>
        <w:t xml:space="preserve"> كثيرا وتستمرين فيه مدة لا تقل عن 30 دقيقة متواصلة </w:t>
      </w:r>
      <w:r>
        <w:rPr>
          <w:rFonts w:ascii="Simplified Arabic" w:hAnsi="Simplified Arabic" w:cs="Simplified Arabic" w:hint="cs"/>
          <w:sz w:val="24"/>
          <w:szCs w:val="24"/>
          <w:rtl/>
        </w:rPr>
        <w:t>أو</w:t>
      </w:r>
      <w:r>
        <w:rPr>
          <w:rFonts w:ascii="Simplified Arabic" w:hAnsi="Simplified Arabic" w:cs="Simplified Arabic"/>
          <w:sz w:val="24"/>
          <w:szCs w:val="24"/>
          <w:rtl/>
        </w:rPr>
        <w:t xml:space="preserve"> متقطعة </w:t>
      </w:r>
      <w:r>
        <w:rPr>
          <w:rFonts w:ascii="Simplified Arabic" w:hAnsi="Simplified Arabic" w:cs="Simplified Arabic" w:hint="cs"/>
          <w:sz w:val="24"/>
          <w:szCs w:val="24"/>
          <w:rtl/>
        </w:rPr>
        <w:t>أو</w:t>
      </w:r>
      <w:r>
        <w:rPr>
          <w:rFonts w:ascii="Simplified Arabic" w:hAnsi="Simplified Arabic" w:cs="Simplified Arabic"/>
          <w:sz w:val="24"/>
          <w:szCs w:val="24"/>
          <w:rtl/>
        </w:rPr>
        <w:t xml:space="preserve"> على فترات) على </w:t>
      </w:r>
      <w:r>
        <w:rPr>
          <w:rFonts w:ascii="Simplified Arabic" w:hAnsi="Simplified Arabic" w:cs="Simplified Arabic" w:hint="cs"/>
          <w:sz w:val="24"/>
          <w:szCs w:val="24"/>
          <w:rtl/>
        </w:rPr>
        <w:t>أعلى</w:t>
      </w:r>
      <w:r>
        <w:rPr>
          <w:rFonts w:ascii="Simplified Arabic" w:hAnsi="Simplified Arabic" w:cs="Simplified Arabic"/>
          <w:sz w:val="24"/>
          <w:szCs w:val="24"/>
          <w:rtl/>
        </w:rPr>
        <w:t xml:space="preserve"> درجة في مستوى النشاط البدني 611 درجة، الى أن الدراسة أثبتت عدم تتبع طالبات الجامعة لنظام غذائي معين بينما يمارسن المشي لمدة 10 دقائق على الأقل في كل مرة خلال الأيام السبعة.</w:t>
      </w:r>
    </w:p>
    <w:p w:rsidR="00AF019D" w:rsidRDefault="00AF019D" w:rsidP="00AF019D">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على وفق</w:t>
      </w:r>
      <w:r>
        <w:rPr>
          <w:rFonts w:ascii="Simplified Arabic" w:hAnsi="Simplified Arabic" w:cs="Simplified Arabic"/>
          <w:sz w:val="24"/>
          <w:szCs w:val="24"/>
          <w:rtl/>
        </w:rPr>
        <w:t xml:space="preserve"> نتائج الدراسة يوصي الباحثان بما يلي:</w:t>
      </w:r>
    </w:p>
    <w:p w:rsidR="00AF019D" w:rsidRDefault="00AF019D" w:rsidP="00AF019D">
      <w:pPr>
        <w:pStyle w:val="aa"/>
        <w:ind w:left="282" w:hanging="282"/>
        <w:jc w:val="both"/>
        <w:rPr>
          <w:rFonts w:ascii="Simplified Arabic" w:hAnsi="Simplified Arabic" w:cs="Simplified Arabic"/>
          <w:sz w:val="24"/>
          <w:szCs w:val="24"/>
          <w:rtl/>
        </w:rPr>
      </w:pPr>
      <w:r>
        <w:rPr>
          <w:rFonts w:ascii="Simplified Arabic" w:hAnsi="Simplified Arabic" w:cs="Simplified Arabic"/>
          <w:sz w:val="24"/>
          <w:szCs w:val="24"/>
          <w:rtl/>
        </w:rPr>
        <w:t xml:space="preserve">1-الحرص على ممارسة الأنشطة البدنية لتقليل مخاطر </w:t>
      </w:r>
      <w:r>
        <w:rPr>
          <w:rFonts w:ascii="Simplified Arabic" w:hAnsi="Simplified Arabic" w:cs="Simplified Arabic"/>
          <w:sz w:val="24"/>
          <w:szCs w:val="24"/>
          <w:rtl/>
        </w:rPr>
        <w:lastRenderedPageBreak/>
        <w:t>الإصابة بأمراض القلب والأوعية الدموية والسكري من النوع الثاني وبعض أنواع السرطان والحالات الصحية المزمنة الأخرى.</w:t>
      </w:r>
    </w:p>
    <w:p w:rsidR="00AF019D" w:rsidRDefault="00AF019D" w:rsidP="00AF019D">
      <w:pPr>
        <w:pStyle w:val="aa"/>
        <w:ind w:left="282" w:hanging="282"/>
        <w:jc w:val="both"/>
        <w:rPr>
          <w:rFonts w:ascii="Simplified Arabic" w:hAnsi="Simplified Arabic" w:cs="Simplified Arabic"/>
          <w:sz w:val="24"/>
          <w:szCs w:val="24"/>
        </w:rPr>
      </w:pPr>
      <w:r>
        <w:rPr>
          <w:rFonts w:ascii="Simplified Arabic" w:hAnsi="Simplified Arabic" w:cs="Simplified Arabic"/>
          <w:sz w:val="24"/>
          <w:szCs w:val="24"/>
          <w:rtl/>
        </w:rPr>
        <w:t>2-نشر وتعزيز الثقافة الغذائية بين الطالبات لأهميته في المحافظة على الصحة العامة والوقاية من الأمراض المرتبطة باختلال النظام الغذائي كالسمنة والنحافة وفقر الدم وهشاشة العظام وغيرها .</w:t>
      </w:r>
    </w:p>
    <w:p w:rsidR="00AF019D" w:rsidRDefault="00AF019D" w:rsidP="00AF019D">
      <w:pPr>
        <w:pStyle w:val="aa"/>
        <w:ind w:left="282" w:hanging="282"/>
        <w:jc w:val="both"/>
        <w:rPr>
          <w:rFonts w:ascii="Simplified Arabic" w:hAnsi="Simplified Arabic" w:cs="Simplified Arabic"/>
          <w:sz w:val="24"/>
          <w:szCs w:val="24"/>
        </w:rPr>
      </w:pPr>
      <w:r>
        <w:rPr>
          <w:rFonts w:ascii="Simplified Arabic" w:hAnsi="Simplified Arabic" w:cs="Simplified Arabic"/>
          <w:sz w:val="24"/>
          <w:szCs w:val="24"/>
          <w:rtl/>
        </w:rPr>
        <w:t>3-الاهتمام بالأنشطة والمسابقات الرياضية وتشجيع الطالبات على المشاركة مما يساهم في زيادة ممارسة النشاط البدني.</w:t>
      </w:r>
    </w:p>
    <w:p w:rsidR="00AF019D" w:rsidRDefault="00AF019D" w:rsidP="00AF019D">
      <w:pPr>
        <w:pStyle w:val="aa"/>
        <w:ind w:left="282" w:hanging="282"/>
        <w:jc w:val="both"/>
        <w:rPr>
          <w:rFonts w:ascii="Simplified Arabic" w:hAnsi="Simplified Arabic" w:cs="Simplified Arabic"/>
          <w:sz w:val="24"/>
          <w:szCs w:val="24"/>
        </w:rPr>
      </w:pPr>
      <w:r>
        <w:rPr>
          <w:rFonts w:ascii="Simplified Arabic" w:hAnsi="Simplified Arabic" w:cs="Simplified Arabic"/>
          <w:sz w:val="24"/>
          <w:szCs w:val="24"/>
          <w:rtl/>
        </w:rPr>
        <w:t>4-عقد دورات و ورش عمل تثقيفية في ما يخص الثقافة الغذائية.</w:t>
      </w:r>
    </w:p>
    <w:p w:rsidR="00AF019D" w:rsidRDefault="00AF019D" w:rsidP="00AF019D">
      <w:pPr>
        <w:pStyle w:val="aa"/>
        <w:ind w:left="282" w:hanging="282"/>
        <w:jc w:val="both"/>
        <w:rPr>
          <w:rFonts w:ascii="Simplified Arabic" w:hAnsi="Simplified Arabic" w:cs="Simplified Arabic"/>
          <w:sz w:val="24"/>
          <w:szCs w:val="24"/>
        </w:rPr>
      </w:pPr>
      <w:r>
        <w:rPr>
          <w:rFonts w:ascii="Simplified Arabic" w:hAnsi="Simplified Arabic" w:cs="Simplified Arabic"/>
          <w:sz w:val="24"/>
          <w:szCs w:val="24"/>
          <w:rtl/>
        </w:rPr>
        <w:t>5-إجراء دراسات مماثلة في مناطق مختلفة ومقارنة نتائجها بالبحث الحالي .</w:t>
      </w:r>
    </w:p>
    <w:p w:rsidR="00AF019D" w:rsidRPr="00AF019D" w:rsidRDefault="00AF019D" w:rsidP="00AF019D">
      <w:pPr>
        <w:pStyle w:val="aa"/>
        <w:ind w:left="282" w:hanging="282"/>
        <w:jc w:val="both"/>
        <w:rPr>
          <w:rFonts w:ascii="Simplified Arabic" w:hAnsi="Simplified Arabic" w:cs="Simplified Arabic"/>
          <w:sz w:val="24"/>
          <w:szCs w:val="24"/>
          <w:rtl/>
          <w:lang w:bidi="ar-IQ"/>
        </w:rPr>
      </w:pPr>
      <w:r>
        <w:rPr>
          <w:rFonts w:ascii="Simplified Arabic" w:hAnsi="Simplified Arabic" w:cs="Simplified Arabic"/>
          <w:sz w:val="24"/>
          <w:szCs w:val="24"/>
          <w:rtl/>
        </w:rPr>
        <w:t>رفع الوعي الصحي بأهمية ممارسة الرياضة لما لها من تأثير ايجابي على الصحة العامة للشخص</w:t>
      </w:r>
    </w:p>
    <w:p w:rsidR="00D3297B" w:rsidRPr="00AF019D" w:rsidRDefault="00D3297B" w:rsidP="00D3297B">
      <w:pPr>
        <w:pStyle w:val="aa"/>
        <w:jc w:val="both"/>
        <w:rPr>
          <w:rFonts w:ascii="Simplified Arabic" w:hAnsi="Simplified Arabic" w:cs="Simplified Arabic"/>
          <w:b/>
          <w:bCs/>
          <w:sz w:val="28"/>
          <w:szCs w:val="28"/>
          <w:rtl/>
        </w:rPr>
      </w:pPr>
      <w:r w:rsidRPr="00AF019D">
        <w:rPr>
          <w:rFonts w:ascii="Simplified Arabic" w:hAnsi="Simplified Arabic" w:cs="Simplified Arabic"/>
          <w:b/>
          <w:bCs/>
          <w:sz w:val="28"/>
          <w:szCs w:val="28"/>
          <w:rtl/>
        </w:rPr>
        <w:t>شكر وتقدير</w:t>
      </w:r>
    </w:p>
    <w:p w:rsidR="00D3297B" w:rsidRDefault="00D3297B" w:rsidP="00D3297B">
      <w:pPr>
        <w:pStyle w:val="aa"/>
        <w:jc w:val="both"/>
        <w:rPr>
          <w:rFonts w:ascii="Simplified Arabic" w:hAnsi="Simplified Arabic" w:cs="Simplified Arabic"/>
          <w:sz w:val="24"/>
          <w:szCs w:val="24"/>
        </w:rPr>
      </w:pPr>
      <w:r>
        <w:rPr>
          <w:rFonts w:ascii="Simplified Arabic" w:hAnsi="Simplified Arabic" w:cs="Simplified Arabic"/>
          <w:sz w:val="24"/>
          <w:szCs w:val="24"/>
          <w:rtl/>
        </w:rPr>
        <w:t>تم دعم هذا العمل جزئيًا من قبل جامعة جدة</w:t>
      </w:r>
    </w:p>
    <w:p w:rsidR="00AF019D" w:rsidRPr="00AF019D" w:rsidRDefault="00D3297B" w:rsidP="00D3297B">
      <w:pPr>
        <w:pStyle w:val="aa"/>
        <w:jc w:val="both"/>
        <w:rPr>
          <w:rFonts w:ascii="Simplified Arabic" w:hAnsi="Simplified Arabic" w:cs="Simplified Arabic"/>
          <w:sz w:val="28"/>
          <w:szCs w:val="28"/>
          <w:rtl/>
        </w:rPr>
      </w:pPr>
      <w:r w:rsidRPr="00AF019D">
        <w:rPr>
          <w:rFonts w:ascii="Simplified Arabic" w:hAnsi="Simplified Arabic" w:cs="Simplified Arabic"/>
          <w:b/>
          <w:bCs/>
          <w:sz w:val="28"/>
          <w:szCs w:val="28"/>
          <w:rtl/>
        </w:rPr>
        <w:t>تضارب المصالح</w:t>
      </w:r>
      <w:r w:rsidRPr="00AF019D">
        <w:rPr>
          <w:rFonts w:ascii="Simplified Arabic" w:hAnsi="Simplified Arabic" w:cs="Simplified Arabic" w:hint="cs"/>
          <w:b/>
          <w:bCs/>
          <w:sz w:val="28"/>
          <w:szCs w:val="28"/>
          <w:rtl/>
          <w:lang w:bidi="ar-IQ"/>
        </w:rPr>
        <w:t>:</w:t>
      </w:r>
      <w:r w:rsidR="00AF019D" w:rsidRPr="00AF019D">
        <w:rPr>
          <w:rFonts w:ascii="Simplified Arabic" w:hAnsi="Simplified Arabic" w:cs="Simplified Arabic" w:hint="cs"/>
          <w:sz w:val="28"/>
          <w:szCs w:val="28"/>
          <w:rtl/>
        </w:rPr>
        <w:t xml:space="preserve"> </w:t>
      </w:r>
    </w:p>
    <w:p w:rsidR="00D3297B" w:rsidRDefault="00D3297B" w:rsidP="00D3297B">
      <w:pPr>
        <w:pStyle w:val="aa"/>
        <w:jc w:val="both"/>
        <w:rPr>
          <w:rFonts w:ascii="Simplified Arabic" w:hAnsi="Simplified Arabic" w:cs="Simplified Arabic"/>
          <w:sz w:val="24"/>
          <w:szCs w:val="24"/>
        </w:rPr>
      </w:pPr>
      <w:r>
        <w:rPr>
          <w:rFonts w:ascii="Simplified Arabic" w:hAnsi="Simplified Arabic" w:cs="Simplified Arabic"/>
          <w:sz w:val="24"/>
          <w:szCs w:val="24"/>
          <w:rtl/>
        </w:rPr>
        <w:t xml:space="preserve">الباحثتين تعلن عن عدم وجود </w:t>
      </w:r>
      <w:r>
        <w:rPr>
          <w:rFonts w:ascii="Simplified Arabic" w:hAnsi="Simplified Arabic" w:cs="Simplified Arabic" w:hint="cs"/>
          <w:sz w:val="24"/>
          <w:szCs w:val="24"/>
          <w:rtl/>
        </w:rPr>
        <w:t>أي</w:t>
      </w:r>
      <w:r>
        <w:rPr>
          <w:rFonts w:ascii="Simplified Arabic" w:hAnsi="Simplified Arabic" w:cs="Simplified Arabic"/>
          <w:sz w:val="24"/>
          <w:szCs w:val="24"/>
          <w:rtl/>
        </w:rPr>
        <w:t xml:space="preserve"> تضارب في المصالح.</w:t>
      </w:r>
    </w:p>
    <w:p w:rsidR="00D3297B" w:rsidRDefault="00D3297B" w:rsidP="00D3297B">
      <w:pPr>
        <w:pStyle w:val="aa"/>
        <w:jc w:val="both"/>
        <w:rPr>
          <w:rFonts w:ascii="Simplified Arabic" w:hAnsi="Simplified Arabic" w:cs="Simplified Arabic"/>
          <w:b/>
          <w:bCs/>
          <w:sz w:val="28"/>
          <w:szCs w:val="28"/>
          <w:rtl/>
        </w:rPr>
      </w:pPr>
      <w:bookmarkStart w:id="3" w:name="_Hlk166863402"/>
      <w:r>
        <w:rPr>
          <w:rFonts w:ascii="Simplified Arabic" w:hAnsi="Simplified Arabic" w:cs="Simplified Arabic"/>
          <w:b/>
          <w:bCs/>
          <w:sz w:val="28"/>
          <w:szCs w:val="28"/>
          <w:rtl/>
        </w:rPr>
        <w:t>المصادر:</w:t>
      </w:r>
    </w:p>
    <w:bookmarkEnd w:id="3"/>
    <w:p w:rsidR="00D3297B" w:rsidRPr="00B5191B" w:rsidRDefault="00D3297B" w:rsidP="00D3297B">
      <w:pPr>
        <w:pStyle w:val="aa"/>
        <w:numPr>
          <w:ilvl w:val="0"/>
          <w:numId w:val="14"/>
        </w:numPr>
        <w:tabs>
          <w:tab w:val="left" w:pos="252"/>
        </w:tabs>
        <w:ind w:left="252" w:hanging="283"/>
        <w:jc w:val="both"/>
        <w:rPr>
          <w:rFonts w:ascii="Simplified Arabic" w:hAnsi="Simplified Arabic" w:cs="Simplified Arabic"/>
          <w:sz w:val="18"/>
          <w:szCs w:val="18"/>
        </w:rPr>
      </w:pPr>
      <w:r w:rsidRPr="00B5191B">
        <w:rPr>
          <w:rFonts w:ascii="Simplified Arabic" w:hAnsi="Simplified Arabic" w:cs="Simplified Arabic"/>
          <w:sz w:val="18"/>
          <w:szCs w:val="18"/>
          <w:rtl/>
        </w:rPr>
        <w:t>قزقوز فاتح .فراح مالك. (2018). الثقافة الغذائية وعلاقتها بالحالة البدنية أثناء حصة التربية البدنية والرياضية لدى تلاميذ السنة الأولى ثانوي، مذكرة تخرج ضمن متطلبات نيل شهادة ماستر في علوم وتقنيات النشاطات البدنية والرياضية، جامعة البويرة، الجزائر.</w:t>
      </w:r>
    </w:p>
    <w:p w:rsidR="00D3297B" w:rsidRPr="00010010" w:rsidRDefault="00D3297B" w:rsidP="00D3297B">
      <w:pPr>
        <w:pStyle w:val="aa"/>
        <w:numPr>
          <w:ilvl w:val="0"/>
          <w:numId w:val="14"/>
        </w:numPr>
        <w:tabs>
          <w:tab w:val="left" w:pos="252"/>
        </w:tabs>
        <w:ind w:left="252" w:hanging="283"/>
        <w:jc w:val="both"/>
        <w:rPr>
          <w:rFonts w:ascii="Simplified Arabic" w:hAnsi="Simplified Arabic" w:cs="Simplified Arabic"/>
          <w:color w:val="000000" w:themeColor="text1"/>
          <w:sz w:val="18"/>
          <w:szCs w:val="18"/>
          <w:rtl/>
        </w:rPr>
      </w:pPr>
      <w:r w:rsidRPr="00010010">
        <w:rPr>
          <w:rFonts w:ascii="Simplified Arabic" w:hAnsi="Simplified Arabic" w:cs="Simplified Arabic"/>
          <w:color w:val="000000" w:themeColor="text1"/>
          <w:sz w:val="18"/>
          <w:szCs w:val="18"/>
          <w:rtl/>
        </w:rPr>
        <w:t>المخلوف سامي. (2009). مستوى الثقافة الغذائية لدى العبي المنتخب الأول لكرة القدم الخماسية بدولة ليبيا، المجلة العلمية لكلية التربية، العدد الرابع، ــ جامعة مصراتة،لبيا.</w:t>
      </w:r>
    </w:p>
    <w:p w:rsidR="00D3297B" w:rsidRPr="00B5191B" w:rsidRDefault="00D3297B" w:rsidP="00D3297B">
      <w:pPr>
        <w:pStyle w:val="aa"/>
        <w:numPr>
          <w:ilvl w:val="0"/>
          <w:numId w:val="14"/>
        </w:numPr>
        <w:tabs>
          <w:tab w:val="left" w:pos="252"/>
        </w:tabs>
        <w:ind w:left="252" w:hanging="283"/>
        <w:jc w:val="both"/>
        <w:rPr>
          <w:rFonts w:ascii="Simplified Arabic" w:hAnsi="Simplified Arabic" w:cs="Simplified Arabic"/>
          <w:sz w:val="18"/>
          <w:szCs w:val="18"/>
          <w:rtl/>
        </w:rPr>
      </w:pPr>
      <w:r w:rsidRPr="00B5191B">
        <w:rPr>
          <w:rFonts w:ascii="Simplified Arabic" w:hAnsi="Simplified Arabic" w:cs="Simplified Arabic"/>
          <w:sz w:val="18"/>
          <w:szCs w:val="18"/>
          <w:rtl/>
        </w:rPr>
        <w:t>ميناس سمير، الرحاحلة وليد، بطانية فخري. (2012). الحصيلة المعرفية للثقافة التغذوية ومستوى اللياقة الهوائية لدى طلبة كلية التربية الرياضية في الجامعة الأردنية، الأردن .</w:t>
      </w:r>
    </w:p>
    <w:p w:rsidR="00D3297B" w:rsidRPr="00010010" w:rsidRDefault="00D3297B" w:rsidP="00D3297B">
      <w:pPr>
        <w:pStyle w:val="aa"/>
        <w:numPr>
          <w:ilvl w:val="0"/>
          <w:numId w:val="14"/>
        </w:numPr>
        <w:tabs>
          <w:tab w:val="left" w:pos="252"/>
        </w:tabs>
        <w:ind w:left="252" w:hanging="283"/>
        <w:jc w:val="both"/>
        <w:rPr>
          <w:rFonts w:ascii="Simplified Arabic" w:hAnsi="Simplified Arabic" w:cs="Simplified Arabic"/>
          <w:color w:val="000000" w:themeColor="text1"/>
          <w:sz w:val="18"/>
          <w:szCs w:val="18"/>
          <w:rtl/>
        </w:rPr>
      </w:pPr>
      <w:r w:rsidRPr="00010010">
        <w:rPr>
          <w:rFonts w:ascii="Simplified Arabic" w:hAnsi="Simplified Arabic" w:cs="Simplified Arabic"/>
          <w:color w:val="000000" w:themeColor="text1"/>
          <w:sz w:val="18"/>
          <w:szCs w:val="18"/>
          <w:rtl/>
        </w:rPr>
        <w:t>ال هشلول</w:t>
      </w:r>
      <w:r>
        <w:rPr>
          <w:rFonts w:ascii="Simplified Arabic" w:hAnsi="Simplified Arabic" w:cs="Simplified Arabic" w:hint="cs"/>
          <w:color w:val="000000" w:themeColor="text1"/>
          <w:sz w:val="18"/>
          <w:szCs w:val="18"/>
          <w:rtl/>
        </w:rPr>
        <w:t>,</w:t>
      </w:r>
      <w:r w:rsidRPr="00010010">
        <w:rPr>
          <w:rFonts w:ascii="Simplified Arabic" w:hAnsi="Simplified Arabic" w:cs="Simplified Arabic"/>
          <w:color w:val="000000" w:themeColor="text1"/>
          <w:sz w:val="18"/>
          <w:szCs w:val="18"/>
          <w:rtl/>
        </w:rPr>
        <w:t xml:space="preserve"> موسى، اليمني</w:t>
      </w:r>
      <w:r>
        <w:rPr>
          <w:rFonts w:ascii="Simplified Arabic" w:hAnsi="Simplified Arabic" w:cs="Simplified Arabic" w:hint="cs"/>
          <w:color w:val="000000" w:themeColor="text1"/>
          <w:sz w:val="18"/>
          <w:szCs w:val="18"/>
          <w:rtl/>
        </w:rPr>
        <w:t>,</w:t>
      </w:r>
      <w:r w:rsidRPr="00010010">
        <w:rPr>
          <w:rFonts w:ascii="Simplified Arabic" w:hAnsi="Simplified Arabic" w:cs="Simplified Arabic"/>
          <w:color w:val="000000" w:themeColor="text1"/>
          <w:sz w:val="18"/>
          <w:szCs w:val="18"/>
          <w:rtl/>
        </w:rPr>
        <w:t xml:space="preserve"> أسماء. (2020). قياس مستوي النشاط البدني والسلوك الغذائي الصحي لدى المجتمع السعودي، مجلة علوم التربية الرياضية .</w:t>
      </w:r>
    </w:p>
    <w:p w:rsidR="00D3297B" w:rsidRPr="002A3456" w:rsidRDefault="00D3297B" w:rsidP="00D3297B">
      <w:pPr>
        <w:pStyle w:val="aa"/>
        <w:numPr>
          <w:ilvl w:val="0"/>
          <w:numId w:val="14"/>
        </w:numPr>
        <w:tabs>
          <w:tab w:val="left" w:pos="252"/>
        </w:tabs>
        <w:ind w:left="252" w:hanging="283"/>
        <w:jc w:val="both"/>
        <w:rPr>
          <w:rFonts w:ascii="Simplified Arabic" w:hAnsi="Simplified Arabic" w:cs="Simplified Arabic"/>
          <w:sz w:val="18"/>
          <w:szCs w:val="18"/>
        </w:rPr>
      </w:pPr>
      <w:r w:rsidRPr="002A3456">
        <w:rPr>
          <w:rFonts w:ascii="Simplified Arabic" w:hAnsi="Simplified Arabic" w:cs="Simplified Arabic"/>
          <w:sz w:val="18"/>
          <w:szCs w:val="18"/>
          <w:rtl/>
        </w:rPr>
        <w:t>مها صاحب عبد، فاطمة فائق جمعة. (2012). الثقافة التغذوية ومستوى الوعي الصحي لدى طلبة كلية التربية البدنية وعلوم الرياضة، مجلة التربية الرياضية، بغداد.</w:t>
      </w:r>
    </w:p>
    <w:p w:rsidR="00D3297B" w:rsidRPr="00267C5E" w:rsidRDefault="00D3297B" w:rsidP="00D3297B">
      <w:pPr>
        <w:pStyle w:val="aa"/>
        <w:numPr>
          <w:ilvl w:val="0"/>
          <w:numId w:val="14"/>
        </w:numPr>
        <w:tabs>
          <w:tab w:val="left" w:pos="252"/>
        </w:tabs>
        <w:ind w:left="252" w:hanging="283"/>
        <w:jc w:val="both"/>
        <w:rPr>
          <w:rFonts w:ascii="Simplified Arabic" w:hAnsi="Simplified Arabic" w:cs="Simplified Arabic"/>
          <w:color w:val="000000" w:themeColor="text1"/>
          <w:sz w:val="18"/>
          <w:szCs w:val="18"/>
        </w:rPr>
      </w:pPr>
      <w:r w:rsidRPr="00267C5E">
        <w:rPr>
          <w:rFonts w:ascii="Simplified Arabic" w:hAnsi="Simplified Arabic" w:cs="Simplified Arabic"/>
          <w:color w:val="000000" w:themeColor="text1"/>
          <w:sz w:val="18"/>
          <w:szCs w:val="18"/>
          <w:rtl/>
        </w:rPr>
        <w:t>الحسيني</w:t>
      </w:r>
      <w:r>
        <w:rPr>
          <w:rFonts w:ascii="Simplified Arabic" w:hAnsi="Simplified Arabic" w:cs="Simplified Arabic" w:hint="cs"/>
          <w:color w:val="000000" w:themeColor="text1"/>
          <w:sz w:val="18"/>
          <w:szCs w:val="18"/>
          <w:rtl/>
        </w:rPr>
        <w:t xml:space="preserve">, </w:t>
      </w:r>
      <w:r w:rsidRPr="00267C5E">
        <w:rPr>
          <w:rFonts w:ascii="Simplified Arabic" w:hAnsi="Simplified Arabic" w:cs="Simplified Arabic"/>
          <w:color w:val="000000" w:themeColor="text1"/>
          <w:sz w:val="18"/>
          <w:szCs w:val="18"/>
          <w:rtl/>
        </w:rPr>
        <w:t>حصة بنت عبد</w:t>
      </w:r>
      <w:r w:rsidR="00AF019D">
        <w:rPr>
          <w:rFonts w:ascii="Simplified Arabic" w:hAnsi="Simplified Arabic" w:cs="Simplified Arabic" w:hint="cs"/>
          <w:color w:val="000000" w:themeColor="text1"/>
          <w:sz w:val="18"/>
          <w:szCs w:val="18"/>
          <w:rtl/>
          <w:lang w:bidi="ar-IQ"/>
        </w:rPr>
        <w:t xml:space="preserve"> </w:t>
      </w:r>
      <w:r w:rsidRPr="00267C5E">
        <w:rPr>
          <w:rFonts w:ascii="Simplified Arabic" w:hAnsi="Simplified Arabic" w:cs="Simplified Arabic"/>
          <w:color w:val="000000" w:themeColor="text1"/>
          <w:sz w:val="18"/>
          <w:szCs w:val="18"/>
          <w:rtl/>
        </w:rPr>
        <w:t xml:space="preserve">الله. (2015). </w:t>
      </w:r>
      <w:r w:rsidRPr="00267C5E">
        <w:rPr>
          <w:rFonts w:ascii="Simplified Arabic" w:hAnsi="Simplified Arabic" w:cs="Simplified Arabic" w:hint="cs"/>
          <w:color w:val="000000" w:themeColor="text1"/>
          <w:sz w:val="18"/>
          <w:szCs w:val="18"/>
          <w:rtl/>
        </w:rPr>
        <w:t>الإستراتيجية</w:t>
      </w:r>
      <w:r w:rsidRPr="00267C5E">
        <w:rPr>
          <w:rFonts w:ascii="Simplified Arabic" w:hAnsi="Simplified Arabic" w:cs="Simplified Arabic"/>
          <w:color w:val="000000" w:themeColor="text1"/>
          <w:sz w:val="18"/>
          <w:szCs w:val="18"/>
          <w:rtl/>
        </w:rPr>
        <w:t xml:space="preserve"> الوطنية للغذاء والنشاط البدني، مكتبة الملك فهد الوطنية لنشر، الرياض .</w:t>
      </w:r>
    </w:p>
    <w:p w:rsidR="00D3297B" w:rsidRPr="00B5191B" w:rsidRDefault="00D3297B" w:rsidP="00D3297B">
      <w:pPr>
        <w:pStyle w:val="aa"/>
        <w:numPr>
          <w:ilvl w:val="0"/>
          <w:numId w:val="14"/>
        </w:numPr>
        <w:tabs>
          <w:tab w:val="left" w:pos="252"/>
        </w:tabs>
        <w:ind w:left="252" w:hanging="283"/>
        <w:jc w:val="both"/>
        <w:rPr>
          <w:rFonts w:ascii="Simplified Arabic" w:hAnsi="Simplified Arabic" w:cs="Simplified Arabic"/>
          <w:color w:val="000000" w:themeColor="text1"/>
          <w:sz w:val="18"/>
          <w:szCs w:val="18"/>
        </w:rPr>
      </w:pPr>
      <w:r>
        <w:rPr>
          <w:rFonts w:ascii="Simplified Arabic" w:hAnsi="Simplified Arabic" w:cs="Simplified Arabic" w:hint="cs"/>
          <w:color w:val="000000" w:themeColor="text1"/>
          <w:sz w:val="18"/>
          <w:szCs w:val="18"/>
          <w:rtl/>
        </w:rPr>
        <w:t xml:space="preserve">الهزاع، هزاع محمد. (2010). موضوعات مختارة في فسيولوجيا النشاط و الأداء </w:t>
      </w:r>
      <w:r>
        <w:rPr>
          <w:rFonts w:ascii="Simplified Arabic" w:hAnsi="Simplified Arabic" w:cs="Simplified Arabic" w:hint="cs"/>
          <w:color w:val="000000" w:themeColor="text1"/>
          <w:sz w:val="18"/>
          <w:szCs w:val="18"/>
          <w:rtl/>
        </w:rPr>
        <w:lastRenderedPageBreak/>
        <w:t>البدني، مطابع جامعة الملك سعود، الرياض.</w:t>
      </w:r>
    </w:p>
    <w:p w:rsidR="00D3297B" w:rsidRDefault="00D3297B" w:rsidP="00D3297B">
      <w:pPr>
        <w:pStyle w:val="aa"/>
        <w:numPr>
          <w:ilvl w:val="0"/>
          <w:numId w:val="14"/>
        </w:numPr>
        <w:tabs>
          <w:tab w:val="left" w:pos="252"/>
        </w:tabs>
        <w:bidi w:val="0"/>
        <w:ind w:left="252" w:hanging="283"/>
        <w:jc w:val="both"/>
        <w:rPr>
          <w:rFonts w:ascii="Simplified Arabic" w:hAnsi="Simplified Arabic" w:cs="Simplified Arabic"/>
          <w:color w:val="000000" w:themeColor="text1"/>
          <w:sz w:val="18"/>
          <w:szCs w:val="18"/>
        </w:rPr>
      </w:pPr>
      <w:r w:rsidRPr="00267C5E">
        <w:rPr>
          <w:rFonts w:ascii="Simplified Arabic" w:hAnsi="Simplified Arabic" w:cs="Simplified Arabic"/>
          <w:color w:val="000000" w:themeColor="text1"/>
          <w:sz w:val="18"/>
          <w:szCs w:val="18"/>
        </w:rPr>
        <w:t xml:space="preserve">Seham M. Khan. YS Ko. SE You. (2018). </w:t>
      </w:r>
      <w:hyperlink r:id="rId24" w:history="1">
        <w:r w:rsidRPr="00267C5E">
          <w:rPr>
            <w:rFonts w:ascii="Simplified Arabic" w:hAnsi="Simplified Arabic" w:cs="Simplified Arabic"/>
            <w:color w:val="000000" w:themeColor="text1"/>
            <w:sz w:val="18"/>
            <w:szCs w:val="18"/>
          </w:rPr>
          <w:t>Differences in physical fitness and eating attitude among female university students according to the Sasang Personality Questionnaire</w:t>
        </w:r>
      </w:hyperlink>
      <w:r w:rsidRPr="00267C5E">
        <w:rPr>
          <w:rFonts w:ascii="Simplified Arabic" w:hAnsi="Simplified Arabic" w:cs="Simplified Arabic"/>
          <w:color w:val="000000" w:themeColor="text1"/>
          <w:sz w:val="18"/>
          <w:szCs w:val="18"/>
        </w:rPr>
        <w:t>, The Asian Journal of Kinesiology, ajkinesiol.org.</w:t>
      </w:r>
    </w:p>
    <w:p w:rsidR="00D3297B" w:rsidRPr="002F3CE5" w:rsidRDefault="00D3297B" w:rsidP="00D3297B">
      <w:pPr>
        <w:pStyle w:val="aa"/>
        <w:numPr>
          <w:ilvl w:val="0"/>
          <w:numId w:val="14"/>
        </w:numPr>
        <w:tabs>
          <w:tab w:val="left" w:pos="252"/>
        </w:tabs>
        <w:bidi w:val="0"/>
        <w:ind w:left="252" w:hanging="283"/>
        <w:jc w:val="both"/>
        <w:rPr>
          <w:rFonts w:ascii="Simplified Arabic" w:hAnsi="Simplified Arabic" w:cs="Simplified Arabic"/>
          <w:color w:val="000000" w:themeColor="text1"/>
          <w:sz w:val="18"/>
          <w:szCs w:val="18"/>
        </w:rPr>
      </w:pPr>
      <w:r w:rsidRPr="002F3CE5">
        <w:rPr>
          <w:rFonts w:ascii="Simplified Arabic" w:hAnsi="Simplified Arabic" w:cs="Simplified Arabic"/>
          <w:color w:val="000000" w:themeColor="text1"/>
          <w:sz w:val="18"/>
          <w:szCs w:val="18"/>
        </w:rPr>
        <w:t>D Dunn, LW Turner, G Denny</w:t>
      </w:r>
      <w:r>
        <w:rPr>
          <w:rFonts w:ascii="Simplified Arabic" w:hAnsi="Simplified Arabic" w:cs="Simplified Arabic"/>
          <w:color w:val="000000" w:themeColor="text1"/>
          <w:sz w:val="18"/>
          <w:szCs w:val="18"/>
        </w:rPr>
        <w:t>. (2007).</w:t>
      </w:r>
      <w:r w:rsidRPr="002F3CE5">
        <w:rPr>
          <w:rFonts w:ascii="Simplified Arabic" w:hAnsi="Simplified Arabic" w:cs="Simplified Arabic"/>
          <w:color w:val="000000" w:themeColor="text1"/>
          <w:sz w:val="18"/>
          <w:szCs w:val="18"/>
        </w:rPr>
        <w:t> Research indicates that the nutritional knowledge of athletes is minimal. Dietary behaviors may hinder health status and athletic performance</w:t>
      </w:r>
      <w:r>
        <w:rPr>
          <w:rFonts w:ascii="Simplified Arabic" w:hAnsi="Simplified Arabic" w:cs="Simplified Arabic"/>
          <w:color w:val="000000" w:themeColor="text1"/>
          <w:sz w:val="18"/>
          <w:szCs w:val="18"/>
        </w:rPr>
        <w:t>.</w:t>
      </w:r>
      <w:r w:rsidRPr="002F3CE5">
        <w:rPr>
          <w:rFonts w:ascii="Simplified Arabic" w:hAnsi="Simplified Arabic" w:cs="Simplified Arabic"/>
          <w:color w:val="000000" w:themeColor="text1"/>
          <w:sz w:val="18"/>
          <w:szCs w:val="18"/>
        </w:rPr>
        <w:t xml:space="preserve"> The Sport Journal,  go.gale.com</w:t>
      </w:r>
    </w:p>
    <w:p w:rsidR="00D3297B" w:rsidRPr="00267C5E" w:rsidRDefault="00D3297B" w:rsidP="00D3297B">
      <w:pPr>
        <w:pStyle w:val="aa"/>
        <w:numPr>
          <w:ilvl w:val="0"/>
          <w:numId w:val="14"/>
        </w:numPr>
        <w:tabs>
          <w:tab w:val="left" w:pos="252"/>
        </w:tabs>
        <w:bidi w:val="0"/>
        <w:ind w:left="252" w:hanging="283"/>
        <w:jc w:val="both"/>
        <w:rPr>
          <w:rFonts w:ascii="Simplified Arabic" w:hAnsi="Simplified Arabic" w:cs="Simplified Arabic"/>
          <w:color w:val="000000" w:themeColor="text1"/>
          <w:sz w:val="18"/>
          <w:szCs w:val="18"/>
        </w:rPr>
      </w:pPr>
      <w:bookmarkStart w:id="4" w:name="_Hlk166868025"/>
      <w:r w:rsidRPr="00B5191B">
        <w:rPr>
          <w:rFonts w:ascii="Simplified Arabic" w:hAnsi="Simplified Arabic" w:cs="Simplified Arabic"/>
          <w:color w:val="000000" w:themeColor="text1"/>
          <w:sz w:val="18"/>
          <w:szCs w:val="18"/>
        </w:rPr>
        <w:t>Garner et al</w:t>
      </w:r>
      <w:r w:rsidRPr="00B5191B">
        <w:rPr>
          <w:rFonts w:ascii="Simplified Arabic" w:hAnsi="Simplified Arabic" w:cs="Simplified Arabic" w:hint="cs"/>
          <w:color w:val="000000" w:themeColor="text1"/>
          <w:sz w:val="18"/>
          <w:szCs w:val="18"/>
          <w:rtl/>
        </w:rPr>
        <w:t>.</w:t>
      </w:r>
      <w:r w:rsidRPr="00B5191B">
        <w:rPr>
          <w:rFonts w:ascii="Simplified Arabic" w:hAnsi="Simplified Arabic" w:cs="Simplified Arabic"/>
          <w:color w:val="000000" w:themeColor="text1"/>
          <w:sz w:val="18"/>
          <w:szCs w:val="18"/>
        </w:rPr>
        <w:t xml:space="preserve"> (1982). </w:t>
      </w:r>
      <w:bookmarkEnd w:id="4"/>
      <w:r w:rsidRPr="00B5191B">
        <w:rPr>
          <w:rFonts w:ascii="Simplified Arabic" w:hAnsi="Simplified Arabic" w:cs="Simplified Arabic"/>
          <w:color w:val="000000" w:themeColor="text1"/>
          <w:sz w:val="18"/>
          <w:szCs w:val="18"/>
        </w:rPr>
        <w:t>EAT-26. Psychological Medicine</w:t>
      </w:r>
      <w:r>
        <w:rPr>
          <w:rFonts w:ascii="Simplified Arabic" w:hAnsi="Simplified Arabic" w:cs="Simplified Arabic"/>
          <w:color w:val="000000" w:themeColor="text1"/>
          <w:sz w:val="18"/>
          <w:szCs w:val="18"/>
        </w:rPr>
        <w:t xml:space="preserve">. </w:t>
      </w:r>
      <w:r w:rsidRPr="00B5191B">
        <w:rPr>
          <w:rFonts w:ascii="Simplified Arabic" w:hAnsi="Simplified Arabic" w:cs="Simplified Arabic"/>
          <w:color w:val="000000" w:themeColor="text1"/>
          <w:sz w:val="18"/>
          <w:szCs w:val="18"/>
        </w:rPr>
        <w:t>Eating Attitudes Test (EAT-26)</w:t>
      </w:r>
    </w:p>
    <w:p w:rsidR="00D3297B" w:rsidRDefault="00D3297B"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pPr>
    </w:p>
    <w:p w:rsidR="00AF019D" w:rsidRDefault="00AF019D" w:rsidP="00ED6D98">
      <w:pPr>
        <w:pStyle w:val="aa"/>
        <w:jc w:val="center"/>
        <w:rPr>
          <w:rFonts w:ascii="Simplified Arabic" w:hAnsi="Simplified Arabic" w:cs="Simplified Arabic"/>
          <w:b/>
          <w:bCs/>
          <w:sz w:val="32"/>
          <w:szCs w:val="32"/>
          <w:rtl/>
          <w:lang w:bidi="ar-IQ"/>
        </w:rPr>
        <w:sectPr w:rsidR="00AF019D" w:rsidSect="00D3297B">
          <w:type w:val="continuous"/>
          <w:pgSz w:w="11906" w:h="16838" w:code="9"/>
          <w:pgMar w:top="1701" w:right="851" w:bottom="1134" w:left="851" w:header="709" w:footer="709" w:gutter="0"/>
          <w:cols w:num="2" w:space="708"/>
          <w:bidi/>
          <w:docGrid w:linePitch="360"/>
        </w:sect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D3297B" w:rsidRDefault="00D3297B"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AF019D" w:rsidRDefault="00AF019D" w:rsidP="00ED6D98">
      <w:pPr>
        <w:pStyle w:val="aa"/>
        <w:jc w:val="center"/>
        <w:rPr>
          <w:rFonts w:ascii="Simplified Arabic" w:hAnsi="Simplified Arabic" w:cs="Simplified Arabic"/>
          <w:b/>
          <w:bCs/>
          <w:sz w:val="32"/>
          <w:szCs w:val="32"/>
          <w:rtl/>
        </w:rPr>
      </w:pPr>
    </w:p>
    <w:p w:rsidR="00ED6D98" w:rsidRPr="00316EAE" w:rsidRDefault="00ED6D98" w:rsidP="00ED6D98">
      <w:pPr>
        <w:pStyle w:val="aa"/>
        <w:jc w:val="center"/>
        <w:rPr>
          <w:rFonts w:ascii="Simplified Arabic" w:hAnsi="Simplified Arabic" w:cs="Simplified Arabic"/>
          <w:b/>
          <w:bCs/>
          <w:sz w:val="32"/>
          <w:szCs w:val="32"/>
          <w:lang w:bidi="ar-IQ"/>
        </w:rPr>
      </w:pPr>
      <w:r w:rsidRPr="00316EAE">
        <w:rPr>
          <w:rFonts w:ascii="Simplified Arabic" w:hAnsi="Simplified Arabic" w:cs="Simplified Arabic"/>
          <w:b/>
          <w:bCs/>
          <w:sz w:val="32"/>
          <w:szCs w:val="32"/>
          <w:rtl/>
        </w:rPr>
        <w:lastRenderedPageBreak/>
        <w:t xml:space="preserve">اثر تمرينات وفق </w:t>
      </w:r>
      <w:r w:rsidRPr="00316EAE">
        <w:rPr>
          <w:rFonts w:ascii="Simplified Arabic" w:hAnsi="Simplified Arabic" w:cs="Simplified Arabic" w:hint="cs"/>
          <w:b/>
          <w:bCs/>
          <w:sz w:val="32"/>
          <w:szCs w:val="32"/>
          <w:rtl/>
        </w:rPr>
        <w:t>أنموذج</w:t>
      </w:r>
      <w:r w:rsidRPr="00316EAE">
        <w:rPr>
          <w:rFonts w:ascii="Simplified Arabic" w:hAnsi="Simplified Arabic" w:cs="Simplified Arabic"/>
          <w:b/>
          <w:bCs/>
          <w:sz w:val="32"/>
          <w:szCs w:val="32"/>
          <w:rtl/>
        </w:rPr>
        <w:t xml:space="preserve"> برونر في تعلم مهارتين وقفة الاستعداد والدفاع بالملاكم</w:t>
      </w:r>
      <w:r>
        <w:rPr>
          <w:rFonts w:ascii="Simplified Arabic" w:hAnsi="Simplified Arabic" w:cs="Simplified Arabic"/>
          <w:b/>
          <w:bCs/>
          <w:sz w:val="32"/>
          <w:szCs w:val="32"/>
          <w:rtl/>
        </w:rPr>
        <w:t>ة</w:t>
      </w:r>
      <w:r w:rsidRPr="00316EAE">
        <w:rPr>
          <w:rFonts w:ascii="Simplified Arabic" w:hAnsi="Simplified Arabic" w:cs="Simplified Arabic"/>
          <w:b/>
          <w:bCs/>
          <w:sz w:val="32"/>
          <w:szCs w:val="32"/>
          <w:rtl/>
        </w:rPr>
        <w:t xml:space="preserve"> لطلبة كلية التربية </w:t>
      </w:r>
      <w:r w:rsidRPr="00316EAE">
        <w:rPr>
          <w:rFonts w:ascii="Simplified Arabic" w:hAnsi="Simplified Arabic" w:cs="Simplified Arabic" w:hint="cs"/>
          <w:b/>
          <w:bCs/>
          <w:sz w:val="32"/>
          <w:szCs w:val="32"/>
          <w:rtl/>
        </w:rPr>
        <w:t>الأساسية</w:t>
      </w:r>
    </w:p>
    <w:p w:rsidR="00ED6D98" w:rsidRPr="00ED6D98" w:rsidRDefault="00ED6D98" w:rsidP="00ED6D98">
      <w:pPr>
        <w:pStyle w:val="aa"/>
        <w:jc w:val="center"/>
        <w:rPr>
          <w:rFonts w:ascii="Simplified Arabic" w:hAnsi="Simplified Arabic" w:cs="Simplified Arabic"/>
          <w:sz w:val="28"/>
          <w:szCs w:val="28"/>
        </w:rPr>
      </w:pPr>
      <w:r w:rsidRPr="00ED6D98">
        <w:rPr>
          <w:rFonts w:ascii="Simplified Arabic" w:hAnsi="Simplified Arabic" w:cs="Simplified Arabic"/>
          <w:sz w:val="28"/>
          <w:szCs w:val="28"/>
          <w:rtl/>
        </w:rPr>
        <w:t>م.م</w:t>
      </w:r>
      <w:r w:rsidRPr="00ED6D98">
        <w:rPr>
          <w:rFonts w:ascii="Simplified Arabic" w:hAnsi="Simplified Arabic" w:cs="Simplified Arabic" w:hint="cs"/>
          <w:sz w:val="28"/>
          <w:szCs w:val="28"/>
          <w:rtl/>
        </w:rPr>
        <w:t xml:space="preserve"> </w:t>
      </w:r>
      <w:r w:rsidRPr="00ED6D98">
        <w:rPr>
          <w:rFonts w:ascii="Simplified Arabic" w:hAnsi="Simplified Arabic" w:cs="Simplified Arabic"/>
          <w:sz w:val="28"/>
          <w:szCs w:val="28"/>
          <w:rtl/>
        </w:rPr>
        <w:t>منتصر عبد الأمير ناصر</w:t>
      </w:r>
      <w:r w:rsidRPr="00ED6D98">
        <w:rPr>
          <w:rFonts w:ascii="Simplified Arabic" w:hAnsi="Simplified Arabic" w:cs="Simplified Arabic" w:hint="cs"/>
          <w:sz w:val="28"/>
          <w:szCs w:val="28"/>
          <w:rtl/>
        </w:rPr>
        <w:t xml:space="preserve"> </w:t>
      </w:r>
      <w:r w:rsidRPr="00ED6D98">
        <w:rPr>
          <w:rFonts w:ascii="Simplified Arabic" w:hAnsi="Simplified Arabic" w:cs="Simplified Arabic"/>
          <w:sz w:val="28"/>
          <w:szCs w:val="28"/>
          <w:vertAlign w:val="superscript"/>
          <w:rtl/>
        </w:rPr>
        <w:t>1</w:t>
      </w:r>
      <w:r w:rsidRPr="00ED6D98">
        <w:rPr>
          <w:rFonts w:ascii="Simplified Arabic" w:hAnsi="Simplified Arabic" w:cs="Simplified Arabic" w:hint="cs"/>
          <w:sz w:val="28"/>
          <w:szCs w:val="28"/>
          <w:rtl/>
        </w:rPr>
        <w:t xml:space="preserve"> </w:t>
      </w:r>
      <w:r w:rsidRPr="00ED6D98">
        <w:rPr>
          <w:rFonts w:ascii="Simplified Arabic" w:hAnsi="Simplified Arabic" w:cs="Simplified Arabic"/>
          <w:sz w:val="28"/>
          <w:szCs w:val="28"/>
          <w:rtl/>
        </w:rPr>
        <w:t xml:space="preserve">أ.د احمد شاكر محمود </w:t>
      </w:r>
      <w:r w:rsidRPr="00ED6D98">
        <w:rPr>
          <w:rFonts w:ascii="Simplified Arabic" w:hAnsi="Simplified Arabic" w:cs="Simplified Arabic"/>
          <w:sz w:val="28"/>
          <w:szCs w:val="28"/>
          <w:vertAlign w:val="superscript"/>
          <w:rtl/>
        </w:rPr>
        <w:t>2</w:t>
      </w:r>
      <w:r w:rsidRPr="00ED6D98">
        <w:rPr>
          <w:rFonts w:ascii="Simplified Arabic" w:hAnsi="Simplified Arabic" w:cs="Simplified Arabic" w:hint="cs"/>
          <w:sz w:val="28"/>
          <w:szCs w:val="28"/>
          <w:rtl/>
        </w:rPr>
        <w:t xml:space="preserve"> </w:t>
      </w:r>
      <w:r w:rsidRPr="00ED6D98">
        <w:rPr>
          <w:rFonts w:ascii="Simplified Arabic" w:hAnsi="Simplified Arabic" w:cs="Simplified Arabic"/>
          <w:sz w:val="28"/>
          <w:szCs w:val="28"/>
          <w:rtl/>
        </w:rPr>
        <w:t>أ.د ظاهر غناوي</w:t>
      </w:r>
      <w:r w:rsidRPr="00ED6D98">
        <w:rPr>
          <w:rFonts w:ascii="Simplified Arabic" w:hAnsi="Simplified Arabic" w:cs="Simplified Arabic" w:hint="cs"/>
          <w:sz w:val="28"/>
          <w:szCs w:val="28"/>
          <w:rtl/>
        </w:rPr>
        <w:t xml:space="preserve"> </w:t>
      </w:r>
      <w:r w:rsidRPr="00ED6D98">
        <w:rPr>
          <w:rFonts w:ascii="Simplified Arabic" w:hAnsi="Simplified Arabic" w:cs="Simplified Arabic"/>
          <w:sz w:val="28"/>
          <w:szCs w:val="28"/>
          <w:vertAlign w:val="superscript"/>
          <w:rtl/>
        </w:rPr>
        <w:t>3</w:t>
      </w:r>
    </w:p>
    <w:p w:rsidR="00ED6D98" w:rsidRPr="006F7FA1" w:rsidRDefault="00ED6D98" w:rsidP="00ED6D98">
      <w:pPr>
        <w:pStyle w:val="aa"/>
        <w:jc w:val="center"/>
        <w:rPr>
          <w:rFonts w:ascii="Simplified Arabic" w:hAnsi="Simplified Arabic" w:cs="Simplified Arabic"/>
          <w:sz w:val="24"/>
          <w:szCs w:val="24"/>
          <w:rtl/>
        </w:rPr>
      </w:pPr>
      <w:r w:rsidRPr="006F7FA1">
        <w:rPr>
          <w:rFonts w:ascii="Simplified Arabic" w:hAnsi="Simplified Arabic" w:cs="Simplified Arabic"/>
          <w:sz w:val="24"/>
          <w:szCs w:val="24"/>
          <w:rtl/>
        </w:rPr>
        <w:t xml:space="preserve">جامعة المستنصرية /كلية </w:t>
      </w:r>
      <w:r w:rsidRPr="006F7FA1">
        <w:rPr>
          <w:rFonts w:ascii="Simplified Arabic" w:hAnsi="Simplified Arabic" w:cs="Simplified Arabic" w:hint="cs"/>
          <w:sz w:val="24"/>
          <w:szCs w:val="24"/>
          <w:rtl/>
        </w:rPr>
        <w:t>الأساسية</w:t>
      </w:r>
      <w:r w:rsidRPr="006F7FA1">
        <w:rPr>
          <w:rFonts w:ascii="Simplified Arabic" w:hAnsi="Simplified Arabic" w:cs="Simplified Arabic"/>
          <w:sz w:val="24"/>
          <w:szCs w:val="24"/>
          <w:rtl/>
        </w:rPr>
        <w:t xml:space="preserve"> قسم التربية البدنية وعلوم الرياضة </w:t>
      </w:r>
      <w:r w:rsidRPr="00316EAE">
        <w:rPr>
          <w:rFonts w:ascii="Simplified Arabic" w:hAnsi="Simplified Arabic" w:cs="Simplified Arabic"/>
          <w:sz w:val="24"/>
          <w:szCs w:val="24"/>
          <w:vertAlign w:val="superscript"/>
          <w:rtl/>
        </w:rPr>
        <w:t>1</w:t>
      </w:r>
    </w:p>
    <w:p w:rsidR="00ED6D98" w:rsidRPr="006F7FA1" w:rsidRDefault="00ED6D98" w:rsidP="00ED6D98">
      <w:pPr>
        <w:pStyle w:val="aa"/>
        <w:jc w:val="center"/>
        <w:rPr>
          <w:rFonts w:ascii="Simplified Arabic" w:hAnsi="Simplified Arabic" w:cs="Simplified Arabic"/>
          <w:sz w:val="24"/>
          <w:szCs w:val="24"/>
          <w:rtl/>
        </w:rPr>
      </w:pPr>
      <w:r w:rsidRPr="006F7FA1">
        <w:rPr>
          <w:rFonts w:ascii="Simplified Arabic" w:hAnsi="Simplified Arabic" w:cs="Simplified Arabic"/>
          <w:sz w:val="24"/>
          <w:szCs w:val="24"/>
          <w:rtl/>
        </w:rPr>
        <w:t xml:space="preserve">جامعة ديالى/كلية </w:t>
      </w:r>
      <w:r w:rsidRPr="006F7FA1">
        <w:rPr>
          <w:rFonts w:ascii="Simplified Arabic" w:hAnsi="Simplified Arabic" w:cs="Simplified Arabic" w:hint="cs"/>
          <w:sz w:val="24"/>
          <w:szCs w:val="24"/>
          <w:rtl/>
        </w:rPr>
        <w:t>الأساسية</w:t>
      </w:r>
      <w:r w:rsidRPr="006F7FA1">
        <w:rPr>
          <w:rFonts w:ascii="Simplified Arabic" w:hAnsi="Simplified Arabic" w:cs="Simplified Arabic"/>
          <w:sz w:val="24"/>
          <w:szCs w:val="24"/>
          <w:rtl/>
        </w:rPr>
        <w:t xml:space="preserve"> قسم التربية البدنية وعلوم الرياضة </w:t>
      </w:r>
      <w:r w:rsidRPr="00316EAE">
        <w:rPr>
          <w:rFonts w:ascii="Simplified Arabic" w:hAnsi="Simplified Arabic" w:cs="Simplified Arabic"/>
          <w:sz w:val="24"/>
          <w:szCs w:val="24"/>
          <w:vertAlign w:val="superscript"/>
          <w:rtl/>
        </w:rPr>
        <w:t>2</w:t>
      </w:r>
    </w:p>
    <w:p w:rsidR="00ED6D98" w:rsidRPr="006F7FA1" w:rsidRDefault="00ED6D98" w:rsidP="00ED6D98">
      <w:pPr>
        <w:pStyle w:val="aa"/>
        <w:jc w:val="center"/>
        <w:rPr>
          <w:rFonts w:ascii="Simplified Arabic" w:hAnsi="Simplified Arabic" w:cs="Simplified Arabic"/>
          <w:sz w:val="24"/>
          <w:szCs w:val="24"/>
          <w:rtl/>
          <w:lang w:bidi="ar-IQ"/>
        </w:rPr>
      </w:pPr>
      <w:r w:rsidRPr="006F7FA1">
        <w:rPr>
          <w:rFonts w:ascii="Simplified Arabic" w:hAnsi="Simplified Arabic" w:cs="Simplified Arabic"/>
          <w:sz w:val="24"/>
          <w:szCs w:val="24"/>
          <w:rtl/>
        </w:rPr>
        <w:t xml:space="preserve">جامعة ديالى/ كلية </w:t>
      </w:r>
      <w:r w:rsidRPr="006F7FA1">
        <w:rPr>
          <w:rFonts w:ascii="Simplified Arabic" w:hAnsi="Simplified Arabic" w:cs="Simplified Arabic" w:hint="cs"/>
          <w:sz w:val="24"/>
          <w:szCs w:val="24"/>
          <w:rtl/>
        </w:rPr>
        <w:t>الأساسية</w:t>
      </w:r>
      <w:r w:rsidRPr="006F7FA1">
        <w:rPr>
          <w:rFonts w:ascii="Simplified Arabic" w:hAnsi="Simplified Arabic" w:cs="Simplified Arabic"/>
          <w:sz w:val="24"/>
          <w:szCs w:val="24"/>
          <w:rtl/>
        </w:rPr>
        <w:t xml:space="preserve"> قسم التربية البدنية وعلوم الرياضة </w:t>
      </w:r>
      <w:r w:rsidRPr="00316EAE">
        <w:rPr>
          <w:rFonts w:ascii="Simplified Arabic" w:hAnsi="Simplified Arabic" w:cs="Simplified Arabic"/>
          <w:sz w:val="24"/>
          <w:szCs w:val="24"/>
          <w:vertAlign w:val="superscript"/>
          <w:rtl/>
        </w:rPr>
        <w:t>3</w:t>
      </w:r>
    </w:p>
    <w:p w:rsidR="00ED6D98" w:rsidRPr="00ED6D98" w:rsidRDefault="00ED6D98" w:rsidP="00ED6D98">
      <w:pPr>
        <w:pStyle w:val="aa"/>
        <w:bidi w:val="0"/>
        <w:jc w:val="center"/>
        <w:rPr>
          <w:rFonts w:ascii="Simplified Arabic" w:hAnsi="Simplified Arabic" w:cs="Simplified Arabic"/>
          <w:color w:val="000000" w:themeColor="text1"/>
        </w:rPr>
      </w:pPr>
      <w:r w:rsidRPr="00ED6D98">
        <w:rPr>
          <w:rFonts w:ascii="Simplified Arabic" w:hAnsi="Simplified Arabic" w:cs="Simplified Arabic"/>
          <w:color w:val="000000" w:themeColor="text1"/>
        </w:rPr>
        <w:t xml:space="preserve">( </w:t>
      </w:r>
      <w:r w:rsidRPr="00ED6D98">
        <w:rPr>
          <w:rFonts w:ascii="Simplified Arabic" w:hAnsi="Simplified Arabic" w:cs="Simplified Arabic"/>
          <w:color w:val="000000" w:themeColor="text1"/>
          <w:vertAlign w:val="superscript"/>
        </w:rPr>
        <w:t xml:space="preserve">1 </w:t>
      </w:r>
      <w:r w:rsidRPr="00ED6D98">
        <w:rPr>
          <w:rFonts w:ascii="Simplified Arabic" w:hAnsi="Simplified Arabic" w:cs="Simplified Arabic"/>
          <w:color w:val="000000" w:themeColor="text1"/>
        </w:rPr>
        <w:t>Muntasireabd</w:t>
      </w:r>
      <w:hyperlink r:id="rId25" w:history="1">
        <w:r w:rsidRPr="00ED6D98">
          <w:rPr>
            <w:rStyle w:val="Hyperlink"/>
            <w:rFonts w:ascii="Simplified Arabic" w:hAnsi="Simplified Arabic" w:cs="Simplified Arabic"/>
            <w:color w:val="000000" w:themeColor="text1"/>
            <w:u w:val="none"/>
          </w:rPr>
          <w:t>alamyrbasicsport_gph_29@uodiyala.edu.iq,</w:t>
        </w:r>
      </w:hyperlink>
      <w:r w:rsidRPr="00ED6D98">
        <w:rPr>
          <w:rFonts w:ascii="Simplified Arabic" w:hAnsi="Simplified Arabic" w:cs="Simplified Arabic"/>
          <w:color w:val="000000" w:themeColor="text1"/>
        </w:rPr>
        <w:t xml:space="preserve">  </w:t>
      </w:r>
      <w:r w:rsidRPr="00ED6D98">
        <w:rPr>
          <w:rFonts w:ascii="Simplified Arabic" w:hAnsi="Simplified Arabic" w:cs="Simplified Arabic"/>
          <w:color w:val="000000" w:themeColor="text1"/>
          <w:vertAlign w:val="superscript"/>
        </w:rPr>
        <w:t xml:space="preserve">2 </w:t>
      </w:r>
      <w:r w:rsidRPr="00ED6D98">
        <w:rPr>
          <w:rFonts w:ascii="Simplified Arabic" w:hAnsi="Simplified Arabic" w:cs="Simplified Arabic"/>
          <w:color w:val="000000" w:themeColor="text1"/>
        </w:rPr>
        <w:t>Ahmed Shakerbssicspor21te@uodiyala.edu.iq</w:t>
      </w:r>
    </w:p>
    <w:p w:rsidR="00ED6D98" w:rsidRDefault="00ED6D98" w:rsidP="006E3048">
      <w:pPr>
        <w:pStyle w:val="aa"/>
        <w:bidi w:val="0"/>
        <w:jc w:val="center"/>
        <w:rPr>
          <w:rFonts w:ascii="Simplified Arabic" w:hAnsi="Simplified Arabic" w:cs="Simplified Arabic"/>
          <w:color w:val="000000" w:themeColor="text1"/>
        </w:rPr>
      </w:pPr>
      <w:r w:rsidRPr="00ED6D98">
        <w:rPr>
          <w:rFonts w:ascii="Simplified Arabic" w:hAnsi="Simplified Arabic" w:cs="Simplified Arabic"/>
          <w:color w:val="000000" w:themeColor="text1"/>
          <w:vertAlign w:val="superscript"/>
        </w:rPr>
        <w:t>3</w:t>
      </w:r>
      <w:r w:rsidRPr="00ED6D98">
        <w:rPr>
          <w:rFonts w:ascii="Simplified Arabic" w:hAnsi="Simplified Arabic" w:cs="Simplified Arabic"/>
          <w:color w:val="000000" w:themeColor="text1"/>
        </w:rPr>
        <w:t xml:space="preserve"> Dahirganawi basicspor46te@uodiyala.edu.ig</w:t>
      </w:r>
      <w:r w:rsidRPr="00ED6D98">
        <w:rPr>
          <w:rFonts w:ascii="Simplified Arabic" w:hAnsi="Simplified Arabic" w:cs="Simplified Arabic"/>
          <w:color w:val="000000" w:themeColor="text1"/>
          <w:rtl/>
        </w:rPr>
        <w:t xml:space="preserve"> (</w:t>
      </w:r>
    </w:p>
    <w:p w:rsidR="006E3048" w:rsidRDefault="00143137" w:rsidP="006E3048">
      <w:pPr>
        <w:pStyle w:val="aa"/>
        <w:bidi w:val="0"/>
        <w:jc w:val="center"/>
        <w:rPr>
          <w:rFonts w:ascii="Simplified Arabic" w:hAnsi="Simplified Arabic" w:cs="Simplified Arabic"/>
          <w:color w:val="000000" w:themeColor="text1"/>
        </w:rPr>
      </w:pPr>
      <w:r w:rsidRPr="00143137">
        <w:rPr>
          <w:rFonts w:ascii="Times New Roman" w:hAnsi="Times New Roman" w:cs="Times New Roman"/>
          <w:sz w:val="24"/>
          <w:szCs w:val="24"/>
        </w:rPr>
        <w:pict>
          <v:roundrect id="_x0000_s1854" style="position:absolute;left:0;text-align:left;margin-left:26.45pt;margin-top:4.9pt;width:453.75pt;height:424.85pt;z-index:252297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rsidR="001E0597" w:rsidRPr="00530F6D" w:rsidRDefault="001E0597" w:rsidP="00ED6D98">
                  <w:pPr>
                    <w:pStyle w:val="aa"/>
                    <w:jc w:val="both"/>
                    <w:rPr>
                      <w:rFonts w:ascii="Simplified Arabic" w:hAnsi="Simplified Arabic" w:cs="Simplified Arabic"/>
                      <w:rtl/>
                    </w:rPr>
                  </w:pPr>
                  <w:r>
                    <w:rPr>
                      <w:rFonts w:ascii="Simplified Arabic" w:hAnsi="Simplified Arabic" w:cs="Simplified Arabic"/>
                      <w:b/>
                      <w:bCs/>
                      <w:color w:val="000000" w:themeColor="text1"/>
                      <w:rtl/>
                    </w:rPr>
                    <w:t>المستخلص:</w:t>
                  </w:r>
                  <w:r>
                    <w:rPr>
                      <w:rFonts w:ascii="Simplified Arabic" w:hAnsi="Simplified Arabic" w:cs="Simplified Arabic"/>
                      <w:rtl/>
                      <w:lang w:bidi="ar-IQ"/>
                    </w:rPr>
                    <w:t xml:space="preserve"> </w:t>
                  </w:r>
                  <w:r w:rsidRPr="00530F6D">
                    <w:rPr>
                      <w:rFonts w:ascii="Simplified Arabic" w:hAnsi="Simplified Arabic" w:cs="Simplified Arabic"/>
                      <w:rtl/>
                    </w:rPr>
                    <w:t xml:space="preserve">احتوى هذا الباب على المقدمة </w:t>
                  </w:r>
                  <w:r w:rsidRPr="00530F6D">
                    <w:rPr>
                      <w:rFonts w:ascii="Simplified Arabic" w:hAnsi="Simplified Arabic" w:cs="Simplified Arabic" w:hint="cs"/>
                      <w:rtl/>
                    </w:rPr>
                    <w:t>وأهمية</w:t>
                  </w:r>
                  <w:r w:rsidRPr="00530F6D">
                    <w:rPr>
                      <w:rFonts w:ascii="Simplified Arabic" w:hAnsi="Simplified Arabic" w:cs="Simplified Arabic"/>
                      <w:rtl/>
                    </w:rPr>
                    <w:t xml:space="preserve"> البحث وتم التطرق فيها إلى أهمية أنموذج برونر للاعبي الألعاب الفردية (الملاكمة)، أما مشكلة البحث في </w:t>
                  </w:r>
                  <w:r w:rsidRPr="00530F6D">
                    <w:rPr>
                      <w:rFonts w:ascii="Simplified Arabic" w:hAnsi="Simplified Arabic" w:cs="Simplified Arabic" w:hint="cs"/>
                      <w:rtl/>
                    </w:rPr>
                    <w:t>الإجابة</w:t>
                  </w:r>
                  <w:r w:rsidRPr="00530F6D">
                    <w:rPr>
                      <w:rFonts w:ascii="Simplified Arabic" w:hAnsi="Simplified Arabic" w:cs="Simplified Arabic"/>
                      <w:rtl/>
                    </w:rPr>
                    <w:t xml:space="preserve"> على التساؤل التالي هل ان للتمرين</w:t>
                  </w:r>
                  <w:r w:rsidRPr="00530F6D">
                    <w:rPr>
                      <w:rFonts w:ascii="Simplified Arabic" w:hAnsi="Simplified Arabic" w:cs="Simplified Arabic" w:hint="cs"/>
                      <w:rtl/>
                    </w:rPr>
                    <w:t>ات</w:t>
                  </w:r>
                  <w:r w:rsidRPr="00530F6D">
                    <w:rPr>
                      <w:rFonts w:ascii="Simplified Arabic" w:hAnsi="Simplified Arabic" w:cs="Simplified Arabic"/>
                      <w:rtl/>
                    </w:rPr>
                    <w:t xml:space="preserve"> المهارية المعدة من قبل الباحثون دور ايجابي في تعليم مادة الملاكمة .. وقد كانت </w:t>
                  </w:r>
                  <w:r w:rsidRPr="00530F6D">
                    <w:rPr>
                      <w:rFonts w:ascii="Simplified Arabic" w:hAnsi="Simplified Arabic" w:cs="Simplified Arabic" w:hint="cs"/>
                      <w:rtl/>
                    </w:rPr>
                    <w:t>أهداف</w:t>
                  </w:r>
                  <w:r w:rsidRPr="00530F6D">
                    <w:rPr>
                      <w:rFonts w:ascii="Simplified Arabic" w:hAnsi="Simplified Arabic" w:cs="Simplified Arabic"/>
                      <w:rtl/>
                    </w:rPr>
                    <w:t xml:space="preserve"> البحث </w:t>
                  </w:r>
                  <w:r w:rsidRPr="00530F6D">
                    <w:rPr>
                      <w:rFonts w:ascii="Simplified Arabic" w:hAnsi="Simplified Arabic" w:cs="Simplified Arabic" w:hint="cs"/>
                      <w:rtl/>
                    </w:rPr>
                    <w:t>إعداد</w:t>
                  </w:r>
                  <w:r w:rsidRPr="00530F6D">
                    <w:rPr>
                      <w:rFonts w:ascii="Simplified Arabic" w:hAnsi="Simplified Arabic" w:cs="Simplified Arabic"/>
                      <w:rtl/>
                    </w:rPr>
                    <w:t xml:space="preserve"> تمرينات وفق أنموذج برونر في تعلم بعض المهارات الأساسية بلعبة الملاكمة للطلاب.. وكانت مجالات البحث كالآتي: المجال البشري:</w:t>
                  </w:r>
                  <w:r w:rsidRPr="00530F6D">
                    <w:rPr>
                      <w:rFonts w:ascii="Simplified Arabic" w:hAnsi="Simplified Arabic" w:cs="Simplified Arabic" w:hint="cs"/>
                      <w:rtl/>
                    </w:rPr>
                    <w:t xml:space="preserve"> </w:t>
                  </w:r>
                  <w:r w:rsidRPr="00530F6D">
                    <w:rPr>
                      <w:rFonts w:ascii="Simplified Arabic" w:hAnsi="Simplified Arabic" w:cs="Simplified Arabic"/>
                      <w:rtl/>
                    </w:rPr>
                    <w:t>طلاب المرحلة الثالثة في كلية التربية الأساسية قسم التربية البدنية والعلوم الرياضة/جامعة ديالى 2022/2023</w:t>
                  </w:r>
                  <w:r w:rsidRPr="00530F6D">
                    <w:rPr>
                      <w:rFonts w:ascii="Simplified Arabic" w:hAnsi="Simplified Arabic" w:cs="Simplified Arabic" w:hint="cs"/>
                      <w:rtl/>
                    </w:rPr>
                    <w:t xml:space="preserve"> </w:t>
                  </w:r>
                  <w:r w:rsidRPr="00530F6D">
                    <w:rPr>
                      <w:rFonts w:ascii="Simplified Arabic" w:hAnsi="Simplified Arabic" w:cs="Simplified Arabic"/>
                      <w:rtl/>
                    </w:rPr>
                    <w:t>بواقع (30) من لعينة. المجال الزماني: للمدة من 4/10/2022 لغاية 21/11/2022. منهجية البحث</w:t>
                  </w:r>
                  <w:r w:rsidRPr="00530F6D">
                    <w:rPr>
                      <w:rFonts w:ascii="Simplified Arabic" w:hAnsi="Simplified Arabic" w:cs="Simplified Arabic" w:hint="cs"/>
                      <w:rtl/>
                    </w:rPr>
                    <w:t xml:space="preserve"> </w:t>
                  </w:r>
                  <w:r w:rsidRPr="00530F6D">
                    <w:rPr>
                      <w:rFonts w:ascii="Simplified Arabic" w:hAnsi="Simplified Arabic" w:cs="Simplified Arabic"/>
                      <w:rtl/>
                    </w:rPr>
                    <w:t>وإجراءاته الميدانية: احتوى هذا الباب على منهج البحث وإجراءات، عمد الباحثون,</w:t>
                  </w:r>
                  <w:r w:rsidRPr="00530F6D">
                    <w:rPr>
                      <w:rFonts w:ascii="Simplified Arabic" w:hAnsi="Simplified Arabic" w:cs="Simplified Arabic" w:hint="cs"/>
                      <w:rtl/>
                    </w:rPr>
                    <w:t xml:space="preserve"> </w:t>
                  </w:r>
                  <w:r w:rsidRPr="00530F6D">
                    <w:rPr>
                      <w:rFonts w:ascii="Simplified Arabic" w:hAnsi="Simplified Arabic" w:cs="Simplified Arabic"/>
                      <w:rtl/>
                    </w:rPr>
                    <w:t xml:space="preserve">تمثل مجتمع البحث بطلاب المرحلة الثالثة في كلية التربية </w:t>
                  </w:r>
                  <w:r w:rsidRPr="00530F6D">
                    <w:rPr>
                      <w:rFonts w:ascii="Simplified Arabic" w:hAnsi="Simplified Arabic" w:cs="Simplified Arabic" w:hint="cs"/>
                      <w:rtl/>
                    </w:rPr>
                    <w:t>الأساسية</w:t>
                  </w:r>
                  <w:r w:rsidRPr="00530F6D">
                    <w:rPr>
                      <w:rFonts w:ascii="Simplified Arabic" w:hAnsi="Simplified Arabic" w:cs="Simplified Arabic"/>
                      <w:rtl/>
                    </w:rPr>
                    <w:t xml:space="preserve"> قسم التربية البدنية والعلوم الرياضة/جامعة ديالى للعام الدراسي 2022/2023 والبالغ عددهم (30) طالب وللدراسة الصباحية </w:t>
                  </w:r>
                  <w:r w:rsidRPr="00530F6D">
                    <w:rPr>
                      <w:rFonts w:ascii="Simplified Arabic" w:hAnsi="Simplified Arabic" w:cs="Simplified Arabic" w:hint="cs"/>
                      <w:rtl/>
                    </w:rPr>
                    <w:t>إذ</w:t>
                  </w:r>
                  <w:r w:rsidRPr="00530F6D">
                    <w:rPr>
                      <w:rFonts w:ascii="Simplified Arabic" w:hAnsi="Simplified Arabic" w:cs="Simplified Arabic"/>
                      <w:rtl/>
                    </w:rPr>
                    <w:t xml:space="preserve"> تم اختيار عينة البحث بالطريقة العمدية وتم توزيعهم بالطريقة العشوائية </w:t>
                  </w:r>
                  <w:r w:rsidRPr="00530F6D">
                    <w:rPr>
                      <w:rFonts w:ascii="Simplified Arabic" w:hAnsi="Simplified Arabic" w:cs="Simplified Arabic" w:hint="cs"/>
                      <w:rtl/>
                    </w:rPr>
                    <w:t>إذ</w:t>
                  </w:r>
                  <w:r w:rsidRPr="00530F6D">
                    <w:rPr>
                      <w:rFonts w:ascii="Simplified Arabic" w:hAnsi="Simplified Arabic" w:cs="Simplified Arabic"/>
                      <w:rtl/>
                    </w:rPr>
                    <w:t xml:space="preserve"> تمثلت وعن طريق القرعة تم تقسيم (15) طالب للمجموعة التجريبية وتقسيم (15) طالب للمجموعة الضابطة وتكافؤ وتجانس العينة </w:t>
                  </w:r>
                  <w:r w:rsidRPr="00530F6D">
                    <w:rPr>
                      <w:rFonts w:ascii="Simplified Arabic" w:hAnsi="Simplified Arabic" w:cs="Simplified Arabic" w:hint="cs"/>
                      <w:rtl/>
                    </w:rPr>
                    <w:t>والأجهزة</w:t>
                  </w:r>
                  <w:r w:rsidRPr="00530F6D">
                    <w:rPr>
                      <w:rFonts w:ascii="Simplified Arabic" w:hAnsi="Simplified Arabic" w:cs="Simplified Arabic"/>
                      <w:rtl/>
                    </w:rPr>
                    <w:t xml:space="preserve"> </w:t>
                  </w:r>
                  <w:r w:rsidRPr="00530F6D">
                    <w:rPr>
                      <w:rFonts w:ascii="Simplified Arabic" w:hAnsi="Simplified Arabic" w:cs="Simplified Arabic" w:hint="cs"/>
                      <w:rtl/>
                    </w:rPr>
                    <w:t>والأدوات</w:t>
                  </w:r>
                  <w:r w:rsidRPr="00530F6D">
                    <w:rPr>
                      <w:rFonts w:ascii="Simplified Arabic" w:hAnsi="Simplified Arabic" w:cs="Simplified Arabic"/>
                      <w:rtl/>
                    </w:rPr>
                    <w:t xml:space="preserve"> المستخدمة في البحث ولاختبارات المهارية في اللعبة والتجربة الاستطلاعية والتمرين</w:t>
                  </w:r>
                  <w:r w:rsidRPr="00530F6D">
                    <w:rPr>
                      <w:rFonts w:ascii="Simplified Arabic" w:hAnsi="Simplified Arabic" w:cs="Simplified Arabic" w:hint="cs"/>
                      <w:rtl/>
                    </w:rPr>
                    <w:t>ات</w:t>
                  </w:r>
                  <w:r w:rsidRPr="00530F6D">
                    <w:rPr>
                      <w:rFonts w:ascii="Simplified Arabic" w:hAnsi="Simplified Arabic" w:cs="Simplified Arabic"/>
                      <w:rtl/>
                    </w:rPr>
                    <w:t xml:space="preserve"> المعدة من قبل الباحثون الاختبار القبلي والاختبار البعدي ثم </w:t>
                  </w:r>
                  <w:r w:rsidRPr="00530F6D">
                    <w:rPr>
                      <w:rFonts w:ascii="Simplified Arabic" w:hAnsi="Simplified Arabic" w:cs="Simplified Arabic" w:hint="cs"/>
                      <w:rtl/>
                    </w:rPr>
                    <w:t>أجريت</w:t>
                  </w:r>
                  <w:r w:rsidRPr="00530F6D">
                    <w:rPr>
                      <w:rFonts w:ascii="Simplified Arabic" w:hAnsi="Simplified Arabic" w:cs="Simplified Arabic"/>
                      <w:rtl/>
                    </w:rPr>
                    <w:t xml:space="preserve"> عمليات التحليل </w:t>
                  </w:r>
                  <w:r w:rsidRPr="00530F6D">
                    <w:rPr>
                      <w:rFonts w:ascii="Simplified Arabic" w:hAnsi="Simplified Arabic" w:cs="Simplified Arabic" w:hint="cs"/>
                      <w:rtl/>
                    </w:rPr>
                    <w:t>الإحصائي</w:t>
                  </w:r>
                  <w:r w:rsidRPr="00530F6D">
                    <w:rPr>
                      <w:rFonts w:ascii="Simplified Arabic" w:hAnsi="Simplified Arabic" w:cs="Simplified Arabic"/>
                      <w:rtl/>
                    </w:rPr>
                    <w:t>. عرض</w:t>
                  </w:r>
                  <w:r w:rsidRPr="00530F6D">
                    <w:rPr>
                      <w:rFonts w:ascii="Simplified Arabic" w:hAnsi="Simplified Arabic" w:cs="Simplified Arabic" w:hint="cs"/>
                      <w:rtl/>
                    </w:rPr>
                    <w:t xml:space="preserve"> </w:t>
                  </w:r>
                  <w:r w:rsidRPr="00530F6D">
                    <w:rPr>
                      <w:rFonts w:ascii="Simplified Arabic" w:hAnsi="Simplified Arabic" w:cs="Simplified Arabic"/>
                      <w:rtl/>
                    </w:rPr>
                    <w:t>النتائج</w:t>
                  </w:r>
                  <w:r w:rsidRPr="00530F6D">
                    <w:rPr>
                      <w:rFonts w:ascii="Simplified Arabic" w:hAnsi="Simplified Arabic" w:cs="Simplified Arabic" w:hint="cs"/>
                      <w:rtl/>
                    </w:rPr>
                    <w:t xml:space="preserve"> </w:t>
                  </w:r>
                  <w:r w:rsidRPr="00530F6D">
                    <w:rPr>
                      <w:rFonts w:ascii="Simplified Arabic" w:hAnsi="Simplified Arabic" w:cs="Simplified Arabic"/>
                      <w:rtl/>
                    </w:rPr>
                    <w:t>وتحليلها</w:t>
                  </w:r>
                  <w:r w:rsidRPr="00530F6D">
                    <w:rPr>
                      <w:rFonts w:ascii="Simplified Arabic" w:hAnsi="Simplified Arabic" w:cs="Simplified Arabic" w:hint="cs"/>
                      <w:rtl/>
                    </w:rPr>
                    <w:t xml:space="preserve"> </w:t>
                  </w:r>
                  <w:r w:rsidRPr="00530F6D">
                    <w:rPr>
                      <w:rFonts w:ascii="Simplified Arabic" w:hAnsi="Simplified Arabic" w:cs="Simplified Arabic"/>
                      <w:rtl/>
                    </w:rPr>
                    <w:t>ومناقشتها: يتضمن</w:t>
                  </w:r>
                  <w:r w:rsidRPr="00530F6D">
                    <w:rPr>
                      <w:rFonts w:ascii="Simplified Arabic" w:hAnsi="Simplified Arabic" w:cs="Simplified Arabic" w:hint="cs"/>
                      <w:rtl/>
                    </w:rPr>
                    <w:t xml:space="preserve"> </w:t>
                  </w:r>
                  <w:r w:rsidRPr="00530F6D">
                    <w:rPr>
                      <w:rFonts w:ascii="Simplified Arabic" w:hAnsi="Simplified Arabic" w:cs="Simplified Arabic"/>
                      <w:rtl/>
                    </w:rPr>
                    <w:t>هذا</w:t>
                  </w:r>
                  <w:r w:rsidRPr="00530F6D">
                    <w:rPr>
                      <w:rFonts w:ascii="Simplified Arabic" w:hAnsi="Simplified Arabic" w:cs="Simplified Arabic" w:hint="cs"/>
                      <w:rtl/>
                    </w:rPr>
                    <w:t xml:space="preserve"> </w:t>
                  </w:r>
                  <w:r w:rsidRPr="00530F6D">
                    <w:rPr>
                      <w:rFonts w:ascii="Simplified Arabic" w:hAnsi="Simplified Arabic" w:cs="Simplified Arabic"/>
                      <w:rtl/>
                    </w:rPr>
                    <w:t>الباب</w:t>
                  </w:r>
                  <w:r w:rsidRPr="00530F6D">
                    <w:rPr>
                      <w:rFonts w:ascii="Simplified Arabic" w:hAnsi="Simplified Arabic" w:cs="Simplified Arabic" w:hint="cs"/>
                      <w:rtl/>
                    </w:rPr>
                    <w:t xml:space="preserve"> </w:t>
                  </w:r>
                  <w:r w:rsidRPr="00530F6D">
                    <w:rPr>
                      <w:rFonts w:ascii="Simplified Arabic" w:hAnsi="Simplified Arabic" w:cs="Simplified Arabic"/>
                      <w:rtl/>
                    </w:rPr>
                    <w:t>عرض</w:t>
                  </w:r>
                  <w:r w:rsidRPr="00530F6D">
                    <w:rPr>
                      <w:rFonts w:ascii="Simplified Arabic" w:hAnsi="Simplified Arabic" w:cs="Simplified Arabic" w:hint="cs"/>
                      <w:rtl/>
                    </w:rPr>
                    <w:t xml:space="preserve"> أو </w:t>
                  </w:r>
                  <w:r w:rsidRPr="00530F6D">
                    <w:rPr>
                      <w:rFonts w:ascii="Simplified Arabic" w:hAnsi="Simplified Arabic" w:cs="Simplified Arabic"/>
                      <w:rtl/>
                    </w:rPr>
                    <w:t>تحليل</w:t>
                  </w:r>
                  <w:r w:rsidRPr="00530F6D">
                    <w:rPr>
                      <w:rFonts w:ascii="Simplified Arabic" w:hAnsi="Simplified Arabic" w:cs="Simplified Arabic" w:hint="cs"/>
                      <w:rtl/>
                    </w:rPr>
                    <w:t xml:space="preserve"> </w:t>
                  </w:r>
                  <w:r w:rsidRPr="00530F6D">
                    <w:rPr>
                      <w:rFonts w:ascii="Simplified Arabic" w:hAnsi="Simplified Arabic" w:cs="Simplified Arabic"/>
                      <w:rtl/>
                    </w:rPr>
                    <w:t>النتائج</w:t>
                  </w:r>
                  <w:r w:rsidRPr="00530F6D">
                    <w:rPr>
                      <w:rFonts w:ascii="Simplified Arabic" w:hAnsi="Simplified Arabic" w:cs="Simplified Arabic" w:hint="cs"/>
                      <w:rtl/>
                    </w:rPr>
                    <w:t xml:space="preserve"> </w:t>
                  </w:r>
                  <w:r w:rsidRPr="00530F6D">
                    <w:rPr>
                      <w:rFonts w:ascii="Simplified Arabic" w:hAnsi="Simplified Arabic" w:cs="Simplified Arabic"/>
                      <w:rtl/>
                    </w:rPr>
                    <w:t>اختبارات</w:t>
                  </w:r>
                  <w:r w:rsidRPr="00530F6D">
                    <w:rPr>
                      <w:rFonts w:ascii="Simplified Arabic" w:hAnsi="Simplified Arabic" w:cs="Simplified Arabic" w:hint="cs"/>
                      <w:rtl/>
                    </w:rPr>
                    <w:t xml:space="preserve"> </w:t>
                  </w:r>
                  <w:r w:rsidRPr="00530F6D">
                    <w:rPr>
                      <w:rFonts w:ascii="Simplified Arabic" w:hAnsi="Simplified Arabic" w:cs="Simplified Arabic"/>
                      <w:rtl/>
                    </w:rPr>
                    <w:t>البحث</w:t>
                  </w:r>
                  <w:r w:rsidRPr="00530F6D">
                    <w:rPr>
                      <w:rFonts w:ascii="Simplified Arabic" w:hAnsi="Simplified Arabic" w:cs="Simplified Arabic" w:hint="cs"/>
                      <w:rtl/>
                    </w:rPr>
                    <w:t xml:space="preserve"> </w:t>
                  </w:r>
                  <w:r w:rsidRPr="00530F6D">
                    <w:rPr>
                      <w:rFonts w:ascii="Simplified Arabic" w:hAnsi="Simplified Arabic" w:cs="Simplified Arabic"/>
                      <w:rtl/>
                    </w:rPr>
                    <w:t>المستخدم</w:t>
                  </w:r>
                  <w:r w:rsidRPr="00530F6D">
                    <w:rPr>
                      <w:rFonts w:ascii="Simplified Arabic" w:hAnsi="Simplified Arabic" w:cs="Simplified Arabic" w:hint="cs"/>
                      <w:rtl/>
                    </w:rPr>
                    <w:t xml:space="preserve"> </w:t>
                  </w:r>
                  <w:r w:rsidRPr="00530F6D">
                    <w:rPr>
                      <w:rFonts w:ascii="Simplified Arabic" w:hAnsi="Simplified Arabic" w:cs="Simplified Arabic"/>
                      <w:rtl/>
                    </w:rPr>
                    <w:t>التي</w:t>
                  </w:r>
                  <w:r w:rsidRPr="00530F6D">
                    <w:rPr>
                      <w:rFonts w:ascii="Simplified Arabic" w:hAnsi="Simplified Arabic" w:cs="Simplified Arabic" w:hint="cs"/>
                      <w:rtl/>
                    </w:rPr>
                    <w:t xml:space="preserve"> </w:t>
                  </w:r>
                  <w:r w:rsidRPr="00530F6D">
                    <w:rPr>
                      <w:rFonts w:ascii="Simplified Arabic" w:hAnsi="Simplified Arabic" w:cs="Simplified Arabic"/>
                      <w:rtl/>
                    </w:rPr>
                    <w:t>تم</w:t>
                  </w:r>
                  <w:r w:rsidRPr="00530F6D">
                    <w:rPr>
                      <w:rFonts w:ascii="Simplified Arabic" w:hAnsi="Simplified Arabic" w:cs="Simplified Arabic" w:hint="cs"/>
                      <w:rtl/>
                    </w:rPr>
                    <w:t xml:space="preserve"> </w:t>
                  </w:r>
                  <w:r w:rsidRPr="00530F6D">
                    <w:rPr>
                      <w:rFonts w:ascii="Simplified Arabic" w:hAnsi="Simplified Arabic" w:cs="Simplified Arabic"/>
                      <w:rtl/>
                    </w:rPr>
                    <w:t>التوصل إليها بعد</w:t>
                  </w:r>
                  <w:r w:rsidRPr="00530F6D">
                    <w:rPr>
                      <w:rFonts w:ascii="Simplified Arabic" w:hAnsi="Simplified Arabic" w:cs="Simplified Arabic" w:hint="cs"/>
                      <w:rtl/>
                    </w:rPr>
                    <w:t xml:space="preserve"> </w:t>
                  </w:r>
                  <w:r w:rsidRPr="00530F6D">
                    <w:rPr>
                      <w:rFonts w:ascii="Simplified Arabic" w:hAnsi="Simplified Arabic" w:cs="Simplified Arabic"/>
                      <w:rtl/>
                    </w:rPr>
                    <w:t>معالجاتها إحصائيا ثم</w:t>
                  </w:r>
                  <w:r w:rsidRPr="00530F6D">
                    <w:rPr>
                      <w:rFonts w:ascii="Simplified Arabic" w:hAnsi="Simplified Arabic" w:cs="Simplified Arabic" w:hint="cs"/>
                      <w:rtl/>
                      <w:lang w:bidi="ar-IQ"/>
                    </w:rPr>
                    <w:t xml:space="preserve"> </w:t>
                  </w:r>
                  <w:r w:rsidRPr="00530F6D">
                    <w:rPr>
                      <w:rFonts w:ascii="Simplified Arabic" w:hAnsi="Simplified Arabic" w:cs="Simplified Arabic"/>
                      <w:rtl/>
                    </w:rPr>
                    <w:t>مناقشتها</w:t>
                  </w:r>
                  <w:r w:rsidRPr="00530F6D">
                    <w:rPr>
                      <w:rFonts w:ascii="Simplified Arabic" w:hAnsi="Simplified Arabic" w:cs="Simplified Arabic" w:hint="cs"/>
                      <w:rtl/>
                    </w:rPr>
                    <w:t xml:space="preserve"> </w:t>
                  </w:r>
                  <w:r w:rsidRPr="00530F6D">
                    <w:rPr>
                      <w:rFonts w:ascii="Simplified Arabic" w:hAnsi="Simplified Arabic" w:cs="Simplified Arabic"/>
                      <w:rtl/>
                    </w:rPr>
                    <w:t>في</w:t>
                  </w:r>
                  <w:r w:rsidRPr="00530F6D">
                    <w:rPr>
                      <w:rFonts w:ascii="Simplified Arabic" w:hAnsi="Simplified Arabic" w:cs="Simplified Arabic" w:hint="cs"/>
                      <w:rtl/>
                    </w:rPr>
                    <w:t xml:space="preserve"> </w:t>
                  </w:r>
                  <w:r w:rsidRPr="00530F6D">
                    <w:rPr>
                      <w:rFonts w:ascii="Simplified Arabic" w:hAnsi="Simplified Arabic" w:cs="Simplified Arabic"/>
                      <w:rtl/>
                    </w:rPr>
                    <w:t>ضوء</w:t>
                  </w:r>
                  <w:r w:rsidRPr="00530F6D">
                    <w:rPr>
                      <w:rFonts w:ascii="Simplified Arabic" w:hAnsi="Simplified Arabic" w:cs="Simplified Arabic" w:hint="cs"/>
                      <w:rtl/>
                    </w:rPr>
                    <w:t xml:space="preserve"> </w:t>
                  </w:r>
                  <w:r w:rsidRPr="00530F6D">
                    <w:rPr>
                      <w:rFonts w:ascii="Simplified Arabic" w:hAnsi="Simplified Arabic" w:cs="Simplified Arabic"/>
                      <w:rtl/>
                    </w:rPr>
                    <w:t>الدراسات</w:t>
                  </w:r>
                  <w:r w:rsidRPr="00530F6D">
                    <w:rPr>
                      <w:rFonts w:ascii="Simplified Arabic" w:hAnsi="Simplified Arabic" w:cs="Simplified Arabic" w:hint="cs"/>
                      <w:rtl/>
                    </w:rPr>
                    <w:t xml:space="preserve"> </w:t>
                  </w:r>
                  <w:r w:rsidRPr="00530F6D">
                    <w:rPr>
                      <w:rFonts w:ascii="Simplified Arabic" w:hAnsi="Simplified Arabic" w:cs="Simplified Arabic"/>
                      <w:rtl/>
                    </w:rPr>
                    <w:t>النظرية</w:t>
                  </w:r>
                  <w:r w:rsidRPr="00530F6D">
                    <w:rPr>
                      <w:rFonts w:ascii="Simplified Arabic" w:hAnsi="Simplified Arabic" w:cs="Simplified Arabic" w:hint="cs"/>
                      <w:rtl/>
                    </w:rPr>
                    <w:t xml:space="preserve"> </w:t>
                  </w:r>
                  <w:r w:rsidRPr="00530F6D">
                    <w:rPr>
                      <w:rFonts w:ascii="Simplified Arabic" w:hAnsi="Simplified Arabic" w:cs="Simplified Arabic"/>
                      <w:rtl/>
                    </w:rPr>
                    <w:t>والدراسات</w:t>
                  </w:r>
                  <w:r w:rsidRPr="00530F6D">
                    <w:rPr>
                      <w:rFonts w:ascii="Simplified Arabic" w:hAnsi="Simplified Arabic" w:cs="Simplified Arabic" w:hint="cs"/>
                      <w:rtl/>
                    </w:rPr>
                    <w:t xml:space="preserve"> </w:t>
                  </w:r>
                  <w:r w:rsidRPr="00530F6D">
                    <w:rPr>
                      <w:rFonts w:ascii="Simplified Arabic" w:hAnsi="Simplified Arabic" w:cs="Simplified Arabic"/>
                      <w:rtl/>
                    </w:rPr>
                    <w:t>المشابهة</w:t>
                  </w:r>
                  <w:r w:rsidRPr="00530F6D">
                    <w:rPr>
                      <w:rFonts w:ascii="Simplified Arabic" w:hAnsi="Simplified Arabic" w:cs="Simplified Arabic" w:hint="cs"/>
                      <w:rtl/>
                    </w:rPr>
                    <w:t xml:space="preserve"> </w:t>
                  </w:r>
                  <w:r w:rsidRPr="00530F6D">
                    <w:rPr>
                      <w:rFonts w:ascii="Simplified Arabic" w:hAnsi="Simplified Arabic" w:cs="Simplified Arabic"/>
                      <w:rtl/>
                    </w:rPr>
                    <w:t>والسابقة</w:t>
                  </w:r>
                  <w:r w:rsidRPr="00530F6D">
                    <w:rPr>
                      <w:rFonts w:ascii="Simplified Arabic" w:hAnsi="Simplified Arabic" w:cs="Simplified Arabic" w:hint="cs"/>
                      <w:rtl/>
                    </w:rPr>
                    <w:t xml:space="preserve"> </w:t>
                  </w:r>
                  <w:r w:rsidRPr="00530F6D">
                    <w:rPr>
                      <w:rFonts w:ascii="Simplified Arabic" w:hAnsi="Simplified Arabic" w:cs="Simplified Arabic"/>
                      <w:rtl/>
                    </w:rPr>
                    <w:t>بهدف</w:t>
                  </w:r>
                  <w:r w:rsidRPr="00530F6D">
                    <w:rPr>
                      <w:rFonts w:ascii="Simplified Arabic" w:hAnsi="Simplified Arabic" w:cs="Simplified Arabic" w:hint="cs"/>
                      <w:rtl/>
                    </w:rPr>
                    <w:t xml:space="preserve"> </w:t>
                  </w:r>
                  <w:r w:rsidRPr="00530F6D">
                    <w:rPr>
                      <w:rFonts w:ascii="Simplified Arabic" w:hAnsi="Simplified Arabic" w:cs="Simplified Arabic"/>
                      <w:rtl/>
                    </w:rPr>
                    <w:t>التحقق</w:t>
                  </w:r>
                  <w:r w:rsidRPr="00530F6D">
                    <w:rPr>
                      <w:rFonts w:ascii="Simplified Arabic" w:hAnsi="Simplified Arabic" w:cs="Simplified Arabic" w:hint="cs"/>
                      <w:rtl/>
                    </w:rPr>
                    <w:t xml:space="preserve"> </w:t>
                  </w:r>
                  <w:r w:rsidRPr="00530F6D">
                    <w:rPr>
                      <w:rFonts w:ascii="Simplified Arabic" w:hAnsi="Simplified Arabic" w:cs="Simplified Arabic"/>
                      <w:rtl/>
                    </w:rPr>
                    <w:t>من</w:t>
                  </w:r>
                  <w:r w:rsidRPr="00530F6D">
                    <w:rPr>
                      <w:rFonts w:ascii="Simplified Arabic" w:hAnsi="Simplified Arabic" w:cs="Simplified Arabic" w:hint="cs"/>
                      <w:rtl/>
                    </w:rPr>
                    <w:t xml:space="preserve"> </w:t>
                  </w:r>
                  <w:r w:rsidRPr="00530F6D">
                    <w:rPr>
                      <w:rFonts w:ascii="Simplified Arabic" w:hAnsi="Simplified Arabic" w:cs="Simplified Arabic"/>
                      <w:rtl/>
                    </w:rPr>
                    <w:t>فرضيات</w:t>
                  </w:r>
                  <w:r w:rsidRPr="00530F6D">
                    <w:rPr>
                      <w:rFonts w:ascii="Simplified Arabic" w:hAnsi="Simplified Arabic" w:cs="Simplified Arabic" w:hint="cs"/>
                      <w:rtl/>
                    </w:rPr>
                    <w:t xml:space="preserve"> </w:t>
                  </w:r>
                  <w:r w:rsidRPr="00530F6D">
                    <w:rPr>
                      <w:rFonts w:ascii="Simplified Arabic" w:hAnsi="Simplified Arabic" w:cs="Simplified Arabic"/>
                      <w:rtl/>
                    </w:rPr>
                    <w:t>البحث</w:t>
                  </w:r>
                  <w:r w:rsidRPr="00530F6D">
                    <w:rPr>
                      <w:rFonts w:ascii="Simplified Arabic" w:hAnsi="Simplified Arabic" w:cs="Simplified Arabic" w:hint="cs"/>
                      <w:rtl/>
                    </w:rPr>
                    <w:t xml:space="preserve"> </w:t>
                  </w:r>
                  <w:r w:rsidRPr="00530F6D">
                    <w:rPr>
                      <w:rFonts w:ascii="Simplified Arabic" w:hAnsi="Simplified Arabic" w:cs="Simplified Arabic"/>
                      <w:rtl/>
                    </w:rPr>
                    <w:t>من</w:t>
                  </w:r>
                  <w:r w:rsidRPr="00530F6D">
                    <w:rPr>
                      <w:rFonts w:ascii="Simplified Arabic" w:hAnsi="Simplified Arabic" w:cs="Simplified Arabic" w:hint="cs"/>
                      <w:rtl/>
                    </w:rPr>
                    <w:t xml:space="preserve"> </w:t>
                  </w:r>
                  <w:r w:rsidRPr="00530F6D">
                    <w:rPr>
                      <w:rFonts w:ascii="Simplified Arabic" w:hAnsi="Simplified Arabic" w:cs="Simplified Arabic"/>
                      <w:rtl/>
                    </w:rPr>
                    <w:t>أجل</w:t>
                  </w:r>
                  <w:r w:rsidRPr="00530F6D">
                    <w:rPr>
                      <w:rFonts w:ascii="Simplified Arabic" w:hAnsi="Simplified Arabic" w:cs="Simplified Arabic" w:hint="cs"/>
                      <w:rtl/>
                    </w:rPr>
                    <w:t xml:space="preserve"> </w:t>
                  </w:r>
                  <w:r w:rsidRPr="00530F6D">
                    <w:rPr>
                      <w:rFonts w:ascii="Simplified Arabic" w:hAnsi="Simplified Arabic" w:cs="Simplified Arabic"/>
                      <w:rtl/>
                    </w:rPr>
                    <w:t>التوصل</w:t>
                  </w:r>
                  <w:r w:rsidRPr="00530F6D">
                    <w:rPr>
                      <w:rFonts w:ascii="Simplified Arabic" w:hAnsi="Simplified Arabic" w:cs="Simplified Arabic" w:hint="cs"/>
                      <w:rtl/>
                    </w:rPr>
                    <w:t xml:space="preserve"> </w:t>
                  </w:r>
                  <w:r w:rsidRPr="00530F6D">
                    <w:rPr>
                      <w:rFonts w:ascii="Simplified Arabic" w:hAnsi="Simplified Arabic" w:cs="Simplified Arabic"/>
                      <w:rtl/>
                    </w:rPr>
                    <w:t>الاستنتاجات</w:t>
                  </w:r>
                  <w:r w:rsidRPr="00530F6D">
                    <w:rPr>
                      <w:rFonts w:ascii="Simplified Arabic" w:hAnsi="Simplified Arabic" w:cs="Simplified Arabic" w:hint="cs"/>
                      <w:rtl/>
                    </w:rPr>
                    <w:t xml:space="preserve"> </w:t>
                  </w:r>
                  <w:r w:rsidRPr="00530F6D">
                    <w:rPr>
                      <w:rFonts w:ascii="Simplified Arabic" w:hAnsi="Simplified Arabic" w:cs="Simplified Arabic"/>
                      <w:rtl/>
                    </w:rPr>
                    <w:t>والتوصيات</w:t>
                  </w:r>
                  <w:r w:rsidRPr="00530F6D">
                    <w:rPr>
                      <w:rFonts w:ascii="Simplified Arabic" w:hAnsi="Simplified Arabic" w:cs="Simplified Arabic" w:hint="cs"/>
                      <w:rtl/>
                    </w:rPr>
                    <w:t xml:space="preserve"> </w:t>
                  </w:r>
                  <w:r w:rsidRPr="00530F6D">
                    <w:rPr>
                      <w:rFonts w:ascii="Simplified Arabic" w:hAnsi="Simplified Arabic" w:cs="Simplified Arabic"/>
                      <w:rtl/>
                    </w:rPr>
                    <w:t>المناسبة.</w:t>
                  </w:r>
                </w:p>
                <w:p w:rsidR="001E0597" w:rsidRPr="00530F6D" w:rsidRDefault="001E0597" w:rsidP="00ED6D98">
                  <w:pPr>
                    <w:pStyle w:val="aa"/>
                    <w:jc w:val="both"/>
                    <w:rPr>
                      <w:rFonts w:ascii="Simplified Arabic" w:hAnsi="Simplified Arabic" w:cs="Simplified Arabic"/>
                    </w:rPr>
                  </w:pPr>
                  <w:r w:rsidRPr="00530F6D">
                    <w:rPr>
                      <w:rFonts w:ascii="Simplified Arabic" w:hAnsi="Simplified Arabic" w:cs="Simplified Arabic"/>
                      <w:b/>
                      <w:bCs/>
                      <w:rtl/>
                    </w:rPr>
                    <w:t>الاستنتاجات والتوصيات:</w:t>
                  </w:r>
                  <w:r w:rsidRPr="00530F6D">
                    <w:rPr>
                      <w:rFonts w:ascii="Simplified Arabic" w:hAnsi="Simplified Arabic" w:cs="Simplified Arabic"/>
                      <w:rtl/>
                    </w:rPr>
                    <w:t xml:space="preserve"> احتوى هذا الباب على الاستنتاجات تبين ان أنموذج برونر قد اثبت فاعليته في تعلم بعض المهارات </w:t>
                  </w:r>
                  <w:r w:rsidRPr="00530F6D">
                    <w:rPr>
                      <w:rFonts w:ascii="Simplified Arabic" w:hAnsi="Simplified Arabic" w:cs="Simplified Arabic" w:hint="cs"/>
                      <w:rtl/>
                    </w:rPr>
                    <w:t>الأساسية</w:t>
                  </w:r>
                  <w:r w:rsidRPr="00530F6D">
                    <w:rPr>
                      <w:rFonts w:ascii="Simplified Arabic" w:hAnsi="Simplified Arabic" w:cs="Simplified Arabic"/>
                      <w:rtl/>
                    </w:rPr>
                    <w:t xml:space="preserve"> في لعبة الملاكمة. والتي كان منها وجود فروق ذات دلالة إحصائية بين طلاب</w:t>
                  </w:r>
                  <w:r w:rsidRPr="00530F6D">
                    <w:rPr>
                      <w:rFonts w:ascii="Simplified Arabic" w:hAnsi="Simplified Arabic" w:cs="Simplified Arabic" w:hint="cs"/>
                      <w:rtl/>
                    </w:rPr>
                    <w:t xml:space="preserve"> </w:t>
                  </w:r>
                  <w:r w:rsidRPr="00530F6D">
                    <w:rPr>
                      <w:rFonts w:ascii="Simplified Arabic" w:hAnsi="Simplified Arabic" w:cs="Simplified Arabic"/>
                      <w:rtl/>
                    </w:rPr>
                    <w:t>كلية في لعبة الملاكمة ما التوصيات التأكيد على وقفة الاستعداد و الدفاع لأهميته في زيادة رصيد الملاكم في النقاط وتفويت الفرصة على المنافس من تسجيل النقاط لصالحه .</w:t>
                  </w:r>
                </w:p>
                <w:p w:rsidR="001E0597" w:rsidRPr="00863277" w:rsidRDefault="001E0597" w:rsidP="00ED6D98">
                  <w:pPr>
                    <w:pStyle w:val="aa"/>
                    <w:jc w:val="both"/>
                    <w:rPr>
                      <w:rFonts w:ascii="Simplified Arabic" w:hAnsi="Simplified Arabic" w:cs="Simplified Arabic"/>
                      <w:rtl/>
                      <w:lang w:bidi="ar-IQ"/>
                    </w:rPr>
                  </w:pPr>
                  <w:r w:rsidRPr="00530F6D">
                    <w:rPr>
                      <w:rFonts w:ascii="Simplified Arabic" w:hAnsi="Simplified Arabic" w:cs="Simplified Arabic" w:hint="cs"/>
                      <w:b/>
                      <w:bCs/>
                      <w:rtl/>
                    </w:rPr>
                    <w:t xml:space="preserve">الكلمات المفتاحية: </w:t>
                  </w:r>
                  <w:r w:rsidRPr="00530F6D">
                    <w:rPr>
                      <w:rFonts w:ascii="Simplified Arabic" w:hAnsi="Simplified Arabic" w:cs="Simplified Arabic" w:hint="cs"/>
                      <w:rtl/>
                    </w:rPr>
                    <w:t>أنموذج</w:t>
                  </w:r>
                  <w:r w:rsidRPr="00530F6D">
                    <w:rPr>
                      <w:rFonts w:ascii="Simplified Arabic" w:hAnsi="Simplified Arabic" w:cs="Simplified Arabic"/>
                      <w:rtl/>
                    </w:rPr>
                    <w:t xml:space="preserve"> برونر </w:t>
                  </w:r>
                  <w:r w:rsidRPr="00530F6D">
                    <w:rPr>
                      <w:rFonts w:ascii="Simplified Arabic" w:hAnsi="Simplified Arabic" w:cs="Simplified Arabic" w:hint="cs"/>
                      <w:rtl/>
                    </w:rPr>
                    <w:t xml:space="preserve">- </w:t>
                  </w:r>
                  <w:r w:rsidRPr="00530F6D">
                    <w:rPr>
                      <w:rFonts w:ascii="Simplified Arabic" w:hAnsi="Simplified Arabic" w:cs="Simplified Arabic"/>
                      <w:rtl/>
                    </w:rPr>
                    <w:t xml:space="preserve"> مهار</w:t>
                  </w:r>
                  <w:r w:rsidRPr="00530F6D">
                    <w:rPr>
                      <w:rFonts w:ascii="Simplified Arabic" w:hAnsi="Simplified Arabic" w:cs="Simplified Arabic" w:hint="cs"/>
                      <w:rtl/>
                    </w:rPr>
                    <w:t>ة</w:t>
                  </w:r>
                  <w:r w:rsidRPr="00530F6D">
                    <w:rPr>
                      <w:rFonts w:ascii="Simplified Arabic" w:hAnsi="Simplified Arabic" w:cs="Simplified Arabic"/>
                      <w:rtl/>
                    </w:rPr>
                    <w:t xml:space="preserve"> وقفة الاستعداد </w:t>
                  </w:r>
                  <w:r w:rsidRPr="00530F6D">
                    <w:rPr>
                      <w:rFonts w:ascii="Simplified Arabic" w:hAnsi="Simplified Arabic" w:cs="Simplified Arabic" w:hint="cs"/>
                      <w:rtl/>
                    </w:rPr>
                    <w:t xml:space="preserve">- مهارة </w:t>
                  </w:r>
                  <w:r w:rsidRPr="00530F6D">
                    <w:rPr>
                      <w:rFonts w:ascii="Simplified Arabic" w:hAnsi="Simplified Arabic" w:cs="Simplified Arabic"/>
                      <w:rtl/>
                    </w:rPr>
                    <w:t xml:space="preserve">الدفاع </w:t>
                  </w:r>
                  <w:r w:rsidRPr="00530F6D">
                    <w:rPr>
                      <w:rFonts w:ascii="Simplified Arabic" w:hAnsi="Simplified Arabic" w:cs="Simplified Arabic" w:hint="cs"/>
                      <w:rtl/>
                    </w:rPr>
                    <w:t xml:space="preserve">- </w:t>
                  </w:r>
                  <w:r w:rsidRPr="00530F6D">
                    <w:rPr>
                      <w:rFonts w:ascii="Simplified Arabic" w:hAnsi="Simplified Arabic" w:cs="Simplified Arabic"/>
                      <w:rtl/>
                    </w:rPr>
                    <w:t>الملاكمة</w:t>
                  </w:r>
                  <w:r w:rsidRPr="00530F6D">
                    <w:rPr>
                      <w:rFonts w:ascii="Simplified Arabic" w:hAnsi="Simplified Arabic" w:cs="Simplified Arabic" w:hint="cs"/>
                      <w:rtl/>
                    </w:rPr>
                    <w:t>.</w:t>
                  </w:r>
                </w:p>
                <w:p w:rsidR="001E0597" w:rsidRDefault="001E0597" w:rsidP="00ED6D98">
                  <w:pPr>
                    <w:pStyle w:val="aa"/>
                    <w:jc w:val="both"/>
                    <w:rPr>
                      <w:rFonts w:ascii="Simplified Arabic" w:eastAsia="Calibri" w:hAnsi="Simplified Arabic" w:cs="Simplified Arabic"/>
                      <w:b/>
                      <w:bCs/>
                      <w:rtl/>
                      <w:lang w:bidi="ar-IQ"/>
                    </w:rPr>
                  </w:pPr>
                </w:p>
              </w:txbxContent>
            </v:textbox>
          </v:roundrect>
        </w:pict>
      </w:r>
    </w:p>
    <w:p w:rsidR="006E3048" w:rsidRPr="006E3048" w:rsidRDefault="006E3048" w:rsidP="006E3048">
      <w:pPr>
        <w:pStyle w:val="aa"/>
        <w:bidi w:val="0"/>
        <w:jc w:val="center"/>
        <w:rPr>
          <w:rFonts w:ascii="Simplified Arabic" w:hAnsi="Simplified Arabic" w:cs="Simplified Arabic"/>
          <w:color w:val="000000" w:themeColor="text1"/>
        </w:rPr>
        <w:sectPr w:rsidR="006E3048" w:rsidRPr="006E3048" w:rsidSect="00ED6D98">
          <w:type w:val="continuous"/>
          <w:pgSz w:w="11906" w:h="16838" w:code="9"/>
          <w:pgMar w:top="1701" w:right="851" w:bottom="1134" w:left="851" w:header="709" w:footer="709" w:gutter="0"/>
          <w:cols w:space="708"/>
          <w:bidi/>
          <w:docGrid w:linePitch="360"/>
        </w:sectPr>
      </w:pPr>
    </w:p>
    <w:p w:rsidR="006E3048" w:rsidRPr="006E3048" w:rsidRDefault="006E3048" w:rsidP="00ED6D98">
      <w:pPr>
        <w:pStyle w:val="aa"/>
        <w:jc w:val="both"/>
        <w:rPr>
          <w:rFonts w:ascii="Simplified Arabic" w:hAnsi="Simplified Arabic" w:cs="Simplified Arabic"/>
          <w:b/>
          <w:bCs/>
          <w:sz w:val="4"/>
          <w:szCs w:val="4"/>
          <w:rtl/>
          <w:lang w:bidi="ar-IQ"/>
        </w:rPr>
        <w:sectPr w:rsidR="006E3048" w:rsidRPr="006E3048" w:rsidSect="00ED6D98">
          <w:type w:val="continuous"/>
          <w:pgSz w:w="12240" w:h="15840" w:code="1"/>
          <w:pgMar w:top="1701" w:right="851" w:bottom="1134" w:left="851" w:header="720" w:footer="720" w:gutter="0"/>
          <w:cols w:space="720"/>
          <w:bidi/>
        </w:sectPr>
      </w:pPr>
    </w:p>
    <w:p w:rsidR="00ED6D98" w:rsidRPr="006F7FA1" w:rsidRDefault="00ED6D98" w:rsidP="00ED6D98">
      <w:pPr>
        <w:pStyle w:val="aa"/>
        <w:jc w:val="both"/>
        <w:rPr>
          <w:rFonts w:ascii="Simplified Arabic" w:hAnsi="Simplified Arabic" w:cs="Simplified Arabic"/>
          <w:b/>
          <w:bCs/>
          <w:sz w:val="28"/>
          <w:szCs w:val="28"/>
          <w:rtl/>
          <w:lang w:bidi="ar-IQ"/>
        </w:rPr>
      </w:pPr>
      <w:r w:rsidRPr="006F7FA1">
        <w:rPr>
          <w:rFonts w:ascii="Simplified Arabic" w:hAnsi="Simplified Arabic" w:cs="Simplified Arabic"/>
          <w:b/>
          <w:bCs/>
          <w:sz w:val="28"/>
          <w:szCs w:val="28"/>
          <w:rtl/>
        </w:rPr>
        <w:lastRenderedPageBreak/>
        <w:t>1-المقدمة:</w:t>
      </w:r>
    </w:p>
    <w:p w:rsidR="00ED6D98" w:rsidRPr="006F7FA1" w:rsidRDefault="00ED6D98" w:rsidP="00ED6D98">
      <w:pPr>
        <w:pStyle w:val="aa"/>
        <w:jc w:val="both"/>
        <w:rPr>
          <w:rFonts w:ascii="Simplified Arabic" w:hAnsi="Simplified Arabic" w:cs="Simplified Arabic"/>
          <w:sz w:val="24"/>
          <w:szCs w:val="24"/>
        </w:rPr>
      </w:pPr>
      <w:r w:rsidRPr="006F7FA1">
        <w:rPr>
          <w:rFonts w:ascii="Simplified Arabic" w:hAnsi="Simplified Arabic" w:cs="Simplified Arabic"/>
          <w:sz w:val="24"/>
          <w:szCs w:val="24"/>
          <w:rtl/>
        </w:rPr>
        <w:t xml:space="preserve">أن ما يميز عصرنا في الوقت الحاضر هو التطور العلمي الحاصل في مجالات الحياة كافة والذي أحدث تغيرات في مرافق حياتنا العصرية كلها </w:t>
      </w:r>
      <w:r w:rsidRPr="006F7FA1">
        <w:rPr>
          <w:rFonts w:ascii="Simplified Arabic" w:hAnsi="Simplified Arabic" w:cs="Simplified Arabic" w:hint="cs"/>
          <w:sz w:val="24"/>
          <w:szCs w:val="24"/>
          <w:rtl/>
        </w:rPr>
        <w:t>إذ</w:t>
      </w:r>
      <w:r w:rsidRPr="006F7FA1">
        <w:rPr>
          <w:rFonts w:ascii="Simplified Arabic" w:hAnsi="Simplified Arabic" w:cs="Simplified Arabic"/>
          <w:sz w:val="24"/>
          <w:szCs w:val="24"/>
          <w:rtl/>
        </w:rPr>
        <w:t xml:space="preserve"> فتح هذا التطور أفاقاً جديدة للبحث والمعرفة ودخل في مجالات الحياة كافة ان العصر الحديث اخذ يهتم بمجالات عدة ومختلفة وأبرزها المجال الرياضي, وأصبح واضحاً أن التطور الرياضي دليل على تقدم ورقي هذه الدولة وتحضرها، إذ يشهد عالمنا سلسلة من التطورات العلمية في جميع المجالات، فظهور التقنيات الحديثة سمح بتدفق المعلومات بشكل غير محدود، وقد استفاد الباحثون من هذه المعلومات وسخرها لخدمة البحث العلمي. ومن هذه التطورات الاتجاهات التربوية الحديثة التي تؤكد </w:t>
      </w:r>
      <w:r w:rsidRPr="006F7FA1">
        <w:rPr>
          <w:rFonts w:ascii="Simplified Arabic" w:hAnsi="Simplified Arabic" w:cs="Simplified Arabic" w:hint="cs"/>
          <w:sz w:val="24"/>
          <w:szCs w:val="24"/>
          <w:rtl/>
        </w:rPr>
        <w:t>أهمية</w:t>
      </w:r>
      <w:r w:rsidRPr="006F7FA1">
        <w:rPr>
          <w:rFonts w:ascii="Simplified Arabic" w:hAnsi="Simplified Arabic" w:cs="Simplified Arabic"/>
          <w:sz w:val="24"/>
          <w:szCs w:val="24"/>
          <w:rtl/>
        </w:rPr>
        <w:t xml:space="preserve"> التعلم المعرفي بالنسبة للمتعلمين في لعبة الملاكمة والذي يشكل مساحة واسعة في مجال التربية والتعليم. إذ أهتم معظم العاملين في هذا المجال الحيوي اهتماما جديا بالمعرفة،وقد ساعد في ظهور محاولات عدد من علماء النفس والتربية استهدفت تطوير نظريات ونماذج </w:t>
      </w:r>
      <w:r w:rsidRPr="006F7FA1">
        <w:rPr>
          <w:rFonts w:ascii="Simplified Arabic" w:hAnsi="Simplified Arabic" w:cs="Simplified Arabic" w:hint="cs"/>
          <w:sz w:val="24"/>
          <w:szCs w:val="24"/>
          <w:rtl/>
        </w:rPr>
        <w:t>وأساليب</w:t>
      </w:r>
      <w:r w:rsidRPr="006F7FA1">
        <w:rPr>
          <w:rFonts w:ascii="Simplified Arabic" w:hAnsi="Simplified Arabic" w:cs="Simplified Arabic"/>
          <w:sz w:val="24"/>
          <w:szCs w:val="24"/>
          <w:rtl/>
        </w:rPr>
        <w:t xml:space="preserve"> تعليمية اختصت بتدريس المفاهيم ومن هذه النماذج نموذج برونر التعليمي الذي يرتكز على تعليم المفاهيم من خلال جهد المتعلم </w:t>
      </w:r>
      <w:r w:rsidRPr="006F7FA1">
        <w:rPr>
          <w:rFonts w:ascii="Simplified Arabic" w:hAnsi="Simplified Arabic" w:cs="Simplified Arabic" w:hint="cs"/>
          <w:sz w:val="24"/>
          <w:szCs w:val="24"/>
          <w:rtl/>
        </w:rPr>
        <w:t>وأنشطته</w:t>
      </w:r>
      <w:r w:rsidRPr="006F7FA1">
        <w:rPr>
          <w:rFonts w:ascii="Simplified Arabic" w:hAnsi="Simplified Arabic" w:cs="Simplified Arabic"/>
          <w:sz w:val="24"/>
          <w:szCs w:val="24"/>
          <w:rtl/>
        </w:rPr>
        <w:t xml:space="preserve"> واكتشافه المعرفة بنفسه واكتسابها واستبقائها وانتقال أثرها مما يعمل على تنظيم الموقف التعليمي وجعله واضحا ًويسيرا ً للمتعلم ،</w:t>
      </w:r>
      <w:r>
        <w:rPr>
          <w:rFonts w:ascii="Simplified Arabic" w:hAnsi="Simplified Arabic" w:cs="Simplified Arabic"/>
          <w:sz w:val="24"/>
          <w:szCs w:val="24"/>
          <w:rtl/>
        </w:rPr>
        <w:t>"تعد نظرية (</w:t>
      </w:r>
      <w:r w:rsidRPr="006F7FA1">
        <w:rPr>
          <w:rFonts w:ascii="Simplified Arabic" w:hAnsi="Simplified Arabic" w:cs="Simplified Arabic"/>
          <w:sz w:val="24"/>
          <w:szCs w:val="24"/>
          <w:rtl/>
        </w:rPr>
        <w:t xml:space="preserve">برونر) امتداد للتفكير المعرفي الهادف  إلى تكوين صورة واضحة ومتكافئة لبنيــة المادة الدراسية لدى المتعلمين ، والتي يقصد بها "مجموعة المبادئ والمفاهيم والعموميات والفرضيات الخاصة بأي فرع أكاديمي, وطرائق وأساليب البحث التي أدت إلى التوصل إلى تلك الأساسيــــــات المعرفية ، إذ أن  طرق البحث أكثر بقاء من الحقائق والعموميات"(سركز  عجيلي  وآخرون ؛1996, ص71). ولأهمية أنموذج برونر في تدريس المواد الدراسية المختلفة، ولعدم وجود دراسة محلية تناولت </w:t>
      </w:r>
      <w:r w:rsidRPr="006F7FA1">
        <w:rPr>
          <w:rFonts w:ascii="Simplified Arabic" w:hAnsi="Simplified Arabic" w:cs="Simplified Arabic" w:hint="cs"/>
          <w:sz w:val="24"/>
          <w:szCs w:val="24"/>
          <w:rtl/>
        </w:rPr>
        <w:t>أثره</w:t>
      </w:r>
      <w:r w:rsidRPr="006F7FA1">
        <w:rPr>
          <w:rFonts w:ascii="Simplified Arabic" w:hAnsi="Simplified Arabic" w:cs="Simplified Arabic"/>
          <w:sz w:val="24"/>
          <w:szCs w:val="24"/>
          <w:rtl/>
        </w:rPr>
        <w:t xml:space="preserve"> في تدريس مادة الملاكمة وبحسب حدود علم الباحثون وجدوا مسوغا ًلإخضاعه للتجربة والتطبيق ميدانيا ًمن خلال البحث الحالي لمعرفة أثر </w:t>
      </w:r>
      <w:r w:rsidRPr="006F7FA1">
        <w:rPr>
          <w:rFonts w:ascii="Simplified Arabic" w:hAnsi="Simplified Arabic" w:cs="Simplified Arabic" w:hint="cs"/>
          <w:sz w:val="24"/>
          <w:szCs w:val="24"/>
          <w:rtl/>
        </w:rPr>
        <w:t>أنموذج</w:t>
      </w:r>
      <w:r w:rsidRPr="006F7FA1">
        <w:rPr>
          <w:rFonts w:ascii="Simplified Arabic" w:hAnsi="Simplified Arabic" w:cs="Simplified Arabic"/>
          <w:sz w:val="24"/>
          <w:szCs w:val="24"/>
          <w:rtl/>
        </w:rPr>
        <w:t xml:space="preserve"> برونر في تعلم بعض المهارات </w:t>
      </w:r>
      <w:r w:rsidRPr="006F7FA1">
        <w:rPr>
          <w:rFonts w:ascii="Simplified Arabic" w:hAnsi="Simplified Arabic" w:cs="Simplified Arabic" w:hint="cs"/>
          <w:sz w:val="24"/>
          <w:szCs w:val="24"/>
          <w:rtl/>
        </w:rPr>
        <w:t>الأساسية</w:t>
      </w:r>
      <w:r w:rsidRPr="006F7FA1">
        <w:rPr>
          <w:rFonts w:ascii="Simplified Arabic" w:hAnsi="Simplified Arabic" w:cs="Simplified Arabic"/>
          <w:sz w:val="24"/>
          <w:szCs w:val="24"/>
          <w:rtl/>
        </w:rPr>
        <w:t xml:space="preserve"> بالملاكمة لطلاب </w:t>
      </w:r>
      <w:r w:rsidRPr="006F7FA1">
        <w:rPr>
          <w:rFonts w:ascii="Simplified Arabic" w:hAnsi="Simplified Arabic" w:cs="Simplified Arabic"/>
          <w:sz w:val="24"/>
          <w:szCs w:val="24"/>
          <w:rtl/>
        </w:rPr>
        <w:lastRenderedPageBreak/>
        <w:t xml:space="preserve">في كلية التربية </w:t>
      </w:r>
      <w:r w:rsidRPr="006F7FA1">
        <w:rPr>
          <w:rFonts w:ascii="Simplified Arabic" w:hAnsi="Simplified Arabic" w:cs="Simplified Arabic" w:hint="cs"/>
          <w:sz w:val="24"/>
          <w:szCs w:val="24"/>
          <w:rtl/>
        </w:rPr>
        <w:t>الأساسية</w:t>
      </w:r>
      <w:r w:rsidRPr="006F7FA1">
        <w:rPr>
          <w:rFonts w:ascii="Simplified Arabic" w:hAnsi="Simplified Arabic" w:cs="Simplified Arabic"/>
          <w:sz w:val="24"/>
          <w:szCs w:val="24"/>
          <w:rtl/>
        </w:rPr>
        <w:t xml:space="preserve"> قسم التربية  البدنية علوم الرياضة . ويعد الإعداد المهاري بمراحله المختلفة أهم مكونات الإعداد الرياضي في جميع الرياضات والألعاب ومنها لعبة الملاكمة وما تحتاجه في تنفيذ مهاراتها إلى بعض القدرات البدنية الخاصة, ولكون لعبة الملاكمة تشتمل على مجموعة كبيرة من اللكمات الهجومية والدفاعية فضلاً عن وقفة الاستعداد الذي يساعد الملاكم من الارتكاز والتوازن مفاجئة بالمنافس بلكمات مؤثرة عندما يكون بالمنافس في وضع غير مستقر نتيجة قيامه بالهجوم عليه، مما تتباين في احتياجاتها إلى أنواع القدرات البدنية الخاصة والملائمة لهذه اللكمات، التي تلعب دور كبير في حسم نزالات الملاكمة .</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وتأتي أهمية البحث من خلال الكشف عن استخدام نموذج برونر</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الذي يحقق التعلم الصحيح وكذلك عن تعلم المهارات الأساسية والتعرف عليها من اجل تذليلها ووضع الحلول المناسبة لها ومعرفة علاقتها بالأداء المهاري مساهمة من الباحثون في إيجاد النموذج الملائم لتحقيق أهداف البحث من الناحية العلمية والتعليمية.</w:t>
      </w:r>
    </w:p>
    <w:p w:rsidR="00ED6D98" w:rsidRPr="006F7FA1" w:rsidRDefault="00ED6D98" w:rsidP="00ED6D98">
      <w:pPr>
        <w:pStyle w:val="aa"/>
        <w:jc w:val="both"/>
        <w:rPr>
          <w:rFonts w:ascii="Simplified Arabic" w:hAnsi="Simplified Arabic" w:cs="Simplified Arabic"/>
          <w:b/>
          <w:bCs/>
          <w:sz w:val="24"/>
          <w:szCs w:val="24"/>
          <w:rtl/>
        </w:rPr>
      </w:pPr>
      <w:r w:rsidRPr="006F7FA1">
        <w:rPr>
          <w:rFonts w:ascii="Simplified Arabic" w:hAnsi="Simplified Arabic" w:cs="Simplified Arabic"/>
          <w:b/>
          <w:bCs/>
          <w:sz w:val="24"/>
          <w:szCs w:val="24"/>
          <w:rtl/>
        </w:rPr>
        <w:t>مشكلة البحث:</w:t>
      </w:r>
    </w:p>
    <w:p w:rsidR="00ED6D98" w:rsidRPr="006F7FA1" w:rsidRDefault="00ED6D98" w:rsidP="00ED6D98">
      <w:pPr>
        <w:pStyle w:val="aa"/>
        <w:jc w:val="both"/>
        <w:rPr>
          <w:rFonts w:ascii="Simplified Arabic" w:hAnsi="Simplified Arabic" w:cs="Simplified Arabic"/>
          <w:sz w:val="24"/>
          <w:szCs w:val="24"/>
        </w:rPr>
      </w:pPr>
      <w:r w:rsidRPr="006F7FA1">
        <w:rPr>
          <w:rFonts w:ascii="Simplified Arabic" w:hAnsi="Simplified Arabic" w:cs="Simplified Arabic"/>
          <w:sz w:val="24"/>
          <w:szCs w:val="24"/>
          <w:rtl/>
        </w:rPr>
        <w:t xml:space="preserve">وتتلخص جلياً مشكلة البحث هناك تأثير تجاه المهارات مادة الملاكمة الموضوع قيد البحث لان الكلية </w:t>
      </w:r>
      <w:r w:rsidRPr="006F7FA1">
        <w:rPr>
          <w:rFonts w:ascii="Simplified Arabic" w:hAnsi="Simplified Arabic" w:cs="Simplified Arabic" w:hint="cs"/>
          <w:sz w:val="24"/>
          <w:szCs w:val="24"/>
          <w:rtl/>
        </w:rPr>
        <w:t>الأساسية</w:t>
      </w:r>
      <w:r w:rsidRPr="006F7FA1">
        <w:rPr>
          <w:rFonts w:ascii="Simplified Arabic" w:hAnsi="Simplified Arabic" w:cs="Simplified Arabic"/>
          <w:sz w:val="24"/>
          <w:szCs w:val="24"/>
          <w:rtl/>
        </w:rPr>
        <w:t xml:space="preserve"> لان الوقت قليل لان نظام التدريس نظام سنوي فهذا النظام يختصر الوقت في عملية التدريس في الإجابة على تساؤل التالي التأكيد تجريبياً من </w:t>
      </w:r>
      <w:r w:rsidRPr="006F7FA1">
        <w:rPr>
          <w:rFonts w:ascii="Simplified Arabic" w:hAnsi="Simplified Arabic" w:cs="Simplified Arabic" w:hint="cs"/>
          <w:sz w:val="24"/>
          <w:szCs w:val="24"/>
          <w:rtl/>
        </w:rPr>
        <w:t>إمكانية</w:t>
      </w:r>
      <w:r w:rsidRPr="006F7FA1">
        <w:rPr>
          <w:rFonts w:ascii="Simplified Arabic" w:hAnsi="Simplified Arabic" w:cs="Simplified Arabic"/>
          <w:sz w:val="24"/>
          <w:szCs w:val="24"/>
          <w:rtl/>
        </w:rPr>
        <w:t xml:space="preserve"> التدريس على وفق أنموذج برونر التعليمي والجانب الفكري النفسي للطلاب المرحلة الثالثة لكلية التربية </w:t>
      </w:r>
      <w:r w:rsidRPr="006F7FA1">
        <w:rPr>
          <w:rFonts w:ascii="Simplified Arabic" w:hAnsi="Simplified Arabic" w:cs="Simplified Arabic" w:hint="cs"/>
          <w:sz w:val="24"/>
          <w:szCs w:val="24"/>
          <w:rtl/>
        </w:rPr>
        <w:t>الأساسية</w:t>
      </w:r>
      <w:r w:rsidRPr="006F7FA1">
        <w:rPr>
          <w:rFonts w:ascii="Simplified Arabic" w:hAnsi="Simplified Arabic" w:cs="Simplified Arabic"/>
          <w:sz w:val="24"/>
          <w:szCs w:val="24"/>
          <w:rtl/>
        </w:rPr>
        <w:t xml:space="preserve"> قسم التربية البدنية وعلوم الرياضة لمادة الملاكمة . وتتجلى مشكلة البحث في </w:t>
      </w:r>
      <w:r w:rsidRPr="006F7FA1">
        <w:rPr>
          <w:rFonts w:ascii="Simplified Arabic" w:hAnsi="Simplified Arabic" w:cs="Simplified Arabic" w:hint="cs"/>
          <w:sz w:val="24"/>
          <w:szCs w:val="24"/>
          <w:rtl/>
        </w:rPr>
        <w:t>الإجابة</w:t>
      </w:r>
      <w:r w:rsidRPr="006F7FA1">
        <w:rPr>
          <w:rFonts w:ascii="Simplified Arabic" w:hAnsi="Simplified Arabic" w:cs="Simplified Arabic"/>
          <w:sz w:val="24"/>
          <w:szCs w:val="24"/>
          <w:rtl/>
        </w:rPr>
        <w:t xml:space="preserve"> على التساؤل التالي هل ان للتمارين المهارية المعدة من قبل الباحثون دور ايجابي في تعليم مادة الملاكمة .</w:t>
      </w:r>
      <w:r>
        <w:rPr>
          <w:rFonts w:ascii="Simplified Arabic" w:hAnsi="Simplified Arabic" w:cs="Simplified Arabic" w:hint="cs"/>
          <w:sz w:val="24"/>
          <w:szCs w:val="24"/>
          <w:rtl/>
          <w:lang w:bidi="ar-IQ"/>
        </w:rPr>
        <w:t xml:space="preserve"> </w:t>
      </w:r>
      <w:r w:rsidRPr="006F7FA1">
        <w:rPr>
          <w:rFonts w:ascii="Simplified Arabic" w:hAnsi="Simplified Arabic" w:cs="Simplified Arabic"/>
          <w:sz w:val="24"/>
          <w:szCs w:val="24"/>
          <w:rtl/>
        </w:rPr>
        <w:t>بالإجابة عن السؤال التالي:</w:t>
      </w:r>
      <w:r w:rsidRPr="006F7FA1">
        <w:rPr>
          <w:rFonts w:ascii="Simplified Arabic" w:hAnsi="Simplified Arabic" w:cs="Simplified Arabic"/>
          <w:sz w:val="24"/>
          <w:szCs w:val="24"/>
          <w:rtl/>
        </w:rPr>
        <w:tab/>
      </w:r>
      <w:r w:rsidRPr="006F7FA1">
        <w:rPr>
          <w:rFonts w:ascii="Simplified Arabic" w:hAnsi="Simplified Arabic" w:cs="Simplified Arabic"/>
          <w:sz w:val="24"/>
          <w:szCs w:val="24"/>
          <w:rtl/>
        </w:rPr>
        <w:tab/>
      </w:r>
    </w:p>
    <w:p w:rsidR="00ED6D98" w:rsidRPr="006F7FA1" w:rsidRDefault="00ED6D98" w:rsidP="00ED6D98">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w:t>
      </w:r>
      <w:r w:rsidRPr="006F7FA1">
        <w:rPr>
          <w:rFonts w:ascii="Simplified Arabic" w:hAnsi="Simplified Arabic" w:cs="Simplified Arabic"/>
          <w:sz w:val="24"/>
          <w:szCs w:val="24"/>
          <w:rtl/>
        </w:rPr>
        <w:t xml:space="preserve">هل التمرينات المستخدمة وفق أنموذج برونر التعليمي في تعلم المهارات </w:t>
      </w:r>
      <w:r w:rsidRPr="006F7FA1">
        <w:rPr>
          <w:rFonts w:ascii="Simplified Arabic" w:hAnsi="Simplified Arabic" w:cs="Simplified Arabic" w:hint="cs"/>
          <w:sz w:val="24"/>
          <w:szCs w:val="24"/>
          <w:rtl/>
        </w:rPr>
        <w:t>الأساسية</w:t>
      </w:r>
      <w:r w:rsidRPr="006F7FA1">
        <w:rPr>
          <w:rFonts w:ascii="Simplified Arabic" w:hAnsi="Simplified Arabic" w:cs="Simplified Arabic"/>
          <w:sz w:val="24"/>
          <w:szCs w:val="24"/>
          <w:rtl/>
        </w:rPr>
        <w:t xml:space="preserve"> لدرس الملاكمة .</w:t>
      </w:r>
    </w:p>
    <w:p w:rsidR="00ED6D98" w:rsidRPr="006F7FA1" w:rsidRDefault="00ED6D98" w:rsidP="00ED6D98">
      <w:pPr>
        <w:pStyle w:val="aa"/>
        <w:jc w:val="both"/>
        <w:rPr>
          <w:rFonts w:ascii="Simplified Arabic" w:hAnsi="Simplified Arabic" w:cs="Simplified Arabic"/>
          <w:b/>
          <w:bCs/>
          <w:sz w:val="24"/>
          <w:szCs w:val="24"/>
        </w:rPr>
      </w:pPr>
      <w:r>
        <w:rPr>
          <w:rFonts w:ascii="Simplified Arabic" w:hAnsi="Simplified Arabic" w:cs="Simplified Arabic"/>
          <w:b/>
          <w:bCs/>
          <w:sz w:val="24"/>
          <w:szCs w:val="24"/>
          <w:rtl/>
        </w:rPr>
        <w:t>أهداف البحث:</w:t>
      </w:r>
    </w:p>
    <w:p w:rsidR="00ED6D98" w:rsidRPr="006F7FA1" w:rsidRDefault="00ED6D98" w:rsidP="00ED6D98">
      <w:pPr>
        <w:pStyle w:val="aa"/>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w:t>
      </w:r>
      <w:r w:rsidRPr="006F7FA1">
        <w:rPr>
          <w:rFonts w:ascii="Simplified Arabic" w:hAnsi="Simplified Arabic" w:cs="Simplified Arabic" w:hint="cs"/>
          <w:sz w:val="24"/>
          <w:szCs w:val="24"/>
          <w:rtl/>
        </w:rPr>
        <w:t>إعداد</w:t>
      </w:r>
      <w:r w:rsidRPr="006F7FA1">
        <w:rPr>
          <w:rFonts w:ascii="Simplified Arabic" w:hAnsi="Simplified Arabic" w:cs="Simplified Arabic"/>
          <w:sz w:val="24"/>
          <w:szCs w:val="24"/>
          <w:rtl/>
        </w:rPr>
        <w:t xml:space="preserve"> تمرينات على وفق أنموذج برونر في نتائج  تعلم المهاراتين وقفة الاستعداد والدفاع </w:t>
      </w:r>
      <w:r w:rsidRPr="006F7FA1">
        <w:rPr>
          <w:rFonts w:ascii="Simplified Arabic" w:hAnsi="Simplified Arabic" w:cs="Simplified Arabic" w:hint="cs"/>
          <w:sz w:val="24"/>
          <w:szCs w:val="24"/>
          <w:rtl/>
        </w:rPr>
        <w:t>الأساسية</w:t>
      </w:r>
      <w:r w:rsidRPr="006F7FA1">
        <w:rPr>
          <w:rFonts w:ascii="Simplified Arabic" w:hAnsi="Simplified Arabic" w:cs="Simplified Arabic"/>
          <w:sz w:val="24"/>
          <w:szCs w:val="24"/>
          <w:rtl/>
        </w:rPr>
        <w:t xml:space="preserve"> قيد البحث</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 xml:space="preserve">للعبة </w:t>
      </w:r>
      <w:r w:rsidRPr="006F7FA1">
        <w:rPr>
          <w:rFonts w:ascii="Simplified Arabic" w:hAnsi="Simplified Arabic" w:cs="Simplified Arabic"/>
          <w:sz w:val="24"/>
          <w:szCs w:val="24"/>
          <w:rtl/>
        </w:rPr>
        <w:lastRenderedPageBreak/>
        <w:t>الملاكمة لدى أفراد عينة للمجموع (التجريبية).</w:t>
      </w:r>
    </w:p>
    <w:p w:rsidR="00ED6D98" w:rsidRPr="006F7FA1" w:rsidRDefault="00ED6D98" w:rsidP="00ED6D98">
      <w:pPr>
        <w:pStyle w:val="aa"/>
        <w:ind w:left="281" w:hanging="281"/>
        <w:jc w:val="both"/>
        <w:rPr>
          <w:rFonts w:ascii="Simplified Arabic" w:hAnsi="Simplified Arabic" w:cs="Simplified Arabic"/>
          <w:sz w:val="24"/>
          <w:szCs w:val="24"/>
        </w:rPr>
      </w:pPr>
      <w:r>
        <w:rPr>
          <w:rFonts w:ascii="Simplified Arabic" w:hAnsi="Simplified Arabic" w:cs="Simplified Arabic" w:hint="cs"/>
          <w:sz w:val="24"/>
          <w:szCs w:val="24"/>
          <w:rtl/>
        </w:rPr>
        <w:t>-</w:t>
      </w:r>
      <w:r w:rsidRPr="006F7FA1">
        <w:rPr>
          <w:rFonts w:ascii="Simplified Arabic" w:hAnsi="Simplified Arabic" w:cs="Simplified Arabic"/>
          <w:sz w:val="24"/>
          <w:szCs w:val="24"/>
          <w:rtl/>
        </w:rPr>
        <w:t xml:space="preserve">التعرف على أثر تمرينات وفق </w:t>
      </w:r>
      <w:r w:rsidRPr="006F7FA1">
        <w:rPr>
          <w:rFonts w:ascii="Simplified Arabic" w:hAnsi="Simplified Arabic" w:cs="Simplified Arabic" w:hint="cs"/>
          <w:sz w:val="24"/>
          <w:szCs w:val="24"/>
          <w:rtl/>
        </w:rPr>
        <w:t>أنموذج</w:t>
      </w:r>
      <w:r w:rsidRPr="006F7FA1">
        <w:rPr>
          <w:rFonts w:ascii="Simplified Arabic" w:hAnsi="Simplified Arabic" w:cs="Simplified Arabic"/>
          <w:sz w:val="24"/>
          <w:szCs w:val="24"/>
          <w:rtl/>
        </w:rPr>
        <w:t xml:space="preserve"> برونر في  تعلم مهارتين</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وقفة الاستعداد والدفاع بلعبة الملاكمة للطلاب.</w:t>
      </w:r>
    </w:p>
    <w:p w:rsidR="00ED6D98" w:rsidRPr="006F7FA1" w:rsidRDefault="00ED6D98" w:rsidP="00ED6D98">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فرضا البحث</w:t>
      </w:r>
      <w:r w:rsidRPr="006F7FA1">
        <w:rPr>
          <w:rFonts w:ascii="Simplified Arabic" w:hAnsi="Simplified Arabic" w:cs="Simplified Arabic"/>
          <w:b/>
          <w:bCs/>
          <w:sz w:val="24"/>
          <w:szCs w:val="24"/>
          <w:rtl/>
        </w:rPr>
        <w:t>:</w:t>
      </w:r>
    </w:p>
    <w:p w:rsidR="00ED6D98" w:rsidRPr="006F7FA1" w:rsidRDefault="00ED6D98" w:rsidP="00ED6D98">
      <w:pPr>
        <w:pStyle w:val="aa"/>
        <w:jc w:val="both"/>
        <w:rPr>
          <w:rFonts w:ascii="Simplified Arabic" w:hAnsi="Simplified Arabic" w:cs="Simplified Arabic"/>
          <w:sz w:val="24"/>
          <w:szCs w:val="24"/>
        </w:rPr>
      </w:pPr>
      <w:r>
        <w:rPr>
          <w:rFonts w:ascii="Simplified Arabic" w:hAnsi="Simplified Arabic" w:cs="Simplified Arabic" w:hint="cs"/>
          <w:sz w:val="24"/>
          <w:szCs w:val="24"/>
          <w:rtl/>
        </w:rPr>
        <w:t>-</w:t>
      </w:r>
      <w:r w:rsidRPr="006F7FA1">
        <w:rPr>
          <w:rFonts w:ascii="Simplified Arabic" w:hAnsi="Simplified Arabic" w:cs="Simplified Arabic"/>
          <w:sz w:val="24"/>
          <w:szCs w:val="24"/>
          <w:rtl/>
        </w:rPr>
        <w:t>هناك فروق ذات دلالة إحصائية بين الاختبارين القبلي والبعدي للمجموعتين التجريبية والضابطة ولصالح الاختبار البعدي .</w:t>
      </w:r>
    </w:p>
    <w:p w:rsidR="00ED6D98" w:rsidRPr="006F7FA1" w:rsidRDefault="00ED6D98" w:rsidP="00ED6D98">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w:t>
      </w:r>
      <w:r w:rsidRPr="006F7FA1">
        <w:rPr>
          <w:rFonts w:ascii="Simplified Arabic" w:hAnsi="Simplified Arabic" w:cs="Simplified Arabic"/>
          <w:sz w:val="24"/>
          <w:szCs w:val="24"/>
          <w:rtl/>
        </w:rPr>
        <w:t xml:space="preserve">هناك فروق ذات دلالة إحصائية بين نتائج الاختبارات البعدية للمجموعتين التجريبية والضابطة ولصالح المجموعة التجريبية. </w:t>
      </w:r>
    </w:p>
    <w:p w:rsidR="00ED6D98" w:rsidRPr="006F7FA1" w:rsidRDefault="00ED6D98" w:rsidP="00ED6D98">
      <w:pPr>
        <w:pStyle w:val="aa"/>
        <w:jc w:val="both"/>
        <w:rPr>
          <w:rFonts w:ascii="Simplified Arabic" w:hAnsi="Simplified Arabic" w:cs="Simplified Arabic"/>
          <w:b/>
          <w:bCs/>
          <w:sz w:val="24"/>
          <w:szCs w:val="24"/>
          <w:rtl/>
        </w:rPr>
      </w:pPr>
      <w:r w:rsidRPr="006F7FA1">
        <w:rPr>
          <w:rFonts w:ascii="Simplified Arabic" w:hAnsi="Simplified Arabic" w:cs="Simplified Arabic"/>
          <w:b/>
          <w:bCs/>
          <w:sz w:val="24"/>
          <w:szCs w:val="24"/>
          <w:rtl/>
        </w:rPr>
        <w:t>مجالات</w:t>
      </w:r>
      <w:r w:rsidRPr="006F7FA1">
        <w:rPr>
          <w:rFonts w:ascii="Simplified Arabic" w:hAnsi="Simplified Arabic" w:cs="Simplified Arabic" w:hint="cs"/>
          <w:b/>
          <w:bCs/>
          <w:sz w:val="24"/>
          <w:szCs w:val="24"/>
          <w:rtl/>
        </w:rPr>
        <w:t xml:space="preserve"> </w:t>
      </w:r>
      <w:r w:rsidRPr="006F7FA1">
        <w:rPr>
          <w:rFonts w:ascii="Simplified Arabic" w:hAnsi="Simplified Arabic" w:cs="Simplified Arabic"/>
          <w:b/>
          <w:bCs/>
          <w:sz w:val="24"/>
          <w:szCs w:val="24"/>
          <w:rtl/>
        </w:rPr>
        <w:t>البحث:</w:t>
      </w:r>
    </w:p>
    <w:p w:rsidR="00ED6D98" w:rsidRPr="006F7FA1" w:rsidRDefault="00ED6D98" w:rsidP="00ED6D98">
      <w:pPr>
        <w:pStyle w:val="aa"/>
        <w:jc w:val="both"/>
        <w:rPr>
          <w:rFonts w:ascii="Simplified Arabic" w:hAnsi="Simplified Arabic" w:cs="Simplified Arabic"/>
          <w:sz w:val="24"/>
          <w:szCs w:val="24"/>
          <w:rtl/>
        </w:rPr>
      </w:pPr>
      <w:r w:rsidRPr="00382D4E">
        <w:rPr>
          <w:rFonts w:ascii="Simplified Arabic" w:hAnsi="Simplified Arabic" w:cs="Simplified Arabic"/>
          <w:b/>
          <w:bCs/>
          <w:sz w:val="24"/>
          <w:szCs w:val="24"/>
          <w:rtl/>
        </w:rPr>
        <w:t>المجال</w:t>
      </w:r>
      <w:r w:rsidRPr="00382D4E">
        <w:rPr>
          <w:rFonts w:ascii="Simplified Arabic" w:hAnsi="Simplified Arabic" w:cs="Simplified Arabic" w:hint="cs"/>
          <w:b/>
          <w:bCs/>
          <w:sz w:val="24"/>
          <w:szCs w:val="24"/>
          <w:rtl/>
        </w:rPr>
        <w:t xml:space="preserve"> </w:t>
      </w:r>
      <w:r w:rsidRPr="00382D4E">
        <w:rPr>
          <w:rFonts w:ascii="Simplified Arabic" w:hAnsi="Simplified Arabic" w:cs="Simplified Arabic"/>
          <w:b/>
          <w:bCs/>
          <w:sz w:val="24"/>
          <w:szCs w:val="24"/>
          <w:rtl/>
        </w:rPr>
        <w:t>البشري:</w:t>
      </w:r>
      <w:r w:rsidRPr="006F7FA1">
        <w:rPr>
          <w:rFonts w:ascii="Simplified Arabic" w:hAnsi="Simplified Arabic" w:cs="Simplified Arabic"/>
          <w:sz w:val="24"/>
          <w:szCs w:val="24"/>
          <w:rtl/>
        </w:rPr>
        <w:t xml:space="preserve"> طلاب</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المرحلة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الثالثة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في</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كلية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التربية</w:t>
      </w:r>
      <w:r>
        <w:rPr>
          <w:rFonts w:ascii="Simplified Arabic" w:hAnsi="Simplified Arabic" w:cs="Simplified Arabic" w:hint="cs"/>
          <w:sz w:val="24"/>
          <w:szCs w:val="24"/>
          <w:rtl/>
        </w:rPr>
        <w:t xml:space="preserve"> </w:t>
      </w:r>
      <w:r w:rsidRPr="006F7FA1">
        <w:rPr>
          <w:rFonts w:ascii="Simplified Arabic" w:hAnsi="Simplified Arabic" w:cs="Simplified Arabic" w:hint="cs"/>
          <w:sz w:val="24"/>
          <w:szCs w:val="24"/>
          <w:rtl/>
        </w:rPr>
        <w:t>الأساسية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قسم</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التربية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البدنية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والعلوم</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الرياضة/جامعة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ديالى.</w:t>
      </w:r>
    </w:p>
    <w:p w:rsidR="00ED6D98" w:rsidRPr="006F7FA1" w:rsidRDefault="00ED6D98" w:rsidP="00ED6D98">
      <w:pPr>
        <w:pStyle w:val="aa"/>
        <w:jc w:val="both"/>
        <w:rPr>
          <w:rFonts w:ascii="Simplified Arabic" w:hAnsi="Simplified Arabic" w:cs="Simplified Arabic"/>
          <w:sz w:val="24"/>
          <w:szCs w:val="24"/>
          <w:rtl/>
        </w:rPr>
      </w:pPr>
      <w:r w:rsidRPr="00382D4E">
        <w:rPr>
          <w:rFonts w:ascii="Simplified Arabic" w:hAnsi="Simplified Arabic" w:cs="Simplified Arabic"/>
          <w:b/>
          <w:bCs/>
          <w:sz w:val="24"/>
          <w:szCs w:val="24"/>
          <w:rtl/>
        </w:rPr>
        <w:t>المجال</w:t>
      </w:r>
      <w:r w:rsidRPr="00382D4E">
        <w:rPr>
          <w:rFonts w:ascii="Simplified Arabic" w:hAnsi="Simplified Arabic" w:cs="Simplified Arabic" w:hint="cs"/>
          <w:b/>
          <w:bCs/>
          <w:sz w:val="24"/>
          <w:szCs w:val="24"/>
          <w:rtl/>
        </w:rPr>
        <w:t xml:space="preserve"> </w:t>
      </w:r>
      <w:r w:rsidRPr="00382D4E">
        <w:rPr>
          <w:rFonts w:ascii="Simplified Arabic" w:hAnsi="Simplified Arabic" w:cs="Simplified Arabic"/>
          <w:b/>
          <w:bCs/>
          <w:sz w:val="24"/>
          <w:szCs w:val="24"/>
          <w:rtl/>
        </w:rPr>
        <w:t>الزماني:</w:t>
      </w:r>
      <w:r w:rsidRPr="006F7FA1">
        <w:rPr>
          <w:rFonts w:ascii="Simplified Arabic" w:hAnsi="Simplified Arabic" w:cs="Simplified Arabic"/>
          <w:sz w:val="24"/>
          <w:szCs w:val="24"/>
          <w:rtl/>
        </w:rPr>
        <w:t xml:space="preserve"> للمدة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من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4/10/2022 ولغاية</w:t>
      </w:r>
      <w:r w:rsidRPr="006F7FA1">
        <w:rPr>
          <w:rFonts w:ascii="Simplified Arabic" w:hAnsi="Simplified Arabic" w:cs="Simplified Arabic"/>
          <w:sz w:val="24"/>
          <w:szCs w:val="24"/>
          <w:rtl/>
        </w:rPr>
        <w:t>21/11/2022</w:t>
      </w:r>
    </w:p>
    <w:p w:rsidR="00ED6D98" w:rsidRPr="006F7FA1" w:rsidRDefault="00ED6D98" w:rsidP="00ED6D98">
      <w:pPr>
        <w:pStyle w:val="aa"/>
        <w:jc w:val="both"/>
        <w:rPr>
          <w:rFonts w:ascii="Simplified Arabic" w:hAnsi="Simplified Arabic" w:cs="Simplified Arabic"/>
          <w:sz w:val="24"/>
          <w:szCs w:val="24"/>
          <w:rtl/>
        </w:rPr>
      </w:pPr>
      <w:r w:rsidRPr="00863277">
        <w:rPr>
          <w:rFonts w:ascii="Simplified Arabic" w:hAnsi="Simplified Arabic" w:cs="Simplified Arabic"/>
          <w:b/>
          <w:bCs/>
          <w:sz w:val="24"/>
          <w:szCs w:val="24"/>
          <w:rtl/>
        </w:rPr>
        <w:t>المجال</w:t>
      </w:r>
      <w:r w:rsidRPr="00863277">
        <w:rPr>
          <w:rFonts w:ascii="Simplified Arabic" w:hAnsi="Simplified Arabic" w:cs="Simplified Arabic" w:hint="cs"/>
          <w:b/>
          <w:bCs/>
          <w:sz w:val="24"/>
          <w:szCs w:val="24"/>
          <w:rtl/>
        </w:rPr>
        <w:t xml:space="preserve"> </w:t>
      </w:r>
      <w:r w:rsidRPr="00863277">
        <w:rPr>
          <w:rFonts w:ascii="Simplified Arabic" w:hAnsi="Simplified Arabic" w:cs="Simplified Arabic"/>
          <w:b/>
          <w:bCs/>
          <w:sz w:val="24"/>
          <w:szCs w:val="24"/>
          <w:rtl/>
        </w:rPr>
        <w:t>المكاني:</w:t>
      </w:r>
      <w:r w:rsidRPr="006F7FA1">
        <w:rPr>
          <w:rFonts w:ascii="Simplified Arabic" w:hAnsi="Simplified Arabic" w:cs="Simplified Arabic"/>
          <w:sz w:val="24"/>
          <w:szCs w:val="24"/>
          <w:rtl/>
        </w:rPr>
        <w:t xml:space="preserve"> قاعة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الألعاب</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المغلقة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في</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كلية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التربية</w:t>
      </w:r>
      <w:r>
        <w:rPr>
          <w:rFonts w:ascii="Simplified Arabic" w:hAnsi="Simplified Arabic" w:cs="Simplified Arabic" w:hint="cs"/>
          <w:sz w:val="24"/>
          <w:szCs w:val="24"/>
          <w:rtl/>
        </w:rPr>
        <w:t xml:space="preserve"> </w:t>
      </w:r>
      <w:r w:rsidRPr="006F7FA1">
        <w:rPr>
          <w:rFonts w:ascii="Simplified Arabic" w:hAnsi="Simplified Arabic" w:cs="Simplified Arabic" w:hint="cs"/>
          <w:sz w:val="24"/>
          <w:szCs w:val="24"/>
          <w:rtl/>
        </w:rPr>
        <w:t>الأساسية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قسم</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التربية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البدنية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وعلوم</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الرياضة</w:t>
      </w:r>
      <w:r>
        <w:rPr>
          <w:rFonts w:ascii="Simplified Arabic" w:hAnsi="Simplified Arabic" w:cs="Simplified Arabic" w:hint="cs"/>
          <w:sz w:val="24"/>
          <w:szCs w:val="24"/>
          <w:rtl/>
        </w:rPr>
        <w:t>/</w:t>
      </w:r>
      <w:r w:rsidRPr="006F7FA1">
        <w:rPr>
          <w:rFonts w:ascii="Simplified Arabic" w:hAnsi="Simplified Arabic" w:cs="Simplified Arabic"/>
          <w:sz w:val="24"/>
          <w:szCs w:val="24"/>
          <w:rtl/>
        </w:rPr>
        <w:t>جامعة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ديالى .</w:t>
      </w:r>
    </w:p>
    <w:p w:rsidR="00ED6D98" w:rsidRPr="006F7FA1" w:rsidRDefault="00ED6D98" w:rsidP="00ED6D98">
      <w:pPr>
        <w:pStyle w:val="aa"/>
        <w:jc w:val="both"/>
        <w:rPr>
          <w:rFonts w:ascii="Simplified Arabic" w:hAnsi="Simplified Arabic" w:cs="Simplified Arabic"/>
          <w:b/>
          <w:bCs/>
          <w:sz w:val="24"/>
          <w:szCs w:val="24"/>
          <w:rtl/>
        </w:rPr>
      </w:pPr>
      <w:r w:rsidRPr="006F7FA1">
        <w:rPr>
          <w:rFonts w:ascii="Simplified Arabic" w:hAnsi="Simplified Arabic" w:cs="Simplified Arabic"/>
          <w:b/>
          <w:bCs/>
          <w:sz w:val="24"/>
          <w:szCs w:val="24"/>
          <w:rtl/>
        </w:rPr>
        <w:t>تحديد</w:t>
      </w:r>
      <w:r w:rsidRPr="006F7FA1">
        <w:rPr>
          <w:rFonts w:ascii="Simplified Arabic" w:hAnsi="Simplified Arabic" w:cs="Simplified Arabic" w:hint="cs"/>
          <w:b/>
          <w:bCs/>
          <w:sz w:val="24"/>
          <w:szCs w:val="24"/>
          <w:rtl/>
        </w:rPr>
        <w:t xml:space="preserve"> </w:t>
      </w:r>
      <w:r w:rsidRPr="006F7FA1">
        <w:rPr>
          <w:rFonts w:ascii="Simplified Arabic" w:hAnsi="Simplified Arabic" w:cs="Simplified Arabic"/>
          <w:b/>
          <w:bCs/>
          <w:sz w:val="24"/>
          <w:szCs w:val="24"/>
          <w:rtl/>
        </w:rPr>
        <w:t>المصطلحات:ِ</w:t>
      </w:r>
    </w:p>
    <w:p w:rsidR="00ED6D98" w:rsidRPr="00316EAE" w:rsidRDefault="00ED6D98" w:rsidP="00ED6D98">
      <w:pPr>
        <w:pStyle w:val="aa"/>
        <w:jc w:val="both"/>
        <w:rPr>
          <w:rFonts w:ascii="Simplified Arabic" w:hAnsi="Simplified Arabic" w:cs="Simplified Arabic"/>
          <w:b/>
          <w:bCs/>
          <w:sz w:val="24"/>
          <w:szCs w:val="24"/>
          <w:rtl/>
        </w:rPr>
      </w:pPr>
      <w:r w:rsidRPr="00316EAE">
        <w:rPr>
          <w:rFonts w:ascii="Simplified Arabic" w:hAnsi="Simplified Arabic" w:cs="Simplified Arabic"/>
          <w:b/>
          <w:bCs/>
          <w:sz w:val="24"/>
          <w:szCs w:val="24"/>
          <w:rtl/>
        </w:rPr>
        <w:t>نموذج</w:t>
      </w:r>
      <w:r w:rsidRPr="00316EAE">
        <w:rPr>
          <w:rFonts w:ascii="Simplified Arabic" w:hAnsi="Simplified Arabic" w:cs="Simplified Arabic" w:hint="cs"/>
          <w:b/>
          <w:bCs/>
          <w:sz w:val="24"/>
          <w:szCs w:val="24"/>
          <w:rtl/>
        </w:rPr>
        <w:t xml:space="preserve"> </w:t>
      </w:r>
      <w:r w:rsidRPr="00316EAE">
        <w:rPr>
          <w:rFonts w:ascii="Simplified Arabic" w:hAnsi="Simplified Arabic" w:cs="Simplified Arabic"/>
          <w:b/>
          <w:bCs/>
          <w:sz w:val="24"/>
          <w:szCs w:val="24"/>
          <w:rtl/>
        </w:rPr>
        <w:t xml:space="preserve">برونر: </w:t>
      </w:r>
      <w:r w:rsidRPr="006F7FA1">
        <w:rPr>
          <w:rFonts w:ascii="Simplified Arabic" w:hAnsi="Simplified Arabic" w:cs="Simplified Arabic"/>
          <w:sz w:val="24"/>
          <w:szCs w:val="24"/>
          <w:rtl/>
        </w:rPr>
        <w:t>هو</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سلسلة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متصلة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من</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الاستدلالات</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تشير</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الى</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مجموعة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من</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الخصائص</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الملاحظة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لشيء</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أو</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حدث</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يؤدي</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الى</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تحديد</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فئة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معينة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تتبعها</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مجموعة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من</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الاستدلالات</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الإضافية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كانت</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غير</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ملاحظة</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من</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قبل</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هذا</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الشيء</w:t>
      </w:r>
      <w:r>
        <w:rPr>
          <w:rFonts w:ascii="Simplified Arabic" w:hAnsi="Simplified Arabic" w:cs="Simplified Arabic" w:hint="cs"/>
          <w:sz w:val="24"/>
          <w:szCs w:val="24"/>
          <w:rtl/>
        </w:rPr>
        <w:t xml:space="preserve"> </w:t>
      </w:r>
      <w:r w:rsidRPr="006F7FA1">
        <w:rPr>
          <w:rFonts w:ascii="Simplified Arabic" w:hAnsi="Simplified Arabic" w:cs="Simplified Arabic" w:hint="cs"/>
          <w:sz w:val="24"/>
          <w:szCs w:val="24"/>
          <w:rtl/>
        </w:rPr>
        <w:t>أو</w:t>
      </w:r>
      <w:r>
        <w:rPr>
          <w:rFonts w:ascii="Simplified Arabic" w:hAnsi="Simplified Arabic" w:cs="Simplified Arabic" w:hint="cs"/>
          <w:sz w:val="24"/>
          <w:szCs w:val="24"/>
          <w:rtl/>
        </w:rPr>
        <w:t xml:space="preserve"> </w:t>
      </w:r>
      <w:r w:rsidRPr="006F7FA1">
        <w:rPr>
          <w:rFonts w:ascii="Simplified Arabic" w:hAnsi="Simplified Arabic" w:cs="Simplified Arabic"/>
          <w:sz w:val="24"/>
          <w:szCs w:val="24"/>
          <w:rtl/>
        </w:rPr>
        <w:t>الحدث (محي الدين وعبد الرحمن عدس</w:t>
      </w:r>
      <w:r>
        <w:rPr>
          <w:rFonts w:ascii="Simplified Arabic" w:hAnsi="Simplified Arabic" w:cs="Simplified Arabic" w:hint="cs"/>
          <w:sz w:val="24"/>
          <w:szCs w:val="24"/>
          <w:rtl/>
        </w:rPr>
        <w:t>:</w:t>
      </w:r>
      <w:r w:rsidRPr="006F7FA1">
        <w:rPr>
          <w:rFonts w:ascii="Simplified Arabic" w:hAnsi="Simplified Arabic" w:cs="Simplified Arabic"/>
          <w:sz w:val="24"/>
          <w:szCs w:val="24"/>
          <w:rtl/>
        </w:rPr>
        <w:t xml:space="preserve"> 1984, ص12).</w:t>
      </w:r>
    </w:p>
    <w:p w:rsidR="00ED6D98" w:rsidRDefault="00ED6D98" w:rsidP="00ED6D98">
      <w:pPr>
        <w:spacing w:after="0" w:line="240" w:lineRule="auto"/>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2-منهجية البحث وإجراءاته الميدانية:</w:t>
      </w:r>
    </w:p>
    <w:p w:rsidR="00ED6D98" w:rsidRDefault="00ED6D98" w:rsidP="00ED6D98">
      <w:pPr>
        <w:spacing w:after="0" w:line="240" w:lineRule="auto"/>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2-1 منهج البحث:</w:t>
      </w:r>
      <w:r>
        <w:rPr>
          <w:rFonts w:ascii="Simplified Arabic" w:eastAsia="Calibri" w:hAnsi="Simplified Arabic" w:cs="Simplified Arabic"/>
          <w:sz w:val="24"/>
          <w:szCs w:val="24"/>
          <w:rtl/>
          <w:lang w:bidi="ar-IQ"/>
        </w:rPr>
        <w:t xml:space="preserve"> استخدم الباحثون المنهج التجريبي نظراً لملا</w:t>
      </w:r>
      <w:r>
        <w:rPr>
          <w:rFonts w:ascii="Simplified Arabic" w:eastAsia="Calibri" w:hAnsi="Simplified Arabic" w:cs="Simplified Arabic" w:hint="cs"/>
          <w:sz w:val="24"/>
          <w:szCs w:val="24"/>
          <w:rtl/>
          <w:lang w:bidi="ar-IQ"/>
        </w:rPr>
        <w:t>ئ</w:t>
      </w:r>
      <w:r>
        <w:rPr>
          <w:rFonts w:ascii="Simplified Arabic" w:eastAsia="Calibri" w:hAnsi="Simplified Arabic" w:cs="Simplified Arabic"/>
          <w:sz w:val="24"/>
          <w:szCs w:val="24"/>
          <w:rtl/>
          <w:lang w:bidi="ar-IQ"/>
        </w:rPr>
        <w:t xml:space="preserve">مته طبيعة الدراسة إذ يعني دراسة أثر متغير على متغير آخر بطريقة تعتمد على التحكم الكمي الصارم وعزل المتغيرات التي يمكن أن تتدخل دون قصد من الباحثون في </w:t>
      </w:r>
      <w:r>
        <w:rPr>
          <w:rFonts w:ascii="Simplified Arabic" w:eastAsia="Calibri" w:hAnsi="Simplified Arabic" w:cs="Simplified Arabic" w:hint="cs"/>
          <w:sz w:val="24"/>
          <w:szCs w:val="24"/>
          <w:rtl/>
          <w:lang w:bidi="ar-IQ"/>
        </w:rPr>
        <w:t>أثناء</w:t>
      </w:r>
      <w:r>
        <w:rPr>
          <w:rFonts w:ascii="Simplified Arabic" w:eastAsia="Calibri" w:hAnsi="Simplified Arabic" w:cs="Simplified Arabic"/>
          <w:sz w:val="24"/>
          <w:szCs w:val="24"/>
          <w:rtl/>
          <w:lang w:bidi="ar-IQ"/>
        </w:rPr>
        <w:t xml:space="preserve"> التجريب.</w:t>
      </w:r>
    </w:p>
    <w:p w:rsidR="00ED6D98" w:rsidRDefault="00ED6D98" w:rsidP="00ED6D98">
      <w:pPr>
        <w:tabs>
          <w:tab w:val="left" w:pos="7194"/>
        </w:tabs>
        <w:spacing w:after="0" w:line="240" w:lineRule="auto"/>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2-2 مجتمع وعينة البحث:</w:t>
      </w:r>
      <w:r>
        <w:rPr>
          <w:rFonts w:ascii="Simplified Arabic" w:eastAsia="Calibri" w:hAnsi="Simplified Arabic" w:cs="Simplified Arabic"/>
          <w:sz w:val="24"/>
          <w:szCs w:val="24"/>
          <w:rtl/>
        </w:rPr>
        <w:t>الأمور التي تتم مراعاتها في البحث العلمي عينة البحث لكونها تعد الجزء الذي يمثل مجتمع الأصل الذي يجري عليه الباحثون محور عملهم</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(احمد بدر</w:t>
      </w:r>
      <w:r>
        <w:rPr>
          <w:rFonts w:ascii="Simplified Arabic" w:eastAsia="Calibri" w:hAnsi="Simplified Arabic" w:cs="Simplified Arabic" w:hint="cs"/>
          <w:sz w:val="24"/>
          <w:szCs w:val="24"/>
          <w:rtl/>
        </w:rPr>
        <w:t>:</w:t>
      </w:r>
      <w:r>
        <w:rPr>
          <w:rFonts w:ascii="Simplified Arabic" w:eastAsia="Calibri" w:hAnsi="Simplified Arabic" w:cs="Simplified Arabic"/>
          <w:sz w:val="24"/>
          <w:szCs w:val="24"/>
          <w:rtl/>
        </w:rPr>
        <w:t xml:space="preserve"> 1988, ص324), </w:t>
      </w:r>
      <w:r>
        <w:rPr>
          <w:rFonts w:ascii="Simplified Arabic" w:eastAsia="Calibri" w:hAnsi="Simplified Arabic" w:cs="Simplified Arabic"/>
          <w:sz w:val="24"/>
          <w:szCs w:val="24"/>
          <w:rtl/>
          <w:lang w:bidi="ar-IQ"/>
        </w:rPr>
        <w:t xml:space="preserve">تمثل مجتمع البحث بطلاب المرحلة الثالثة في كلية التربية الأساسية قسم التربية البدنية والعلوم الرياضة/جامعة ديالى للعام الدراسي 2022/2023 والبالغ عددهم </w:t>
      </w:r>
      <w:r>
        <w:rPr>
          <w:rFonts w:ascii="Simplified Arabic" w:eastAsia="Calibri" w:hAnsi="Simplified Arabic" w:cs="Simplified Arabic"/>
          <w:sz w:val="24"/>
          <w:szCs w:val="24"/>
          <w:rtl/>
          <w:lang w:bidi="ar-IQ"/>
        </w:rPr>
        <w:lastRenderedPageBreak/>
        <w:t>(50) طالب وللدراسة الصباحية إذ كانت مشكلة البحث واضحة للباحثين</w:t>
      </w:r>
      <w:r>
        <w:rPr>
          <w:rFonts w:ascii="Simplified Arabic" w:eastAsia="Calibri" w:hAnsi="Simplified Arabic" w:cs="Simplified Arabic"/>
          <w:sz w:val="24"/>
          <w:szCs w:val="24"/>
          <w:rtl/>
        </w:rPr>
        <w:t xml:space="preserve">إذ تم اختيار عينة البحث بالطريقة العمدية وتم توزيعهم بالطريقة العشوائية إذ تمثلت وعن طريق القرعة تم تقسيم (15) طالب للمجموعة التجريبية وتقسيم (15) طالب للمجموعة الضابطة </w:t>
      </w:r>
      <w:r>
        <w:rPr>
          <w:rFonts w:ascii="Simplified Arabic" w:eastAsia="Calibri" w:hAnsi="Simplified Arabic" w:cs="Simplified Arabic" w:hint="cs"/>
          <w:sz w:val="24"/>
          <w:szCs w:val="24"/>
          <w:rtl/>
        </w:rPr>
        <w:t>إذ</w:t>
      </w:r>
      <w:r>
        <w:rPr>
          <w:rFonts w:ascii="Simplified Arabic" w:eastAsia="Calibri" w:hAnsi="Simplified Arabic" w:cs="Simplified Arabic"/>
          <w:sz w:val="24"/>
          <w:szCs w:val="24"/>
          <w:rtl/>
        </w:rPr>
        <w:t xml:space="preserve"> تم اختيار عينة البحث بالطريقة العمدية من طلاب الكلية التربية الأساسية قسم التربية البدنية والعلوم الرياضة وتقسيم (10) طلاب للمجموع الاستطلاعية</w:t>
      </w:r>
      <w:r>
        <w:rPr>
          <w:rFonts w:ascii="Simplified Arabic" w:eastAsia="Calibri" w:hAnsi="Simplified Arabic" w:cs="Simplified Arabic"/>
          <w:sz w:val="24"/>
          <w:szCs w:val="24"/>
          <w:rtl/>
          <w:lang w:bidi="ar-IQ"/>
        </w:rPr>
        <w:t>،تم استبعاد(10) الطلاب لي تكرار غياباتهم واحد الطلبة بطل دولي من كردستان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وجود لاعبين من نادي ديالى فريق ملاكمة كما هو موضح في الجدول (1).</w:t>
      </w:r>
    </w:p>
    <w:p w:rsidR="00ED6D98" w:rsidRDefault="00ED6D98" w:rsidP="00ED6D98">
      <w:pPr>
        <w:spacing w:after="0" w:line="240" w:lineRule="auto"/>
        <w:jc w:val="both"/>
        <w:rPr>
          <w:rFonts w:ascii="Simplified Arabic" w:eastAsia="Calibri" w:hAnsi="Simplified Arabic" w:cs="Simplified Arabic"/>
          <w:sz w:val="20"/>
          <w:szCs w:val="20"/>
          <w:rtl/>
        </w:rPr>
      </w:pPr>
      <w:r>
        <w:rPr>
          <w:rFonts w:ascii="Simplified Arabic" w:eastAsia="Calibri" w:hAnsi="Simplified Arabic" w:cs="Simplified Arabic"/>
          <w:sz w:val="20"/>
          <w:szCs w:val="20"/>
          <w:rtl/>
        </w:rPr>
        <w:t>جدول (1)</w:t>
      </w:r>
      <w:r>
        <w:rPr>
          <w:rFonts w:ascii="Simplified Arabic" w:eastAsia="Calibri" w:hAnsi="Simplified Arabic" w:cs="Simplified Arabic" w:hint="cs"/>
          <w:sz w:val="20"/>
          <w:szCs w:val="20"/>
          <w:rtl/>
        </w:rPr>
        <w:t xml:space="preserve"> </w:t>
      </w:r>
      <w:r>
        <w:rPr>
          <w:rFonts w:ascii="Simplified Arabic" w:eastAsia="Calibri" w:hAnsi="Simplified Arabic" w:cs="Simplified Arabic"/>
          <w:sz w:val="20"/>
          <w:szCs w:val="20"/>
          <w:rtl/>
        </w:rPr>
        <w:t>يبين المجتمع وعينة البحث</w:t>
      </w:r>
    </w:p>
    <w:tbl>
      <w:tblPr>
        <w:tblpPr w:leftFromText="180" w:rightFromText="180" w:bottomFromText="200" w:vertAnchor="text" w:tblpXSpec="center" w:tblpY="1"/>
        <w:tblOverlap w:val="never"/>
        <w:tblW w:w="574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1094"/>
        <w:gridCol w:w="1053"/>
        <w:gridCol w:w="706"/>
        <w:gridCol w:w="823"/>
        <w:gridCol w:w="898"/>
        <w:gridCol w:w="1024"/>
        <w:gridCol w:w="292"/>
      </w:tblGrid>
      <w:tr w:rsidR="00ED6D98" w:rsidRPr="0038667D" w:rsidTr="00ED6D98">
        <w:trPr>
          <w:trHeight w:val="108"/>
        </w:trPr>
        <w:tc>
          <w:tcPr>
            <w:tcW w:w="9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b/>
                <w:bCs/>
                <w:sz w:val="14"/>
                <w:szCs w:val="14"/>
              </w:rPr>
            </w:pPr>
            <w:r w:rsidRPr="00382D4E">
              <w:rPr>
                <w:rFonts w:ascii="Simplified Arabic" w:hAnsi="Simplified Arabic" w:cs="Simplified Arabic"/>
                <w:b/>
                <w:bCs/>
                <w:sz w:val="14"/>
                <w:szCs w:val="14"/>
                <w:rtl/>
              </w:rPr>
              <w:t>نوع العينة المختارة</w:t>
            </w:r>
          </w:p>
        </w:tc>
        <w:tc>
          <w:tcPr>
            <w:tcW w:w="8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b/>
                <w:bCs/>
                <w:sz w:val="14"/>
                <w:szCs w:val="14"/>
              </w:rPr>
            </w:pPr>
            <w:r w:rsidRPr="00382D4E">
              <w:rPr>
                <w:rFonts w:ascii="Simplified Arabic" w:hAnsi="Simplified Arabic" w:cs="Simplified Arabic"/>
                <w:b/>
                <w:bCs/>
                <w:sz w:val="14"/>
                <w:szCs w:val="14"/>
                <w:rtl/>
              </w:rPr>
              <w:t>عينة الاستطلاعية الأولى</w:t>
            </w:r>
          </w:p>
        </w:tc>
        <w:tc>
          <w:tcPr>
            <w:tcW w:w="59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b/>
                <w:bCs/>
                <w:sz w:val="14"/>
                <w:szCs w:val="14"/>
              </w:rPr>
            </w:pPr>
            <w:r w:rsidRPr="00382D4E">
              <w:rPr>
                <w:rFonts w:ascii="Simplified Arabic" w:hAnsi="Simplified Arabic" w:cs="Simplified Arabic"/>
                <w:b/>
                <w:bCs/>
                <w:sz w:val="14"/>
                <w:szCs w:val="14"/>
                <w:rtl/>
              </w:rPr>
              <w:t>عدد العينة المختارة</w:t>
            </w:r>
          </w:p>
        </w:tc>
        <w:tc>
          <w:tcPr>
            <w:tcW w:w="69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b/>
                <w:bCs/>
                <w:sz w:val="14"/>
                <w:szCs w:val="14"/>
              </w:rPr>
            </w:pPr>
            <w:r w:rsidRPr="00382D4E">
              <w:rPr>
                <w:rFonts w:ascii="Simplified Arabic" w:hAnsi="Simplified Arabic" w:cs="Simplified Arabic"/>
                <w:b/>
                <w:bCs/>
                <w:sz w:val="14"/>
                <w:szCs w:val="14"/>
                <w:rtl/>
              </w:rPr>
              <w:t>عدد الطلاب المستبعدين</w:t>
            </w:r>
          </w:p>
        </w:tc>
        <w:tc>
          <w:tcPr>
            <w:tcW w:w="76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b/>
                <w:bCs/>
                <w:sz w:val="14"/>
                <w:szCs w:val="14"/>
              </w:rPr>
            </w:pPr>
            <w:r w:rsidRPr="00382D4E">
              <w:rPr>
                <w:rFonts w:ascii="Simplified Arabic" w:hAnsi="Simplified Arabic" w:cs="Simplified Arabic"/>
                <w:b/>
                <w:bCs/>
                <w:sz w:val="14"/>
                <w:szCs w:val="14"/>
                <w:rtl/>
              </w:rPr>
              <w:t>عدد طلاب المرحلة الثالث</w:t>
            </w:r>
          </w:p>
        </w:tc>
        <w:tc>
          <w:tcPr>
            <w:tcW w:w="86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b/>
                <w:bCs/>
                <w:sz w:val="14"/>
                <w:szCs w:val="14"/>
              </w:rPr>
            </w:pPr>
            <w:r w:rsidRPr="00382D4E">
              <w:rPr>
                <w:rFonts w:ascii="Simplified Arabic" w:hAnsi="Simplified Arabic" w:cs="Simplified Arabic"/>
                <w:b/>
                <w:bCs/>
                <w:sz w:val="14"/>
                <w:szCs w:val="14"/>
                <w:rtl/>
              </w:rPr>
              <w:t>المجتمع</w:t>
            </w:r>
            <w:r w:rsidRPr="00382D4E">
              <w:rPr>
                <w:rFonts w:ascii="Simplified Arabic" w:hAnsi="Simplified Arabic" w:cs="Simplified Arabic" w:hint="cs"/>
                <w:b/>
                <w:bCs/>
                <w:sz w:val="14"/>
                <w:szCs w:val="14"/>
                <w:rtl/>
                <w:lang w:bidi="ar-IQ"/>
              </w:rPr>
              <w:t xml:space="preserve"> </w:t>
            </w:r>
            <w:r w:rsidRPr="00382D4E">
              <w:rPr>
                <w:rFonts w:ascii="Simplified Arabic" w:hAnsi="Simplified Arabic" w:cs="Simplified Arabic"/>
                <w:b/>
                <w:bCs/>
                <w:sz w:val="14"/>
                <w:szCs w:val="14"/>
                <w:rtl/>
              </w:rPr>
              <w:t>(طلاب المرحلة الثالثة)</w:t>
            </w:r>
          </w:p>
        </w:tc>
        <w:tc>
          <w:tcPr>
            <w:tcW w:w="24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D6D98" w:rsidRPr="00382D4E" w:rsidRDefault="00ED6D98" w:rsidP="00ED6D98">
            <w:pPr>
              <w:pStyle w:val="aa"/>
              <w:jc w:val="center"/>
              <w:rPr>
                <w:rFonts w:ascii="Simplified Arabic" w:hAnsi="Simplified Arabic" w:cs="Simplified Arabic"/>
                <w:b/>
                <w:bCs/>
                <w:sz w:val="14"/>
                <w:szCs w:val="14"/>
              </w:rPr>
            </w:pPr>
            <w:r w:rsidRPr="00382D4E">
              <w:rPr>
                <w:rFonts w:ascii="Simplified Arabic" w:hAnsi="Simplified Arabic" w:cs="Simplified Arabic"/>
                <w:b/>
                <w:bCs/>
                <w:sz w:val="14"/>
                <w:szCs w:val="14"/>
                <w:rtl/>
              </w:rPr>
              <w:t>ت</w:t>
            </w:r>
          </w:p>
        </w:tc>
      </w:tr>
      <w:tr w:rsidR="00ED6D98" w:rsidRPr="0038667D" w:rsidTr="00ED6D98">
        <w:trPr>
          <w:trHeight w:val="149"/>
        </w:trPr>
        <w:tc>
          <w:tcPr>
            <w:tcW w:w="929"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المجموعة الضابطة</w:t>
            </w:r>
          </w:p>
        </w:tc>
        <w:tc>
          <w:tcPr>
            <w:tcW w:w="894"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5</w:t>
            </w:r>
          </w:p>
        </w:tc>
        <w:tc>
          <w:tcPr>
            <w:tcW w:w="599"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15</w:t>
            </w:r>
          </w:p>
        </w:tc>
        <w:tc>
          <w:tcPr>
            <w:tcW w:w="699"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5</w:t>
            </w:r>
          </w:p>
        </w:tc>
        <w:tc>
          <w:tcPr>
            <w:tcW w:w="762"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25</w:t>
            </w:r>
          </w:p>
        </w:tc>
        <w:tc>
          <w:tcPr>
            <w:tcW w:w="869"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شعبة أ</w:t>
            </w:r>
          </w:p>
        </w:tc>
        <w:tc>
          <w:tcPr>
            <w:tcW w:w="248"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1</w:t>
            </w:r>
          </w:p>
        </w:tc>
      </w:tr>
      <w:tr w:rsidR="00ED6D98" w:rsidRPr="0038667D" w:rsidTr="00ED6D98">
        <w:tc>
          <w:tcPr>
            <w:tcW w:w="929" w:type="pc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المجموعة التجريبية</w:t>
            </w:r>
          </w:p>
        </w:tc>
        <w:tc>
          <w:tcPr>
            <w:tcW w:w="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5</w:t>
            </w:r>
          </w:p>
        </w:tc>
        <w:tc>
          <w:tcPr>
            <w:tcW w:w="5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15</w:t>
            </w:r>
          </w:p>
        </w:tc>
        <w:tc>
          <w:tcPr>
            <w:tcW w:w="6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5</w:t>
            </w:r>
          </w:p>
        </w:tc>
        <w:tc>
          <w:tcPr>
            <w:tcW w:w="76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25</w:t>
            </w:r>
          </w:p>
        </w:tc>
        <w:tc>
          <w:tcPr>
            <w:tcW w:w="86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شعبة ب</w:t>
            </w:r>
          </w:p>
        </w:tc>
        <w:tc>
          <w:tcPr>
            <w:tcW w:w="248"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2</w:t>
            </w:r>
          </w:p>
        </w:tc>
      </w:tr>
      <w:tr w:rsidR="00ED6D98" w:rsidRPr="0038667D" w:rsidTr="00ED6D98">
        <w:tc>
          <w:tcPr>
            <w:tcW w:w="929"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w:t>
            </w:r>
          </w:p>
        </w:tc>
        <w:tc>
          <w:tcPr>
            <w:tcW w:w="894"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10</w:t>
            </w:r>
          </w:p>
        </w:tc>
        <w:tc>
          <w:tcPr>
            <w:tcW w:w="599"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30</w:t>
            </w:r>
          </w:p>
        </w:tc>
        <w:tc>
          <w:tcPr>
            <w:tcW w:w="699"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10</w:t>
            </w:r>
          </w:p>
        </w:tc>
        <w:tc>
          <w:tcPr>
            <w:tcW w:w="762"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50</w:t>
            </w:r>
          </w:p>
        </w:tc>
        <w:tc>
          <w:tcPr>
            <w:tcW w:w="1117" w:type="pct"/>
            <w:gridSpan w:val="2"/>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rsidR="00ED6D98" w:rsidRPr="00382D4E" w:rsidRDefault="00ED6D98" w:rsidP="00ED6D98">
            <w:pPr>
              <w:pStyle w:val="aa"/>
              <w:jc w:val="center"/>
              <w:rPr>
                <w:rFonts w:ascii="Simplified Arabic" w:hAnsi="Simplified Arabic" w:cs="Simplified Arabic"/>
                <w:sz w:val="14"/>
                <w:szCs w:val="14"/>
              </w:rPr>
            </w:pPr>
            <w:r w:rsidRPr="00382D4E">
              <w:rPr>
                <w:rFonts w:ascii="Simplified Arabic" w:hAnsi="Simplified Arabic" w:cs="Simplified Arabic"/>
                <w:sz w:val="14"/>
                <w:szCs w:val="14"/>
                <w:rtl/>
              </w:rPr>
              <w:t>المجموع</w:t>
            </w:r>
          </w:p>
        </w:tc>
      </w:tr>
    </w:tbl>
    <w:p w:rsidR="00ED6D98" w:rsidRPr="0038667D" w:rsidRDefault="00ED6D98" w:rsidP="00ED6D98">
      <w:pPr>
        <w:spacing w:after="0" w:line="240" w:lineRule="auto"/>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2-2-1 تجانس والتكافؤ عينة البحث:</w:t>
      </w:r>
      <w:r>
        <w:rPr>
          <w:rFonts w:ascii="Simplified Arabic" w:eastAsia="Calibri" w:hAnsi="Simplified Arabic" w:cs="Simplified Arabic" w:hint="cs"/>
          <w:b/>
          <w:bCs/>
          <w:sz w:val="28"/>
          <w:szCs w:val="28"/>
          <w:rtl/>
          <w:lang w:bidi="ar-IQ"/>
        </w:rPr>
        <w:t xml:space="preserve"> </w:t>
      </w:r>
      <w:r w:rsidRPr="0038667D">
        <w:rPr>
          <w:rFonts w:ascii="Simplified Arabic" w:eastAsia="Times New Roman" w:hAnsi="Simplified Arabic" w:cs="Simplified Arabic"/>
          <w:sz w:val="24"/>
          <w:szCs w:val="24"/>
          <w:rtl/>
          <w:lang w:bidi="ar-IQ"/>
        </w:rPr>
        <w:t>عمد الباحثون بإجراء التجانس والتكافؤ بين عينات البحث لكي يعزو الفرق بين المجموعتين إلى ال</w:t>
      </w:r>
      <w:r>
        <w:rPr>
          <w:rFonts w:ascii="Simplified Arabic" w:eastAsia="Times New Roman" w:hAnsi="Simplified Arabic" w:cs="Simplified Arabic"/>
          <w:sz w:val="24"/>
          <w:szCs w:val="24"/>
          <w:rtl/>
          <w:lang w:bidi="ar-IQ"/>
        </w:rPr>
        <w:t>عامل التجريبي دون مؤثرات خارجية</w:t>
      </w:r>
      <w:r w:rsidRPr="0038667D">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38667D">
        <w:rPr>
          <w:rFonts w:ascii="Simplified Arabic" w:eastAsia="Times New Roman" w:hAnsi="Simplified Arabic" w:cs="Simplified Arabic"/>
          <w:sz w:val="24"/>
          <w:szCs w:val="24"/>
          <w:rtl/>
        </w:rPr>
        <w:t>لذلك " لكي يستطيع الباحث إرجاع الفروق الى العامل التجريبي يجب أن تكون مجاميع البحث متكافئة ومتجانسة على الأقل بالمتغيرات التي لها علاقة بالبحث التي لها تأثير في المتغير التابع موضوع الدراسة "</w:t>
      </w:r>
      <w:r>
        <w:rPr>
          <w:rFonts w:ascii="Simplified Arabic" w:eastAsia="Times New Roman" w:hAnsi="Simplified Arabic" w:cs="Simplified Arabic"/>
          <w:sz w:val="24"/>
          <w:szCs w:val="24"/>
          <w:rtl/>
        </w:rPr>
        <w:t>(فان دالين وديو بولد</w:t>
      </w:r>
      <w:r>
        <w:rPr>
          <w:rFonts w:ascii="Simplified Arabic" w:eastAsia="Times New Roman" w:hAnsi="Simplified Arabic" w:cs="Simplified Arabic" w:hint="cs"/>
          <w:sz w:val="24"/>
          <w:szCs w:val="24"/>
          <w:rtl/>
        </w:rPr>
        <w:t>)</w:t>
      </w:r>
      <w:r>
        <w:rPr>
          <w:rFonts w:ascii="Simplified Arabic" w:eastAsia="Times New Roman" w:hAnsi="Simplified Arabic" w:cs="Simplified Arabic"/>
          <w:sz w:val="24"/>
          <w:szCs w:val="24"/>
          <w:rtl/>
        </w:rPr>
        <w:t xml:space="preserve"> (ترجمة</w:t>
      </w:r>
      <w:r w:rsidRPr="0038667D">
        <w:rPr>
          <w:rFonts w:ascii="Simplified Arabic" w:eastAsia="Times New Roman" w:hAnsi="Simplified Arabic" w:cs="Simplified Arabic"/>
          <w:sz w:val="24"/>
          <w:szCs w:val="24"/>
          <w:rtl/>
        </w:rPr>
        <w:t xml:space="preserve">) </w:t>
      </w:r>
      <w:r>
        <w:rPr>
          <w:rFonts w:ascii="Simplified Arabic" w:eastAsia="Times New Roman" w:hAnsi="Simplified Arabic" w:cs="Simplified Arabic" w:hint="cs"/>
          <w:sz w:val="24"/>
          <w:szCs w:val="24"/>
          <w:rtl/>
        </w:rPr>
        <w:t>(</w:t>
      </w:r>
      <w:r>
        <w:rPr>
          <w:rFonts w:ascii="Simplified Arabic" w:eastAsia="Times New Roman" w:hAnsi="Simplified Arabic" w:cs="Simplified Arabic"/>
          <w:sz w:val="24"/>
          <w:szCs w:val="24"/>
          <w:rtl/>
        </w:rPr>
        <w:t>محمد نبيل نوفل وآخرون</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1977,</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ص398</w:t>
      </w:r>
      <w:r w:rsidRPr="0038667D">
        <w:rPr>
          <w:rFonts w:ascii="Simplified Arabic" w:eastAsia="Times New Roman" w:hAnsi="Simplified Arabic" w:cs="Simplified Arabic"/>
          <w:sz w:val="24"/>
          <w:szCs w:val="24"/>
          <w:rtl/>
        </w:rPr>
        <w:t xml:space="preserve">), </w:t>
      </w:r>
      <w:r w:rsidRPr="0038667D">
        <w:rPr>
          <w:rFonts w:ascii="Simplified Arabic" w:eastAsia="Times New Roman" w:hAnsi="Simplified Arabic" w:cs="Simplified Arabic"/>
          <w:sz w:val="24"/>
          <w:szCs w:val="24"/>
          <w:rtl/>
          <w:lang w:bidi="ar-IQ"/>
        </w:rPr>
        <w:t>ولأجل التأكد من تجانس أفراد عينة البحث قام الباحثون بإجراء اختبار معامل الالتواء في متغيرات الوزن والطول والعمر الزمني وكانت قيم معا</w:t>
      </w:r>
      <w:r>
        <w:rPr>
          <w:rFonts w:ascii="Simplified Arabic" w:eastAsia="Times New Roman" w:hAnsi="Simplified Arabic" w:cs="Simplified Arabic"/>
          <w:sz w:val="24"/>
          <w:szCs w:val="24"/>
          <w:rtl/>
          <w:lang w:bidi="ar-IQ"/>
        </w:rPr>
        <w:t>مل الالتواء جميعها محصورة بين (</w:t>
      </w:r>
      <w:r>
        <w:rPr>
          <w:rFonts w:ascii="Simplified Arabic" w:eastAsia="Times New Roman" w:hAnsi="Simplified Arabic" w:cs="Simplified Arabic" w:hint="cs"/>
          <w:sz w:val="24"/>
          <w:szCs w:val="24"/>
          <w:u w:val="single"/>
          <w:rtl/>
          <w:lang w:bidi="ar-IQ"/>
        </w:rPr>
        <w:t>+</w:t>
      </w:r>
      <w:r>
        <w:rPr>
          <w:rFonts w:ascii="Simplified Arabic" w:eastAsia="Times New Roman" w:hAnsi="Simplified Arabic" w:cs="Simplified Arabic" w:hint="cs"/>
          <w:sz w:val="24"/>
          <w:szCs w:val="24"/>
          <w:rtl/>
          <w:lang w:bidi="ar-IQ"/>
        </w:rPr>
        <w:t>1</w:t>
      </w:r>
      <w:r w:rsidRPr="0038667D">
        <w:rPr>
          <w:rFonts w:ascii="Simplified Arabic" w:eastAsia="Times New Roman" w:hAnsi="Simplified Arabic" w:cs="Simplified Arabic"/>
          <w:sz w:val="24"/>
          <w:szCs w:val="24"/>
          <w:rtl/>
          <w:lang w:bidi="ar-IQ"/>
        </w:rPr>
        <w:t>) و</w:t>
      </w:r>
      <w:r>
        <w:rPr>
          <w:rFonts w:ascii="Simplified Arabic" w:eastAsia="Times New Roman" w:hAnsi="Simplified Arabic" w:cs="Simplified Arabic"/>
          <w:sz w:val="24"/>
          <w:szCs w:val="24"/>
          <w:rtl/>
          <w:lang w:bidi="ar-IQ"/>
        </w:rPr>
        <w:t>هذا يعني أن العينة كانت متجانسة</w:t>
      </w:r>
      <w:r w:rsidRPr="0038667D">
        <w:rPr>
          <w:rFonts w:ascii="Simplified Arabic" w:eastAsia="Times New Roman" w:hAnsi="Simplified Arabic" w:cs="Simplified Arabic"/>
          <w:sz w:val="24"/>
          <w:szCs w:val="24"/>
          <w:rtl/>
          <w:lang w:bidi="ar-IQ"/>
        </w:rPr>
        <w:t>، وكما مبين في</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الجدول (2) .</w:t>
      </w:r>
    </w:p>
    <w:p w:rsidR="00ED6D98" w:rsidRPr="0038667D" w:rsidRDefault="00ED6D98" w:rsidP="00ED6D98">
      <w:pPr>
        <w:pStyle w:val="aa"/>
        <w:jc w:val="both"/>
        <w:rPr>
          <w:rFonts w:ascii="Simplified Arabic" w:eastAsia="Times New Roman" w:hAnsi="Simplified Arabic" w:cs="Simplified Arabic"/>
          <w:sz w:val="20"/>
          <w:szCs w:val="20"/>
          <w:rtl/>
          <w:lang w:bidi="ar-IQ"/>
        </w:rPr>
      </w:pPr>
      <w:r w:rsidRPr="0038667D">
        <w:rPr>
          <w:rFonts w:ascii="Simplified Arabic" w:eastAsia="Times New Roman" w:hAnsi="Simplified Arabic" w:cs="Simplified Arabic"/>
          <w:sz w:val="20"/>
          <w:szCs w:val="20"/>
          <w:rtl/>
          <w:lang w:bidi="ar-IQ"/>
        </w:rPr>
        <w:t>الجدول (2) يبين تجانس عينة البحث في اختبار معامل الالتواء للمتغيرات قيد البحث</w:t>
      </w:r>
    </w:p>
    <w:tbl>
      <w:tblPr>
        <w:tblStyle w:val="a5"/>
        <w:bidiVisual/>
        <w:tblW w:w="5313" w:type="pct"/>
        <w:jc w:val="center"/>
        <w:tblInd w:w="-2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454"/>
        <w:gridCol w:w="880"/>
        <w:gridCol w:w="804"/>
        <w:gridCol w:w="930"/>
        <w:gridCol w:w="712"/>
        <w:gridCol w:w="716"/>
        <w:gridCol w:w="950"/>
      </w:tblGrid>
      <w:tr w:rsidR="00ED6D98" w:rsidRPr="000F0664" w:rsidTr="000F0664">
        <w:trPr>
          <w:trHeight w:val="50"/>
          <w:jc w:val="center"/>
        </w:trPr>
        <w:tc>
          <w:tcPr>
            <w:tcW w:w="417"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b/>
                <w:bCs/>
                <w:sz w:val="16"/>
                <w:szCs w:val="16"/>
              </w:rPr>
            </w:pPr>
            <w:r w:rsidRPr="000F0664">
              <w:rPr>
                <w:rFonts w:ascii="Simplified Arabic" w:hAnsi="Simplified Arabic" w:cs="Simplified Arabic"/>
                <w:b/>
                <w:bCs/>
                <w:sz w:val="16"/>
                <w:szCs w:val="16"/>
                <w:rtl/>
              </w:rPr>
              <w:t>ت</w:t>
            </w:r>
          </w:p>
        </w:tc>
        <w:tc>
          <w:tcPr>
            <w:tcW w:w="808"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b/>
                <w:bCs/>
                <w:sz w:val="16"/>
                <w:szCs w:val="16"/>
              </w:rPr>
            </w:pPr>
            <w:r w:rsidRPr="000F0664">
              <w:rPr>
                <w:rFonts w:ascii="Simplified Arabic" w:hAnsi="Simplified Arabic" w:cs="Simplified Arabic"/>
                <w:b/>
                <w:bCs/>
                <w:sz w:val="16"/>
                <w:szCs w:val="16"/>
                <w:rtl/>
              </w:rPr>
              <w:t xml:space="preserve">المتغيرات </w:t>
            </w:r>
          </w:p>
        </w:tc>
        <w:tc>
          <w:tcPr>
            <w:tcW w:w="738"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b/>
                <w:bCs/>
                <w:sz w:val="16"/>
                <w:szCs w:val="16"/>
              </w:rPr>
            </w:pPr>
            <w:r w:rsidRPr="000F0664">
              <w:rPr>
                <w:rFonts w:ascii="Simplified Arabic" w:hAnsi="Simplified Arabic" w:cs="Simplified Arabic"/>
                <w:b/>
                <w:bCs/>
                <w:sz w:val="16"/>
                <w:szCs w:val="16"/>
                <w:rtl/>
              </w:rPr>
              <w:t>وحدة القياس</w:t>
            </w:r>
          </w:p>
        </w:tc>
        <w:tc>
          <w:tcPr>
            <w:tcW w:w="854"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b/>
                <w:bCs/>
                <w:sz w:val="16"/>
                <w:szCs w:val="16"/>
              </w:rPr>
            </w:pPr>
            <w:r w:rsidRPr="000F0664">
              <w:rPr>
                <w:rFonts w:ascii="Simplified Arabic" w:hAnsi="Simplified Arabic" w:cs="Simplified Arabic"/>
                <w:b/>
                <w:bCs/>
                <w:sz w:val="16"/>
                <w:szCs w:val="16"/>
                <w:rtl/>
              </w:rPr>
              <w:t>الوسط الحسابي</w:t>
            </w:r>
          </w:p>
        </w:tc>
        <w:tc>
          <w:tcPr>
            <w:tcW w:w="654"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b/>
                <w:bCs/>
                <w:sz w:val="16"/>
                <w:szCs w:val="16"/>
              </w:rPr>
            </w:pPr>
            <w:r w:rsidRPr="000F0664">
              <w:rPr>
                <w:rFonts w:ascii="Simplified Arabic" w:hAnsi="Simplified Arabic" w:cs="Simplified Arabic"/>
                <w:b/>
                <w:bCs/>
                <w:sz w:val="16"/>
                <w:szCs w:val="16"/>
                <w:rtl/>
              </w:rPr>
              <w:t>الوسيط</w:t>
            </w:r>
          </w:p>
        </w:tc>
        <w:tc>
          <w:tcPr>
            <w:tcW w:w="657"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b/>
                <w:bCs/>
                <w:sz w:val="16"/>
                <w:szCs w:val="16"/>
              </w:rPr>
            </w:pPr>
            <w:r w:rsidRPr="000F0664">
              <w:rPr>
                <w:rFonts w:ascii="Simplified Arabic" w:hAnsi="Simplified Arabic" w:cs="Simplified Arabic"/>
                <w:b/>
                <w:bCs/>
                <w:sz w:val="16"/>
                <w:szCs w:val="16"/>
                <w:rtl/>
              </w:rPr>
              <w:t>انحراف معياري</w:t>
            </w:r>
          </w:p>
        </w:tc>
        <w:tc>
          <w:tcPr>
            <w:tcW w:w="872"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b/>
                <w:bCs/>
                <w:sz w:val="16"/>
                <w:szCs w:val="16"/>
                <w:lang w:bidi="ar-IQ"/>
              </w:rPr>
            </w:pPr>
            <w:r w:rsidRPr="000F0664">
              <w:rPr>
                <w:rFonts w:ascii="Simplified Arabic" w:hAnsi="Simplified Arabic" w:cs="Simplified Arabic"/>
                <w:b/>
                <w:bCs/>
                <w:sz w:val="16"/>
                <w:szCs w:val="16"/>
                <w:rtl/>
                <w:lang w:bidi="ar-IQ"/>
              </w:rPr>
              <w:t xml:space="preserve">معامل </w:t>
            </w:r>
            <w:r w:rsidRPr="000F0664">
              <w:rPr>
                <w:rFonts w:ascii="Simplified Arabic" w:hAnsi="Simplified Arabic" w:cs="Simplified Arabic" w:hint="cs"/>
                <w:b/>
                <w:bCs/>
                <w:sz w:val="16"/>
                <w:szCs w:val="16"/>
                <w:rtl/>
                <w:lang w:bidi="ar-IQ"/>
              </w:rPr>
              <w:t>الالتوا</w:t>
            </w:r>
            <w:r w:rsidRPr="000F0664">
              <w:rPr>
                <w:rFonts w:ascii="Simplified Arabic" w:hAnsi="Simplified Arabic" w:cs="Simplified Arabic"/>
                <w:b/>
                <w:bCs/>
                <w:sz w:val="16"/>
                <w:szCs w:val="16"/>
                <w:rtl/>
                <w:lang w:bidi="ar-IQ"/>
              </w:rPr>
              <w:t>ء</w:t>
            </w:r>
          </w:p>
        </w:tc>
      </w:tr>
      <w:tr w:rsidR="00ED6D98" w:rsidRPr="000F0664" w:rsidTr="000F0664">
        <w:trPr>
          <w:trHeight w:val="65"/>
          <w:jc w:val="center"/>
        </w:trPr>
        <w:tc>
          <w:tcPr>
            <w:tcW w:w="417" w:type="pct"/>
            <w:tcBorders>
              <w:top w:val="double" w:sz="4" w:space="0" w:color="auto"/>
              <w:left w:val="double" w:sz="4"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Pr>
              <w:t>1</w:t>
            </w:r>
          </w:p>
        </w:tc>
        <w:tc>
          <w:tcPr>
            <w:tcW w:w="808"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 xml:space="preserve">الكتلة </w:t>
            </w:r>
          </w:p>
        </w:tc>
        <w:tc>
          <w:tcPr>
            <w:tcW w:w="738"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كغم</w:t>
            </w:r>
          </w:p>
        </w:tc>
        <w:tc>
          <w:tcPr>
            <w:tcW w:w="854"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b/>
                <w:bCs/>
                <w:sz w:val="16"/>
                <w:szCs w:val="16"/>
                <w:rtl/>
                <w:lang w:bidi="ar-IQ"/>
              </w:rPr>
              <w:t>69.77</w:t>
            </w:r>
          </w:p>
        </w:tc>
        <w:tc>
          <w:tcPr>
            <w:tcW w:w="654"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69</w:t>
            </w:r>
          </w:p>
        </w:tc>
        <w:tc>
          <w:tcPr>
            <w:tcW w:w="657"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b/>
                <w:bCs/>
                <w:sz w:val="16"/>
                <w:szCs w:val="16"/>
                <w:rtl/>
                <w:lang w:bidi="ar-IQ"/>
              </w:rPr>
              <w:t>5.191</w:t>
            </w:r>
          </w:p>
        </w:tc>
        <w:tc>
          <w:tcPr>
            <w:tcW w:w="872" w:type="pct"/>
            <w:tcBorders>
              <w:top w:val="double" w:sz="4" w:space="0" w:color="auto"/>
              <w:left w:val="single" w:sz="6" w:space="0" w:color="auto"/>
              <w:bottom w:val="single" w:sz="6" w:space="0" w:color="auto"/>
              <w:right w:val="double" w:sz="4"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0.209</w:t>
            </w:r>
          </w:p>
        </w:tc>
      </w:tr>
      <w:tr w:rsidR="00ED6D98" w:rsidRPr="000F0664" w:rsidTr="000F0664">
        <w:trPr>
          <w:trHeight w:val="65"/>
          <w:jc w:val="center"/>
        </w:trPr>
        <w:tc>
          <w:tcPr>
            <w:tcW w:w="417" w:type="pct"/>
            <w:tcBorders>
              <w:top w:val="single" w:sz="6" w:space="0" w:color="auto"/>
              <w:left w:val="double" w:sz="4"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lang w:bidi="ar-IQ"/>
              </w:rPr>
            </w:pPr>
            <w:r w:rsidRPr="000F0664">
              <w:rPr>
                <w:rFonts w:ascii="Simplified Arabic" w:hAnsi="Simplified Arabic" w:cs="Simplified Arabic"/>
                <w:sz w:val="16"/>
                <w:szCs w:val="16"/>
                <w:rtl/>
              </w:rPr>
              <w:t>2</w:t>
            </w:r>
          </w:p>
        </w:tc>
        <w:tc>
          <w:tcPr>
            <w:tcW w:w="808"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الطول</w:t>
            </w:r>
          </w:p>
        </w:tc>
        <w:tc>
          <w:tcPr>
            <w:tcW w:w="738"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سم</w:t>
            </w:r>
          </w:p>
        </w:tc>
        <w:tc>
          <w:tcPr>
            <w:tcW w:w="854"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b/>
                <w:bCs/>
                <w:sz w:val="16"/>
                <w:szCs w:val="16"/>
                <w:rtl/>
                <w:lang w:bidi="ar-IQ"/>
              </w:rPr>
              <w:t>171.87</w:t>
            </w:r>
          </w:p>
        </w:tc>
        <w:tc>
          <w:tcPr>
            <w:tcW w:w="654"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171</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b/>
                <w:bCs/>
                <w:sz w:val="16"/>
                <w:szCs w:val="16"/>
                <w:rtl/>
                <w:lang w:bidi="ar-IQ"/>
              </w:rPr>
              <w:t>5.917</w:t>
            </w:r>
          </w:p>
        </w:tc>
        <w:tc>
          <w:tcPr>
            <w:tcW w:w="872" w:type="pct"/>
            <w:tcBorders>
              <w:top w:val="single" w:sz="6" w:space="0" w:color="auto"/>
              <w:left w:val="single" w:sz="6" w:space="0" w:color="auto"/>
              <w:bottom w:val="single" w:sz="6" w:space="0" w:color="auto"/>
              <w:right w:val="double" w:sz="4"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0.607</w:t>
            </w:r>
          </w:p>
        </w:tc>
      </w:tr>
      <w:tr w:rsidR="00ED6D98" w:rsidRPr="000F0664" w:rsidTr="000F0664">
        <w:trPr>
          <w:trHeight w:val="65"/>
          <w:jc w:val="center"/>
        </w:trPr>
        <w:tc>
          <w:tcPr>
            <w:tcW w:w="417" w:type="pct"/>
            <w:tcBorders>
              <w:top w:val="single" w:sz="6" w:space="0" w:color="auto"/>
              <w:left w:val="double" w:sz="4" w:space="0" w:color="auto"/>
              <w:bottom w:val="double" w:sz="4"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3</w:t>
            </w:r>
          </w:p>
        </w:tc>
        <w:tc>
          <w:tcPr>
            <w:tcW w:w="808"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العمر الزمني</w:t>
            </w:r>
          </w:p>
        </w:tc>
        <w:tc>
          <w:tcPr>
            <w:tcW w:w="738"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سنة</w:t>
            </w:r>
          </w:p>
        </w:tc>
        <w:tc>
          <w:tcPr>
            <w:tcW w:w="854"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b/>
                <w:bCs/>
                <w:sz w:val="16"/>
                <w:szCs w:val="16"/>
                <w:rtl/>
                <w:lang w:bidi="ar-IQ"/>
              </w:rPr>
              <w:t>21.10</w:t>
            </w:r>
          </w:p>
        </w:tc>
        <w:tc>
          <w:tcPr>
            <w:tcW w:w="654"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tl/>
              </w:rPr>
              <w:t>21</w:t>
            </w:r>
          </w:p>
        </w:tc>
        <w:tc>
          <w:tcPr>
            <w:tcW w:w="657"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b/>
                <w:bCs/>
                <w:sz w:val="16"/>
                <w:szCs w:val="16"/>
                <w:rtl/>
                <w:lang w:bidi="ar-IQ"/>
              </w:rPr>
              <w:t>0.305</w:t>
            </w:r>
          </w:p>
        </w:tc>
        <w:tc>
          <w:tcPr>
            <w:tcW w:w="872" w:type="pct"/>
            <w:tcBorders>
              <w:top w:val="single" w:sz="6" w:space="0" w:color="auto"/>
              <w:left w:val="single" w:sz="6" w:space="0" w:color="auto"/>
              <w:bottom w:val="double" w:sz="4" w:space="0" w:color="auto"/>
              <w:right w:val="double" w:sz="4" w:space="0" w:color="auto"/>
            </w:tcBorders>
            <w:shd w:val="clear" w:color="auto" w:fill="FFFFFF" w:themeFill="background1"/>
            <w:noWrap/>
            <w:vAlign w:val="center"/>
            <w:hideMark/>
          </w:tcPr>
          <w:p w:rsidR="00ED6D98" w:rsidRPr="000F0664" w:rsidRDefault="00ED6D98" w:rsidP="00ED6D98">
            <w:pPr>
              <w:jc w:val="center"/>
              <w:rPr>
                <w:rFonts w:ascii="Simplified Arabic" w:hAnsi="Simplified Arabic" w:cs="Simplified Arabic"/>
                <w:sz w:val="16"/>
                <w:szCs w:val="16"/>
              </w:rPr>
            </w:pPr>
            <w:r w:rsidRPr="000F0664">
              <w:rPr>
                <w:rFonts w:ascii="Simplified Arabic" w:hAnsi="Simplified Arabic" w:cs="Simplified Arabic"/>
                <w:sz w:val="16"/>
                <w:szCs w:val="16"/>
              </w:rPr>
              <w:t>2.809</w:t>
            </w:r>
          </w:p>
        </w:tc>
      </w:tr>
    </w:tbl>
    <w:p w:rsidR="00ED6D98" w:rsidRPr="0038667D" w:rsidRDefault="00ED6D98" w:rsidP="00ED6D98">
      <w:pPr>
        <w:spacing w:after="0" w:line="240" w:lineRule="auto"/>
        <w:jc w:val="both"/>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lastRenderedPageBreak/>
        <w:t xml:space="preserve">2-2-2 </w:t>
      </w:r>
      <w:r w:rsidRPr="0038667D">
        <w:rPr>
          <w:rFonts w:ascii="Simplified Arabic" w:eastAsia="Calibri" w:hAnsi="Simplified Arabic" w:cs="Simplified Arabic"/>
          <w:b/>
          <w:bCs/>
          <w:sz w:val="28"/>
          <w:szCs w:val="28"/>
          <w:rtl/>
          <w:lang w:bidi="ar-IQ"/>
        </w:rPr>
        <w:t>تكافؤ المجموعتين الضا</w:t>
      </w:r>
      <w:r>
        <w:rPr>
          <w:rFonts w:ascii="Simplified Arabic" w:eastAsia="Calibri" w:hAnsi="Simplified Arabic" w:cs="Simplified Arabic"/>
          <w:b/>
          <w:bCs/>
          <w:sz w:val="28"/>
          <w:szCs w:val="28"/>
          <w:rtl/>
          <w:lang w:bidi="ar-IQ"/>
        </w:rPr>
        <w:t>بطة والتجريبية في متغيرات البحث</w:t>
      </w:r>
      <w:r w:rsidRPr="0038667D">
        <w:rPr>
          <w:rFonts w:ascii="Simplified Arabic" w:eastAsia="Calibri" w:hAnsi="Simplified Arabic" w:cs="Simplified Arabic"/>
          <w:b/>
          <w:bCs/>
          <w:sz w:val="28"/>
          <w:szCs w:val="28"/>
          <w:rtl/>
          <w:lang w:bidi="ar-IQ"/>
        </w:rPr>
        <w:t>:</w:t>
      </w:r>
      <w:r>
        <w:rPr>
          <w:rFonts w:ascii="Simplified Arabic" w:eastAsia="Calibri" w:hAnsi="Simplified Arabic" w:cs="Simplified Arabic" w:hint="cs"/>
          <w:b/>
          <w:bCs/>
          <w:sz w:val="28"/>
          <w:szCs w:val="28"/>
          <w:rtl/>
          <w:lang w:bidi="ar-IQ"/>
        </w:rPr>
        <w:t xml:space="preserve"> </w:t>
      </w:r>
      <w:r>
        <w:rPr>
          <w:rFonts w:ascii="Simplified Arabic" w:eastAsia="Calibri" w:hAnsi="Simplified Arabic" w:cs="Simplified Arabic"/>
          <w:sz w:val="24"/>
          <w:szCs w:val="24"/>
          <w:rtl/>
          <w:lang w:bidi="ar-IQ"/>
        </w:rPr>
        <w:t xml:space="preserve">عمد الباحثون الى </w:t>
      </w:r>
      <w:r>
        <w:rPr>
          <w:rFonts w:ascii="Simplified Arabic" w:eastAsia="Calibri" w:hAnsi="Simplified Arabic" w:cs="Simplified Arabic" w:hint="cs"/>
          <w:sz w:val="24"/>
          <w:szCs w:val="24"/>
          <w:rtl/>
          <w:lang w:bidi="ar-IQ"/>
        </w:rPr>
        <w:t>إيجاد</w:t>
      </w:r>
      <w:r>
        <w:rPr>
          <w:rFonts w:ascii="Simplified Arabic" w:eastAsia="Calibri" w:hAnsi="Simplified Arabic" w:cs="Simplified Arabic"/>
          <w:sz w:val="24"/>
          <w:szCs w:val="24"/>
          <w:rtl/>
          <w:lang w:bidi="ar-IQ"/>
        </w:rPr>
        <w:t xml:space="preserve"> التكافؤ المجموعتين الضابطة والتجريبية في المتغيرات البحث لضمان سلامة النتائج وعدم تأثيرها بالدرجات المتطرفة وضمان امتلاك المجموعتين لنفس المستوى من التعلم عدم وجود فروق معنوية بين المجوعتين الضابطة والتجريبية في هذه المهارات وهذا يعني تكافؤ المجموعتين وعدم وجود ا</w:t>
      </w:r>
      <w:r>
        <w:rPr>
          <w:rFonts w:ascii="Simplified Arabic" w:eastAsia="Calibri" w:hAnsi="Simplified Arabic" w:cs="Simplified Arabic" w:hint="cs"/>
          <w:sz w:val="24"/>
          <w:szCs w:val="24"/>
          <w:rtl/>
          <w:lang w:bidi="ar-IQ"/>
        </w:rPr>
        <w:t>ل</w:t>
      </w:r>
      <w:r>
        <w:rPr>
          <w:rFonts w:ascii="Simplified Arabic" w:eastAsia="Calibri" w:hAnsi="Simplified Arabic" w:cs="Simplified Arabic"/>
          <w:sz w:val="24"/>
          <w:szCs w:val="24"/>
          <w:rtl/>
          <w:lang w:bidi="ar-IQ"/>
        </w:rPr>
        <w:t>شيء متطرف قد تؤثر على النتائج النهائية للبحث وكما مبين في الجدول (3).</w:t>
      </w:r>
    </w:p>
    <w:p w:rsidR="00ED6D98" w:rsidRDefault="00ED6D98" w:rsidP="00ED6D98">
      <w:pPr>
        <w:spacing w:after="0" w:line="240" w:lineRule="auto"/>
        <w:jc w:val="both"/>
        <w:rPr>
          <w:rFonts w:ascii="Simplified Arabic" w:eastAsia="Calibri" w:hAnsi="Simplified Arabic" w:cs="Simplified Arabic"/>
          <w:sz w:val="20"/>
          <w:szCs w:val="20"/>
          <w:rtl/>
          <w:lang w:bidi="ar-IQ"/>
        </w:rPr>
      </w:pPr>
      <w:r>
        <w:rPr>
          <w:rFonts w:ascii="Simplified Arabic" w:eastAsia="Calibri" w:hAnsi="Simplified Arabic" w:cs="Simplified Arabic"/>
          <w:sz w:val="20"/>
          <w:szCs w:val="20"/>
          <w:rtl/>
          <w:lang w:bidi="ar-IQ"/>
        </w:rPr>
        <w:t xml:space="preserve">الجدول (3) يبين تكافؤ المجموعات في المهارات </w:t>
      </w:r>
      <w:r>
        <w:rPr>
          <w:rFonts w:ascii="Simplified Arabic" w:eastAsia="Calibri" w:hAnsi="Simplified Arabic" w:cs="Simplified Arabic" w:hint="cs"/>
          <w:sz w:val="20"/>
          <w:szCs w:val="20"/>
          <w:rtl/>
          <w:lang w:bidi="ar-IQ"/>
        </w:rPr>
        <w:t>الأساسية</w:t>
      </w:r>
      <w:r>
        <w:rPr>
          <w:rFonts w:ascii="Simplified Arabic" w:eastAsia="Calibri" w:hAnsi="Simplified Arabic" w:cs="Simplified Arabic"/>
          <w:sz w:val="20"/>
          <w:szCs w:val="20"/>
          <w:rtl/>
          <w:lang w:bidi="ar-IQ"/>
        </w:rPr>
        <w:t xml:space="preserve"> بالملاكمة قيد البحث</w:t>
      </w:r>
    </w:p>
    <w:tbl>
      <w:tblPr>
        <w:tblStyle w:val="a5"/>
        <w:bidiVisual/>
        <w:tblW w:w="5431" w:type="pct"/>
        <w:jc w:val="center"/>
        <w:tblInd w:w="-3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247"/>
        <w:gridCol w:w="570"/>
        <w:gridCol w:w="650"/>
        <w:gridCol w:w="566"/>
        <w:gridCol w:w="573"/>
        <w:gridCol w:w="554"/>
        <w:gridCol w:w="717"/>
        <w:gridCol w:w="679"/>
        <w:gridCol w:w="573"/>
        <w:gridCol w:w="438"/>
      </w:tblGrid>
      <w:tr w:rsidR="00ED6D98" w:rsidRPr="00382D4E" w:rsidTr="00ED6D98">
        <w:trPr>
          <w:trHeight w:val="50"/>
          <w:jc w:val="center"/>
        </w:trPr>
        <w:tc>
          <w:tcPr>
            <w:tcW w:w="221"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b/>
                <w:bCs/>
                <w:sz w:val="10"/>
                <w:szCs w:val="10"/>
                <w:lang w:bidi="ar-IQ"/>
              </w:rPr>
            </w:pPr>
            <w:r w:rsidRPr="00382D4E">
              <w:rPr>
                <w:rFonts w:ascii="Simplified Arabic" w:hAnsi="Simplified Arabic" w:cs="Simplified Arabic"/>
                <w:b/>
                <w:bCs/>
                <w:sz w:val="10"/>
                <w:szCs w:val="10"/>
                <w:rtl/>
              </w:rPr>
              <w:t>ت</w:t>
            </w:r>
          </w:p>
        </w:tc>
        <w:tc>
          <w:tcPr>
            <w:tcW w:w="512"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b/>
                <w:bCs/>
                <w:sz w:val="10"/>
                <w:szCs w:val="10"/>
              </w:rPr>
            </w:pPr>
            <w:r w:rsidRPr="00382D4E">
              <w:rPr>
                <w:rFonts w:ascii="Simplified Arabic" w:hAnsi="Simplified Arabic" w:cs="Simplified Arabic"/>
                <w:b/>
                <w:bCs/>
                <w:sz w:val="10"/>
                <w:szCs w:val="10"/>
                <w:rtl/>
              </w:rPr>
              <w:t>المهارات</w:t>
            </w:r>
          </w:p>
        </w:tc>
        <w:tc>
          <w:tcPr>
            <w:tcW w:w="584"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b/>
                <w:bCs/>
                <w:sz w:val="10"/>
                <w:szCs w:val="10"/>
              </w:rPr>
            </w:pPr>
            <w:r w:rsidRPr="00382D4E">
              <w:rPr>
                <w:rFonts w:ascii="Simplified Arabic" w:hAnsi="Simplified Arabic" w:cs="Simplified Arabic"/>
                <w:b/>
                <w:bCs/>
                <w:sz w:val="10"/>
                <w:szCs w:val="10"/>
                <w:rtl/>
              </w:rPr>
              <w:t>المجموعة</w:t>
            </w:r>
          </w:p>
        </w:tc>
        <w:tc>
          <w:tcPr>
            <w:tcW w:w="508"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b/>
                <w:bCs/>
                <w:sz w:val="10"/>
                <w:szCs w:val="10"/>
              </w:rPr>
            </w:pPr>
            <w:r w:rsidRPr="00382D4E">
              <w:rPr>
                <w:rFonts w:ascii="Simplified Arabic" w:hAnsi="Simplified Arabic" w:cs="Simplified Arabic"/>
                <w:b/>
                <w:bCs/>
                <w:sz w:val="10"/>
                <w:szCs w:val="10"/>
                <w:rtl/>
              </w:rPr>
              <w:t>عدد العينة</w:t>
            </w:r>
          </w:p>
        </w:tc>
        <w:tc>
          <w:tcPr>
            <w:tcW w:w="515"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b/>
                <w:bCs/>
                <w:sz w:val="10"/>
                <w:szCs w:val="10"/>
              </w:rPr>
            </w:pPr>
            <w:r w:rsidRPr="00382D4E">
              <w:rPr>
                <w:rFonts w:ascii="Simplified Arabic" w:hAnsi="Simplified Arabic" w:cs="Simplified Arabic"/>
                <w:b/>
                <w:bCs/>
                <w:sz w:val="10"/>
                <w:szCs w:val="10"/>
                <w:rtl/>
              </w:rPr>
              <w:t>وسط حسابي</w:t>
            </w:r>
          </w:p>
        </w:tc>
        <w:tc>
          <w:tcPr>
            <w:tcW w:w="498"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b/>
                <w:bCs/>
                <w:sz w:val="10"/>
                <w:szCs w:val="10"/>
              </w:rPr>
            </w:pPr>
            <w:r w:rsidRPr="00382D4E">
              <w:rPr>
                <w:rFonts w:ascii="Simplified Arabic" w:hAnsi="Simplified Arabic" w:cs="Simplified Arabic"/>
                <w:b/>
                <w:bCs/>
                <w:sz w:val="10"/>
                <w:szCs w:val="10"/>
                <w:rtl/>
              </w:rPr>
              <w:t>انحراف معياري</w:t>
            </w:r>
          </w:p>
        </w:tc>
        <w:tc>
          <w:tcPr>
            <w:tcW w:w="644"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b/>
                <w:bCs/>
                <w:sz w:val="10"/>
                <w:szCs w:val="10"/>
              </w:rPr>
            </w:pPr>
            <w:r w:rsidRPr="00382D4E">
              <w:rPr>
                <w:rFonts w:ascii="Simplified Arabic" w:hAnsi="Simplified Arabic" w:cs="Simplified Arabic"/>
                <w:b/>
                <w:bCs/>
                <w:sz w:val="10"/>
                <w:szCs w:val="10"/>
                <w:rtl/>
              </w:rPr>
              <w:t>الخطأ المعياري للوسط</w:t>
            </w:r>
          </w:p>
        </w:tc>
        <w:tc>
          <w:tcPr>
            <w:tcW w:w="610"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b/>
                <w:bCs/>
                <w:sz w:val="10"/>
                <w:szCs w:val="10"/>
              </w:rPr>
            </w:pPr>
            <w:r w:rsidRPr="00382D4E">
              <w:rPr>
                <w:rFonts w:ascii="Simplified Arabic" w:hAnsi="Simplified Arabic" w:cs="Simplified Arabic"/>
                <w:b/>
                <w:bCs/>
                <w:sz w:val="10"/>
                <w:szCs w:val="10"/>
                <w:rtl/>
              </w:rPr>
              <w:t>قيمة (ت) المحسوبة</w:t>
            </w:r>
          </w:p>
        </w:tc>
        <w:tc>
          <w:tcPr>
            <w:tcW w:w="515"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b/>
                <w:bCs/>
                <w:sz w:val="10"/>
                <w:szCs w:val="10"/>
              </w:rPr>
            </w:pPr>
            <w:r w:rsidRPr="00382D4E">
              <w:rPr>
                <w:rFonts w:ascii="Simplified Arabic" w:hAnsi="Simplified Arabic" w:cs="Simplified Arabic"/>
                <w:b/>
                <w:bCs/>
                <w:sz w:val="10"/>
                <w:szCs w:val="10"/>
                <w:rtl/>
              </w:rPr>
              <w:t>نسبة الخطأ</w:t>
            </w:r>
          </w:p>
        </w:tc>
        <w:tc>
          <w:tcPr>
            <w:tcW w:w="394"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b/>
                <w:bCs/>
                <w:sz w:val="10"/>
                <w:szCs w:val="10"/>
              </w:rPr>
            </w:pPr>
            <w:r w:rsidRPr="00382D4E">
              <w:rPr>
                <w:rFonts w:ascii="Simplified Arabic" w:hAnsi="Simplified Arabic" w:cs="Simplified Arabic"/>
                <w:b/>
                <w:bCs/>
                <w:sz w:val="10"/>
                <w:szCs w:val="10"/>
                <w:rtl/>
              </w:rPr>
              <w:t>نوع الدلالة</w:t>
            </w:r>
          </w:p>
        </w:tc>
      </w:tr>
      <w:tr w:rsidR="00ED6D98" w:rsidRPr="00382D4E" w:rsidTr="00ED6D98">
        <w:trPr>
          <w:trHeight w:val="50"/>
          <w:jc w:val="center"/>
        </w:trPr>
        <w:tc>
          <w:tcPr>
            <w:tcW w:w="221" w:type="pct"/>
            <w:tcBorders>
              <w:top w:val="double" w:sz="4" w:space="0" w:color="auto"/>
              <w:left w:val="double" w:sz="4"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Pr>
              <w:t>1</w:t>
            </w:r>
          </w:p>
        </w:tc>
        <w:tc>
          <w:tcPr>
            <w:tcW w:w="512"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tl/>
              </w:rPr>
              <w:t>وقفة الاستعداد</w:t>
            </w:r>
          </w:p>
        </w:tc>
        <w:tc>
          <w:tcPr>
            <w:tcW w:w="584"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tl/>
              </w:rPr>
              <w:t>تجريبية</w:t>
            </w:r>
          </w:p>
        </w:tc>
        <w:tc>
          <w:tcPr>
            <w:tcW w:w="508"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Pr>
              <w:t>15</w:t>
            </w:r>
          </w:p>
        </w:tc>
        <w:tc>
          <w:tcPr>
            <w:tcW w:w="515"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Pr>
              <w:t>1.866</w:t>
            </w:r>
          </w:p>
        </w:tc>
        <w:tc>
          <w:tcPr>
            <w:tcW w:w="498"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Pr>
              <w:t>0.915</w:t>
            </w:r>
          </w:p>
        </w:tc>
        <w:tc>
          <w:tcPr>
            <w:tcW w:w="644"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Pr>
              <w:t>0.236</w:t>
            </w:r>
          </w:p>
        </w:tc>
        <w:tc>
          <w:tcPr>
            <w:tcW w:w="610"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Pr>
              <w:t>0.473</w:t>
            </w:r>
          </w:p>
        </w:tc>
        <w:tc>
          <w:tcPr>
            <w:tcW w:w="515" w:type="pct"/>
            <w:tcBorders>
              <w:top w:val="double" w:sz="4"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Pr>
              <w:t>0.640</w:t>
            </w:r>
          </w:p>
        </w:tc>
        <w:tc>
          <w:tcPr>
            <w:tcW w:w="394" w:type="pct"/>
            <w:tcBorders>
              <w:top w:val="double" w:sz="4" w:space="0" w:color="auto"/>
              <w:left w:val="single" w:sz="6" w:space="0" w:color="auto"/>
              <w:bottom w:val="single" w:sz="6"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tl/>
              </w:rPr>
              <w:t>غير معنوي</w:t>
            </w:r>
          </w:p>
        </w:tc>
      </w:tr>
      <w:tr w:rsidR="00ED6D98" w:rsidRPr="00382D4E" w:rsidTr="00ED6D98">
        <w:trPr>
          <w:trHeight w:val="65"/>
          <w:jc w:val="center"/>
        </w:trPr>
        <w:tc>
          <w:tcPr>
            <w:tcW w:w="221" w:type="pct"/>
            <w:tcBorders>
              <w:top w:val="single" w:sz="6" w:space="0" w:color="auto"/>
              <w:left w:val="double" w:sz="4"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lang w:bidi="ar-IQ"/>
              </w:rPr>
            </w:pPr>
          </w:p>
        </w:tc>
        <w:tc>
          <w:tcPr>
            <w:tcW w:w="512"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tl/>
              </w:rPr>
              <w:t>ضابطة</w:t>
            </w:r>
          </w:p>
        </w:tc>
        <w:tc>
          <w:tcPr>
            <w:tcW w:w="508"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lang w:bidi="ar-IQ"/>
              </w:rPr>
            </w:pPr>
          </w:p>
        </w:tc>
        <w:tc>
          <w:tcPr>
            <w:tcW w:w="51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Pr>
              <w:t>1.733</w:t>
            </w:r>
          </w:p>
        </w:tc>
        <w:tc>
          <w:tcPr>
            <w:tcW w:w="498"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Pr>
              <w:t>0.593</w:t>
            </w:r>
          </w:p>
        </w:tc>
        <w:tc>
          <w:tcPr>
            <w:tcW w:w="644"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r w:rsidRPr="00382D4E">
              <w:rPr>
                <w:rFonts w:ascii="Simplified Arabic" w:hAnsi="Simplified Arabic" w:cs="Simplified Arabic"/>
                <w:sz w:val="10"/>
                <w:szCs w:val="10"/>
              </w:rPr>
              <w:t>0.153</w:t>
            </w:r>
          </w:p>
        </w:tc>
        <w:tc>
          <w:tcPr>
            <w:tcW w:w="61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p>
        </w:tc>
        <w:tc>
          <w:tcPr>
            <w:tcW w:w="51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lang w:bidi="ar-IQ"/>
              </w:rPr>
            </w:pPr>
          </w:p>
        </w:tc>
        <w:tc>
          <w:tcPr>
            <w:tcW w:w="394" w:type="pct"/>
            <w:tcBorders>
              <w:top w:val="single" w:sz="6" w:space="0" w:color="auto"/>
              <w:left w:val="single" w:sz="6" w:space="0" w:color="auto"/>
              <w:bottom w:val="single" w:sz="6" w:space="0" w:color="auto"/>
              <w:right w:val="double" w:sz="4" w:space="0" w:color="auto"/>
            </w:tcBorders>
            <w:shd w:val="clear" w:color="auto" w:fill="FFFFFF" w:themeFill="background1"/>
            <w:noWrap/>
            <w:vAlign w:val="center"/>
            <w:hideMark/>
          </w:tcPr>
          <w:p w:rsidR="00ED6D98" w:rsidRPr="00382D4E" w:rsidRDefault="00ED6D98" w:rsidP="00ED6D98">
            <w:pPr>
              <w:jc w:val="center"/>
              <w:rPr>
                <w:rFonts w:ascii="Simplified Arabic" w:hAnsi="Simplified Arabic" w:cs="Simplified Arabic"/>
                <w:sz w:val="10"/>
                <w:szCs w:val="10"/>
              </w:rPr>
            </w:pPr>
          </w:p>
        </w:tc>
      </w:tr>
      <w:tr w:rsidR="00ED6D98" w:rsidRPr="00382D4E" w:rsidTr="00ED6D98">
        <w:trPr>
          <w:trHeight w:val="65"/>
          <w:jc w:val="center"/>
        </w:trPr>
        <w:tc>
          <w:tcPr>
            <w:tcW w:w="221" w:type="pct"/>
            <w:tcBorders>
              <w:top w:val="single" w:sz="6" w:space="0" w:color="auto"/>
              <w:left w:val="double" w:sz="4"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lang w:bidi="ar-IQ"/>
              </w:rPr>
              <w:t>2</w:t>
            </w:r>
          </w:p>
        </w:tc>
        <w:tc>
          <w:tcPr>
            <w:tcW w:w="512"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rtl/>
              </w:rPr>
              <w:t>الدفاع</w:t>
            </w: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rtl/>
              </w:rPr>
              <w:t>تجريبية</w:t>
            </w:r>
          </w:p>
        </w:tc>
        <w:tc>
          <w:tcPr>
            <w:tcW w:w="508"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p>
        </w:tc>
        <w:tc>
          <w:tcPr>
            <w:tcW w:w="51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lang w:bidi="ar-IQ"/>
              </w:rPr>
              <w:t>1.466</w:t>
            </w:r>
          </w:p>
        </w:tc>
        <w:tc>
          <w:tcPr>
            <w:tcW w:w="498"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lang w:bidi="ar-IQ"/>
              </w:rPr>
              <w:t>0.516</w:t>
            </w:r>
          </w:p>
        </w:tc>
        <w:tc>
          <w:tcPr>
            <w:tcW w:w="644"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lang w:bidi="ar-IQ"/>
              </w:rPr>
              <w:t>0.133</w:t>
            </w:r>
          </w:p>
        </w:tc>
        <w:tc>
          <w:tcPr>
            <w:tcW w:w="61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lang w:bidi="ar-IQ"/>
              </w:rPr>
              <w:t>0.357</w:t>
            </w:r>
          </w:p>
        </w:tc>
        <w:tc>
          <w:tcPr>
            <w:tcW w:w="51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lang w:bidi="ar-IQ"/>
              </w:rPr>
              <w:t>0.724</w:t>
            </w:r>
          </w:p>
        </w:tc>
        <w:tc>
          <w:tcPr>
            <w:tcW w:w="394" w:type="pct"/>
            <w:tcBorders>
              <w:top w:val="single" w:sz="6" w:space="0" w:color="auto"/>
              <w:left w:val="single" w:sz="6" w:space="0" w:color="auto"/>
              <w:bottom w:val="single" w:sz="6" w:space="0" w:color="auto"/>
              <w:right w:val="double" w:sz="4"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rtl/>
              </w:rPr>
              <w:t>غير معنوي</w:t>
            </w:r>
          </w:p>
        </w:tc>
      </w:tr>
      <w:tr w:rsidR="00ED6D98" w:rsidRPr="00382D4E" w:rsidTr="00ED6D98">
        <w:trPr>
          <w:trHeight w:val="65"/>
          <w:jc w:val="center"/>
        </w:trPr>
        <w:tc>
          <w:tcPr>
            <w:tcW w:w="221" w:type="pct"/>
            <w:tcBorders>
              <w:top w:val="single" w:sz="6" w:space="0" w:color="auto"/>
              <w:left w:val="double" w:sz="4" w:space="0" w:color="auto"/>
              <w:bottom w:val="double" w:sz="4"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p>
        </w:tc>
        <w:tc>
          <w:tcPr>
            <w:tcW w:w="512"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p>
        </w:tc>
        <w:tc>
          <w:tcPr>
            <w:tcW w:w="584"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rtl/>
              </w:rPr>
              <w:t>ضابطة</w:t>
            </w:r>
          </w:p>
        </w:tc>
        <w:tc>
          <w:tcPr>
            <w:tcW w:w="508"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p>
        </w:tc>
        <w:tc>
          <w:tcPr>
            <w:tcW w:w="515"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lang w:bidi="ar-IQ"/>
              </w:rPr>
              <w:t>1.400</w:t>
            </w:r>
          </w:p>
        </w:tc>
        <w:tc>
          <w:tcPr>
            <w:tcW w:w="498"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lang w:bidi="ar-IQ"/>
              </w:rPr>
              <w:t>0.507</w:t>
            </w:r>
          </w:p>
        </w:tc>
        <w:tc>
          <w:tcPr>
            <w:tcW w:w="644"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r w:rsidRPr="00382D4E">
              <w:rPr>
                <w:rFonts w:ascii="Simplified Arabic" w:hAnsi="Simplified Arabic" w:cs="Simplified Arabic"/>
                <w:sz w:val="10"/>
                <w:szCs w:val="10"/>
                <w:lang w:bidi="ar-IQ"/>
              </w:rPr>
              <w:t>0.130</w:t>
            </w:r>
          </w:p>
        </w:tc>
        <w:tc>
          <w:tcPr>
            <w:tcW w:w="610"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p>
        </w:tc>
        <w:tc>
          <w:tcPr>
            <w:tcW w:w="515"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p>
        </w:tc>
        <w:tc>
          <w:tcPr>
            <w:tcW w:w="394" w:type="pct"/>
            <w:tcBorders>
              <w:top w:val="single" w:sz="6" w:space="0" w:color="auto"/>
              <w:left w:val="single" w:sz="6" w:space="0" w:color="auto"/>
              <w:bottom w:val="double" w:sz="4" w:space="0" w:color="auto"/>
              <w:right w:val="double" w:sz="4" w:space="0" w:color="auto"/>
            </w:tcBorders>
            <w:shd w:val="clear" w:color="auto" w:fill="FFFFFF" w:themeFill="background1"/>
            <w:noWrap/>
            <w:vAlign w:val="center"/>
            <w:hideMark/>
          </w:tcPr>
          <w:p w:rsidR="00ED6D98" w:rsidRPr="00382D4E" w:rsidRDefault="00ED6D98" w:rsidP="00ED6D98">
            <w:pPr>
              <w:ind w:left="-2"/>
              <w:jc w:val="center"/>
              <w:rPr>
                <w:rFonts w:ascii="Simplified Arabic" w:hAnsi="Simplified Arabic" w:cs="Simplified Arabic"/>
                <w:sz w:val="10"/>
                <w:szCs w:val="10"/>
                <w:lang w:bidi="ar-IQ"/>
              </w:rPr>
            </w:pPr>
          </w:p>
        </w:tc>
      </w:tr>
    </w:tbl>
    <w:p w:rsidR="00ED6D98" w:rsidRPr="0038667D" w:rsidRDefault="00ED6D98" w:rsidP="00ED6D98">
      <w:pPr>
        <w:pStyle w:val="aa"/>
        <w:jc w:val="both"/>
        <w:rPr>
          <w:rFonts w:ascii="Simplified Arabic" w:hAnsi="Simplified Arabic" w:cs="Simplified Arabic"/>
          <w:b/>
          <w:bCs/>
          <w:sz w:val="18"/>
          <w:szCs w:val="18"/>
          <w:rtl/>
          <w:lang w:bidi="ar-IQ"/>
        </w:rPr>
      </w:pPr>
      <w:r w:rsidRPr="0038667D">
        <w:rPr>
          <w:rFonts w:ascii="Simplified Arabic" w:hAnsi="Simplified Arabic" w:cs="Simplified Arabic"/>
          <w:b/>
          <w:bCs/>
          <w:sz w:val="18"/>
          <w:szCs w:val="18"/>
          <w:rtl/>
        </w:rPr>
        <w:t>تحت مستوى دلالة (0.05) ودرجة حرية</w:t>
      </w:r>
      <w:r w:rsidRPr="0038667D">
        <w:rPr>
          <w:rFonts w:ascii="Simplified Arabic" w:hAnsi="Simplified Arabic" w:cs="Simplified Arabic" w:hint="cs"/>
          <w:b/>
          <w:bCs/>
          <w:sz w:val="18"/>
          <w:szCs w:val="18"/>
          <w:rtl/>
        </w:rPr>
        <w:t xml:space="preserve"> </w:t>
      </w:r>
      <w:r w:rsidRPr="0038667D">
        <w:rPr>
          <w:rFonts w:ascii="Simplified Arabic" w:hAnsi="Simplified Arabic" w:cs="Simplified Arabic"/>
          <w:b/>
          <w:bCs/>
          <w:sz w:val="18"/>
          <w:szCs w:val="18"/>
          <w:rtl/>
        </w:rPr>
        <w:t xml:space="preserve">(28) </w:t>
      </w:r>
    </w:p>
    <w:p w:rsidR="00ED6D98" w:rsidRPr="006A4E49" w:rsidRDefault="00ED6D98" w:rsidP="00ED6D98">
      <w:pPr>
        <w:pStyle w:val="aa"/>
        <w:jc w:val="both"/>
        <w:rPr>
          <w:rFonts w:ascii="Simplified Arabic" w:hAnsi="Simplified Arabic" w:cs="Simplified Arabic"/>
          <w:sz w:val="24"/>
          <w:szCs w:val="24"/>
          <w:rtl/>
        </w:rPr>
      </w:pPr>
      <w:r w:rsidRPr="00382D4E">
        <w:rPr>
          <w:rFonts w:ascii="Simplified Arabic" w:hAnsi="Simplified Arabic" w:cs="Simplified Arabic"/>
          <w:b/>
          <w:bCs/>
          <w:sz w:val="28"/>
          <w:szCs w:val="28"/>
          <w:rtl/>
        </w:rPr>
        <w:t>2-3 الأجهزة والأدوات والوسائل المستخدمة في البحث:</w:t>
      </w:r>
      <w:r w:rsidRPr="006A4E49">
        <w:rPr>
          <w:rFonts w:ascii="Simplified Arabic" w:hAnsi="Simplified Arabic" w:cs="Simplified Arabic"/>
          <w:sz w:val="24"/>
          <w:szCs w:val="24"/>
          <w:rtl/>
        </w:rPr>
        <w:t xml:space="preserve"> هي " الوسائل التي يستطيع بها الباحثون جمع البيانات وحل المشكلة لتحقيق أهداف البحث مهما كانت تلك الأدوات من بيانات وعينات وأجهزة "(وجيه محجوب؛  2001، ص163)، وتقسمت كالتالي.</w:t>
      </w:r>
    </w:p>
    <w:p w:rsidR="00ED6D98" w:rsidRPr="006A4E49" w:rsidRDefault="00ED6D98" w:rsidP="00ED6D98">
      <w:pPr>
        <w:pStyle w:val="aa"/>
        <w:jc w:val="both"/>
        <w:rPr>
          <w:rFonts w:ascii="Simplified Arabic" w:hAnsi="Simplified Arabic" w:cs="Simplified Arabic"/>
          <w:sz w:val="24"/>
          <w:szCs w:val="24"/>
          <w:rtl/>
        </w:rPr>
      </w:pPr>
      <w:r w:rsidRPr="00382D4E">
        <w:rPr>
          <w:rFonts w:ascii="Simplified Arabic" w:hAnsi="Simplified Arabic" w:cs="Simplified Arabic"/>
          <w:b/>
          <w:bCs/>
          <w:sz w:val="28"/>
          <w:szCs w:val="28"/>
          <w:rtl/>
        </w:rPr>
        <w:t>2-3-1 الأجهزة والأدوات:</w:t>
      </w:r>
      <w:r w:rsidRPr="006A4E49">
        <w:rPr>
          <w:rFonts w:ascii="Simplified Arabic" w:hAnsi="Simplified Arabic" w:cs="Simplified Arabic"/>
          <w:sz w:val="24"/>
          <w:szCs w:val="24"/>
          <w:rtl/>
        </w:rPr>
        <w:t xml:space="preserve"> (كفوف ملاكمة للتدريب </w:t>
      </w:r>
      <w:r w:rsidRPr="006A4E49">
        <w:rPr>
          <w:rFonts w:ascii="Simplified Arabic" w:hAnsi="Simplified Arabic" w:cs="Simplified Arabic"/>
          <w:sz w:val="24"/>
          <w:szCs w:val="24"/>
        </w:rPr>
        <w:t>(Blrdg)</w:t>
      </w:r>
      <w:r w:rsidRPr="006A4E49">
        <w:rPr>
          <w:rFonts w:ascii="Simplified Arabic" w:hAnsi="Simplified Arabic" w:cs="Simplified Arabic"/>
          <w:sz w:val="24"/>
          <w:szCs w:val="24"/>
          <w:rtl/>
        </w:rPr>
        <w:t xml:space="preserve"> ياباني المنشئ، كفوف ملاكمة للاختبارات </w:t>
      </w:r>
      <w:r w:rsidRPr="006A4E49">
        <w:rPr>
          <w:rFonts w:ascii="Simplified Arabic" w:hAnsi="Simplified Arabic" w:cs="Simplified Arabic"/>
          <w:sz w:val="24"/>
          <w:szCs w:val="24"/>
        </w:rPr>
        <w:t>(Blrdg)</w:t>
      </w:r>
      <w:r w:rsidRPr="006A4E49">
        <w:rPr>
          <w:rFonts w:ascii="Simplified Arabic" w:hAnsi="Simplified Arabic" w:cs="Simplified Arabic"/>
          <w:sz w:val="24"/>
          <w:szCs w:val="24"/>
          <w:rtl/>
        </w:rPr>
        <w:t xml:space="preserve"> ياباني المنشئ.</w:t>
      </w:r>
    </w:p>
    <w:p w:rsidR="00ED6D98" w:rsidRPr="006A4E49" w:rsidRDefault="00ED6D98" w:rsidP="006E3048">
      <w:pPr>
        <w:pStyle w:val="aa"/>
        <w:jc w:val="both"/>
        <w:rPr>
          <w:rFonts w:ascii="Simplified Arabic" w:hAnsi="Simplified Arabic" w:cs="Simplified Arabic"/>
          <w:sz w:val="24"/>
          <w:szCs w:val="24"/>
          <w:rtl/>
          <w:lang w:bidi="ar-IQ"/>
        </w:rPr>
      </w:pPr>
      <w:r w:rsidRPr="006A4E49">
        <w:rPr>
          <w:rFonts w:ascii="Simplified Arabic" w:hAnsi="Simplified Arabic" w:cs="Simplified Arabic"/>
          <w:sz w:val="24"/>
          <w:szCs w:val="24"/>
          <w:rtl/>
        </w:rPr>
        <w:t>وسادة حائط خاصة للتعليم قياس 1</w:t>
      </w:r>
      <w:r w:rsidR="006E3048">
        <w:rPr>
          <w:rFonts w:ascii="Simplified Arabic" w:hAnsi="Simplified Arabic" w:cs="Simplified Arabic" w:hint="cs"/>
          <w:sz w:val="24"/>
          <w:szCs w:val="24"/>
          <w:rtl/>
        </w:rPr>
        <w:t>×</w:t>
      </w:r>
      <w:r w:rsidRPr="006A4E49">
        <w:rPr>
          <w:rFonts w:ascii="Simplified Arabic" w:hAnsi="Simplified Arabic" w:cs="Simplified Arabic"/>
          <w:sz w:val="24"/>
          <w:szCs w:val="24"/>
          <w:rtl/>
        </w:rPr>
        <w:t>2 متر عدد 3، كيس ملاكمة حجم كبير عدد 2</w:t>
      </w:r>
      <w:r w:rsidRPr="006A4E49">
        <w:rPr>
          <w:rFonts w:ascii="Simplified Arabic" w:hAnsi="Simplified Arabic" w:cs="Simplified Arabic"/>
          <w:sz w:val="24"/>
          <w:szCs w:val="24"/>
        </w:rPr>
        <w:t>(Blrdg)</w:t>
      </w:r>
      <w:r w:rsidRPr="006A4E49">
        <w:rPr>
          <w:rFonts w:ascii="Simplified Arabic" w:hAnsi="Simplified Arabic" w:cs="Simplified Arabic"/>
          <w:sz w:val="24"/>
          <w:szCs w:val="24"/>
          <w:rtl/>
        </w:rPr>
        <w:t xml:space="preserve"> ياباني المنشئ، ساعة توقيت عدد (2)، درع</w:t>
      </w:r>
      <w:r w:rsidR="006E3048">
        <w:rPr>
          <w:rFonts w:ascii="Simplified Arabic" w:hAnsi="Simplified Arabic" w:cs="Simplified Arabic" w:hint="cs"/>
          <w:sz w:val="24"/>
          <w:szCs w:val="24"/>
          <w:rtl/>
        </w:rPr>
        <w:t xml:space="preserve"> </w:t>
      </w:r>
      <w:r w:rsidRPr="006A4E49">
        <w:rPr>
          <w:rFonts w:ascii="Simplified Arabic" w:hAnsi="Simplified Arabic" w:cs="Simplified Arabic"/>
          <w:sz w:val="24"/>
          <w:szCs w:val="24"/>
          <w:rtl/>
        </w:rPr>
        <w:t>يدوي</w:t>
      </w:r>
      <w:r w:rsidR="006E3048">
        <w:rPr>
          <w:rFonts w:ascii="Simplified Arabic" w:hAnsi="Simplified Arabic" w:cs="Simplified Arabic" w:hint="cs"/>
          <w:sz w:val="24"/>
          <w:szCs w:val="24"/>
          <w:rtl/>
        </w:rPr>
        <w:t xml:space="preserve"> </w:t>
      </w:r>
      <w:r w:rsidRPr="006A4E49">
        <w:rPr>
          <w:rFonts w:ascii="Simplified Arabic" w:hAnsi="Simplified Arabic" w:cs="Simplified Arabic"/>
          <w:sz w:val="24"/>
          <w:szCs w:val="24"/>
          <w:rtl/>
        </w:rPr>
        <w:t>عدد (2)</w:t>
      </w:r>
      <w:r w:rsidRPr="006A4E49">
        <w:rPr>
          <w:rFonts w:ascii="Simplified Arabic" w:hAnsi="Simplified Arabic" w:cs="Simplified Arabic"/>
          <w:sz w:val="24"/>
          <w:szCs w:val="24"/>
        </w:rPr>
        <w:t>(Blrdg)</w:t>
      </w:r>
      <w:r w:rsidRPr="006A4E49">
        <w:rPr>
          <w:rFonts w:ascii="Simplified Arabic" w:hAnsi="Simplified Arabic" w:cs="Simplified Arabic"/>
          <w:sz w:val="24"/>
          <w:szCs w:val="24"/>
          <w:rtl/>
        </w:rPr>
        <w:t xml:space="preserve"> ياباني المنشئ، استمارة تقويم الأداء، حاسبة </w:t>
      </w:r>
      <w:r w:rsidRPr="006A4E49">
        <w:rPr>
          <w:rFonts w:ascii="Simplified Arabic" w:hAnsi="Simplified Arabic" w:cs="Simplified Arabic"/>
          <w:sz w:val="24"/>
          <w:szCs w:val="24"/>
        </w:rPr>
        <w:t>Asus</w:t>
      </w:r>
      <w:r w:rsidRPr="006A4E49">
        <w:rPr>
          <w:rFonts w:ascii="Simplified Arabic" w:hAnsi="Simplified Arabic" w:cs="Simplified Arabic"/>
          <w:sz w:val="24"/>
          <w:szCs w:val="24"/>
          <w:rtl/>
        </w:rPr>
        <w:t xml:space="preserve"> كوري المنشئ عدد واحدة، داتا شو</w:t>
      </w:r>
      <w:r w:rsidRPr="006A4E49">
        <w:rPr>
          <w:rFonts w:ascii="Simplified Arabic" w:hAnsi="Simplified Arabic" w:cs="Simplified Arabic"/>
          <w:sz w:val="24"/>
          <w:szCs w:val="24"/>
        </w:rPr>
        <w:t xml:space="preserve">LG </w:t>
      </w:r>
      <w:r w:rsidRPr="006A4E49">
        <w:rPr>
          <w:rFonts w:ascii="Simplified Arabic" w:hAnsi="Simplified Arabic" w:cs="Simplified Arabic"/>
          <w:sz w:val="24"/>
          <w:szCs w:val="24"/>
          <w:rtl/>
        </w:rPr>
        <w:t xml:space="preserve"> كوري المنشئ </w:t>
      </w:r>
      <w:r w:rsidRPr="006A4E49">
        <w:rPr>
          <w:rFonts w:ascii="Simplified Arabic" w:hAnsi="Simplified Arabic" w:cs="Simplified Arabic"/>
          <w:sz w:val="24"/>
          <w:szCs w:val="24"/>
        </w:rPr>
        <w:t>(Data Show)</w:t>
      </w:r>
      <w:r w:rsidRPr="006A4E49">
        <w:rPr>
          <w:rFonts w:ascii="Simplified Arabic" w:hAnsi="Simplified Arabic" w:cs="Simplified Arabic"/>
          <w:sz w:val="24"/>
          <w:szCs w:val="24"/>
          <w:rtl/>
        </w:rPr>
        <w:t>، كامرة</w:t>
      </w:r>
      <w:r w:rsidRPr="006A4E49">
        <w:rPr>
          <w:rFonts w:ascii="Simplified Arabic" w:hAnsi="Simplified Arabic" w:cs="Simplified Arabic"/>
          <w:sz w:val="24"/>
          <w:szCs w:val="24"/>
        </w:rPr>
        <w:t xml:space="preserve">(sony) </w:t>
      </w:r>
      <w:r w:rsidRPr="006A4E49">
        <w:rPr>
          <w:rFonts w:ascii="Simplified Arabic" w:hAnsi="Simplified Arabic" w:cs="Simplified Arabic"/>
          <w:sz w:val="24"/>
          <w:szCs w:val="24"/>
          <w:rtl/>
        </w:rPr>
        <w:t xml:space="preserve"> يابانية المنشئ.</w:t>
      </w:r>
    </w:p>
    <w:p w:rsidR="00ED6D98" w:rsidRPr="006A4E49" w:rsidRDefault="00ED6D98" w:rsidP="00ED6D98">
      <w:pPr>
        <w:pStyle w:val="aa"/>
        <w:jc w:val="both"/>
        <w:rPr>
          <w:rFonts w:ascii="Simplified Arabic" w:hAnsi="Simplified Arabic" w:cs="Simplified Arabic"/>
          <w:sz w:val="24"/>
          <w:szCs w:val="24"/>
          <w:rtl/>
        </w:rPr>
      </w:pPr>
      <w:r w:rsidRPr="00040042">
        <w:rPr>
          <w:rFonts w:ascii="Simplified Arabic" w:hAnsi="Simplified Arabic" w:cs="Simplified Arabic"/>
          <w:b/>
          <w:bCs/>
          <w:sz w:val="28"/>
          <w:szCs w:val="28"/>
          <w:rtl/>
        </w:rPr>
        <w:t xml:space="preserve">2-3-2 وسائل جمع المعلومات: </w:t>
      </w:r>
      <w:r w:rsidRPr="006A4E49">
        <w:rPr>
          <w:rFonts w:ascii="Simplified Arabic" w:hAnsi="Simplified Arabic" w:cs="Simplified Arabic"/>
          <w:sz w:val="24"/>
          <w:szCs w:val="24"/>
          <w:rtl/>
        </w:rPr>
        <w:t>(المصادر والمراجع العربية والأجنبية، البحوث ذات العلاقة، الشبكة الدولية للمعلومات، الملاحظة العلمية والتجريبية، الاختبارات المهارية الخاصة، المقابلات الشخصية، فريق العمل المساعد، السادة</w:t>
      </w:r>
      <w:r>
        <w:rPr>
          <w:rFonts w:ascii="Simplified Arabic" w:hAnsi="Simplified Arabic" w:cs="Simplified Arabic"/>
          <w:sz w:val="24"/>
          <w:szCs w:val="24"/>
          <w:rtl/>
        </w:rPr>
        <w:t xml:space="preserve"> الخبراء).</w:t>
      </w:r>
    </w:p>
    <w:p w:rsidR="00ED6D98" w:rsidRPr="006A4E49" w:rsidRDefault="00ED6D98" w:rsidP="00ED6D98">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2</w:t>
      </w:r>
      <w:r w:rsidRPr="006A4E49">
        <w:rPr>
          <w:rFonts w:ascii="Simplified Arabic" w:hAnsi="Simplified Arabic" w:cs="Simplified Arabic"/>
          <w:b/>
          <w:bCs/>
          <w:sz w:val="28"/>
          <w:szCs w:val="28"/>
          <w:rtl/>
        </w:rPr>
        <w:t>-</w:t>
      </w:r>
      <w:r>
        <w:rPr>
          <w:rFonts w:ascii="Simplified Arabic" w:hAnsi="Simplified Arabic" w:cs="Simplified Arabic" w:hint="cs"/>
          <w:b/>
          <w:bCs/>
          <w:sz w:val="28"/>
          <w:szCs w:val="28"/>
          <w:rtl/>
        </w:rPr>
        <w:t>4</w:t>
      </w:r>
      <w:r w:rsidRPr="006A4E49">
        <w:rPr>
          <w:rFonts w:ascii="Simplified Arabic" w:hAnsi="Simplified Arabic" w:cs="Simplified Arabic"/>
          <w:b/>
          <w:bCs/>
          <w:sz w:val="28"/>
          <w:szCs w:val="28"/>
          <w:rtl/>
        </w:rPr>
        <w:t xml:space="preserve"> مواصفات الاختبار المهارة  بالملاكمة: (علي عطشان خلف المشرفاوي؛ 2009, ص54-58).</w:t>
      </w:r>
    </w:p>
    <w:p w:rsidR="00ED6D98" w:rsidRPr="006A4E49" w:rsidRDefault="00ED6D98" w:rsidP="00ED6D98">
      <w:pPr>
        <w:pStyle w:val="aa"/>
        <w:jc w:val="both"/>
        <w:rPr>
          <w:rFonts w:ascii="Simplified Arabic" w:hAnsi="Simplified Arabic" w:cs="Simplified Arabic"/>
          <w:sz w:val="24"/>
          <w:szCs w:val="24"/>
        </w:rPr>
      </w:pPr>
      <w:r w:rsidRPr="006A4E49">
        <w:rPr>
          <w:rFonts w:ascii="Simplified Arabic" w:hAnsi="Simplified Arabic" w:cs="Simplified Arabic"/>
          <w:b/>
          <w:bCs/>
          <w:sz w:val="24"/>
          <w:szCs w:val="24"/>
          <w:rtl/>
        </w:rPr>
        <w:t>تحدد الاختبار</w:t>
      </w:r>
      <w:r w:rsidRPr="006A4E49">
        <w:rPr>
          <w:rFonts w:ascii="Simplified Arabic" w:hAnsi="Simplified Arabic" w:cs="Simplified Arabic" w:hint="cs"/>
          <w:b/>
          <w:bCs/>
          <w:sz w:val="24"/>
          <w:szCs w:val="24"/>
          <w:rtl/>
        </w:rPr>
        <w:t>:</w:t>
      </w:r>
      <w:r w:rsidRPr="006A4E49">
        <w:rPr>
          <w:rFonts w:ascii="Simplified Arabic" w:hAnsi="Simplified Arabic" w:cs="Simplified Arabic"/>
          <w:sz w:val="24"/>
          <w:szCs w:val="24"/>
          <w:rtl/>
        </w:rPr>
        <w:t xml:space="preserve"> بعد عرض المهارة الدفاع على الخبراء وتحديد أي منها ان تكون ضمن مشروع البحث العلمي.</w:t>
      </w:r>
    </w:p>
    <w:p w:rsidR="00ED6D98" w:rsidRPr="006A4E49" w:rsidRDefault="00ED6D98" w:rsidP="00ED6D98">
      <w:pPr>
        <w:pStyle w:val="aa"/>
        <w:jc w:val="both"/>
        <w:rPr>
          <w:rFonts w:ascii="Simplified Arabic" w:hAnsi="Simplified Arabic" w:cs="Simplified Arabic"/>
          <w:sz w:val="24"/>
          <w:szCs w:val="24"/>
          <w:rtl/>
        </w:rPr>
      </w:pPr>
      <w:r>
        <w:rPr>
          <w:rFonts w:ascii="Simplified Arabic" w:hAnsi="Simplified Arabic" w:cs="Simplified Arabic"/>
          <w:sz w:val="24"/>
          <w:szCs w:val="24"/>
          <w:rtl/>
        </w:rPr>
        <w:t>يتم أداء التم</w:t>
      </w:r>
      <w:r w:rsidRPr="006A4E49">
        <w:rPr>
          <w:rFonts w:ascii="Simplified Arabic" w:hAnsi="Simplified Arabic" w:cs="Simplified Arabic"/>
          <w:sz w:val="24"/>
          <w:szCs w:val="24"/>
          <w:rtl/>
        </w:rPr>
        <w:t>رين</w:t>
      </w:r>
      <w:r>
        <w:rPr>
          <w:rFonts w:ascii="Simplified Arabic" w:hAnsi="Simplified Arabic" w:cs="Simplified Arabic" w:hint="cs"/>
          <w:sz w:val="24"/>
          <w:szCs w:val="24"/>
          <w:rtl/>
        </w:rPr>
        <w:t>ات</w:t>
      </w:r>
      <w:r w:rsidRPr="006A4E49">
        <w:rPr>
          <w:rFonts w:ascii="Simplified Arabic" w:hAnsi="Simplified Arabic" w:cs="Simplified Arabic"/>
          <w:sz w:val="24"/>
          <w:szCs w:val="24"/>
          <w:rtl/>
        </w:rPr>
        <w:t xml:space="preserve"> الدفاعية وفقاً الشروط التالية:</w:t>
      </w:r>
    </w:p>
    <w:p w:rsidR="000F0664" w:rsidRDefault="00ED6D98" w:rsidP="000F0664">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أ-</w:t>
      </w:r>
      <w:r w:rsidRPr="006A4E49">
        <w:rPr>
          <w:rFonts w:ascii="Simplified Arabic" w:hAnsi="Simplified Arabic" w:cs="Simplified Arabic"/>
          <w:sz w:val="24"/>
          <w:szCs w:val="24"/>
          <w:rtl/>
        </w:rPr>
        <w:t>الأداء الصحيح للتمرين الدفاعي</w:t>
      </w:r>
    </w:p>
    <w:p w:rsidR="000F0664" w:rsidRDefault="00ED6D98" w:rsidP="000F0664">
      <w:pPr>
        <w:pStyle w:val="aa"/>
        <w:jc w:val="both"/>
        <w:rPr>
          <w:rFonts w:ascii="Simplified Arabic" w:hAnsi="Simplified Arabic" w:cs="Simplified Arabic"/>
          <w:sz w:val="24"/>
          <w:szCs w:val="24"/>
          <w:rtl/>
        </w:rPr>
      </w:pPr>
      <w:r w:rsidRPr="006A4E49">
        <w:rPr>
          <w:rFonts w:ascii="Simplified Arabic" w:hAnsi="Simplified Arabic" w:cs="Simplified Arabic"/>
          <w:sz w:val="24"/>
          <w:szCs w:val="24"/>
          <w:rtl/>
        </w:rPr>
        <w:t>ب</w:t>
      </w:r>
      <w:r>
        <w:rPr>
          <w:rFonts w:ascii="Simplified Arabic" w:hAnsi="Simplified Arabic" w:cs="Simplified Arabic" w:hint="cs"/>
          <w:sz w:val="24"/>
          <w:szCs w:val="24"/>
          <w:rtl/>
        </w:rPr>
        <w:t>-</w:t>
      </w:r>
      <w:r w:rsidRPr="006A4E49">
        <w:rPr>
          <w:rFonts w:ascii="Simplified Arabic" w:hAnsi="Simplified Arabic" w:cs="Simplified Arabic"/>
          <w:sz w:val="24"/>
          <w:szCs w:val="24"/>
          <w:rtl/>
        </w:rPr>
        <w:t>التغطية الجيد</w:t>
      </w:r>
      <w:r>
        <w:rPr>
          <w:rFonts w:ascii="Simplified Arabic" w:hAnsi="Simplified Arabic" w:cs="Simplified Arabic"/>
          <w:sz w:val="24"/>
          <w:szCs w:val="24"/>
          <w:rtl/>
        </w:rPr>
        <w:t>ة أثناء أداء التمرين الدفاعي</w:t>
      </w:r>
    </w:p>
    <w:p w:rsidR="00ED6D98" w:rsidRPr="006A4E49" w:rsidRDefault="00ED6D98" w:rsidP="000F0664">
      <w:pPr>
        <w:pStyle w:val="aa"/>
        <w:jc w:val="both"/>
        <w:rPr>
          <w:rFonts w:ascii="Simplified Arabic" w:hAnsi="Simplified Arabic" w:cs="Simplified Arabic"/>
          <w:sz w:val="24"/>
          <w:szCs w:val="24"/>
        </w:rPr>
      </w:pPr>
      <w:r>
        <w:rPr>
          <w:rFonts w:ascii="Simplified Arabic" w:hAnsi="Simplified Arabic" w:cs="Simplified Arabic"/>
          <w:sz w:val="24"/>
          <w:szCs w:val="24"/>
          <w:rtl/>
        </w:rPr>
        <w:t>ج</w:t>
      </w:r>
      <w:r>
        <w:rPr>
          <w:rFonts w:ascii="Simplified Arabic" w:hAnsi="Simplified Arabic" w:cs="Simplified Arabic" w:hint="cs"/>
          <w:sz w:val="24"/>
          <w:szCs w:val="24"/>
          <w:rtl/>
        </w:rPr>
        <w:t>-</w:t>
      </w:r>
      <w:r w:rsidRPr="006A4E49">
        <w:rPr>
          <w:rFonts w:ascii="Simplified Arabic" w:hAnsi="Simplified Arabic" w:cs="Simplified Arabic"/>
          <w:sz w:val="24"/>
          <w:szCs w:val="24"/>
          <w:rtl/>
        </w:rPr>
        <w:t xml:space="preserve">التحكم بمركز ثقل الجسم </w:t>
      </w:r>
      <w:r w:rsidRPr="006A4E49">
        <w:rPr>
          <w:rFonts w:ascii="Simplified Arabic" w:hAnsi="Simplified Arabic" w:cs="Simplified Arabic" w:hint="cs"/>
          <w:sz w:val="24"/>
          <w:szCs w:val="24"/>
          <w:rtl/>
        </w:rPr>
        <w:t>أثناء</w:t>
      </w:r>
      <w:r w:rsidRPr="006A4E49">
        <w:rPr>
          <w:rFonts w:ascii="Simplified Arabic" w:hAnsi="Simplified Arabic" w:cs="Simplified Arabic"/>
          <w:sz w:val="24"/>
          <w:szCs w:val="24"/>
          <w:rtl/>
        </w:rPr>
        <w:t xml:space="preserve"> التمرين الدفاعي.</w:t>
      </w:r>
    </w:p>
    <w:p w:rsidR="00ED6D98" w:rsidRPr="00040042" w:rsidRDefault="00ED6D98" w:rsidP="00ED6D98">
      <w:pPr>
        <w:pStyle w:val="aa"/>
        <w:jc w:val="both"/>
        <w:rPr>
          <w:rFonts w:ascii="Simplified Arabic" w:hAnsi="Simplified Arabic" w:cs="Simplified Arabic"/>
          <w:b/>
          <w:bCs/>
          <w:sz w:val="24"/>
          <w:szCs w:val="24"/>
        </w:rPr>
      </w:pPr>
      <w:r w:rsidRPr="00040042">
        <w:rPr>
          <w:rFonts w:ascii="Simplified Arabic" w:hAnsi="Simplified Arabic" w:cs="Simplified Arabic"/>
          <w:b/>
          <w:bCs/>
          <w:sz w:val="24"/>
          <w:szCs w:val="24"/>
          <w:rtl/>
        </w:rPr>
        <w:t xml:space="preserve">التسجيل: </w:t>
      </w:r>
    </w:p>
    <w:p w:rsidR="00ED6D98" w:rsidRPr="006A4E49" w:rsidRDefault="00ED6D98" w:rsidP="00ED6D98">
      <w:pPr>
        <w:pStyle w:val="aa"/>
        <w:jc w:val="both"/>
        <w:rPr>
          <w:rFonts w:ascii="Simplified Arabic" w:hAnsi="Simplified Arabic" w:cs="Simplified Arabic"/>
          <w:sz w:val="24"/>
          <w:szCs w:val="24"/>
          <w:rtl/>
        </w:rPr>
      </w:pPr>
      <w:r w:rsidRPr="006A4E49">
        <w:rPr>
          <w:rFonts w:ascii="Simplified Arabic" w:hAnsi="Simplified Arabic" w:cs="Simplified Arabic"/>
          <w:sz w:val="24"/>
          <w:szCs w:val="24"/>
          <w:rtl/>
        </w:rPr>
        <w:t>تحتسب (10) درجات لأداء اللكمة المستقيمة اليمين المواجهة للرأس والبطن مقسمة على النحو التالي:</w:t>
      </w:r>
    </w:p>
    <w:p w:rsidR="00ED6D98" w:rsidRDefault="006E3048" w:rsidP="00ED6D98">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00ED6D98" w:rsidRPr="006A4E49">
        <w:rPr>
          <w:rFonts w:ascii="Simplified Arabic" w:hAnsi="Simplified Arabic" w:cs="Simplified Arabic"/>
          <w:sz w:val="24"/>
          <w:szCs w:val="24"/>
          <w:rtl/>
        </w:rPr>
        <w:t>خروج اللكمة (2) درجة</w:t>
      </w:r>
      <w:r>
        <w:rPr>
          <w:rFonts w:ascii="Simplified Arabic" w:hAnsi="Simplified Arabic" w:cs="Simplified Arabic" w:hint="cs"/>
          <w:sz w:val="24"/>
          <w:szCs w:val="24"/>
          <w:rtl/>
        </w:rPr>
        <w:t>.</w:t>
      </w:r>
    </w:p>
    <w:p w:rsidR="006E3048" w:rsidRDefault="00ED6D98" w:rsidP="006E3048">
      <w:pPr>
        <w:pStyle w:val="aa"/>
        <w:jc w:val="both"/>
        <w:rPr>
          <w:rFonts w:ascii="Simplified Arabic" w:hAnsi="Simplified Arabic" w:cs="Simplified Arabic"/>
          <w:sz w:val="24"/>
          <w:szCs w:val="24"/>
          <w:rtl/>
        </w:rPr>
      </w:pPr>
      <w:r>
        <w:rPr>
          <w:rFonts w:ascii="Simplified Arabic" w:hAnsi="Simplified Arabic" w:cs="Simplified Arabic"/>
          <w:sz w:val="24"/>
          <w:szCs w:val="24"/>
          <w:rtl/>
        </w:rPr>
        <w:t>2</w:t>
      </w:r>
      <w:r>
        <w:rPr>
          <w:rFonts w:ascii="Simplified Arabic" w:hAnsi="Simplified Arabic" w:cs="Simplified Arabic" w:hint="cs"/>
          <w:sz w:val="24"/>
          <w:szCs w:val="24"/>
          <w:rtl/>
        </w:rPr>
        <w:t>-</w:t>
      </w:r>
      <w:r w:rsidRPr="006A4E49">
        <w:rPr>
          <w:rFonts w:ascii="Simplified Arabic" w:hAnsi="Simplified Arabic" w:cs="Simplified Arabic"/>
          <w:sz w:val="24"/>
          <w:szCs w:val="24"/>
          <w:rtl/>
        </w:rPr>
        <w:t>متابعتها بوزن الجسم (4) درجة</w:t>
      </w:r>
      <w:r w:rsidR="006E3048">
        <w:rPr>
          <w:rFonts w:ascii="Simplified Arabic" w:hAnsi="Simplified Arabic" w:cs="Simplified Arabic" w:hint="cs"/>
          <w:sz w:val="24"/>
          <w:szCs w:val="24"/>
          <w:rtl/>
        </w:rPr>
        <w:t>.</w:t>
      </w:r>
    </w:p>
    <w:p w:rsidR="00ED6D98" w:rsidRPr="006A4E49" w:rsidRDefault="006E3048" w:rsidP="006E3048">
      <w:pPr>
        <w:pStyle w:val="aa"/>
        <w:jc w:val="both"/>
        <w:rPr>
          <w:rFonts w:ascii="Simplified Arabic" w:hAnsi="Simplified Arabic" w:cs="Simplified Arabic"/>
          <w:sz w:val="24"/>
          <w:szCs w:val="24"/>
          <w:rtl/>
        </w:rPr>
      </w:pPr>
      <w:r>
        <w:rPr>
          <w:rFonts w:ascii="Simplified Arabic" w:hAnsi="Simplified Arabic" w:cs="Simplified Arabic"/>
          <w:sz w:val="24"/>
          <w:szCs w:val="24"/>
          <w:rtl/>
        </w:rPr>
        <w:t>3</w:t>
      </w:r>
      <w:r>
        <w:rPr>
          <w:rFonts w:ascii="Simplified Arabic" w:hAnsi="Simplified Arabic" w:cs="Simplified Arabic" w:hint="cs"/>
          <w:sz w:val="24"/>
          <w:szCs w:val="24"/>
          <w:rtl/>
        </w:rPr>
        <w:t>-</w:t>
      </w:r>
      <w:r w:rsidR="00ED6D98" w:rsidRPr="006A4E49">
        <w:rPr>
          <w:rFonts w:ascii="Simplified Arabic" w:hAnsi="Simplified Arabic" w:cs="Simplified Arabic"/>
          <w:sz w:val="24"/>
          <w:szCs w:val="24"/>
          <w:rtl/>
        </w:rPr>
        <w:t xml:space="preserve">دقة </w:t>
      </w:r>
      <w:r w:rsidR="00ED6D98" w:rsidRPr="006A4E49">
        <w:rPr>
          <w:rFonts w:ascii="Simplified Arabic" w:hAnsi="Simplified Arabic" w:cs="Simplified Arabic" w:hint="cs"/>
          <w:sz w:val="24"/>
          <w:szCs w:val="24"/>
          <w:rtl/>
        </w:rPr>
        <w:t>إصابة</w:t>
      </w:r>
      <w:r w:rsidR="00ED6D98" w:rsidRPr="006A4E49">
        <w:rPr>
          <w:rFonts w:ascii="Simplified Arabic" w:hAnsi="Simplified Arabic" w:cs="Simplified Arabic"/>
          <w:sz w:val="24"/>
          <w:szCs w:val="24"/>
          <w:rtl/>
        </w:rPr>
        <w:t xml:space="preserve"> الهدف (4) درجة.</w:t>
      </w:r>
    </w:p>
    <w:p w:rsidR="00ED6D98" w:rsidRPr="006A4E49" w:rsidRDefault="00ED6D98" w:rsidP="00ED6D98">
      <w:pPr>
        <w:pStyle w:val="aa"/>
        <w:jc w:val="both"/>
        <w:rPr>
          <w:rFonts w:ascii="Simplified Arabic" w:hAnsi="Simplified Arabic" w:cs="Simplified Arabic"/>
          <w:sz w:val="24"/>
          <w:szCs w:val="24"/>
        </w:rPr>
      </w:pPr>
      <w:r w:rsidRPr="006A4E49">
        <w:rPr>
          <w:rFonts w:ascii="Simplified Arabic" w:hAnsi="Simplified Arabic" w:cs="Simplified Arabic"/>
          <w:sz w:val="24"/>
          <w:szCs w:val="24"/>
          <w:rtl/>
        </w:rPr>
        <w:t>تحتسب درجة الدفاع عن اللكمة المستقيمة الي</w:t>
      </w:r>
      <w:r>
        <w:rPr>
          <w:rFonts w:ascii="Simplified Arabic" w:hAnsi="Simplified Arabic" w:cs="Simplified Arabic"/>
          <w:sz w:val="24"/>
          <w:szCs w:val="24"/>
          <w:rtl/>
        </w:rPr>
        <w:t>سار للرأس والبطن على النحو ال</w:t>
      </w:r>
      <w:r>
        <w:rPr>
          <w:rFonts w:ascii="Simplified Arabic" w:hAnsi="Simplified Arabic" w:cs="Simplified Arabic" w:hint="cs"/>
          <w:sz w:val="24"/>
          <w:szCs w:val="24"/>
          <w:rtl/>
        </w:rPr>
        <w:t>تالي</w:t>
      </w:r>
      <w:r w:rsidRPr="006A4E49">
        <w:rPr>
          <w:rFonts w:ascii="Simplified Arabic" w:hAnsi="Simplified Arabic" w:cs="Simplified Arabic"/>
          <w:sz w:val="24"/>
          <w:szCs w:val="24"/>
          <w:rtl/>
        </w:rPr>
        <w:t>:</w:t>
      </w:r>
    </w:p>
    <w:p w:rsidR="00ED6D98" w:rsidRPr="006A4E49" w:rsidRDefault="00ED6D98" w:rsidP="00ED6D98">
      <w:pPr>
        <w:pStyle w:val="aa"/>
        <w:jc w:val="both"/>
        <w:rPr>
          <w:rFonts w:ascii="Simplified Arabic" w:hAnsi="Simplified Arabic" w:cs="Simplified Arabic"/>
          <w:sz w:val="24"/>
          <w:szCs w:val="24"/>
        </w:rPr>
      </w:pPr>
      <w:r w:rsidRPr="006A4E49">
        <w:rPr>
          <w:rFonts w:ascii="Simplified Arabic" w:hAnsi="Simplified Arabic" w:cs="Simplified Arabic"/>
          <w:sz w:val="24"/>
          <w:szCs w:val="24"/>
          <w:rtl/>
        </w:rPr>
        <w:t>دفاع الذراعين وكما يأتي:</w:t>
      </w:r>
    </w:p>
    <w:p w:rsidR="006E3048" w:rsidRDefault="006E3048" w:rsidP="006E3048">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00ED6D98">
        <w:rPr>
          <w:rFonts w:ascii="Simplified Arabic" w:hAnsi="Simplified Arabic" w:cs="Simplified Arabic" w:hint="cs"/>
          <w:sz w:val="24"/>
          <w:szCs w:val="24"/>
          <w:rtl/>
        </w:rPr>
        <w:t>-</w:t>
      </w:r>
      <w:r w:rsidR="00ED6D98" w:rsidRPr="006A4E49">
        <w:rPr>
          <w:rFonts w:ascii="Simplified Arabic" w:hAnsi="Simplified Arabic" w:cs="Simplified Arabic"/>
          <w:sz w:val="24"/>
          <w:szCs w:val="24"/>
          <w:rtl/>
        </w:rPr>
        <w:t>صد اللكمة (2) درجة.</w:t>
      </w:r>
    </w:p>
    <w:p w:rsidR="00ED6D98" w:rsidRPr="006A4E49" w:rsidRDefault="006E3048" w:rsidP="006E3048">
      <w:pPr>
        <w:pStyle w:val="aa"/>
        <w:jc w:val="both"/>
        <w:rPr>
          <w:rFonts w:ascii="Simplified Arabic" w:hAnsi="Simplified Arabic" w:cs="Simplified Arabic"/>
          <w:sz w:val="24"/>
          <w:szCs w:val="24"/>
        </w:rPr>
      </w:pPr>
      <w:r>
        <w:rPr>
          <w:rFonts w:ascii="Simplified Arabic" w:hAnsi="Simplified Arabic" w:cs="Simplified Arabic" w:hint="cs"/>
          <w:sz w:val="24"/>
          <w:szCs w:val="24"/>
          <w:rtl/>
        </w:rPr>
        <w:t>2-</w:t>
      </w:r>
      <w:r w:rsidR="00ED6D98" w:rsidRPr="006A4E49">
        <w:rPr>
          <w:rFonts w:ascii="Simplified Arabic" w:hAnsi="Simplified Arabic" w:cs="Simplified Arabic"/>
          <w:sz w:val="24"/>
          <w:szCs w:val="24"/>
          <w:rtl/>
        </w:rPr>
        <w:t>دفع اللكمة (2) درجة.</w:t>
      </w:r>
    </w:p>
    <w:p w:rsidR="00ED6D98" w:rsidRPr="006A4E49" w:rsidRDefault="006E3048" w:rsidP="00ED6D98">
      <w:pPr>
        <w:pStyle w:val="aa"/>
        <w:jc w:val="both"/>
        <w:rPr>
          <w:rFonts w:ascii="Simplified Arabic" w:hAnsi="Simplified Arabic" w:cs="Simplified Arabic"/>
          <w:sz w:val="24"/>
          <w:szCs w:val="24"/>
        </w:rPr>
      </w:pPr>
      <w:r>
        <w:rPr>
          <w:rFonts w:ascii="Simplified Arabic" w:hAnsi="Simplified Arabic" w:cs="Simplified Arabic" w:hint="cs"/>
          <w:sz w:val="24"/>
          <w:szCs w:val="24"/>
          <w:rtl/>
        </w:rPr>
        <w:t>3-</w:t>
      </w:r>
      <w:r w:rsidR="00ED6D98" w:rsidRPr="006A4E49">
        <w:rPr>
          <w:rFonts w:ascii="Simplified Arabic" w:hAnsi="Simplified Arabic" w:cs="Simplified Arabic"/>
          <w:sz w:val="24"/>
          <w:szCs w:val="24"/>
          <w:rtl/>
        </w:rPr>
        <w:t>دفاع البطن</w:t>
      </w:r>
      <w:r>
        <w:rPr>
          <w:rFonts w:ascii="Simplified Arabic" w:hAnsi="Simplified Arabic" w:cs="Simplified Arabic" w:hint="cs"/>
          <w:sz w:val="24"/>
          <w:szCs w:val="24"/>
          <w:rtl/>
        </w:rPr>
        <w:t>،</w:t>
      </w:r>
      <w:r w:rsidR="00ED6D98" w:rsidRPr="006A4E49">
        <w:rPr>
          <w:rFonts w:ascii="Simplified Arabic" w:hAnsi="Simplified Arabic" w:cs="Simplified Arabic"/>
          <w:sz w:val="24"/>
          <w:szCs w:val="24"/>
          <w:rtl/>
        </w:rPr>
        <w:t xml:space="preserve"> وكما يأتي:</w:t>
      </w:r>
    </w:p>
    <w:p w:rsidR="006E3048" w:rsidRDefault="006E3048" w:rsidP="006E3048">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00ED6D98">
        <w:rPr>
          <w:rFonts w:ascii="Simplified Arabic" w:hAnsi="Simplified Arabic" w:cs="Simplified Arabic" w:hint="cs"/>
          <w:sz w:val="24"/>
          <w:szCs w:val="24"/>
          <w:rtl/>
        </w:rPr>
        <w:t>-</w:t>
      </w:r>
      <w:r w:rsidR="00ED6D98" w:rsidRPr="006A4E49">
        <w:rPr>
          <w:rFonts w:ascii="Simplified Arabic" w:hAnsi="Simplified Arabic" w:cs="Simplified Arabic"/>
          <w:sz w:val="24"/>
          <w:szCs w:val="24"/>
          <w:rtl/>
        </w:rPr>
        <w:t>الميلان للجانب (2) درجة</w:t>
      </w:r>
    </w:p>
    <w:p w:rsidR="00ED6D98" w:rsidRPr="006A4E49" w:rsidRDefault="00ED6D98" w:rsidP="006E3048">
      <w:pPr>
        <w:pStyle w:val="aa"/>
        <w:jc w:val="both"/>
        <w:rPr>
          <w:rFonts w:ascii="Simplified Arabic" w:hAnsi="Simplified Arabic" w:cs="Simplified Arabic"/>
          <w:sz w:val="24"/>
          <w:szCs w:val="24"/>
        </w:rPr>
      </w:pPr>
      <w:r w:rsidRPr="006A4E49">
        <w:rPr>
          <w:rFonts w:ascii="Simplified Arabic" w:hAnsi="Simplified Arabic" w:cs="Simplified Arabic"/>
          <w:sz w:val="24"/>
          <w:szCs w:val="24"/>
          <w:rtl/>
        </w:rPr>
        <w:t>2</w:t>
      </w:r>
      <w:r w:rsidR="006E3048">
        <w:rPr>
          <w:rFonts w:ascii="Simplified Arabic" w:hAnsi="Simplified Arabic" w:cs="Simplified Arabic" w:hint="cs"/>
          <w:sz w:val="24"/>
          <w:szCs w:val="24"/>
          <w:rtl/>
        </w:rPr>
        <w:t>-</w:t>
      </w:r>
      <w:r w:rsidRPr="006A4E49">
        <w:rPr>
          <w:rFonts w:ascii="Simplified Arabic" w:hAnsi="Simplified Arabic" w:cs="Simplified Arabic"/>
          <w:sz w:val="24"/>
          <w:szCs w:val="24"/>
          <w:rtl/>
        </w:rPr>
        <w:t>السحب للخلف (1) درجة.</w:t>
      </w:r>
    </w:p>
    <w:p w:rsidR="00ED6D98" w:rsidRPr="006A4E49" w:rsidRDefault="006E3048" w:rsidP="00ED6D98">
      <w:pPr>
        <w:pStyle w:val="aa"/>
        <w:jc w:val="both"/>
        <w:rPr>
          <w:rFonts w:ascii="Simplified Arabic" w:hAnsi="Simplified Arabic" w:cs="Simplified Arabic"/>
          <w:sz w:val="24"/>
          <w:szCs w:val="24"/>
        </w:rPr>
      </w:pPr>
      <w:r>
        <w:rPr>
          <w:rFonts w:ascii="Simplified Arabic" w:hAnsi="Simplified Arabic" w:cs="Simplified Arabic" w:hint="cs"/>
          <w:sz w:val="24"/>
          <w:szCs w:val="24"/>
          <w:rtl/>
        </w:rPr>
        <w:t>3-</w:t>
      </w:r>
      <w:r w:rsidR="00ED6D98" w:rsidRPr="006A4E49">
        <w:rPr>
          <w:rFonts w:ascii="Simplified Arabic" w:hAnsi="Simplified Arabic" w:cs="Simplified Arabic"/>
          <w:sz w:val="24"/>
          <w:szCs w:val="24"/>
          <w:rtl/>
        </w:rPr>
        <w:t>دفاع القدمين</w:t>
      </w:r>
      <w:r>
        <w:rPr>
          <w:rFonts w:ascii="Simplified Arabic" w:hAnsi="Simplified Arabic" w:cs="Simplified Arabic" w:hint="cs"/>
          <w:sz w:val="24"/>
          <w:szCs w:val="24"/>
          <w:rtl/>
        </w:rPr>
        <w:t>،</w:t>
      </w:r>
      <w:r w:rsidR="00ED6D98" w:rsidRPr="006A4E49">
        <w:rPr>
          <w:rFonts w:ascii="Simplified Arabic" w:hAnsi="Simplified Arabic" w:cs="Simplified Arabic"/>
          <w:sz w:val="24"/>
          <w:szCs w:val="24"/>
          <w:rtl/>
        </w:rPr>
        <w:t xml:space="preserve"> وكما يأتي:</w:t>
      </w:r>
    </w:p>
    <w:p w:rsidR="006E3048" w:rsidRDefault="006E3048" w:rsidP="006E3048">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00ED6D98">
        <w:rPr>
          <w:rFonts w:ascii="Simplified Arabic" w:hAnsi="Simplified Arabic" w:cs="Simplified Arabic" w:hint="cs"/>
          <w:sz w:val="24"/>
          <w:szCs w:val="24"/>
          <w:rtl/>
        </w:rPr>
        <w:t>-</w:t>
      </w:r>
      <w:r>
        <w:rPr>
          <w:rFonts w:ascii="Simplified Arabic" w:hAnsi="Simplified Arabic" w:cs="Simplified Arabic"/>
          <w:sz w:val="24"/>
          <w:szCs w:val="24"/>
          <w:rtl/>
        </w:rPr>
        <w:t>خطوة للخلف (1) درجة</w:t>
      </w:r>
    </w:p>
    <w:p w:rsidR="00ED6D98" w:rsidRPr="006A4E49" w:rsidRDefault="006E3048" w:rsidP="006E3048">
      <w:pPr>
        <w:pStyle w:val="aa"/>
        <w:jc w:val="both"/>
        <w:rPr>
          <w:rFonts w:ascii="Simplified Arabic" w:hAnsi="Simplified Arabic" w:cs="Simplified Arabic"/>
          <w:sz w:val="24"/>
          <w:szCs w:val="24"/>
        </w:rPr>
      </w:pPr>
      <w:r>
        <w:rPr>
          <w:rFonts w:ascii="Simplified Arabic" w:hAnsi="Simplified Arabic" w:cs="Simplified Arabic"/>
          <w:sz w:val="24"/>
          <w:szCs w:val="24"/>
          <w:rtl/>
        </w:rPr>
        <w:t>2</w:t>
      </w:r>
      <w:r>
        <w:rPr>
          <w:rFonts w:ascii="Simplified Arabic" w:hAnsi="Simplified Arabic" w:cs="Simplified Arabic" w:hint="cs"/>
          <w:sz w:val="24"/>
          <w:szCs w:val="24"/>
          <w:rtl/>
        </w:rPr>
        <w:t>-</w:t>
      </w:r>
      <w:r w:rsidR="00ED6D98" w:rsidRPr="006A4E49">
        <w:rPr>
          <w:rFonts w:ascii="Simplified Arabic" w:hAnsi="Simplified Arabic" w:cs="Simplified Arabic"/>
          <w:sz w:val="24"/>
          <w:szCs w:val="24"/>
          <w:rtl/>
        </w:rPr>
        <w:t>نقل القدم للجانب (2) درجة.</w:t>
      </w:r>
    </w:p>
    <w:p w:rsidR="00ED6D98" w:rsidRPr="006A4E49" w:rsidRDefault="00ED6D98" w:rsidP="00ED6D98">
      <w:pPr>
        <w:pStyle w:val="aa"/>
        <w:jc w:val="both"/>
        <w:rPr>
          <w:rFonts w:ascii="Simplified Arabic" w:hAnsi="Simplified Arabic" w:cs="Simplified Arabic"/>
          <w:sz w:val="24"/>
          <w:szCs w:val="24"/>
        </w:rPr>
      </w:pPr>
      <w:r w:rsidRPr="006A4E49">
        <w:rPr>
          <w:rFonts w:ascii="Simplified Arabic" w:hAnsi="Simplified Arabic" w:cs="Simplified Arabic"/>
          <w:sz w:val="24"/>
          <w:szCs w:val="24"/>
          <w:rtl/>
        </w:rPr>
        <w:t>وتكون الدرجة النهائية (10) درجة.</w:t>
      </w:r>
    </w:p>
    <w:p w:rsidR="00ED6D98" w:rsidRPr="006A4E49" w:rsidRDefault="00ED6D98" w:rsidP="00ED6D98">
      <w:pPr>
        <w:pStyle w:val="aa"/>
        <w:jc w:val="both"/>
        <w:rPr>
          <w:rFonts w:ascii="Simplified Arabic" w:hAnsi="Simplified Arabic" w:cs="Simplified Arabic"/>
          <w:sz w:val="24"/>
          <w:szCs w:val="24"/>
          <w:rtl/>
        </w:rPr>
      </w:pPr>
      <w:r w:rsidRPr="006A4E49">
        <w:rPr>
          <w:rFonts w:ascii="Simplified Arabic" w:hAnsi="Simplified Arabic" w:cs="Simplified Arabic"/>
          <w:sz w:val="24"/>
          <w:szCs w:val="24"/>
          <w:rtl/>
        </w:rPr>
        <w:t xml:space="preserve">تم عرض الاختبارات على عدد من الخبراء و المختصون </w:t>
      </w:r>
      <w:r>
        <w:rPr>
          <w:rFonts w:ascii="Simplified Arabic" w:hAnsi="Simplified Arabic" w:cs="Simplified Arabic" w:hint="cs"/>
          <w:sz w:val="24"/>
          <w:szCs w:val="24"/>
          <w:rtl/>
        </w:rPr>
        <w:t xml:space="preserve">ينظر للملحق (1) </w:t>
      </w:r>
      <w:r w:rsidRPr="006A4E49">
        <w:rPr>
          <w:rFonts w:ascii="Simplified Arabic" w:hAnsi="Simplified Arabic" w:cs="Simplified Arabic"/>
          <w:sz w:val="24"/>
          <w:szCs w:val="24"/>
          <w:rtl/>
        </w:rPr>
        <w:t>لمعرفة ملائمتها ل</w:t>
      </w:r>
      <w:r>
        <w:rPr>
          <w:rFonts w:ascii="Simplified Arabic" w:hAnsi="Simplified Arabic" w:cs="Simplified Arabic"/>
          <w:sz w:val="24"/>
          <w:szCs w:val="24"/>
          <w:rtl/>
        </w:rPr>
        <w:t>اختبار والمهارتين المطلوبتين</w:t>
      </w:r>
      <w:r>
        <w:rPr>
          <w:rFonts w:ascii="Simplified Arabic" w:hAnsi="Simplified Arabic" w:cs="Simplified Arabic" w:hint="cs"/>
          <w:sz w:val="24"/>
          <w:szCs w:val="24"/>
          <w:rtl/>
        </w:rPr>
        <w:t>.</w:t>
      </w:r>
    </w:p>
    <w:p w:rsidR="00ED6D98" w:rsidRPr="006A4E49" w:rsidRDefault="00ED6D98" w:rsidP="00ED6D98">
      <w:pPr>
        <w:pStyle w:val="aa"/>
        <w:jc w:val="both"/>
        <w:rPr>
          <w:rFonts w:ascii="Simplified Arabic" w:hAnsi="Simplified Arabic" w:cs="Simplified Arabic"/>
          <w:sz w:val="24"/>
          <w:szCs w:val="24"/>
          <w:rtl/>
        </w:rPr>
      </w:pPr>
      <w:r w:rsidRPr="00040042">
        <w:rPr>
          <w:rFonts w:ascii="Simplified Arabic" w:hAnsi="Simplified Arabic" w:cs="Simplified Arabic"/>
          <w:b/>
          <w:bCs/>
          <w:sz w:val="28"/>
          <w:szCs w:val="28"/>
          <w:rtl/>
        </w:rPr>
        <w:t>2-</w:t>
      </w:r>
      <w:r>
        <w:rPr>
          <w:rFonts w:ascii="Simplified Arabic" w:hAnsi="Simplified Arabic" w:cs="Simplified Arabic" w:hint="cs"/>
          <w:b/>
          <w:bCs/>
          <w:sz w:val="28"/>
          <w:szCs w:val="28"/>
          <w:rtl/>
        </w:rPr>
        <w:t>5</w:t>
      </w:r>
      <w:r w:rsidRPr="00040042">
        <w:rPr>
          <w:rFonts w:ascii="Simplified Arabic" w:hAnsi="Simplified Arabic" w:cs="Simplified Arabic"/>
          <w:b/>
          <w:bCs/>
          <w:sz w:val="28"/>
          <w:szCs w:val="28"/>
          <w:rtl/>
        </w:rPr>
        <w:t xml:space="preserve"> التجربة الاستطلاعية</w:t>
      </w:r>
      <w:r w:rsidRPr="006A4E49">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6A4E49">
        <w:rPr>
          <w:rFonts w:ascii="Simplified Arabic" w:hAnsi="Simplified Arabic" w:cs="Simplified Arabic"/>
          <w:sz w:val="24"/>
          <w:szCs w:val="24"/>
          <w:rtl/>
        </w:rPr>
        <w:t xml:space="preserve">هي تجربة صغيرة أو عمل مصغر للدراسة العامة يقوم بها الباحثون بغية الوقوف على السلبيات والايجابيات التي قد ترافق إجراء التجربة الرئيسة للبحث </w:t>
      </w:r>
      <w:r w:rsidRPr="006A4E49">
        <w:rPr>
          <w:rFonts w:ascii="Simplified Arabic" w:hAnsi="Simplified Arabic" w:cs="Simplified Arabic"/>
          <w:sz w:val="24"/>
          <w:szCs w:val="24"/>
          <w:rtl/>
        </w:rPr>
        <w:lastRenderedPageBreak/>
        <w:t>(نور الشواك و رافع الكبيسي؛ 2004, ص89).</w:t>
      </w:r>
    </w:p>
    <w:p w:rsidR="00ED6D98" w:rsidRPr="006A4E49" w:rsidRDefault="00ED6D98" w:rsidP="00ED6D98">
      <w:pPr>
        <w:pStyle w:val="aa"/>
        <w:jc w:val="both"/>
        <w:rPr>
          <w:rFonts w:ascii="Simplified Arabic" w:hAnsi="Simplified Arabic" w:cs="Simplified Arabic"/>
          <w:sz w:val="24"/>
          <w:szCs w:val="24"/>
          <w:rtl/>
        </w:rPr>
      </w:pPr>
      <w:r w:rsidRPr="006A4E49">
        <w:rPr>
          <w:rFonts w:ascii="Simplified Arabic" w:hAnsi="Simplified Arabic" w:cs="Simplified Arabic"/>
          <w:sz w:val="24"/>
          <w:szCs w:val="24"/>
          <w:rtl/>
        </w:rPr>
        <w:t>وقام الباحثون بإجراء التجربة الاستطلاعية يوم الاثنين بتاريخ 10/10/2022 قبل المباشرة بتنفيذ التجربة الرئيسة وقد أجريت التجربة على (10) طلاب من خارج عينة البحث للتعرف على الإجراءات و الصعوبات في الجهدين المادة والبشري والتي قد ترافق تنفيذ البحث لذا فهي عبارة عن (تجربة مصغرة مشابهة للتجربة الحقيقية الأساسية).</w:t>
      </w:r>
    </w:p>
    <w:p w:rsidR="00ED6D98" w:rsidRDefault="00ED6D98" w:rsidP="00ED6D98">
      <w:pPr>
        <w:spacing w:after="0" w:line="240" w:lineRule="auto"/>
        <w:jc w:val="both"/>
        <w:rPr>
          <w:rFonts w:ascii="Simplified Arabic" w:eastAsia="Calibri" w:hAnsi="Simplified Arabic" w:cs="Simplified Arabic"/>
          <w:b/>
          <w:bCs/>
          <w:sz w:val="24"/>
          <w:szCs w:val="24"/>
          <w:rtl/>
          <w:lang w:bidi="ar-IQ"/>
        </w:rPr>
      </w:pPr>
      <w:r>
        <w:rPr>
          <w:rFonts w:ascii="Simplified Arabic" w:eastAsia="Calibri" w:hAnsi="Simplified Arabic" w:cs="Simplified Arabic"/>
          <w:b/>
          <w:bCs/>
          <w:sz w:val="28"/>
          <w:szCs w:val="28"/>
          <w:rtl/>
          <w:lang w:bidi="ar-IQ"/>
        </w:rPr>
        <w:t>2-6 الاختبارات</w:t>
      </w:r>
      <w:r>
        <w:rPr>
          <w:rFonts w:ascii="Simplified Arabic" w:eastAsia="Calibri" w:hAnsi="Simplified Arabic" w:cs="Simplified Arabic" w:hint="cs"/>
          <w:b/>
          <w:bCs/>
          <w:sz w:val="28"/>
          <w:szCs w:val="28"/>
          <w:rtl/>
          <w:lang w:bidi="ar-IQ"/>
        </w:rPr>
        <w:t xml:space="preserve"> </w:t>
      </w:r>
      <w:r>
        <w:rPr>
          <w:rFonts w:ascii="Simplified Arabic" w:eastAsia="Calibri" w:hAnsi="Simplified Arabic" w:cs="Simplified Arabic"/>
          <w:b/>
          <w:bCs/>
          <w:sz w:val="28"/>
          <w:szCs w:val="28"/>
          <w:rtl/>
          <w:lang w:bidi="ar-IQ"/>
        </w:rPr>
        <w:t>القبلية: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قام الباحثون قبل البدء بأجراء الاختبار القبلي لأفراد عينة البحث بإعطاء وحدة تعريفة, لغرض البداية من نقطة شروع واحدة بين مجاميع البحث و سوف تتضمن الوحدة التعريفية, في شرح وتوضيح الوحدات التعليمية وفق أنموذج برونر وتوضيح كيف الاطلاع على محاضرة الكترونية في البيت من قبل الطلاب على برنامج التواصل تيليجرام (</w:t>
      </w:r>
      <w:r>
        <w:rPr>
          <w:rFonts w:ascii="Simplified Arabic" w:eastAsia="Calibri" w:hAnsi="Simplified Arabic" w:cs="Simplified Arabic"/>
          <w:sz w:val="24"/>
          <w:szCs w:val="24"/>
          <w:lang w:bidi="ar-IQ"/>
        </w:rPr>
        <w:t>Google Classroom</w:t>
      </w:r>
      <w:r>
        <w:rPr>
          <w:rFonts w:ascii="Simplified Arabic" w:eastAsia="Calibri" w:hAnsi="Simplified Arabic" w:cs="Simplified Arabic"/>
          <w:sz w:val="24"/>
          <w:szCs w:val="24"/>
          <w:rtl/>
          <w:lang w:bidi="ar-IQ"/>
        </w:rPr>
        <w:t xml:space="preserve">) للمرحلة الثالثة صباحي شعبة (أ, ب), وفي وسوف يقوم الباحثون بإجراء الاختبارات القبلية لعينة البحث للمجموعة التجريبية والمجموعة الضابطة على قاعة الملاكمة في الكلية التربية </w:t>
      </w:r>
      <w:r>
        <w:rPr>
          <w:rFonts w:ascii="Simplified Arabic" w:eastAsia="Calibri" w:hAnsi="Simplified Arabic" w:cs="Simplified Arabic" w:hint="cs"/>
          <w:sz w:val="24"/>
          <w:szCs w:val="24"/>
          <w:rtl/>
          <w:lang w:bidi="ar-IQ"/>
        </w:rPr>
        <w:t>الأساسية</w:t>
      </w:r>
      <w:r>
        <w:rPr>
          <w:rFonts w:ascii="Simplified Arabic" w:eastAsia="Calibri" w:hAnsi="Simplified Arabic" w:cs="Simplified Arabic"/>
          <w:sz w:val="24"/>
          <w:szCs w:val="24"/>
          <w:rtl/>
          <w:lang w:bidi="ar-IQ"/>
        </w:rPr>
        <w:t xml:space="preserve"> قسم التربية البدنية والعلوم الرياضة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في جامعة ديالى.</w:t>
      </w:r>
    </w:p>
    <w:p w:rsidR="00ED6D98" w:rsidRDefault="00ED6D98" w:rsidP="00ED6D98">
      <w:pPr>
        <w:spacing w:after="0" w:line="240" w:lineRule="auto"/>
        <w:jc w:val="both"/>
        <w:rPr>
          <w:rFonts w:ascii="Simplified Arabic" w:eastAsia="Calibri" w:hAnsi="Simplified Arabic" w:cs="Simplified Arabic"/>
          <w:b/>
          <w:bCs/>
          <w:sz w:val="28"/>
          <w:szCs w:val="28"/>
          <w:rtl/>
          <w:lang w:bidi="ar-IQ"/>
        </w:rPr>
      </w:pPr>
      <w:r>
        <w:rPr>
          <w:rFonts w:ascii="Simplified Arabic" w:eastAsia="Calibri" w:hAnsi="Simplified Arabic" w:cs="Simplified Arabic"/>
          <w:sz w:val="24"/>
          <w:szCs w:val="24"/>
          <w:rtl/>
          <w:lang w:bidi="ar-IQ"/>
        </w:rPr>
        <w:t>بعد تحديد عينة البحث بمجموعتين ضابطة وتجريبية تم</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إجراء</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الاختبارات</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القبلية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على</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عينة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البحث طلاب من الشعبة (أ, ب) البالغ</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عددها (30) في تمام الساعة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 xml:space="preserve">(8.30) دقيقة من صباح يوم الخميس الموافق 13/10/2022 في قاعة الملاكمة كلية التربية </w:t>
      </w:r>
      <w:r>
        <w:rPr>
          <w:rFonts w:ascii="Simplified Arabic" w:eastAsia="Calibri" w:hAnsi="Simplified Arabic" w:cs="Simplified Arabic" w:hint="cs"/>
          <w:sz w:val="24"/>
          <w:szCs w:val="24"/>
          <w:rtl/>
          <w:lang w:bidi="ar-IQ"/>
        </w:rPr>
        <w:t>الأساسية</w:t>
      </w:r>
      <w:r>
        <w:rPr>
          <w:rFonts w:ascii="Simplified Arabic" w:eastAsia="Calibri" w:hAnsi="Simplified Arabic" w:cs="Simplified Arabic"/>
          <w:sz w:val="24"/>
          <w:szCs w:val="24"/>
          <w:rtl/>
          <w:lang w:bidi="ar-IQ"/>
        </w:rPr>
        <w:t xml:space="preserve"> قسم التربية البدنية والعلوم الرياضة/جامعة ديالى, وتم إجراء الاختبارات القبلية على أفراد المجموعة الضابطة في تمام الساعة (10.30) دقيقة من صباح نفسه 13/10/2022 وقد راعى الباحثون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لإجراء التالية عند تنفيذ الاختبارات البعدية على أفراد عينة يمثلون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المجموعة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التجريبية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والمجموعة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الضابطة.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قام</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الباحثون قبل</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البدء</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بتنفيذ</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الاختبارات</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على</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عينة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بحثه بعرض المهارة في جهاز(</w:t>
      </w:r>
      <w:r>
        <w:rPr>
          <w:rFonts w:ascii="Simplified Arabic" w:eastAsia="Calibri" w:hAnsi="Simplified Arabic" w:cs="Simplified Arabic"/>
          <w:sz w:val="24"/>
          <w:szCs w:val="24"/>
          <w:lang w:bidi="ar-IQ"/>
        </w:rPr>
        <w:t>Data Shaw</w:t>
      </w:r>
      <w:r>
        <w:rPr>
          <w:rFonts w:ascii="Simplified Arabic" w:eastAsia="Calibri" w:hAnsi="Simplified Arabic" w:cs="Simplified Arabic"/>
          <w:sz w:val="24"/>
          <w:szCs w:val="24"/>
          <w:rtl/>
          <w:lang w:bidi="ar-IQ"/>
        </w:rPr>
        <w:t>) الداتا شو ومن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قبل لاعب ممارس</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بشرح</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تلك</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الاختبارات</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وتوضيح</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أهميتها.</w:t>
      </w:r>
    </w:p>
    <w:p w:rsidR="00ED6D98" w:rsidRDefault="00ED6D98" w:rsidP="00ED6D98">
      <w:pPr>
        <w:spacing w:after="0" w:line="240" w:lineRule="auto"/>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أجريت</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الاختبارات</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القبليـة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للمهارات الأساسية في لعبة الملاكمة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lastRenderedPageBreak/>
        <w:t>للمجموعـتين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التجريبية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والضابطـة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في</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يوم الأربعاء المصادف</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13/10/2022. وقد</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أجريت</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جميع</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الاختبارات</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للمجموعتين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التجريبية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والضابطة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في</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قاعة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كلية التربية الأساسية قسم التربية البدنية وعلوم الرياضة جامعة ديالى.</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تم</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اختبار</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مجموعة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البحث</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التجريبية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ومجموعة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البحث</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الضابطة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معا</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في</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نفس</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المكان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والزمان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من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خلال</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إشراف</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الباحثون بنفسه</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على</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فريق</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العمل</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المساعد</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ومجموعة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البحث.</w:t>
      </w:r>
    </w:p>
    <w:p w:rsidR="00ED6D98" w:rsidRPr="006A4E49" w:rsidRDefault="00ED6D98" w:rsidP="00ED6D98">
      <w:pPr>
        <w:spacing w:after="0" w:line="240" w:lineRule="auto"/>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2-7 التجربة الرئيسة</w:t>
      </w:r>
      <w:r>
        <w:rPr>
          <w:rFonts w:ascii="Simplified Arabic" w:eastAsia="Calibri" w:hAnsi="Simplified Arabic" w:cs="Simplified Arabic" w:hint="cs"/>
          <w:b/>
          <w:bCs/>
          <w:sz w:val="28"/>
          <w:szCs w:val="28"/>
          <w:rtl/>
          <w:lang w:bidi="ar-IQ"/>
        </w:rPr>
        <w:t xml:space="preserve">: </w:t>
      </w:r>
      <w:r>
        <w:rPr>
          <w:rFonts w:ascii="Simplified Arabic" w:eastAsia="Calibri" w:hAnsi="Simplified Arabic" w:cs="Simplified Arabic" w:hint="cs"/>
          <w:sz w:val="24"/>
          <w:szCs w:val="24"/>
          <w:rtl/>
          <w:lang w:bidi="ar-IQ"/>
        </w:rPr>
        <w:t>قام</w:t>
      </w:r>
      <w:r>
        <w:rPr>
          <w:rFonts w:ascii="Simplified Arabic" w:eastAsia="Calibri" w:hAnsi="Simplified Arabic" w:cs="Simplified Arabic"/>
          <w:sz w:val="24"/>
          <w:szCs w:val="24"/>
          <w:rtl/>
          <w:lang w:bidi="ar-IQ"/>
        </w:rPr>
        <w:t xml:space="preserve"> الباحثون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قبل البدء بأجراء الاختبار القبلي لأفراد عينة البحث بإعطاء وحدة تعريفة, لغرض البداية من نقطة شروع واحدة بين مجاميع البحث و سوف تتضمن الوحدة التعريفية, في شرح وتوضيح الوحدات التعليمية وفق أنموذج برونر وتوضيح كيف الاطلاع على محاضرة الكترونية في البيت من قبل الطلاب على برنامج التواصل تيليجرام (</w:t>
      </w:r>
      <w:r>
        <w:rPr>
          <w:rFonts w:ascii="Simplified Arabic" w:eastAsia="Calibri" w:hAnsi="Simplified Arabic" w:cs="Simplified Arabic"/>
          <w:sz w:val="24"/>
          <w:szCs w:val="24"/>
          <w:lang w:bidi="ar-IQ"/>
        </w:rPr>
        <w:t>Google Classroom</w:t>
      </w:r>
      <w:r>
        <w:rPr>
          <w:rFonts w:ascii="Simplified Arabic" w:eastAsia="Calibri" w:hAnsi="Simplified Arabic" w:cs="Simplified Arabic"/>
          <w:sz w:val="24"/>
          <w:szCs w:val="24"/>
          <w:rtl/>
          <w:lang w:bidi="ar-IQ"/>
        </w:rPr>
        <w:t xml:space="preserve">) للمرحلة الثالثة صباحي شعبة (أ, ب), وفي وسوف يقوم الباحثون بإجراء الاختبارات القبلية لعينة البحث للمجموعة التجريبية والمجموعة الضابطة على قاعة الملاكمة في الكلية التربية </w:t>
      </w:r>
      <w:r>
        <w:rPr>
          <w:rFonts w:ascii="Simplified Arabic" w:eastAsia="Calibri" w:hAnsi="Simplified Arabic" w:cs="Simplified Arabic" w:hint="cs"/>
          <w:sz w:val="24"/>
          <w:szCs w:val="24"/>
          <w:rtl/>
          <w:lang w:bidi="ar-IQ"/>
        </w:rPr>
        <w:t>الأساسية</w:t>
      </w:r>
      <w:r>
        <w:rPr>
          <w:rFonts w:ascii="Simplified Arabic" w:eastAsia="Calibri" w:hAnsi="Simplified Arabic" w:cs="Simplified Arabic"/>
          <w:sz w:val="24"/>
          <w:szCs w:val="24"/>
          <w:rtl/>
          <w:lang w:bidi="ar-IQ"/>
        </w:rPr>
        <w:t xml:space="preserve"> قسم التربية البدنية والعلوم الرياضة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في جامعة ديالى.</w:t>
      </w:r>
    </w:p>
    <w:p w:rsidR="00ED6D98" w:rsidRDefault="00ED6D98" w:rsidP="00ED6D98">
      <w:pPr>
        <w:spacing w:after="0" w:line="240" w:lineRule="auto"/>
        <w:jc w:val="both"/>
        <w:rPr>
          <w:rFonts w:ascii="Simplified Arabic" w:eastAsia="Calibri" w:hAnsi="Simplified Arabic" w:cs="Simplified Arabic"/>
          <w:b/>
          <w:bCs/>
          <w:sz w:val="28"/>
          <w:szCs w:val="28"/>
          <w:rtl/>
          <w:lang w:bidi="ar-IQ"/>
        </w:rPr>
      </w:pPr>
      <w:r w:rsidRPr="00040042">
        <w:rPr>
          <w:rFonts w:ascii="Simplified Arabic" w:eastAsia="Calibri" w:hAnsi="Simplified Arabic" w:cs="Simplified Arabic"/>
          <w:b/>
          <w:bCs/>
          <w:sz w:val="28"/>
          <w:szCs w:val="28"/>
          <w:rtl/>
        </w:rPr>
        <w:t>2-7-1 أقسام الوحدة التعليمية:</w:t>
      </w:r>
      <w:r w:rsidRPr="00040042">
        <w:rPr>
          <w:rFonts w:ascii="Simplified Arabic" w:eastAsia="Calibri" w:hAnsi="Simplified Arabic" w:cs="Simplified Arabic" w:hint="cs"/>
          <w:sz w:val="28"/>
          <w:szCs w:val="28"/>
          <w:rtl/>
        </w:rPr>
        <w:t xml:space="preserve"> </w:t>
      </w:r>
      <w:r>
        <w:rPr>
          <w:rFonts w:ascii="Simplified Arabic" w:eastAsia="Calibri" w:hAnsi="Simplified Arabic" w:cs="Simplified Arabic"/>
          <w:sz w:val="24"/>
          <w:szCs w:val="24"/>
          <w:rtl/>
        </w:rPr>
        <w:t>عمى</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أقسام</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الوحدة</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التعليمية إذ كانت</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حصة</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القسم</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التحضيري</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من</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 xml:space="preserve">منهج </w:t>
      </w:r>
      <w:r>
        <w:rPr>
          <w:rFonts w:ascii="Simplified Arabic" w:eastAsia="Calibri" w:hAnsi="Simplified Arabic" w:cs="Simplified Arabic"/>
          <w:sz w:val="24"/>
          <w:szCs w:val="24"/>
          <w:rtl/>
          <w:lang w:bidi="ar-IQ"/>
        </w:rPr>
        <w:t>(15)</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rPr>
        <w:t>دقيقة وبنسبة</w:t>
      </w:r>
      <w:r>
        <w:rPr>
          <w:rFonts w:ascii="Simplified Arabic" w:eastAsia="Calibri" w:hAnsi="Simplified Arabic" w:cs="Simplified Arabic"/>
          <w:sz w:val="24"/>
          <w:szCs w:val="24"/>
          <w:lang w:bidi="ar-IQ"/>
        </w:rPr>
        <w:t xml:space="preserve">(% 16.66) </w:t>
      </w:r>
      <w:r w:rsidR="006E3048">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أما</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القسم</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الرئيس</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فكانت</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حصته من</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المنهج</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lang w:bidi="ar-IQ"/>
        </w:rPr>
        <w:t xml:space="preserve">(70) </w:t>
      </w:r>
      <w:r>
        <w:rPr>
          <w:rFonts w:ascii="Simplified Arabic" w:eastAsia="Calibri" w:hAnsi="Simplified Arabic" w:cs="Simplified Arabic"/>
          <w:sz w:val="24"/>
          <w:szCs w:val="24"/>
          <w:rtl/>
        </w:rPr>
        <w:t>دقيقة</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وبنسبة</w:t>
      </w:r>
      <w:r>
        <w:rPr>
          <w:rFonts w:ascii="Simplified Arabic" w:eastAsia="Calibri" w:hAnsi="Simplified Arabic" w:cs="Simplified Arabic"/>
          <w:sz w:val="24"/>
          <w:szCs w:val="24"/>
          <w:lang w:bidi="ar-IQ"/>
        </w:rPr>
        <w:t xml:space="preserve">%77.77) </w:t>
      </w:r>
      <w:r>
        <w:rPr>
          <w:rFonts w:ascii="Simplified Arabic" w:eastAsia="Calibri" w:hAnsi="Simplified Arabic" w:cs="Simplified Arabic"/>
          <w:sz w:val="24"/>
          <w:szCs w:val="24"/>
          <w:rtl/>
          <w:lang w:bidi="ar-IQ"/>
        </w:rPr>
        <w:t xml:space="preserve">) </w:t>
      </w:r>
      <w:r>
        <w:rPr>
          <w:rFonts w:ascii="Simplified Arabic" w:eastAsia="Calibri" w:hAnsi="Simplified Arabic" w:cs="Simplified Arabic"/>
          <w:sz w:val="24"/>
          <w:szCs w:val="24"/>
          <w:rtl/>
        </w:rPr>
        <w:t>أما</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القسم</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الختامي</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من</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المنهج إذ كانت</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حصته</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 xml:space="preserve">(5) </w:t>
      </w:r>
      <w:r>
        <w:rPr>
          <w:rFonts w:ascii="Simplified Arabic" w:eastAsia="Calibri" w:hAnsi="Simplified Arabic" w:cs="Simplified Arabic"/>
          <w:sz w:val="24"/>
          <w:szCs w:val="24"/>
          <w:rtl/>
        </w:rPr>
        <w:t>دقيقة</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وبنسبة</w:t>
      </w:r>
      <w:r>
        <w:rPr>
          <w:rFonts w:ascii="Simplified Arabic" w:eastAsia="Calibri" w:hAnsi="Simplified Arabic" w:cs="Simplified Arabic" w:hint="cs"/>
          <w:sz w:val="24"/>
          <w:szCs w:val="24"/>
          <w:rtl/>
          <w:lang w:bidi="ar-IQ"/>
        </w:rPr>
        <w:t xml:space="preserve"> (5.55%)</w:t>
      </w:r>
      <w:r>
        <w:rPr>
          <w:rFonts w:ascii="Simplified Arabic" w:eastAsia="Calibri" w:hAnsi="Simplified Arabic" w:cs="Simplified Arabic"/>
          <w:sz w:val="24"/>
          <w:szCs w:val="24"/>
          <w:rtl/>
          <w:lang w:bidi="ar-IQ"/>
        </w:rPr>
        <w:t xml:space="preserve"> </w:t>
      </w:r>
      <w:r>
        <w:rPr>
          <w:rFonts w:ascii="Simplified Arabic" w:eastAsia="Calibri" w:hAnsi="Simplified Arabic" w:cs="Simplified Arabic"/>
          <w:sz w:val="24"/>
          <w:szCs w:val="24"/>
          <w:rtl/>
        </w:rPr>
        <w:t>وبهذا</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أصبح</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الزمن</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الكمي</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للمنهج</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lang w:bidi="ar-IQ"/>
        </w:rPr>
        <w:t xml:space="preserve">(90) </w:t>
      </w:r>
      <w:r>
        <w:rPr>
          <w:rFonts w:ascii="Simplified Arabic" w:eastAsia="Calibri" w:hAnsi="Simplified Arabic" w:cs="Simplified Arabic"/>
          <w:sz w:val="24"/>
          <w:szCs w:val="24"/>
          <w:rtl/>
        </w:rPr>
        <w:t>دقيقة</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وبنسبة</w:t>
      </w:r>
      <w:r>
        <w:rPr>
          <w:rFonts w:ascii="Simplified Arabic" w:eastAsia="Calibri" w:hAnsi="Simplified Arabic" w:cs="Simplified Arabic"/>
          <w:sz w:val="24"/>
          <w:szCs w:val="24"/>
          <w:lang w:bidi="ar-IQ"/>
        </w:rPr>
        <w:t xml:space="preserve"> (%99.98) </w:t>
      </w:r>
      <w:r>
        <w:rPr>
          <w:rFonts w:ascii="Simplified Arabic" w:eastAsia="Calibri" w:hAnsi="Simplified Arabic" w:cs="Simplified Arabic"/>
          <w:sz w:val="24"/>
          <w:szCs w:val="24"/>
          <w:rtl/>
        </w:rPr>
        <w:t>وكما</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مبين</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في</w:t>
      </w:r>
      <w:r>
        <w:rPr>
          <w:rFonts w:ascii="Simplified Arabic" w:eastAsia="Calibri" w:hAnsi="Simplified Arabic" w:cs="Simplified Arabic"/>
          <w:sz w:val="24"/>
          <w:szCs w:val="24"/>
          <w:rtl/>
          <w:lang w:bidi="ar-IQ"/>
        </w:rPr>
        <w:t xml:space="preserve"> الجدول (4)</w:t>
      </w:r>
      <w:r>
        <w:rPr>
          <w:rFonts w:ascii="Simplified Arabic" w:eastAsia="Calibri" w:hAnsi="Simplified Arabic" w:cs="Simplified Arabic"/>
          <w:sz w:val="24"/>
          <w:szCs w:val="24"/>
          <w:rtl/>
        </w:rPr>
        <w:t>،</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الذي</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يوضح</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تقسيمات</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الزمن</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الكلي</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والنسب</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المئوية</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للأقسام</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الثلاث</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لموحدة التعليمية بالتفصيل.</w:t>
      </w:r>
    </w:p>
    <w:p w:rsidR="006E3048" w:rsidRDefault="006E3048" w:rsidP="00ED6D98">
      <w:pPr>
        <w:spacing w:after="0" w:line="240" w:lineRule="auto"/>
        <w:jc w:val="both"/>
        <w:rPr>
          <w:rFonts w:ascii="Simplified Arabic" w:eastAsia="Calibri" w:hAnsi="Simplified Arabic" w:cs="Simplified Arabic"/>
          <w:b/>
          <w:bCs/>
          <w:sz w:val="28"/>
          <w:szCs w:val="28"/>
          <w:rtl/>
          <w:lang w:bidi="ar-IQ"/>
        </w:rPr>
      </w:pPr>
    </w:p>
    <w:p w:rsidR="006E3048" w:rsidRDefault="006E3048" w:rsidP="00ED6D98">
      <w:pPr>
        <w:spacing w:after="0" w:line="240" w:lineRule="auto"/>
        <w:jc w:val="both"/>
        <w:rPr>
          <w:rFonts w:ascii="Simplified Arabic" w:eastAsia="Calibri" w:hAnsi="Simplified Arabic" w:cs="Simplified Arabic"/>
          <w:b/>
          <w:bCs/>
          <w:sz w:val="28"/>
          <w:szCs w:val="28"/>
          <w:rtl/>
          <w:lang w:bidi="ar-IQ"/>
        </w:rPr>
      </w:pPr>
    </w:p>
    <w:p w:rsidR="006E3048" w:rsidRDefault="006E3048" w:rsidP="00ED6D98">
      <w:pPr>
        <w:spacing w:after="0" w:line="240" w:lineRule="auto"/>
        <w:jc w:val="both"/>
        <w:rPr>
          <w:rFonts w:ascii="Simplified Arabic" w:eastAsia="Calibri" w:hAnsi="Simplified Arabic" w:cs="Simplified Arabic"/>
          <w:b/>
          <w:bCs/>
          <w:sz w:val="28"/>
          <w:szCs w:val="28"/>
          <w:rtl/>
          <w:lang w:bidi="ar-IQ"/>
        </w:rPr>
      </w:pPr>
    </w:p>
    <w:p w:rsidR="006E3048" w:rsidRDefault="006E3048" w:rsidP="00ED6D98">
      <w:pPr>
        <w:spacing w:after="0" w:line="240" w:lineRule="auto"/>
        <w:jc w:val="both"/>
        <w:rPr>
          <w:rFonts w:ascii="Simplified Arabic" w:eastAsia="Calibri" w:hAnsi="Simplified Arabic" w:cs="Simplified Arabic"/>
          <w:b/>
          <w:bCs/>
          <w:sz w:val="28"/>
          <w:szCs w:val="28"/>
          <w:lang w:bidi="ar-IQ"/>
        </w:rPr>
      </w:pPr>
    </w:p>
    <w:p w:rsidR="00ED6D98" w:rsidRDefault="00ED6D98" w:rsidP="00ED6D98">
      <w:pPr>
        <w:spacing w:after="0" w:line="240" w:lineRule="auto"/>
        <w:jc w:val="both"/>
        <w:rPr>
          <w:rFonts w:ascii="Simplified Arabic" w:eastAsia="Calibri" w:hAnsi="Simplified Arabic" w:cs="Simplified Arabic"/>
          <w:sz w:val="20"/>
          <w:szCs w:val="20"/>
        </w:rPr>
      </w:pPr>
      <w:r>
        <w:rPr>
          <w:rFonts w:ascii="Simplified Arabic" w:eastAsia="Calibri" w:hAnsi="Simplified Arabic" w:cs="Simplified Arabic"/>
          <w:sz w:val="20"/>
          <w:szCs w:val="20"/>
          <w:rtl/>
        </w:rPr>
        <w:lastRenderedPageBreak/>
        <w:t>الجدول (4) يبين التقسيم الزمن الكلي للمنهج التعليمي والنسب المئوية</w:t>
      </w:r>
    </w:p>
    <w:tbl>
      <w:tblPr>
        <w:tblStyle w:val="a5"/>
        <w:bidiVisual/>
        <w:tblW w:w="4893" w:type="pct"/>
        <w:jc w:val="center"/>
        <w:tblInd w:w="-2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07"/>
        <w:gridCol w:w="1128"/>
        <w:gridCol w:w="945"/>
        <w:gridCol w:w="854"/>
        <w:gridCol w:w="859"/>
        <w:gridCol w:w="922"/>
      </w:tblGrid>
      <w:tr w:rsidR="00ED6D98" w:rsidRPr="00530F6D" w:rsidTr="006E3048">
        <w:trPr>
          <w:jc w:val="center"/>
        </w:trPr>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b/>
                <w:bCs/>
                <w:sz w:val="14"/>
                <w:szCs w:val="14"/>
              </w:rPr>
            </w:pPr>
            <w:r w:rsidRPr="00530F6D">
              <w:rPr>
                <w:rFonts w:ascii="Simplified Arabic" w:eastAsia="Calibri" w:hAnsi="Simplified Arabic" w:cs="Simplified Arabic"/>
                <w:b/>
                <w:bCs/>
                <w:sz w:val="14"/>
                <w:szCs w:val="14"/>
                <w:rtl/>
              </w:rPr>
              <w:t>ت</w:t>
            </w:r>
          </w:p>
        </w:tc>
        <w:tc>
          <w:tcPr>
            <w:tcW w:w="11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b/>
                <w:bCs/>
                <w:sz w:val="14"/>
                <w:szCs w:val="14"/>
              </w:rPr>
            </w:pPr>
            <w:r w:rsidRPr="00530F6D">
              <w:rPr>
                <w:rFonts w:ascii="Simplified Arabic" w:eastAsia="Calibri" w:hAnsi="Simplified Arabic" w:cs="Simplified Arabic"/>
                <w:b/>
                <w:bCs/>
                <w:sz w:val="14"/>
                <w:szCs w:val="14"/>
                <w:rtl/>
              </w:rPr>
              <w:t>قسم الوحدة التعليمية</w:t>
            </w:r>
          </w:p>
        </w:tc>
        <w:tc>
          <w:tcPr>
            <w:tcW w:w="94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b/>
                <w:bCs/>
                <w:sz w:val="14"/>
                <w:szCs w:val="14"/>
              </w:rPr>
            </w:pPr>
            <w:r w:rsidRPr="00530F6D">
              <w:rPr>
                <w:rFonts w:ascii="Simplified Arabic" w:eastAsia="Calibri" w:hAnsi="Simplified Arabic" w:cs="Simplified Arabic"/>
                <w:b/>
                <w:bCs/>
                <w:sz w:val="14"/>
                <w:szCs w:val="14"/>
                <w:rtl/>
              </w:rPr>
              <w:t>الوقت خلال الوحدة التعليمية</w:t>
            </w:r>
          </w:p>
        </w:tc>
        <w:tc>
          <w:tcPr>
            <w:tcW w:w="8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b/>
                <w:bCs/>
                <w:sz w:val="14"/>
                <w:szCs w:val="14"/>
              </w:rPr>
            </w:pPr>
            <w:r w:rsidRPr="00530F6D">
              <w:rPr>
                <w:rFonts w:ascii="Simplified Arabic" w:eastAsia="Calibri" w:hAnsi="Simplified Arabic" w:cs="Simplified Arabic"/>
                <w:b/>
                <w:bCs/>
                <w:sz w:val="14"/>
                <w:szCs w:val="14"/>
                <w:rtl/>
              </w:rPr>
              <w:t>الوقت الكل خلال المنهج</w:t>
            </w:r>
          </w:p>
        </w:tc>
        <w:tc>
          <w:tcPr>
            <w:tcW w:w="86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b/>
                <w:bCs/>
                <w:sz w:val="14"/>
                <w:szCs w:val="14"/>
              </w:rPr>
            </w:pPr>
            <w:r w:rsidRPr="00530F6D">
              <w:rPr>
                <w:rFonts w:ascii="Simplified Arabic" w:eastAsia="Calibri" w:hAnsi="Simplified Arabic" w:cs="Simplified Arabic"/>
                <w:b/>
                <w:bCs/>
                <w:sz w:val="14"/>
                <w:szCs w:val="14"/>
                <w:rtl/>
              </w:rPr>
              <w:t>النسبة المئوية الجزئية</w:t>
            </w:r>
          </w:p>
        </w:tc>
        <w:tc>
          <w:tcPr>
            <w:tcW w:w="92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b/>
                <w:bCs/>
                <w:sz w:val="14"/>
                <w:szCs w:val="14"/>
              </w:rPr>
            </w:pPr>
            <w:r w:rsidRPr="00530F6D">
              <w:rPr>
                <w:rFonts w:ascii="Simplified Arabic" w:eastAsia="Calibri" w:hAnsi="Simplified Arabic" w:cs="Simplified Arabic"/>
                <w:b/>
                <w:bCs/>
                <w:sz w:val="14"/>
                <w:szCs w:val="14"/>
                <w:rtl/>
              </w:rPr>
              <w:t>النسبة المئوية الكلية</w:t>
            </w:r>
          </w:p>
        </w:tc>
      </w:tr>
      <w:tr w:rsidR="00ED6D98" w:rsidRPr="00530F6D" w:rsidTr="006E3048">
        <w:trPr>
          <w:jc w:val="center"/>
        </w:trPr>
        <w:tc>
          <w:tcPr>
            <w:tcW w:w="283" w:type="pct"/>
            <w:vMerge w:val="restart"/>
            <w:tcBorders>
              <w:top w:val="double" w:sz="4" w:space="0" w:color="auto"/>
              <w:left w:val="double" w:sz="4" w:space="0" w:color="auto"/>
              <w:bottom w:val="single" w:sz="6" w:space="0" w:color="auto"/>
              <w:right w:val="single" w:sz="6" w:space="0" w:color="auto"/>
            </w:tcBorders>
            <w:shd w:val="clear" w:color="auto" w:fill="FFFFFF" w:themeFill="background1"/>
            <w:vAlign w:val="center"/>
          </w:tcPr>
          <w:p w:rsidR="00ED6D98" w:rsidRPr="00530F6D" w:rsidRDefault="00ED6D98" w:rsidP="00ED6D98">
            <w:pPr>
              <w:jc w:val="center"/>
              <w:rPr>
                <w:rFonts w:ascii="Simplified Arabic" w:eastAsia="Calibri" w:hAnsi="Simplified Arabic" w:cs="Simplified Arabic"/>
                <w:sz w:val="14"/>
                <w:szCs w:val="14"/>
                <w:rtl/>
              </w:rPr>
            </w:pPr>
          </w:p>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1</w:t>
            </w:r>
          </w:p>
        </w:tc>
        <w:tc>
          <w:tcPr>
            <w:tcW w:w="113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6E3048">
            <w:pPr>
              <w:jc w:val="both"/>
              <w:rPr>
                <w:rFonts w:ascii="Simplified Arabic" w:eastAsia="Calibri" w:hAnsi="Simplified Arabic" w:cs="Simplified Arabic"/>
                <w:sz w:val="14"/>
                <w:szCs w:val="14"/>
                <w:lang w:bidi="ar-IQ"/>
              </w:rPr>
            </w:pPr>
            <w:r w:rsidRPr="00530F6D">
              <w:rPr>
                <w:rFonts w:ascii="Simplified Arabic" w:eastAsia="Calibri" w:hAnsi="Simplified Arabic" w:cs="Simplified Arabic"/>
                <w:sz w:val="14"/>
                <w:szCs w:val="14"/>
                <w:rtl/>
                <w:lang w:bidi="ar-IQ"/>
              </w:rPr>
              <w:t>القسم التحضيري</w:t>
            </w:r>
          </w:p>
        </w:tc>
        <w:tc>
          <w:tcPr>
            <w:tcW w:w="947"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15 د</w:t>
            </w:r>
          </w:p>
        </w:tc>
        <w:tc>
          <w:tcPr>
            <w:tcW w:w="856"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150 د</w:t>
            </w:r>
          </w:p>
        </w:tc>
        <w:tc>
          <w:tcPr>
            <w:tcW w:w="860"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jc w:val="center"/>
              <w:rPr>
                <w:rFonts w:ascii="Simplified Arabic" w:eastAsia="Calibri" w:hAnsi="Simplified Arabic" w:cs="Simplified Arabic"/>
                <w:sz w:val="14"/>
                <w:szCs w:val="14"/>
              </w:rPr>
            </w:pPr>
          </w:p>
        </w:tc>
        <w:tc>
          <w:tcPr>
            <w:tcW w:w="923" w:type="pct"/>
            <w:vMerge w:val="restar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16.66%</w:t>
            </w:r>
          </w:p>
        </w:tc>
      </w:tr>
      <w:tr w:rsidR="00ED6D98" w:rsidRPr="00530F6D" w:rsidTr="006E3048">
        <w:trPr>
          <w:jc w:val="center"/>
        </w:trPr>
        <w:tc>
          <w:tcPr>
            <w:tcW w:w="283" w:type="pct"/>
            <w:vMerge/>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c>
          <w:tcPr>
            <w:tcW w:w="11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6E3048" w:rsidP="006E3048">
            <w:pPr>
              <w:jc w:val="both"/>
              <w:rPr>
                <w:rFonts w:ascii="Simplified Arabic" w:eastAsia="Calibri" w:hAnsi="Simplified Arabic" w:cs="Simplified Arabic"/>
                <w:sz w:val="14"/>
                <w:szCs w:val="14"/>
              </w:rPr>
            </w:pPr>
            <w:r w:rsidRPr="00530F6D">
              <w:rPr>
                <w:rFonts w:ascii="Simplified Arabic" w:eastAsia="Calibri" w:hAnsi="Simplified Arabic" w:cs="Simplified Arabic" w:hint="cs"/>
                <w:sz w:val="14"/>
                <w:szCs w:val="14"/>
                <w:rtl/>
              </w:rPr>
              <w:t>الإحماء</w:t>
            </w:r>
            <w:r w:rsidR="00ED6D98" w:rsidRPr="00530F6D">
              <w:rPr>
                <w:rFonts w:ascii="Simplified Arabic" w:eastAsia="Calibri" w:hAnsi="Simplified Arabic" w:cs="Simplified Arabic"/>
                <w:sz w:val="14"/>
                <w:szCs w:val="14"/>
                <w:rtl/>
              </w:rPr>
              <w:t xml:space="preserve"> العام</w:t>
            </w:r>
          </w:p>
        </w:tc>
        <w:tc>
          <w:tcPr>
            <w:tcW w:w="9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3 د</w:t>
            </w:r>
          </w:p>
        </w:tc>
        <w:tc>
          <w:tcPr>
            <w:tcW w:w="85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30 د</w:t>
            </w:r>
          </w:p>
        </w:tc>
        <w:tc>
          <w:tcPr>
            <w:tcW w:w="8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3.33%</w:t>
            </w:r>
          </w:p>
        </w:tc>
        <w:tc>
          <w:tcPr>
            <w:tcW w:w="923" w:type="pct"/>
            <w:vMerge/>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r>
      <w:tr w:rsidR="00ED6D98" w:rsidRPr="00530F6D" w:rsidTr="006E3048">
        <w:trPr>
          <w:jc w:val="center"/>
        </w:trPr>
        <w:tc>
          <w:tcPr>
            <w:tcW w:w="283" w:type="pct"/>
            <w:vMerge/>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c>
          <w:tcPr>
            <w:tcW w:w="11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6E3048" w:rsidP="006E3048">
            <w:pPr>
              <w:jc w:val="both"/>
              <w:rPr>
                <w:rFonts w:ascii="Simplified Arabic" w:eastAsia="Calibri" w:hAnsi="Simplified Arabic" w:cs="Simplified Arabic"/>
                <w:sz w:val="14"/>
                <w:szCs w:val="14"/>
              </w:rPr>
            </w:pPr>
            <w:r w:rsidRPr="00530F6D">
              <w:rPr>
                <w:rFonts w:ascii="Simplified Arabic" w:eastAsia="Calibri" w:hAnsi="Simplified Arabic" w:cs="Simplified Arabic" w:hint="cs"/>
                <w:sz w:val="14"/>
                <w:szCs w:val="14"/>
                <w:rtl/>
              </w:rPr>
              <w:t>الإحماء</w:t>
            </w:r>
            <w:r w:rsidR="00ED6D98" w:rsidRPr="00530F6D">
              <w:rPr>
                <w:rFonts w:ascii="Simplified Arabic" w:eastAsia="Calibri" w:hAnsi="Simplified Arabic" w:cs="Simplified Arabic"/>
                <w:sz w:val="14"/>
                <w:szCs w:val="14"/>
                <w:rtl/>
              </w:rPr>
              <w:t xml:space="preserve"> الخاص</w:t>
            </w:r>
          </w:p>
        </w:tc>
        <w:tc>
          <w:tcPr>
            <w:tcW w:w="9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2 د</w:t>
            </w:r>
          </w:p>
        </w:tc>
        <w:tc>
          <w:tcPr>
            <w:tcW w:w="85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20 د</w:t>
            </w:r>
          </w:p>
        </w:tc>
        <w:tc>
          <w:tcPr>
            <w:tcW w:w="8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2.22%</w:t>
            </w:r>
          </w:p>
        </w:tc>
        <w:tc>
          <w:tcPr>
            <w:tcW w:w="923" w:type="pct"/>
            <w:vMerge/>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r>
      <w:tr w:rsidR="00ED6D98" w:rsidRPr="00530F6D" w:rsidTr="006E3048">
        <w:trPr>
          <w:jc w:val="center"/>
        </w:trPr>
        <w:tc>
          <w:tcPr>
            <w:tcW w:w="283" w:type="pct"/>
            <w:vMerge/>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c>
          <w:tcPr>
            <w:tcW w:w="11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0F0664">
            <w:pPr>
              <w:jc w:val="both"/>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التمارين البدنية</w:t>
            </w:r>
          </w:p>
        </w:tc>
        <w:tc>
          <w:tcPr>
            <w:tcW w:w="9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10 د</w:t>
            </w:r>
          </w:p>
        </w:tc>
        <w:tc>
          <w:tcPr>
            <w:tcW w:w="85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100 د</w:t>
            </w:r>
          </w:p>
        </w:tc>
        <w:tc>
          <w:tcPr>
            <w:tcW w:w="8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11.11%</w:t>
            </w:r>
          </w:p>
        </w:tc>
        <w:tc>
          <w:tcPr>
            <w:tcW w:w="923" w:type="pct"/>
            <w:vMerge/>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r>
      <w:tr w:rsidR="00ED6D98" w:rsidRPr="00530F6D" w:rsidTr="006E3048">
        <w:trPr>
          <w:jc w:val="center"/>
        </w:trPr>
        <w:tc>
          <w:tcPr>
            <w:tcW w:w="283" w:type="pct"/>
            <w:vMerge w:val="restar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2</w:t>
            </w:r>
          </w:p>
        </w:tc>
        <w:tc>
          <w:tcPr>
            <w:tcW w:w="11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0F0664">
            <w:pPr>
              <w:jc w:val="both"/>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القسم الرئيسي</w:t>
            </w:r>
          </w:p>
        </w:tc>
        <w:tc>
          <w:tcPr>
            <w:tcW w:w="9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70 د</w:t>
            </w:r>
          </w:p>
        </w:tc>
        <w:tc>
          <w:tcPr>
            <w:tcW w:w="85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700 د</w:t>
            </w:r>
          </w:p>
        </w:tc>
        <w:tc>
          <w:tcPr>
            <w:tcW w:w="8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jc w:val="center"/>
              <w:rPr>
                <w:rFonts w:ascii="Simplified Arabic" w:eastAsia="Calibri" w:hAnsi="Simplified Arabic" w:cs="Simplified Arabic"/>
                <w:sz w:val="14"/>
                <w:szCs w:val="14"/>
              </w:rPr>
            </w:pPr>
          </w:p>
        </w:tc>
        <w:tc>
          <w:tcPr>
            <w:tcW w:w="923" w:type="pct"/>
            <w:vMerge w:val="restar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77.77%</w:t>
            </w:r>
          </w:p>
        </w:tc>
      </w:tr>
      <w:tr w:rsidR="00ED6D98" w:rsidRPr="00530F6D" w:rsidTr="006E3048">
        <w:trPr>
          <w:jc w:val="center"/>
        </w:trPr>
        <w:tc>
          <w:tcPr>
            <w:tcW w:w="283" w:type="pct"/>
            <w:vMerge/>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c>
          <w:tcPr>
            <w:tcW w:w="11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0F0664">
            <w:pPr>
              <w:jc w:val="both"/>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القسم التعليمي</w:t>
            </w:r>
          </w:p>
        </w:tc>
        <w:tc>
          <w:tcPr>
            <w:tcW w:w="9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30 د</w:t>
            </w:r>
          </w:p>
        </w:tc>
        <w:tc>
          <w:tcPr>
            <w:tcW w:w="85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300 د</w:t>
            </w:r>
          </w:p>
        </w:tc>
        <w:tc>
          <w:tcPr>
            <w:tcW w:w="8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33.33%</w:t>
            </w:r>
          </w:p>
        </w:tc>
        <w:tc>
          <w:tcPr>
            <w:tcW w:w="923" w:type="pct"/>
            <w:vMerge/>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r>
      <w:tr w:rsidR="00ED6D98" w:rsidRPr="00530F6D" w:rsidTr="006E3048">
        <w:trPr>
          <w:jc w:val="center"/>
        </w:trPr>
        <w:tc>
          <w:tcPr>
            <w:tcW w:w="283" w:type="pct"/>
            <w:vMerge/>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c>
          <w:tcPr>
            <w:tcW w:w="11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0F0664">
            <w:pPr>
              <w:jc w:val="both"/>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القسم التطبيقي</w:t>
            </w:r>
          </w:p>
        </w:tc>
        <w:tc>
          <w:tcPr>
            <w:tcW w:w="9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40 د</w:t>
            </w:r>
          </w:p>
        </w:tc>
        <w:tc>
          <w:tcPr>
            <w:tcW w:w="85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400 د</w:t>
            </w:r>
          </w:p>
        </w:tc>
        <w:tc>
          <w:tcPr>
            <w:tcW w:w="8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44.44%</w:t>
            </w:r>
          </w:p>
        </w:tc>
        <w:tc>
          <w:tcPr>
            <w:tcW w:w="923" w:type="pct"/>
            <w:vMerge/>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r>
      <w:tr w:rsidR="00ED6D98" w:rsidRPr="00530F6D" w:rsidTr="006E3048">
        <w:trPr>
          <w:jc w:val="center"/>
        </w:trPr>
        <w:tc>
          <w:tcPr>
            <w:tcW w:w="283" w:type="pct"/>
            <w:vMerge w:val="restar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3</w:t>
            </w:r>
          </w:p>
        </w:tc>
        <w:tc>
          <w:tcPr>
            <w:tcW w:w="11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0F0664">
            <w:pPr>
              <w:jc w:val="both"/>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القسم الختامي</w:t>
            </w:r>
          </w:p>
        </w:tc>
        <w:tc>
          <w:tcPr>
            <w:tcW w:w="9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5 د</w:t>
            </w:r>
          </w:p>
        </w:tc>
        <w:tc>
          <w:tcPr>
            <w:tcW w:w="85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50 د</w:t>
            </w:r>
          </w:p>
        </w:tc>
        <w:tc>
          <w:tcPr>
            <w:tcW w:w="8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jc w:val="center"/>
              <w:rPr>
                <w:rFonts w:ascii="Simplified Arabic" w:eastAsia="Calibri" w:hAnsi="Simplified Arabic" w:cs="Simplified Arabic"/>
                <w:sz w:val="14"/>
                <w:szCs w:val="14"/>
              </w:rPr>
            </w:pPr>
          </w:p>
        </w:tc>
        <w:tc>
          <w:tcPr>
            <w:tcW w:w="923" w:type="pct"/>
            <w:vMerge w:val="restar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5.55%</w:t>
            </w:r>
          </w:p>
        </w:tc>
      </w:tr>
      <w:tr w:rsidR="00ED6D98" w:rsidRPr="00530F6D" w:rsidTr="006E3048">
        <w:trPr>
          <w:jc w:val="center"/>
        </w:trPr>
        <w:tc>
          <w:tcPr>
            <w:tcW w:w="283" w:type="pct"/>
            <w:vMerge/>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c>
          <w:tcPr>
            <w:tcW w:w="11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0F0664" w:rsidP="000F0664">
            <w:pPr>
              <w:jc w:val="both"/>
              <w:rPr>
                <w:rFonts w:ascii="Simplified Arabic" w:eastAsia="Calibri" w:hAnsi="Simplified Arabic" w:cs="Simplified Arabic"/>
                <w:sz w:val="14"/>
                <w:szCs w:val="14"/>
              </w:rPr>
            </w:pPr>
            <w:r w:rsidRPr="00530F6D">
              <w:rPr>
                <w:rFonts w:ascii="Simplified Arabic" w:eastAsia="Calibri" w:hAnsi="Simplified Arabic" w:cs="Simplified Arabic" w:hint="cs"/>
                <w:sz w:val="14"/>
                <w:szCs w:val="14"/>
                <w:rtl/>
              </w:rPr>
              <w:t>الألعاب</w:t>
            </w:r>
            <w:r w:rsidR="00ED6D98" w:rsidRPr="00530F6D">
              <w:rPr>
                <w:rFonts w:ascii="Simplified Arabic" w:eastAsia="Calibri" w:hAnsi="Simplified Arabic" w:cs="Simplified Arabic"/>
                <w:sz w:val="14"/>
                <w:szCs w:val="14"/>
                <w:rtl/>
              </w:rPr>
              <w:t xml:space="preserve"> الترويحي</w:t>
            </w:r>
          </w:p>
        </w:tc>
        <w:tc>
          <w:tcPr>
            <w:tcW w:w="9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4 د</w:t>
            </w:r>
          </w:p>
        </w:tc>
        <w:tc>
          <w:tcPr>
            <w:tcW w:w="85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40 د</w:t>
            </w:r>
          </w:p>
        </w:tc>
        <w:tc>
          <w:tcPr>
            <w:tcW w:w="8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4.44%</w:t>
            </w:r>
          </w:p>
        </w:tc>
        <w:tc>
          <w:tcPr>
            <w:tcW w:w="923" w:type="pct"/>
            <w:vMerge/>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r>
      <w:tr w:rsidR="00ED6D98" w:rsidRPr="00530F6D" w:rsidTr="006E3048">
        <w:trPr>
          <w:trHeight w:val="65"/>
          <w:jc w:val="center"/>
        </w:trPr>
        <w:tc>
          <w:tcPr>
            <w:tcW w:w="283" w:type="pct"/>
            <w:vMerge/>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c>
          <w:tcPr>
            <w:tcW w:w="11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0F0664">
            <w:pPr>
              <w:jc w:val="both"/>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 xml:space="preserve">جمع </w:t>
            </w:r>
            <w:r w:rsidR="000F0664" w:rsidRPr="00530F6D">
              <w:rPr>
                <w:rFonts w:ascii="Simplified Arabic" w:eastAsia="Calibri" w:hAnsi="Simplified Arabic" w:cs="Simplified Arabic" w:hint="cs"/>
                <w:sz w:val="14"/>
                <w:szCs w:val="14"/>
                <w:rtl/>
              </w:rPr>
              <w:t>الأدوات</w:t>
            </w:r>
          </w:p>
        </w:tc>
        <w:tc>
          <w:tcPr>
            <w:tcW w:w="9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1 د</w:t>
            </w:r>
          </w:p>
        </w:tc>
        <w:tc>
          <w:tcPr>
            <w:tcW w:w="85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10 د</w:t>
            </w:r>
          </w:p>
        </w:tc>
        <w:tc>
          <w:tcPr>
            <w:tcW w:w="8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1.11%</w:t>
            </w:r>
          </w:p>
        </w:tc>
        <w:tc>
          <w:tcPr>
            <w:tcW w:w="923" w:type="pct"/>
            <w:vMerge/>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bidi w:val="0"/>
              <w:rPr>
                <w:rFonts w:ascii="Simplified Arabic" w:eastAsia="Calibri" w:hAnsi="Simplified Arabic" w:cs="Simplified Arabic"/>
                <w:sz w:val="14"/>
                <w:szCs w:val="14"/>
              </w:rPr>
            </w:pPr>
          </w:p>
        </w:tc>
      </w:tr>
      <w:tr w:rsidR="00ED6D98" w:rsidRPr="00530F6D" w:rsidTr="006E3048">
        <w:trPr>
          <w:jc w:val="center"/>
        </w:trPr>
        <w:tc>
          <w:tcPr>
            <w:tcW w:w="283" w:type="pct"/>
            <w:tcBorders>
              <w:top w:val="single" w:sz="6" w:space="0" w:color="auto"/>
              <w:left w:val="double" w:sz="4" w:space="0" w:color="auto"/>
              <w:bottom w:val="double" w:sz="4" w:space="0" w:color="auto"/>
              <w:right w:val="single" w:sz="6" w:space="0" w:color="auto"/>
            </w:tcBorders>
            <w:shd w:val="clear" w:color="auto" w:fill="FFFFFF" w:themeFill="background1"/>
            <w:vAlign w:val="center"/>
          </w:tcPr>
          <w:p w:rsidR="00ED6D98" w:rsidRPr="00530F6D" w:rsidRDefault="00ED6D98" w:rsidP="00ED6D98">
            <w:pPr>
              <w:jc w:val="center"/>
              <w:rPr>
                <w:rFonts w:ascii="Simplified Arabic" w:eastAsia="Calibri" w:hAnsi="Simplified Arabic" w:cs="Simplified Arabic"/>
                <w:sz w:val="14"/>
                <w:szCs w:val="14"/>
              </w:rPr>
            </w:pPr>
          </w:p>
        </w:tc>
        <w:tc>
          <w:tcPr>
            <w:tcW w:w="1130"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530F6D" w:rsidRDefault="00ED6D98" w:rsidP="000F0664">
            <w:pPr>
              <w:jc w:val="both"/>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المجموع الكلي</w:t>
            </w:r>
          </w:p>
        </w:tc>
        <w:tc>
          <w:tcPr>
            <w:tcW w:w="947"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90 د</w:t>
            </w:r>
          </w:p>
        </w:tc>
        <w:tc>
          <w:tcPr>
            <w:tcW w:w="856"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rPr>
            </w:pPr>
            <w:r w:rsidRPr="00530F6D">
              <w:rPr>
                <w:rFonts w:ascii="Simplified Arabic" w:eastAsia="Calibri" w:hAnsi="Simplified Arabic" w:cs="Simplified Arabic"/>
                <w:sz w:val="14"/>
                <w:szCs w:val="14"/>
                <w:rtl/>
              </w:rPr>
              <w:t>900 د</w:t>
            </w:r>
          </w:p>
        </w:tc>
        <w:tc>
          <w:tcPr>
            <w:tcW w:w="860"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ED6D98" w:rsidRPr="00530F6D" w:rsidRDefault="00ED6D98" w:rsidP="00ED6D98">
            <w:pPr>
              <w:jc w:val="center"/>
              <w:rPr>
                <w:rFonts w:ascii="Simplified Arabic" w:eastAsia="Calibri" w:hAnsi="Simplified Arabic" w:cs="Simplified Arabic"/>
                <w:sz w:val="14"/>
                <w:szCs w:val="14"/>
              </w:rPr>
            </w:pPr>
          </w:p>
        </w:tc>
        <w:tc>
          <w:tcPr>
            <w:tcW w:w="923"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rsidR="00ED6D98" w:rsidRPr="00530F6D" w:rsidRDefault="00ED6D98" w:rsidP="00ED6D98">
            <w:pPr>
              <w:jc w:val="center"/>
              <w:rPr>
                <w:rFonts w:ascii="Simplified Arabic" w:eastAsia="Calibri" w:hAnsi="Simplified Arabic" w:cs="Simplified Arabic"/>
                <w:sz w:val="14"/>
                <w:szCs w:val="14"/>
                <w:lang w:bidi="ar-IQ"/>
              </w:rPr>
            </w:pPr>
            <w:r w:rsidRPr="00530F6D">
              <w:rPr>
                <w:rFonts w:ascii="Simplified Arabic" w:eastAsia="Calibri" w:hAnsi="Simplified Arabic" w:cs="Simplified Arabic"/>
                <w:sz w:val="14"/>
                <w:szCs w:val="14"/>
                <w:rtl/>
                <w:lang w:bidi="ar-IQ"/>
              </w:rPr>
              <w:t>99.98%</w:t>
            </w:r>
          </w:p>
        </w:tc>
      </w:tr>
    </w:tbl>
    <w:p w:rsidR="00ED6D98" w:rsidRDefault="00ED6D98" w:rsidP="00ED6D98">
      <w:pPr>
        <w:spacing w:after="0" w:line="240" w:lineRule="auto"/>
        <w:jc w:val="both"/>
        <w:rPr>
          <w:rFonts w:ascii="Simplified Arabic" w:eastAsia="Calibri" w:hAnsi="Simplified Arabic" w:cs="Simplified Arabic"/>
          <w:sz w:val="24"/>
          <w:szCs w:val="24"/>
          <w:rtl/>
        </w:rPr>
      </w:pPr>
      <w:r>
        <w:rPr>
          <w:rFonts w:ascii="Simplified Arabic" w:eastAsia="Calibri" w:hAnsi="Simplified Arabic" w:cs="Simplified Arabic"/>
          <w:b/>
          <w:bCs/>
          <w:sz w:val="28"/>
          <w:szCs w:val="28"/>
          <w:rtl/>
        </w:rPr>
        <w:t>2-</w:t>
      </w:r>
      <w:r>
        <w:rPr>
          <w:rFonts w:ascii="Simplified Arabic" w:eastAsia="Calibri" w:hAnsi="Simplified Arabic" w:cs="Simplified Arabic" w:hint="cs"/>
          <w:b/>
          <w:bCs/>
          <w:sz w:val="28"/>
          <w:szCs w:val="28"/>
          <w:rtl/>
        </w:rPr>
        <w:t xml:space="preserve">8 </w:t>
      </w:r>
      <w:r>
        <w:rPr>
          <w:rFonts w:ascii="Simplified Arabic" w:eastAsia="Calibri" w:hAnsi="Simplified Arabic" w:cs="Simplified Arabic"/>
          <w:b/>
          <w:bCs/>
          <w:sz w:val="28"/>
          <w:szCs w:val="28"/>
          <w:rtl/>
        </w:rPr>
        <w:t>الاختبارات البعدية:</w:t>
      </w:r>
      <w:r>
        <w:rPr>
          <w:rFonts w:ascii="Simplified Arabic" w:eastAsia="Calibri" w:hAnsi="Simplified Arabic" w:cs="Simplified Arabic" w:hint="cs"/>
          <w:b/>
          <w:bCs/>
          <w:sz w:val="28"/>
          <w:szCs w:val="28"/>
          <w:rtl/>
        </w:rPr>
        <w:t xml:space="preserve"> </w:t>
      </w:r>
      <w:r>
        <w:rPr>
          <w:rFonts w:ascii="Simplified Arabic" w:eastAsia="Calibri" w:hAnsi="Simplified Arabic" w:cs="Simplified Arabic"/>
          <w:sz w:val="24"/>
          <w:szCs w:val="24"/>
          <w:rtl/>
          <w:lang w:bidi="ar-IQ"/>
        </w:rPr>
        <w:t>اجري الباحثون تجربة البحث الرئيسية على عينة البحث</w:t>
      </w:r>
      <w:r>
        <w:rPr>
          <w:rFonts w:ascii="Simplified Arabic" w:eastAsia="Calibri" w:hAnsi="Simplified Arabic" w:cs="Simplified Arabic"/>
          <w:sz w:val="24"/>
          <w:szCs w:val="24"/>
          <w:rtl/>
        </w:rPr>
        <w:t xml:space="preserve"> بعد أن تم تطبيق مفردات المنهج التعليمي المقترح، على مدار خمسة أسابيع ابتداء من يوم الاثنين الموافق 17/10/2022</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ولغاية يوم الاثنين الموافق</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 xml:space="preserve">14/11/2022 وبشكل طبيعي دون عراقيل, تم إعطاء مدة راحة مدتها ستة </w:t>
      </w:r>
      <w:r>
        <w:rPr>
          <w:rFonts w:ascii="Simplified Arabic" w:eastAsia="Calibri" w:hAnsi="Simplified Arabic" w:cs="Simplified Arabic" w:hint="cs"/>
          <w:sz w:val="24"/>
          <w:szCs w:val="24"/>
          <w:rtl/>
        </w:rPr>
        <w:t>أيام</w:t>
      </w:r>
      <w:r>
        <w:rPr>
          <w:rFonts w:ascii="Simplified Arabic" w:eastAsia="Calibri" w:hAnsi="Simplified Arabic" w:cs="Simplified Arabic"/>
          <w:sz w:val="24"/>
          <w:szCs w:val="24"/>
          <w:rtl/>
        </w:rPr>
        <w:t>, بعدها في يوم الاثنين المصادف 21/11/2022 تم إجراء الاختبارات البعدية لعينة البحث, وقد حرص الباحثون بالالتزام على توفير وتهيئة الظروف التي تم إجراء الاختبارات القبلية فيها من حيث فريق العمل المساعد، والزمان والمكان والأدوات اللازمة.</w:t>
      </w:r>
    </w:p>
    <w:p w:rsidR="00ED6D98" w:rsidRDefault="00ED6D98" w:rsidP="006E3048">
      <w:pPr>
        <w:spacing w:after="0" w:line="240" w:lineRule="auto"/>
        <w:jc w:val="both"/>
        <w:rPr>
          <w:rFonts w:ascii="Simplified Arabic" w:eastAsia="Calibri" w:hAnsi="Simplified Arabic" w:cs="Simplified Arabic"/>
          <w:sz w:val="24"/>
          <w:szCs w:val="24"/>
          <w:rtl/>
          <w:lang w:bidi="ar-IQ"/>
        </w:rPr>
      </w:pPr>
      <w:r>
        <w:rPr>
          <w:rFonts w:ascii="Simplified Arabic" w:eastAsia="Calibri" w:hAnsi="Simplified Arabic" w:cs="Simplified Arabic"/>
          <w:b/>
          <w:bCs/>
          <w:sz w:val="28"/>
          <w:szCs w:val="28"/>
          <w:rtl/>
          <w:lang w:bidi="ar-IQ"/>
        </w:rPr>
        <w:t>2-</w:t>
      </w:r>
      <w:r>
        <w:rPr>
          <w:rFonts w:ascii="Simplified Arabic" w:eastAsia="Calibri" w:hAnsi="Simplified Arabic" w:cs="Simplified Arabic" w:hint="cs"/>
          <w:b/>
          <w:bCs/>
          <w:sz w:val="28"/>
          <w:szCs w:val="28"/>
          <w:rtl/>
          <w:lang w:bidi="ar-IQ"/>
        </w:rPr>
        <w:t>9</w:t>
      </w:r>
      <w:r>
        <w:rPr>
          <w:rFonts w:ascii="Simplified Arabic" w:eastAsia="Calibri" w:hAnsi="Simplified Arabic" w:cs="Simplified Arabic"/>
          <w:b/>
          <w:bCs/>
          <w:sz w:val="28"/>
          <w:szCs w:val="28"/>
          <w:rtl/>
          <w:lang w:bidi="ar-IQ"/>
        </w:rPr>
        <w:t xml:space="preserve"> المعالجات الاحصائية: </w:t>
      </w:r>
      <w:r>
        <w:rPr>
          <w:rFonts w:ascii="Simplified Arabic" w:eastAsia="Calibri" w:hAnsi="Simplified Arabic" w:cs="Simplified Arabic"/>
          <w:sz w:val="24"/>
          <w:szCs w:val="24"/>
          <w:rtl/>
          <w:lang w:bidi="ar-IQ"/>
        </w:rPr>
        <w:t xml:space="preserve">وقد استخدم الباحثون الحقيبة الإحصائية (26) </w:t>
      </w:r>
      <w:r>
        <w:rPr>
          <w:rFonts w:ascii="Simplified Arabic" w:eastAsia="Calibri" w:hAnsi="Simplified Arabic" w:cs="Simplified Arabic"/>
          <w:sz w:val="24"/>
          <w:szCs w:val="24"/>
        </w:rPr>
        <w:t>spss</w:t>
      </w:r>
      <w:r>
        <w:rPr>
          <w:rFonts w:ascii="Simplified Arabic" w:eastAsia="Calibri" w:hAnsi="Simplified Arabic" w:cs="Simplified Arabic"/>
          <w:sz w:val="24"/>
          <w:szCs w:val="24"/>
          <w:rtl/>
          <w:lang w:bidi="ar-IQ"/>
        </w:rPr>
        <w:t xml:space="preserve"> في معالجة النتائج والتي شملت على: (الوسط الحسابي، الوسيط،الانحراف المعياري،معامل الالتواء، (</w:t>
      </w:r>
      <w:r>
        <w:rPr>
          <w:rFonts w:ascii="Simplified Arabic" w:eastAsia="Calibri" w:hAnsi="Simplified Arabic" w:cs="Simplified Arabic"/>
          <w:sz w:val="24"/>
          <w:szCs w:val="24"/>
        </w:rPr>
        <w:t>t-test</w:t>
      </w:r>
      <w:r>
        <w:rPr>
          <w:rFonts w:ascii="Simplified Arabic" w:eastAsia="Calibri" w:hAnsi="Simplified Arabic" w:cs="Simplified Arabic"/>
          <w:sz w:val="24"/>
          <w:szCs w:val="24"/>
          <w:rtl/>
          <w:lang w:bidi="ar-IQ"/>
        </w:rPr>
        <w:t>) للمجموعات المترابطة).</w:t>
      </w:r>
    </w:p>
    <w:p w:rsidR="00ED6D98" w:rsidRPr="00433A5D" w:rsidRDefault="00ED6D98" w:rsidP="00ED6D98">
      <w:pPr>
        <w:pStyle w:val="aa"/>
        <w:jc w:val="both"/>
        <w:rPr>
          <w:rFonts w:ascii="Simplified Arabic" w:hAnsi="Simplified Arabic" w:cs="Simplified Arabic"/>
          <w:b/>
          <w:bCs/>
          <w:sz w:val="28"/>
          <w:szCs w:val="28"/>
          <w:rtl/>
        </w:rPr>
      </w:pPr>
      <w:r w:rsidRPr="00433A5D">
        <w:rPr>
          <w:rFonts w:ascii="Simplified Arabic" w:hAnsi="Simplified Arabic" w:cs="Simplified Arabic"/>
          <w:b/>
          <w:bCs/>
          <w:sz w:val="28"/>
          <w:szCs w:val="28"/>
          <w:rtl/>
        </w:rPr>
        <w:t xml:space="preserve">3-عرض </w:t>
      </w:r>
      <w:r>
        <w:rPr>
          <w:rFonts w:ascii="Simplified Arabic" w:hAnsi="Simplified Arabic" w:cs="Simplified Arabic"/>
          <w:b/>
          <w:bCs/>
          <w:sz w:val="28"/>
          <w:szCs w:val="28"/>
          <w:rtl/>
        </w:rPr>
        <w:t>وتحليل</w:t>
      </w:r>
      <w:r>
        <w:rPr>
          <w:rFonts w:ascii="Simplified Arabic" w:hAnsi="Simplified Arabic" w:cs="Simplified Arabic" w:hint="cs"/>
          <w:b/>
          <w:bCs/>
          <w:sz w:val="28"/>
          <w:szCs w:val="28"/>
          <w:rtl/>
        </w:rPr>
        <w:t xml:space="preserve"> </w:t>
      </w:r>
      <w:r w:rsidRPr="00433A5D">
        <w:rPr>
          <w:rFonts w:ascii="Simplified Arabic" w:hAnsi="Simplified Arabic" w:cs="Simplified Arabic"/>
          <w:b/>
          <w:bCs/>
          <w:sz w:val="28"/>
          <w:szCs w:val="28"/>
          <w:rtl/>
        </w:rPr>
        <w:t>النتائج ومناقشتها:</w:t>
      </w:r>
    </w:p>
    <w:p w:rsidR="00ED6D98" w:rsidRPr="00433A5D" w:rsidRDefault="00ED6D98" w:rsidP="00ED6D98">
      <w:pPr>
        <w:pStyle w:val="aa"/>
        <w:jc w:val="both"/>
        <w:rPr>
          <w:rFonts w:ascii="Simplified Arabic" w:hAnsi="Simplified Arabic" w:cs="Simplified Arabic"/>
          <w:b/>
          <w:bCs/>
          <w:sz w:val="28"/>
          <w:szCs w:val="28"/>
          <w:rtl/>
          <w:lang w:bidi="ar-IQ"/>
        </w:rPr>
      </w:pPr>
      <w:r w:rsidRPr="00433A5D">
        <w:rPr>
          <w:rFonts w:ascii="Simplified Arabic" w:hAnsi="Simplified Arabic" w:cs="Simplified Arabic"/>
          <w:b/>
          <w:bCs/>
          <w:sz w:val="28"/>
          <w:szCs w:val="28"/>
          <w:rtl/>
        </w:rPr>
        <w:t>3-</w:t>
      </w:r>
      <w:r>
        <w:rPr>
          <w:rFonts w:ascii="Simplified Arabic" w:hAnsi="Simplified Arabic" w:cs="Simplified Arabic" w:hint="cs"/>
          <w:b/>
          <w:bCs/>
          <w:sz w:val="28"/>
          <w:szCs w:val="28"/>
          <w:rtl/>
        </w:rPr>
        <w:t xml:space="preserve">1 </w:t>
      </w:r>
      <w:r w:rsidRPr="00433A5D">
        <w:rPr>
          <w:rFonts w:ascii="Simplified Arabic" w:hAnsi="Simplified Arabic" w:cs="Simplified Arabic"/>
          <w:b/>
          <w:bCs/>
          <w:sz w:val="28"/>
          <w:szCs w:val="28"/>
          <w:rtl/>
        </w:rPr>
        <w:t>عرض وتحليل نتائج الاختبارات والمهارات الأساسية (وقفة الاستعداد, اللكمة المستقيمة اليمين, الدفاع) للاختبارين القبلي والبعدي للمجموعة الضابطة:</w:t>
      </w:r>
    </w:p>
    <w:p w:rsidR="00ED6D98" w:rsidRPr="00433A5D" w:rsidRDefault="00ED6D98" w:rsidP="00ED6D98">
      <w:pPr>
        <w:spacing w:after="0" w:line="240" w:lineRule="auto"/>
        <w:ind w:left="-2"/>
        <w:jc w:val="both"/>
        <w:rPr>
          <w:rFonts w:ascii="Simplified Arabic" w:eastAsia="Calibri" w:hAnsi="Simplified Arabic" w:cs="Simplified Arabic"/>
          <w:sz w:val="24"/>
          <w:szCs w:val="24"/>
          <w:rtl/>
          <w:lang w:eastAsia="zh-CN"/>
        </w:rPr>
      </w:pPr>
      <w:r w:rsidRPr="00433A5D">
        <w:rPr>
          <w:rFonts w:ascii="Simplified Arabic" w:eastAsia="Calibri" w:hAnsi="Simplified Arabic" w:cs="Simplified Arabic"/>
          <w:sz w:val="24"/>
          <w:szCs w:val="24"/>
          <w:rtl/>
          <w:lang w:eastAsia="zh-CN"/>
        </w:rPr>
        <w:t xml:space="preserve">تم عرض وتحليل نتائج الأوساط الحسابية والانحرافات المعيارية </w:t>
      </w:r>
      <w:r w:rsidRPr="00433A5D">
        <w:rPr>
          <w:rFonts w:ascii="Simplified Arabic" w:eastAsia="Calibri" w:hAnsi="Simplified Arabic" w:cs="Simplified Arabic"/>
          <w:sz w:val="24"/>
          <w:szCs w:val="24"/>
          <w:rtl/>
          <w:lang w:eastAsia="zh-CN" w:bidi="ar-IQ"/>
        </w:rPr>
        <w:t xml:space="preserve">ونسبة التعلم </w:t>
      </w:r>
      <w:r w:rsidRPr="00433A5D">
        <w:rPr>
          <w:rFonts w:ascii="Simplified Arabic" w:eastAsia="Calibri" w:hAnsi="Simplified Arabic" w:cs="Simplified Arabic"/>
          <w:sz w:val="24"/>
          <w:szCs w:val="24"/>
          <w:rtl/>
          <w:lang w:eastAsia="zh-CN"/>
        </w:rPr>
        <w:t xml:space="preserve">واختبار </w:t>
      </w:r>
      <w:r w:rsidRPr="00433A5D">
        <w:rPr>
          <w:rFonts w:ascii="Simplified Arabic" w:eastAsia="Calibri" w:hAnsi="Simplified Arabic" w:cs="Simplified Arabic"/>
          <w:sz w:val="24"/>
          <w:szCs w:val="24"/>
          <w:lang w:eastAsia="zh-CN" w:bidi="ar-IQ"/>
        </w:rPr>
        <w:t>(t-test)</w:t>
      </w:r>
      <w:r w:rsidRPr="00433A5D">
        <w:rPr>
          <w:rFonts w:ascii="Simplified Arabic" w:eastAsia="Calibri" w:hAnsi="Simplified Arabic" w:cs="Simplified Arabic"/>
          <w:sz w:val="24"/>
          <w:szCs w:val="24"/>
          <w:rtl/>
          <w:lang w:eastAsia="zh-CN" w:bidi="ar-IQ"/>
        </w:rPr>
        <w:t xml:space="preserve"> ل</w:t>
      </w:r>
      <w:r w:rsidRPr="00433A5D">
        <w:rPr>
          <w:rFonts w:ascii="Simplified Arabic" w:eastAsia="Calibri" w:hAnsi="Simplified Arabic" w:cs="Simplified Arabic"/>
          <w:sz w:val="24"/>
          <w:szCs w:val="24"/>
          <w:rtl/>
          <w:lang w:eastAsia="zh-CN"/>
        </w:rPr>
        <w:t xml:space="preserve">اختبارات </w:t>
      </w:r>
      <w:r w:rsidRPr="00433A5D">
        <w:rPr>
          <w:rFonts w:ascii="Simplified Arabic" w:eastAsia="Calibri" w:hAnsi="Simplified Arabic" w:cs="Simplified Arabic"/>
          <w:sz w:val="24"/>
          <w:szCs w:val="24"/>
          <w:rtl/>
          <w:lang w:eastAsia="zh-CN" w:bidi="ar-IQ"/>
        </w:rPr>
        <w:t>والمهارات الأساسية (وقفة الاستعداد, الدفاع)</w:t>
      </w:r>
      <w:r w:rsidRPr="00433A5D">
        <w:rPr>
          <w:rFonts w:ascii="Simplified Arabic" w:eastAsia="Calibri" w:hAnsi="Simplified Arabic" w:cs="Simplified Arabic" w:hint="cs"/>
          <w:sz w:val="24"/>
          <w:szCs w:val="24"/>
          <w:rtl/>
          <w:lang w:eastAsia="zh-CN" w:bidi="ar-IQ"/>
        </w:rPr>
        <w:t xml:space="preserve"> </w:t>
      </w:r>
      <w:r w:rsidRPr="00433A5D">
        <w:rPr>
          <w:rFonts w:ascii="Simplified Arabic" w:eastAsia="Calibri" w:hAnsi="Simplified Arabic" w:cs="Simplified Arabic"/>
          <w:sz w:val="24"/>
          <w:szCs w:val="24"/>
          <w:rtl/>
          <w:lang w:eastAsia="zh-CN"/>
        </w:rPr>
        <w:t xml:space="preserve">للمجموعة الضابطة للاختبارين القبلي </w:t>
      </w:r>
      <w:r w:rsidRPr="00433A5D">
        <w:rPr>
          <w:rFonts w:ascii="Simplified Arabic" w:eastAsia="Calibri" w:hAnsi="Simplified Arabic" w:cs="Simplified Arabic"/>
          <w:sz w:val="24"/>
          <w:szCs w:val="24"/>
          <w:rtl/>
          <w:lang w:eastAsia="zh-CN"/>
        </w:rPr>
        <w:lastRenderedPageBreak/>
        <w:t>والبعدي</w:t>
      </w:r>
      <w:r w:rsidR="000F0664">
        <w:rPr>
          <w:rFonts w:ascii="Simplified Arabic" w:eastAsia="Calibri" w:hAnsi="Simplified Arabic" w:cs="Simplified Arabic" w:hint="cs"/>
          <w:sz w:val="24"/>
          <w:szCs w:val="24"/>
          <w:rtl/>
          <w:lang w:eastAsia="zh-CN"/>
        </w:rPr>
        <w:t>.</w:t>
      </w:r>
    </w:p>
    <w:tbl>
      <w:tblPr>
        <w:tblpPr w:leftFromText="180" w:rightFromText="180" w:bottomFromText="200" w:vertAnchor="text" w:horzAnchor="margin" w:tblpY="1194"/>
        <w:bidiVisual/>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ook w:val="01E0"/>
      </w:tblPr>
      <w:tblGrid>
        <w:gridCol w:w="624"/>
        <w:gridCol w:w="475"/>
        <w:gridCol w:w="533"/>
        <w:gridCol w:w="567"/>
        <w:gridCol w:w="567"/>
        <w:gridCol w:w="567"/>
        <w:gridCol w:w="567"/>
        <w:gridCol w:w="567"/>
        <w:gridCol w:w="658"/>
      </w:tblGrid>
      <w:tr w:rsidR="000F0664" w:rsidRPr="00530F6D" w:rsidTr="000F0664">
        <w:trPr>
          <w:trHeight w:val="51"/>
        </w:trPr>
        <w:tc>
          <w:tcPr>
            <w:tcW w:w="609" w:type="pct"/>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b/>
                <w:bCs/>
                <w:sz w:val="12"/>
                <w:szCs w:val="12"/>
              </w:rPr>
            </w:pPr>
            <w:r w:rsidRPr="00530F6D">
              <w:rPr>
                <w:rFonts w:ascii="Simplified Arabic" w:hAnsi="Simplified Arabic" w:cs="Simplified Arabic"/>
                <w:b/>
                <w:bCs/>
                <w:sz w:val="12"/>
                <w:szCs w:val="12"/>
                <w:rtl/>
              </w:rPr>
              <w:t>المتغيرات</w:t>
            </w:r>
          </w:p>
        </w:tc>
        <w:tc>
          <w:tcPr>
            <w:tcW w:w="463" w:type="pct"/>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b/>
                <w:bCs/>
                <w:sz w:val="12"/>
                <w:szCs w:val="12"/>
              </w:rPr>
            </w:pPr>
            <w:r w:rsidRPr="00530F6D">
              <w:rPr>
                <w:rFonts w:ascii="Simplified Arabic" w:hAnsi="Simplified Arabic" w:cs="Simplified Arabic"/>
                <w:b/>
                <w:bCs/>
                <w:sz w:val="12"/>
                <w:szCs w:val="12"/>
                <w:rtl/>
              </w:rPr>
              <w:t>عدد العينة</w:t>
            </w:r>
          </w:p>
        </w:tc>
        <w:tc>
          <w:tcPr>
            <w:tcW w:w="520" w:type="pct"/>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b/>
                <w:bCs/>
                <w:sz w:val="12"/>
                <w:szCs w:val="12"/>
                <w:rtl/>
              </w:rPr>
            </w:pPr>
            <w:r w:rsidRPr="00530F6D">
              <w:rPr>
                <w:rFonts w:ascii="Simplified Arabic" w:hAnsi="Simplified Arabic" w:cs="Simplified Arabic"/>
                <w:b/>
                <w:bCs/>
                <w:sz w:val="12"/>
                <w:szCs w:val="12"/>
                <w:rtl/>
              </w:rPr>
              <w:t>وحدة</w:t>
            </w:r>
          </w:p>
          <w:p w:rsidR="000F0664" w:rsidRPr="00530F6D" w:rsidRDefault="000F0664" w:rsidP="000F0664">
            <w:pPr>
              <w:pStyle w:val="aa"/>
              <w:jc w:val="center"/>
              <w:rPr>
                <w:rFonts w:ascii="Simplified Arabic" w:hAnsi="Simplified Arabic" w:cs="Simplified Arabic"/>
                <w:b/>
                <w:bCs/>
                <w:sz w:val="12"/>
                <w:szCs w:val="12"/>
              </w:rPr>
            </w:pPr>
            <w:r w:rsidRPr="00530F6D">
              <w:rPr>
                <w:rFonts w:ascii="Simplified Arabic" w:hAnsi="Simplified Arabic" w:cs="Simplified Arabic"/>
                <w:b/>
                <w:bCs/>
                <w:sz w:val="12"/>
                <w:szCs w:val="12"/>
                <w:rtl/>
              </w:rPr>
              <w:t>القياس</w:t>
            </w:r>
          </w:p>
        </w:tc>
        <w:tc>
          <w:tcPr>
            <w:tcW w:w="1106" w:type="pct"/>
            <w:gridSpan w:val="2"/>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b/>
                <w:bCs/>
                <w:sz w:val="12"/>
                <w:szCs w:val="12"/>
              </w:rPr>
            </w:pPr>
            <w:r w:rsidRPr="00530F6D">
              <w:rPr>
                <w:rFonts w:ascii="Simplified Arabic" w:hAnsi="Simplified Arabic" w:cs="Simplified Arabic"/>
                <w:b/>
                <w:bCs/>
                <w:sz w:val="12"/>
                <w:szCs w:val="12"/>
                <w:rtl/>
              </w:rPr>
              <w:t>الاختبار القبلي</w:t>
            </w:r>
          </w:p>
        </w:tc>
        <w:tc>
          <w:tcPr>
            <w:tcW w:w="1106" w:type="pct"/>
            <w:gridSpan w:val="2"/>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b/>
                <w:bCs/>
                <w:sz w:val="12"/>
                <w:szCs w:val="12"/>
                <w:lang w:bidi="ar-IQ"/>
              </w:rPr>
            </w:pPr>
            <w:r w:rsidRPr="00530F6D">
              <w:rPr>
                <w:rFonts w:ascii="Simplified Arabic" w:hAnsi="Simplified Arabic" w:cs="Simplified Arabic"/>
                <w:b/>
                <w:bCs/>
                <w:sz w:val="12"/>
                <w:szCs w:val="12"/>
                <w:rtl/>
              </w:rPr>
              <w:t>الاختبار البعدي</w:t>
            </w:r>
          </w:p>
        </w:tc>
        <w:tc>
          <w:tcPr>
            <w:tcW w:w="553" w:type="pct"/>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b/>
                <w:bCs/>
                <w:sz w:val="12"/>
                <w:szCs w:val="12"/>
              </w:rPr>
            </w:pPr>
            <w:r w:rsidRPr="00530F6D">
              <w:rPr>
                <w:rFonts w:ascii="Simplified Arabic" w:hAnsi="Simplified Arabic" w:cs="Simplified Arabic"/>
                <w:b/>
                <w:bCs/>
                <w:sz w:val="12"/>
                <w:szCs w:val="12"/>
                <w:rtl/>
              </w:rPr>
              <w:t>نسبة التعلم</w:t>
            </w:r>
          </w:p>
        </w:tc>
        <w:tc>
          <w:tcPr>
            <w:tcW w:w="642" w:type="pct"/>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b/>
                <w:bCs/>
                <w:sz w:val="12"/>
                <w:szCs w:val="12"/>
                <w:rtl/>
                <w:lang w:bidi="ar-IQ"/>
              </w:rPr>
            </w:pPr>
            <w:r w:rsidRPr="00530F6D">
              <w:rPr>
                <w:rFonts w:ascii="Simplified Arabic" w:hAnsi="Simplified Arabic" w:cs="Simplified Arabic"/>
                <w:b/>
                <w:bCs/>
                <w:sz w:val="12"/>
                <w:szCs w:val="12"/>
                <w:rtl/>
              </w:rPr>
              <w:t>قيمة (</w:t>
            </w:r>
            <w:r w:rsidRPr="00530F6D">
              <w:rPr>
                <w:rFonts w:ascii="Simplified Arabic" w:hAnsi="Simplified Arabic" w:cs="Simplified Arabic"/>
                <w:b/>
                <w:bCs/>
                <w:sz w:val="12"/>
                <w:szCs w:val="12"/>
              </w:rPr>
              <w:t>t</w:t>
            </w:r>
            <w:r w:rsidRPr="00530F6D">
              <w:rPr>
                <w:rFonts w:ascii="Simplified Arabic" w:hAnsi="Simplified Arabic" w:cs="Simplified Arabic"/>
                <w:b/>
                <w:bCs/>
                <w:sz w:val="12"/>
                <w:szCs w:val="12"/>
                <w:rtl/>
              </w:rPr>
              <w:t>)</w:t>
            </w:r>
            <w:r w:rsidRPr="00530F6D">
              <w:rPr>
                <w:rFonts w:ascii="Simplified Arabic" w:hAnsi="Simplified Arabic" w:cs="Simplified Arabic" w:hint="cs"/>
                <w:b/>
                <w:bCs/>
                <w:sz w:val="12"/>
                <w:szCs w:val="12"/>
                <w:rtl/>
              </w:rPr>
              <w:t xml:space="preserve"> </w:t>
            </w:r>
            <w:r w:rsidRPr="00530F6D">
              <w:rPr>
                <w:rFonts w:ascii="Simplified Arabic" w:hAnsi="Simplified Arabic" w:cs="Simplified Arabic"/>
                <w:b/>
                <w:bCs/>
                <w:sz w:val="12"/>
                <w:szCs w:val="12"/>
                <w:rtl/>
              </w:rPr>
              <w:t>المحسوبة</w:t>
            </w:r>
          </w:p>
        </w:tc>
      </w:tr>
      <w:tr w:rsidR="000F0664" w:rsidRPr="00530F6D" w:rsidTr="000F0664">
        <w:tc>
          <w:tcPr>
            <w:tcW w:w="609" w:type="pct"/>
            <w:vMerge/>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bidi w:val="0"/>
              <w:jc w:val="center"/>
              <w:rPr>
                <w:rFonts w:ascii="Simplified Arabic" w:hAnsi="Simplified Arabic" w:cs="Simplified Arabic"/>
                <w:b/>
                <w:bCs/>
                <w:sz w:val="12"/>
                <w:szCs w:val="12"/>
              </w:rPr>
            </w:pPr>
          </w:p>
        </w:tc>
        <w:tc>
          <w:tcPr>
            <w:tcW w:w="463" w:type="pct"/>
            <w:vMerge/>
            <w:tcBorders>
              <w:top w:val="double" w:sz="4" w:space="0" w:color="auto"/>
              <w:left w:val="double" w:sz="4" w:space="0" w:color="auto"/>
              <w:bottom w:val="double" w:sz="4" w:space="0" w:color="auto"/>
              <w:right w:val="double" w:sz="4" w:space="0" w:color="auto"/>
            </w:tcBorders>
            <w:shd w:val="clear" w:color="auto" w:fill="FFFFFF"/>
            <w:vAlign w:val="center"/>
          </w:tcPr>
          <w:p w:rsidR="000F0664" w:rsidRPr="00530F6D" w:rsidRDefault="000F0664" w:rsidP="000F0664">
            <w:pPr>
              <w:pStyle w:val="aa"/>
              <w:bidi w:val="0"/>
              <w:jc w:val="center"/>
              <w:rPr>
                <w:rFonts w:ascii="Simplified Arabic" w:hAnsi="Simplified Arabic" w:cs="Simplified Arabic"/>
                <w:b/>
                <w:bCs/>
                <w:sz w:val="12"/>
                <w:szCs w:val="12"/>
              </w:rPr>
            </w:pPr>
          </w:p>
        </w:tc>
        <w:tc>
          <w:tcPr>
            <w:tcW w:w="520" w:type="pct"/>
            <w:vMerge/>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bidi w:val="0"/>
              <w:jc w:val="center"/>
              <w:rPr>
                <w:rFonts w:ascii="Simplified Arabic" w:hAnsi="Simplified Arabic" w:cs="Simplified Arabic"/>
                <w:b/>
                <w:bCs/>
                <w:sz w:val="12"/>
                <w:szCs w:val="12"/>
              </w:rPr>
            </w:pPr>
          </w:p>
        </w:tc>
        <w:tc>
          <w:tcPr>
            <w:tcW w:w="553" w:type="pct"/>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bidi w:val="0"/>
              <w:jc w:val="center"/>
              <w:rPr>
                <w:rFonts w:ascii="Simplified Arabic" w:hAnsi="Simplified Arabic" w:cs="Simplified Arabic"/>
                <w:b/>
                <w:bCs/>
                <w:sz w:val="12"/>
                <w:szCs w:val="12"/>
              </w:rPr>
            </w:pPr>
            <w:r w:rsidRPr="00530F6D">
              <w:rPr>
                <w:rFonts w:ascii="Simplified Arabic" w:hAnsi="Simplified Arabic" w:cs="Simplified Arabic"/>
                <w:b/>
                <w:bCs/>
                <w:sz w:val="12"/>
                <w:szCs w:val="12"/>
                <w:rtl/>
              </w:rPr>
              <w:t>سَ</w:t>
            </w:r>
          </w:p>
        </w:tc>
        <w:tc>
          <w:tcPr>
            <w:tcW w:w="553" w:type="pct"/>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bidi w:val="0"/>
              <w:jc w:val="center"/>
              <w:rPr>
                <w:rFonts w:ascii="Simplified Arabic" w:hAnsi="Simplified Arabic" w:cs="Simplified Arabic"/>
                <w:b/>
                <w:bCs/>
                <w:sz w:val="12"/>
                <w:szCs w:val="12"/>
              </w:rPr>
            </w:pPr>
            <w:r w:rsidRPr="00530F6D">
              <w:rPr>
                <w:rFonts w:ascii="Simplified Arabic" w:hAnsi="Simplified Arabic" w:cs="Simplified Arabic"/>
                <w:b/>
                <w:bCs/>
                <w:sz w:val="12"/>
                <w:szCs w:val="12"/>
                <w:rtl/>
              </w:rPr>
              <w:t>ع</w:t>
            </w:r>
          </w:p>
        </w:tc>
        <w:tc>
          <w:tcPr>
            <w:tcW w:w="553" w:type="pct"/>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bidi w:val="0"/>
              <w:jc w:val="center"/>
              <w:rPr>
                <w:rFonts w:ascii="Simplified Arabic" w:hAnsi="Simplified Arabic" w:cs="Simplified Arabic"/>
                <w:b/>
                <w:bCs/>
                <w:sz w:val="12"/>
                <w:szCs w:val="12"/>
              </w:rPr>
            </w:pPr>
            <w:r w:rsidRPr="00530F6D">
              <w:rPr>
                <w:rFonts w:ascii="Simplified Arabic" w:hAnsi="Simplified Arabic" w:cs="Simplified Arabic"/>
                <w:b/>
                <w:bCs/>
                <w:sz w:val="12"/>
                <w:szCs w:val="12"/>
                <w:rtl/>
              </w:rPr>
              <w:t>سَ</w:t>
            </w:r>
          </w:p>
        </w:tc>
        <w:tc>
          <w:tcPr>
            <w:tcW w:w="553" w:type="pct"/>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bidi w:val="0"/>
              <w:jc w:val="center"/>
              <w:rPr>
                <w:rFonts w:ascii="Simplified Arabic" w:hAnsi="Simplified Arabic" w:cs="Simplified Arabic"/>
                <w:b/>
                <w:bCs/>
                <w:sz w:val="12"/>
                <w:szCs w:val="12"/>
              </w:rPr>
            </w:pPr>
            <w:r w:rsidRPr="00530F6D">
              <w:rPr>
                <w:rFonts w:ascii="Simplified Arabic" w:hAnsi="Simplified Arabic" w:cs="Simplified Arabic"/>
                <w:b/>
                <w:bCs/>
                <w:sz w:val="12"/>
                <w:szCs w:val="12"/>
                <w:rtl/>
              </w:rPr>
              <w:t>ع</w:t>
            </w:r>
          </w:p>
        </w:tc>
        <w:tc>
          <w:tcPr>
            <w:tcW w:w="553" w:type="pct"/>
            <w:vMerge/>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bidi w:val="0"/>
              <w:jc w:val="center"/>
              <w:rPr>
                <w:rFonts w:ascii="Simplified Arabic" w:hAnsi="Simplified Arabic" w:cs="Simplified Arabic"/>
                <w:b/>
                <w:bCs/>
                <w:sz w:val="12"/>
                <w:szCs w:val="12"/>
              </w:rPr>
            </w:pPr>
          </w:p>
        </w:tc>
        <w:tc>
          <w:tcPr>
            <w:tcW w:w="642" w:type="pct"/>
            <w:vMerge/>
            <w:tcBorders>
              <w:top w:val="double" w:sz="4" w:space="0" w:color="auto"/>
              <w:left w:val="double" w:sz="4"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bidi w:val="0"/>
              <w:jc w:val="center"/>
              <w:rPr>
                <w:rFonts w:ascii="Simplified Arabic" w:hAnsi="Simplified Arabic" w:cs="Simplified Arabic"/>
                <w:b/>
                <w:bCs/>
                <w:sz w:val="12"/>
                <w:szCs w:val="12"/>
              </w:rPr>
            </w:pPr>
          </w:p>
        </w:tc>
      </w:tr>
      <w:tr w:rsidR="000F0664" w:rsidRPr="00530F6D" w:rsidTr="000F0664">
        <w:trPr>
          <w:trHeight w:val="51"/>
        </w:trPr>
        <w:tc>
          <w:tcPr>
            <w:tcW w:w="609" w:type="pct"/>
            <w:tcBorders>
              <w:top w:val="double" w:sz="4" w:space="0" w:color="auto"/>
              <w:left w:val="double" w:sz="4" w:space="0" w:color="auto"/>
              <w:bottom w:val="single" w:sz="6"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tl/>
              </w:rPr>
              <w:t>وقفة الاستعداد</w:t>
            </w:r>
          </w:p>
        </w:tc>
        <w:tc>
          <w:tcPr>
            <w:tcW w:w="463" w:type="pct"/>
            <w:vMerge w:val="restart"/>
            <w:tcBorders>
              <w:top w:val="double" w:sz="4" w:space="0" w:color="auto"/>
              <w:left w:val="single" w:sz="6" w:space="0" w:color="auto"/>
              <w:bottom w:val="double" w:sz="4"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tl/>
              </w:rPr>
              <w:t>15</w:t>
            </w:r>
          </w:p>
        </w:tc>
        <w:tc>
          <w:tcPr>
            <w:tcW w:w="520" w:type="pct"/>
            <w:tcBorders>
              <w:top w:val="double" w:sz="4" w:space="0" w:color="auto"/>
              <w:left w:val="single" w:sz="6" w:space="0" w:color="auto"/>
              <w:bottom w:val="single" w:sz="6"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tl/>
              </w:rPr>
              <w:t>درجة</w:t>
            </w:r>
          </w:p>
        </w:tc>
        <w:tc>
          <w:tcPr>
            <w:tcW w:w="553" w:type="pct"/>
            <w:tcBorders>
              <w:top w:val="double" w:sz="4" w:space="0" w:color="auto"/>
              <w:left w:val="single" w:sz="6" w:space="0" w:color="auto"/>
              <w:bottom w:val="single" w:sz="6"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Pr>
              <w:t>1.733</w:t>
            </w:r>
          </w:p>
        </w:tc>
        <w:tc>
          <w:tcPr>
            <w:tcW w:w="553" w:type="pct"/>
            <w:tcBorders>
              <w:top w:val="double" w:sz="4" w:space="0" w:color="auto"/>
              <w:left w:val="single" w:sz="6" w:space="0" w:color="auto"/>
              <w:bottom w:val="single" w:sz="6"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Pr>
              <w:t>0.593</w:t>
            </w:r>
          </w:p>
        </w:tc>
        <w:tc>
          <w:tcPr>
            <w:tcW w:w="553" w:type="pct"/>
            <w:tcBorders>
              <w:top w:val="double" w:sz="4" w:space="0" w:color="auto"/>
              <w:left w:val="single" w:sz="6" w:space="0" w:color="auto"/>
              <w:bottom w:val="single" w:sz="6"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Pr>
              <w:t>4.533</w:t>
            </w:r>
          </w:p>
        </w:tc>
        <w:tc>
          <w:tcPr>
            <w:tcW w:w="553" w:type="pct"/>
            <w:tcBorders>
              <w:top w:val="double" w:sz="4" w:space="0" w:color="auto"/>
              <w:left w:val="single" w:sz="6" w:space="0" w:color="auto"/>
              <w:bottom w:val="single" w:sz="6"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Pr>
              <w:t>0.743</w:t>
            </w:r>
          </w:p>
        </w:tc>
        <w:tc>
          <w:tcPr>
            <w:tcW w:w="553" w:type="pct"/>
            <w:tcBorders>
              <w:top w:val="double" w:sz="4" w:space="0" w:color="auto"/>
              <w:left w:val="single" w:sz="6" w:space="0" w:color="auto"/>
              <w:bottom w:val="single" w:sz="6"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tl/>
              </w:rPr>
              <w:t>61.77</w:t>
            </w:r>
          </w:p>
        </w:tc>
        <w:tc>
          <w:tcPr>
            <w:tcW w:w="642" w:type="pct"/>
            <w:tcBorders>
              <w:top w:val="double" w:sz="4" w:space="0" w:color="auto"/>
              <w:left w:val="single" w:sz="6" w:space="0" w:color="auto"/>
              <w:bottom w:val="single" w:sz="6" w:space="0" w:color="auto"/>
              <w:right w:val="double" w:sz="4"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tl/>
                <w:lang w:bidi="ar-IQ"/>
              </w:rPr>
            </w:pPr>
            <w:r w:rsidRPr="00530F6D">
              <w:rPr>
                <w:rFonts w:ascii="Simplified Arabic" w:hAnsi="Simplified Arabic" w:cs="Simplified Arabic"/>
                <w:sz w:val="12"/>
                <w:szCs w:val="12"/>
              </w:rPr>
              <w:t>12.582</w:t>
            </w:r>
          </w:p>
        </w:tc>
      </w:tr>
      <w:tr w:rsidR="000F0664" w:rsidRPr="00530F6D" w:rsidTr="000F0664">
        <w:trPr>
          <w:trHeight w:val="50"/>
        </w:trPr>
        <w:tc>
          <w:tcPr>
            <w:tcW w:w="609" w:type="pct"/>
            <w:tcBorders>
              <w:top w:val="single" w:sz="6" w:space="0" w:color="auto"/>
              <w:left w:val="double" w:sz="4" w:space="0" w:color="auto"/>
              <w:bottom w:val="double" w:sz="4"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tl/>
              </w:rPr>
              <w:t>الدفاع</w:t>
            </w:r>
          </w:p>
        </w:tc>
        <w:tc>
          <w:tcPr>
            <w:tcW w:w="463" w:type="pct"/>
            <w:vMerge/>
            <w:tcBorders>
              <w:top w:val="single" w:sz="6" w:space="0" w:color="auto"/>
              <w:left w:val="single" w:sz="6" w:space="0" w:color="auto"/>
              <w:bottom w:val="double" w:sz="4"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p>
        </w:tc>
        <w:tc>
          <w:tcPr>
            <w:tcW w:w="520" w:type="pct"/>
            <w:tcBorders>
              <w:top w:val="single" w:sz="6" w:space="0" w:color="auto"/>
              <w:left w:val="single" w:sz="6" w:space="0" w:color="auto"/>
              <w:bottom w:val="double" w:sz="4"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tl/>
              </w:rPr>
              <w:t>درجة</w:t>
            </w:r>
          </w:p>
        </w:tc>
        <w:tc>
          <w:tcPr>
            <w:tcW w:w="553" w:type="pct"/>
            <w:tcBorders>
              <w:top w:val="single" w:sz="6" w:space="0" w:color="auto"/>
              <w:left w:val="single" w:sz="6" w:space="0" w:color="auto"/>
              <w:bottom w:val="double" w:sz="4"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Pr>
              <w:t>1.400</w:t>
            </w:r>
          </w:p>
        </w:tc>
        <w:tc>
          <w:tcPr>
            <w:tcW w:w="553" w:type="pct"/>
            <w:tcBorders>
              <w:top w:val="single" w:sz="6" w:space="0" w:color="auto"/>
              <w:left w:val="single" w:sz="6" w:space="0" w:color="auto"/>
              <w:bottom w:val="double" w:sz="4"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Pr>
              <w:t>0.507</w:t>
            </w:r>
          </w:p>
        </w:tc>
        <w:tc>
          <w:tcPr>
            <w:tcW w:w="553" w:type="pct"/>
            <w:tcBorders>
              <w:top w:val="single" w:sz="6" w:space="0" w:color="auto"/>
              <w:left w:val="single" w:sz="6" w:space="0" w:color="auto"/>
              <w:bottom w:val="double" w:sz="4"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Pr>
              <w:t>4.600</w:t>
            </w:r>
          </w:p>
        </w:tc>
        <w:tc>
          <w:tcPr>
            <w:tcW w:w="553" w:type="pct"/>
            <w:tcBorders>
              <w:top w:val="single" w:sz="6" w:space="0" w:color="auto"/>
              <w:left w:val="single" w:sz="6" w:space="0" w:color="auto"/>
              <w:bottom w:val="double" w:sz="4"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Pr>
              <w:t>0.736</w:t>
            </w:r>
          </w:p>
        </w:tc>
        <w:tc>
          <w:tcPr>
            <w:tcW w:w="553" w:type="pct"/>
            <w:tcBorders>
              <w:top w:val="single" w:sz="6" w:space="0" w:color="auto"/>
              <w:left w:val="single" w:sz="6" w:space="0" w:color="auto"/>
              <w:bottom w:val="double" w:sz="4" w:space="0" w:color="auto"/>
              <w:right w:val="single" w:sz="6"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tl/>
              </w:rPr>
              <w:t>69.57</w:t>
            </w:r>
          </w:p>
        </w:tc>
        <w:tc>
          <w:tcPr>
            <w:tcW w:w="642" w:type="pct"/>
            <w:tcBorders>
              <w:top w:val="single" w:sz="6" w:space="0" w:color="auto"/>
              <w:left w:val="single" w:sz="6" w:space="0" w:color="auto"/>
              <w:bottom w:val="double" w:sz="4" w:space="0" w:color="auto"/>
              <w:right w:val="double" w:sz="4" w:space="0" w:color="auto"/>
            </w:tcBorders>
            <w:shd w:val="clear" w:color="auto" w:fill="FFFFFF"/>
            <w:vAlign w:val="center"/>
            <w:hideMark/>
          </w:tcPr>
          <w:p w:rsidR="000F0664" w:rsidRPr="00530F6D" w:rsidRDefault="000F0664" w:rsidP="000F0664">
            <w:pPr>
              <w:pStyle w:val="aa"/>
              <w:jc w:val="center"/>
              <w:rPr>
                <w:rFonts w:ascii="Simplified Arabic" w:hAnsi="Simplified Arabic" w:cs="Simplified Arabic"/>
                <w:sz w:val="12"/>
                <w:szCs w:val="12"/>
              </w:rPr>
            </w:pPr>
            <w:r w:rsidRPr="00530F6D">
              <w:rPr>
                <w:rFonts w:ascii="Simplified Arabic" w:hAnsi="Simplified Arabic" w:cs="Simplified Arabic"/>
                <w:sz w:val="12"/>
                <w:szCs w:val="12"/>
              </w:rPr>
              <w:t>12.220</w:t>
            </w:r>
          </w:p>
        </w:tc>
      </w:tr>
    </w:tbl>
    <w:p w:rsidR="00ED6D98" w:rsidRPr="00433A5D" w:rsidRDefault="00ED6D98" w:rsidP="00ED6D98">
      <w:pPr>
        <w:pStyle w:val="aa"/>
        <w:jc w:val="both"/>
        <w:rPr>
          <w:rFonts w:ascii="Simplified Arabic" w:hAnsi="Simplified Arabic" w:cs="Simplified Arabic"/>
          <w:sz w:val="20"/>
          <w:szCs w:val="20"/>
          <w:rtl/>
        </w:rPr>
      </w:pPr>
      <w:r w:rsidRPr="00433A5D">
        <w:rPr>
          <w:rFonts w:ascii="Simplified Arabic" w:hAnsi="Simplified Arabic" w:cs="Simplified Arabic"/>
          <w:sz w:val="20"/>
          <w:szCs w:val="20"/>
          <w:rtl/>
        </w:rPr>
        <w:t>الجدول (5) يوضح الأوساط الحسابية والانحرافات المعيارية ونسبة التعلم بين الأوساط الحسابية والجدولية ودلالة الفروق في نتائج اختبارات  والمهارات الأساسية (وقفة الاستعداد, الدفاع) للاختبارين القبلي والبعدي للمجموعة الضابطة</w:t>
      </w:r>
      <w:r>
        <w:rPr>
          <w:rFonts w:ascii="Simplified Arabic" w:hAnsi="Simplified Arabic" w:cs="Simplified Arabic" w:hint="cs"/>
          <w:sz w:val="20"/>
          <w:szCs w:val="20"/>
          <w:rtl/>
        </w:rPr>
        <w:t>.</w:t>
      </w:r>
    </w:p>
    <w:p w:rsidR="00ED6D98" w:rsidRPr="00433A5D" w:rsidRDefault="00ED6D98" w:rsidP="00ED6D98">
      <w:pPr>
        <w:pStyle w:val="aa"/>
        <w:jc w:val="both"/>
        <w:rPr>
          <w:rFonts w:ascii="Simplified Arabic" w:eastAsia="Times New Roman" w:hAnsi="Simplified Arabic" w:cs="Simplified Arabic"/>
          <w:b/>
          <w:bCs/>
          <w:sz w:val="18"/>
          <w:szCs w:val="18"/>
          <w:rtl/>
        </w:rPr>
      </w:pPr>
      <w:r w:rsidRPr="00433A5D">
        <w:rPr>
          <w:rFonts w:ascii="Simplified Arabic" w:eastAsia="Times New Roman" w:hAnsi="Simplified Arabic" w:cs="Simplified Arabic"/>
          <w:b/>
          <w:bCs/>
          <w:sz w:val="18"/>
          <w:szCs w:val="18"/>
          <w:rtl/>
        </w:rPr>
        <w:t>*القيمة الجدولية (1.14) عند درجة حرية (14) وتحت مستوى الدلالة (0.05)</w:t>
      </w:r>
    </w:p>
    <w:p w:rsidR="00ED6D98" w:rsidRDefault="00ED6D98" w:rsidP="00ED6D98">
      <w:pPr>
        <w:pStyle w:val="aa"/>
        <w:jc w:val="both"/>
        <w:rPr>
          <w:rFonts w:ascii="Simplified Arabic" w:hAnsi="Simplified Arabic" w:cs="Simplified Arabic"/>
          <w:sz w:val="20"/>
          <w:szCs w:val="20"/>
          <w:rtl/>
        </w:rPr>
      </w:pPr>
      <w:r w:rsidRPr="00197F59">
        <w:rPr>
          <w:rFonts w:ascii="Simplified Arabic" w:hAnsi="Simplified Arabic" w:cs="Simplified Arabic"/>
          <w:sz w:val="20"/>
          <w:szCs w:val="20"/>
          <w:rtl/>
        </w:rPr>
        <w:t>الشكل (</w:t>
      </w:r>
      <w:r w:rsidRPr="00197F59">
        <w:rPr>
          <w:rFonts w:ascii="Simplified Arabic" w:hAnsi="Simplified Arabic" w:cs="Simplified Arabic"/>
          <w:sz w:val="20"/>
          <w:szCs w:val="20"/>
        </w:rPr>
        <w:t>1</w:t>
      </w:r>
      <w:r w:rsidRPr="00197F59">
        <w:rPr>
          <w:rFonts w:ascii="Simplified Arabic" w:hAnsi="Simplified Arabic" w:cs="Simplified Arabic"/>
          <w:sz w:val="20"/>
          <w:szCs w:val="20"/>
          <w:rtl/>
        </w:rPr>
        <w:t>)</w:t>
      </w:r>
      <w:r>
        <w:rPr>
          <w:rFonts w:ascii="Simplified Arabic" w:hAnsi="Simplified Arabic" w:cs="Simplified Arabic" w:hint="cs"/>
          <w:sz w:val="20"/>
          <w:szCs w:val="20"/>
          <w:rtl/>
        </w:rPr>
        <w:t xml:space="preserve"> </w:t>
      </w:r>
      <w:r w:rsidRPr="00197F59">
        <w:rPr>
          <w:rFonts w:ascii="Simplified Arabic" w:hAnsi="Simplified Arabic" w:cs="Simplified Arabic"/>
          <w:sz w:val="20"/>
          <w:szCs w:val="20"/>
          <w:rtl/>
        </w:rPr>
        <w:t>يوضح الفرق بين الأوساط الحسابية لاختبارات (اللكمة المستقيمة اليمين والدفاع) لاختبارين القبلي والبعدي للمجموعة الضابطة</w:t>
      </w:r>
    </w:p>
    <w:p w:rsidR="00ED6D98" w:rsidRPr="00197F59" w:rsidRDefault="00ED6D98" w:rsidP="00ED6D98">
      <w:pPr>
        <w:pStyle w:val="aa"/>
        <w:jc w:val="both"/>
        <w:rPr>
          <w:rFonts w:ascii="Simplified Arabic" w:hAnsi="Simplified Arabic" w:cs="Simplified Arabic"/>
          <w:sz w:val="20"/>
          <w:szCs w:val="20"/>
          <w:rtl/>
        </w:rPr>
      </w:pPr>
      <w:r>
        <w:rPr>
          <w:rFonts w:eastAsiaTheme="minorHAnsi"/>
          <w:noProof/>
        </w:rPr>
        <w:drawing>
          <wp:inline distT="0" distB="0" distL="0" distR="0">
            <wp:extent cx="3048000" cy="1362075"/>
            <wp:effectExtent l="19050" t="0" r="19050" b="0"/>
            <wp:docPr id="22"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6D98" w:rsidRPr="00197F59" w:rsidRDefault="00ED6D98" w:rsidP="00ED6D98">
      <w:pPr>
        <w:pStyle w:val="aa"/>
        <w:jc w:val="both"/>
        <w:rPr>
          <w:rFonts w:ascii="Simplified Arabic" w:eastAsia="Times New Roman" w:hAnsi="Simplified Arabic" w:cs="Simplified Arabic"/>
          <w:sz w:val="28"/>
          <w:szCs w:val="28"/>
          <w:rtl/>
          <w:lang w:bidi="ar-IQ"/>
        </w:rPr>
      </w:pPr>
      <w:r w:rsidRPr="00433A5D">
        <w:rPr>
          <w:rFonts w:ascii="Simplified Arabic" w:hAnsi="Simplified Arabic" w:cs="Simplified Arabic"/>
          <w:b/>
          <w:bCs/>
          <w:sz w:val="28"/>
          <w:szCs w:val="28"/>
          <w:rtl/>
        </w:rPr>
        <w:t>3-</w:t>
      </w:r>
      <w:r>
        <w:rPr>
          <w:rFonts w:ascii="Simplified Arabic" w:hAnsi="Simplified Arabic" w:cs="Simplified Arabic" w:hint="cs"/>
          <w:b/>
          <w:bCs/>
          <w:sz w:val="28"/>
          <w:szCs w:val="28"/>
          <w:rtl/>
        </w:rPr>
        <w:t xml:space="preserve">1-1 </w:t>
      </w:r>
      <w:r w:rsidRPr="00197F59">
        <w:rPr>
          <w:rFonts w:ascii="Simplified Arabic" w:eastAsia="Times New Roman" w:hAnsi="Simplified Arabic" w:cs="Simplified Arabic"/>
          <w:b/>
          <w:bCs/>
          <w:sz w:val="28"/>
          <w:szCs w:val="28"/>
          <w:rtl/>
          <w:lang w:bidi="ar-IQ"/>
        </w:rPr>
        <w:t>عرض وتح</w:t>
      </w:r>
      <w:r>
        <w:rPr>
          <w:rFonts w:ascii="Simplified Arabic" w:eastAsia="Times New Roman" w:hAnsi="Simplified Arabic" w:cs="Simplified Arabic"/>
          <w:b/>
          <w:bCs/>
          <w:sz w:val="28"/>
          <w:szCs w:val="28"/>
          <w:rtl/>
          <w:lang w:bidi="ar-IQ"/>
        </w:rPr>
        <w:t>ليل نتائج اختبار وقفة الاستعداد</w:t>
      </w:r>
      <w:r w:rsidRPr="00197F59">
        <w:rPr>
          <w:rFonts w:ascii="Simplified Arabic" w:eastAsia="Times New Roman" w:hAnsi="Simplified Arabic" w:cs="Simplified Arabic"/>
          <w:b/>
          <w:bCs/>
          <w:sz w:val="28"/>
          <w:szCs w:val="28"/>
          <w:rtl/>
          <w:lang w:bidi="ar-IQ"/>
        </w:rPr>
        <w:t xml:space="preserve"> اللكمة مستقيمة</w:t>
      </w:r>
      <w:r>
        <w:rPr>
          <w:rFonts w:ascii="Simplified Arabic" w:eastAsia="Times New Roman" w:hAnsi="Simplified Arabic" w:cs="Simplified Arabic"/>
          <w:b/>
          <w:bCs/>
          <w:sz w:val="28"/>
          <w:szCs w:val="28"/>
          <w:rtl/>
          <w:lang w:bidi="ar-IQ"/>
        </w:rPr>
        <w:t xml:space="preserve"> اليمين والدفاع للمجموع الضابطة</w:t>
      </w:r>
      <w:r w:rsidRPr="00197F59">
        <w:rPr>
          <w:rFonts w:ascii="Simplified Arabic" w:eastAsia="Times New Roman" w:hAnsi="Simplified Arabic" w:cs="Simplified Arabic"/>
          <w:b/>
          <w:bCs/>
          <w:sz w:val="28"/>
          <w:szCs w:val="28"/>
          <w:rtl/>
          <w:lang w:bidi="ar-IQ"/>
        </w:rPr>
        <w:t>:</w:t>
      </w:r>
    </w:p>
    <w:p w:rsidR="00ED6D98" w:rsidRPr="00197F59" w:rsidRDefault="00ED6D98" w:rsidP="00ED6D98">
      <w:pPr>
        <w:pStyle w:val="aa"/>
        <w:jc w:val="both"/>
        <w:rPr>
          <w:rFonts w:ascii="Simplified Arabic" w:eastAsia="Times New Roman" w:hAnsi="Simplified Arabic" w:cs="Simplified Arabic"/>
          <w:sz w:val="24"/>
          <w:szCs w:val="24"/>
          <w:rtl/>
          <w:lang w:bidi="ar-IQ"/>
        </w:rPr>
      </w:pPr>
      <w:r w:rsidRPr="00197F59">
        <w:rPr>
          <w:rFonts w:ascii="Simplified Arabic" w:eastAsia="Times New Roman" w:hAnsi="Simplified Arabic" w:cs="Simplified Arabic"/>
          <w:b/>
          <w:bCs/>
          <w:sz w:val="24"/>
          <w:szCs w:val="24"/>
          <w:rtl/>
          <w:lang w:bidi="ar-IQ"/>
        </w:rPr>
        <w:t>نتائج اختبار وقفة الاستعداد</w:t>
      </w:r>
      <w:r w:rsidRPr="00197F59">
        <w:rPr>
          <w:rFonts w:ascii="Simplified Arabic" w:eastAsia="Times New Roman" w:hAnsi="Simplified Arabic" w:cs="Simplified Arabic"/>
          <w:sz w:val="24"/>
          <w:szCs w:val="24"/>
          <w:rtl/>
          <w:lang w:bidi="ar-IQ"/>
        </w:rPr>
        <w:t>: بعد دراسة الجدول (5) والشكل البياني (</w:t>
      </w:r>
      <w:r w:rsidRPr="00197F59">
        <w:rPr>
          <w:rFonts w:ascii="Simplified Arabic" w:eastAsia="Times New Roman" w:hAnsi="Simplified Arabic" w:cs="Simplified Arabic"/>
          <w:sz w:val="24"/>
          <w:szCs w:val="24"/>
          <w:lang w:bidi="ar-IQ"/>
        </w:rPr>
        <w:t>1</w:t>
      </w:r>
      <w:r w:rsidRPr="00197F59">
        <w:rPr>
          <w:rFonts w:ascii="Simplified Arabic" w:eastAsia="Times New Roman" w:hAnsi="Simplified Arabic" w:cs="Simplified Arabic"/>
          <w:sz w:val="24"/>
          <w:szCs w:val="24"/>
          <w:rtl/>
          <w:lang w:bidi="ar-IQ"/>
        </w:rPr>
        <w:t>) بلغ الوسط الحسابي في الاختبار القبلي (1.733</w:t>
      </w:r>
      <w:r>
        <w:rPr>
          <w:rFonts w:ascii="Simplified Arabic" w:eastAsia="Times New Roman" w:hAnsi="Simplified Arabic" w:cs="Simplified Arabic"/>
          <w:sz w:val="24"/>
          <w:szCs w:val="24"/>
          <w:rtl/>
          <w:lang w:bidi="ar-IQ"/>
        </w:rPr>
        <w:t>) بانحراف معياري مقداره (0.593)</w:t>
      </w:r>
      <w:r w:rsidRPr="00197F59">
        <w:rPr>
          <w:rFonts w:ascii="Simplified Arabic" w:eastAsia="Times New Roman" w:hAnsi="Simplified Arabic" w:cs="Simplified Arabic"/>
          <w:sz w:val="24"/>
          <w:szCs w:val="24"/>
          <w:rtl/>
          <w:lang w:bidi="ar-IQ"/>
        </w:rPr>
        <w:t>، في حين بلغ الوسط الحسابي في الاختبار البعدي (4.533</w:t>
      </w:r>
      <w:r>
        <w:rPr>
          <w:rFonts w:ascii="Simplified Arabic" w:eastAsia="Times New Roman" w:hAnsi="Simplified Arabic" w:cs="Simplified Arabic"/>
          <w:sz w:val="24"/>
          <w:szCs w:val="24"/>
          <w:rtl/>
          <w:lang w:bidi="ar-IQ"/>
        </w:rPr>
        <w:t>) بانحراف معياري مقداره (0.743)</w:t>
      </w:r>
      <w:r w:rsidRPr="00197F59">
        <w:rPr>
          <w:rFonts w:ascii="Simplified Arabic" w:eastAsia="Times New Roman" w:hAnsi="Simplified Arabic" w:cs="Simplified Arabic"/>
          <w:sz w:val="24"/>
          <w:szCs w:val="24"/>
          <w:rtl/>
          <w:lang w:bidi="ar-IQ"/>
        </w:rPr>
        <w:t xml:space="preserve">، </w:t>
      </w:r>
      <w:r w:rsidRPr="00197F59">
        <w:rPr>
          <w:rFonts w:ascii="Simplified Arabic" w:eastAsia="Times New Roman" w:hAnsi="Simplified Arabic" w:cs="Simplified Arabic"/>
          <w:sz w:val="24"/>
          <w:szCs w:val="24"/>
          <w:rtl/>
        </w:rPr>
        <w:t>في حين بلغت النسبة المئوية للتعلم (61.77)</w:t>
      </w:r>
      <w:r w:rsidRPr="00197F59">
        <w:rPr>
          <w:rFonts w:ascii="Simplified Arabic" w:eastAsia="Times New Roman" w:hAnsi="Simplified Arabic" w:cs="Simplified Arabic"/>
          <w:sz w:val="24"/>
          <w:szCs w:val="24"/>
          <w:rtl/>
          <w:lang w:bidi="ar-IQ"/>
        </w:rPr>
        <w:t xml:space="preserve">, </w:t>
      </w:r>
      <w:r w:rsidRPr="00197F59">
        <w:rPr>
          <w:rFonts w:ascii="Simplified Arabic" w:eastAsia="Times New Roman" w:hAnsi="Simplified Arabic" w:cs="Simplified Arabic"/>
          <w:sz w:val="24"/>
          <w:szCs w:val="24"/>
          <w:rtl/>
        </w:rPr>
        <w:t>وبلغت قيمة (</w:t>
      </w:r>
      <w:r w:rsidRPr="00197F59">
        <w:rPr>
          <w:rFonts w:ascii="Simplified Arabic" w:eastAsia="Times New Roman" w:hAnsi="Simplified Arabic" w:cs="Simplified Arabic"/>
          <w:sz w:val="24"/>
          <w:szCs w:val="24"/>
          <w:lang w:bidi="ar-IQ"/>
        </w:rPr>
        <w:t>t</w:t>
      </w:r>
      <w:r w:rsidRPr="00197F59">
        <w:rPr>
          <w:rFonts w:ascii="Simplified Arabic" w:eastAsia="Times New Roman" w:hAnsi="Simplified Arabic" w:cs="Simplified Arabic"/>
          <w:sz w:val="24"/>
          <w:szCs w:val="24"/>
          <w:rtl/>
        </w:rPr>
        <w:t>) المحسوبـة (12.582) وهي أصغر من قيمـة (</w:t>
      </w:r>
      <w:r w:rsidRPr="00197F59">
        <w:rPr>
          <w:rFonts w:ascii="Simplified Arabic" w:eastAsia="Times New Roman" w:hAnsi="Simplified Arabic" w:cs="Simplified Arabic"/>
          <w:sz w:val="24"/>
          <w:szCs w:val="24"/>
          <w:lang w:bidi="ar-IQ"/>
        </w:rPr>
        <w:t>t</w:t>
      </w:r>
      <w:r w:rsidRPr="00197F59">
        <w:rPr>
          <w:rFonts w:ascii="Simplified Arabic" w:eastAsia="Times New Roman" w:hAnsi="Simplified Arabic" w:cs="Simplified Arabic"/>
          <w:sz w:val="24"/>
          <w:szCs w:val="24"/>
          <w:rtl/>
        </w:rPr>
        <w:t>) الجدولية البالغة (1.14) وتحت درجة حرية (14) وعند مستوى دلالة (0.05) مما يدل على وجود فرق غير معنوي للمجموعة الضابطة بين الاختبارين القبلي والبعدي لهذا الاختبار.</w:t>
      </w:r>
    </w:p>
    <w:p w:rsidR="00ED6D98" w:rsidRPr="00197F59" w:rsidRDefault="00ED6D98" w:rsidP="00ED6D98">
      <w:pPr>
        <w:pStyle w:val="aa"/>
        <w:jc w:val="both"/>
        <w:rPr>
          <w:rFonts w:ascii="Simplified Arabic" w:eastAsia="Times New Roman" w:hAnsi="Simplified Arabic" w:cs="Simplified Arabic"/>
          <w:sz w:val="24"/>
          <w:szCs w:val="24"/>
          <w:rtl/>
          <w:lang w:bidi="ar-IQ"/>
        </w:rPr>
      </w:pPr>
      <w:r w:rsidRPr="00197F59">
        <w:rPr>
          <w:rFonts w:ascii="Simplified Arabic" w:eastAsia="Times New Roman" w:hAnsi="Simplified Arabic" w:cs="Simplified Arabic"/>
          <w:b/>
          <w:bCs/>
          <w:sz w:val="24"/>
          <w:szCs w:val="24"/>
          <w:rtl/>
          <w:lang w:bidi="ar-IQ"/>
        </w:rPr>
        <w:t>نتائج اختبار الدفاع</w:t>
      </w:r>
      <w:r w:rsidRPr="00197F59">
        <w:rPr>
          <w:rFonts w:ascii="Simplified Arabic" w:eastAsia="Times New Roman" w:hAnsi="Simplified Arabic" w:cs="Simplified Arabic"/>
          <w:sz w:val="24"/>
          <w:szCs w:val="24"/>
          <w:rtl/>
          <w:lang w:bidi="ar-IQ"/>
        </w:rPr>
        <w:t xml:space="preserve">: بعد دراسة الجدول (26) والشكل البياني (3) بلغ الوسط الحسابي في الاختبار القبلي (1.400) بانحراف معياري مقداره (0.507)، في حين بلغ الوسط الحسابي في </w:t>
      </w:r>
      <w:r w:rsidRPr="00197F59">
        <w:rPr>
          <w:rFonts w:ascii="Simplified Arabic" w:eastAsia="Times New Roman" w:hAnsi="Simplified Arabic" w:cs="Simplified Arabic"/>
          <w:sz w:val="24"/>
          <w:szCs w:val="24"/>
          <w:rtl/>
          <w:lang w:bidi="ar-IQ"/>
        </w:rPr>
        <w:lastRenderedPageBreak/>
        <w:t>الاختبار البعدي (4.600</w:t>
      </w:r>
      <w:r>
        <w:rPr>
          <w:rFonts w:ascii="Simplified Arabic" w:eastAsia="Times New Roman" w:hAnsi="Simplified Arabic" w:cs="Simplified Arabic"/>
          <w:sz w:val="24"/>
          <w:szCs w:val="24"/>
          <w:rtl/>
          <w:lang w:bidi="ar-IQ"/>
        </w:rPr>
        <w:t>) بانحراف معياري مقداره (0.736)</w:t>
      </w:r>
      <w:r w:rsidRPr="00197F59">
        <w:rPr>
          <w:rFonts w:ascii="Simplified Arabic" w:eastAsia="Times New Roman" w:hAnsi="Simplified Arabic" w:cs="Simplified Arabic"/>
          <w:sz w:val="24"/>
          <w:szCs w:val="24"/>
          <w:rtl/>
          <w:lang w:bidi="ar-IQ"/>
        </w:rPr>
        <w:t xml:space="preserve">، </w:t>
      </w:r>
      <w:r w:rsidRPr="00197F59">
        <w:rPr>
          <w:rFonts w:ascii="Simplified Arabic" w:eastAsia="Times New Roman" w:hAnsi="Simplified Arabic" w:cs="Simplified Arabic"/>
          <w:sz w:val="24"/>
          <w:szCs w:val="24"/>
          <w:rtl/>
        </w:rPr>
        <w:t>في حين بلغت النسبة المئوية للتعلم (69.57)</w:t>
      </w:r>
      <w:r w:rsidRPr="00197F59">
        <w:rPr>
          <w:rFonts w:ascii="Simplified Arabic" w:eastAsia="Times New Roman" w:hAnsi="Simplified Arabic" w:cs="Simplified Arabic"/>
          <w:sz w:val="24"/>
          <w:szCs w:val="24"/>
          <w:rtl/>
          <w:lang w:bidi="ar-IQ"/>
        </w:rPr>
        <w:t xml:space="preserve">, </w:t>
      </w:r>
      <w:r w:rsidRPr="00197F59">
        <w:rPr>
          <w:rFonts w:ascii="Simplified Arabic" w:eastAsia="Times New Roman" w:hAnsi="Simplified Arabic" w:cs="Simplified Arabic"/>
          <w:sz w:val="24"/>
          <w:szCs w:val="24"/>
          <w:rtl/>
        </w:rPr>
        <w:t>وبلغت قيمة (</w:t>
      </w:r>
      <w:r w:rsidRPr="00197F59">
        <w:rPr>
          <w:rFonts w:ascii="Simplified Arabic" w:eastAsia="Times New Roman" w:hAnsi="Simplified Arabic" w:cs="Simplified Arabic"/>
          <w:sz w:val="24"/>
          <w:szCs w:val="24"/>
        </w:rPr>
        <w:t>t</w:t>
      </w:r>
      <w:r w:rsidRPr="00197F59">
        <w:rPr>
          <w:rFonts w:ascii="Simplified Arabic" w:eastAsia="Times New Roman" w:hAnsi="Simplified Arabic" w:cs="Simplified Arabic"/>
          <w:sz w:val="24"/>
          <w:szCs w:val="24"/>
          <w:rtl/>
        </w:rPr>
        <w:t>) المحسوبـة (12.220) وهي أصغر من قيمـة (</w:t>
      </w:r>
      <w:r w:rsidRPr="00197F59">
        <w:rPr>
          <w:rFonts w:ascii="Simplified Arabic" w:eastAsia="Times New Roman" w:hAnsi="Simplified Arabic" w:cs="Simplified Arabic"/>
          <w:sz w:val="24"/>
          <w:szCs w:val="24"/>
        </w:rPr>
        <w:t>t</w:t>
      </w:r>
      <w:r w:rsidRPr="00197F59">
        <w:rPr>
          <w:rFonts w:ascii="Simplified Arabic" w:eastAsia="Times New Roman" w:hAnsi="Simplified Arabic" w:cs="Simplified Arabic"/>
          <w:sz w:val="24"/>
          <w:szCs w:val="24"/>
          <w:rtl/>
        </w:rPr>
        <w:t>) الجدولية البالغة (1.14) وتحت درجة حرية (14) وعند مستوى دلالة (0.05) مما يدل على وجود فرق غير معنوي للمجموعة الضابطة بين الاختبارين القبلي والبعدي لهذا الاختبار.</w:t>
      </w:r>
    </w:p>
    <w:p w:rsidR="00ED6D98" w:rsidRDefault="00ED6D98" w:rsidP="00ED6D98">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 xml:space="preserve">3-2 عرض وتحليل نتائج الاختبارات والمهارتين </w:t>
      </w:r>
      <w:r>
        <w:rPr>
          <w:rFonts w:ascii="Simplified Arabic" w:eastAsia="Times New Roman" w:hAnsi="Simplified Arabic" w:cs="Simplified Arabic" w:hint="cs"/>
          <w:b/>
          <w:bCs/>
          <w:sz w:val="28"/>
          <w:szCs w:val="28"/>
          <w:rtl/>
          <w:lang w:bidi="ar-IQ"/>
        </w:rPr>
        <w:t>الأساسية</w:t>
      </w:r>
      <w:r>
        <w:rPr>
          <w:rFonts w:ascii="Simplified Arabic" w:eastAsia="Times New Roman" w:hAnsi="Simplified Arabic" w:cs="Simplified Arabic"/>
          <w:b/>
          <w:bCs/>
          <w:sz w:val="28"/>
          <w:szCs w:val="28"/>
          <w:rtl/>
          <w:lang w:bidi="ar-IQ"/>
        </w:rPr>
        <w:t xml:space="preserve"> (وقفة الاستعداد, الدفاع)</w:t>
      </w:r>
      <w:r>
        <w:rPr>
          <w:rFonts w:ascii="Simplified Arabic" w:eastAsia="Times New Roman" w:hAnsi="Simplified Arabic" w:cs="Simplified Arabic"/>
          <w:b/>
          <w:bCs/>
          <w:sz w:val="28"/>
          <w:szCs w:val="28"/>
          <w:rtl/>
          <w:lang w:eastAsia="zh-CN" w:bidi="ar-IQ"/>
        </w:rPr>
        <w:t xml:space="preserve"> للاختبارين القبلي والبعدي للمجموعة التجريبية:</w:t>
      </w:r>
    </w:p>
    <w:p w:rsidR="00ED6D98" w:rsidRPr="00197F59" w:rsidRDefault="00ED6D98" w:rsidP="00ED6D98">
      <w:pPr>
        <w:spacing w:after="0" w:line="240" w:lineRule="auto"/>
        <w:jc w:val="both"/>
        <w:rPr>
          <w:rFonts w:ascii="Simplified Arabic" w:eastAsia="Times New Roman" w:hAnsi="Simplified Arabic" w:cs="Simplified Arabic"/>
          <w:sz w:val="24"/>
          <w:szCs w:val="24"/>
          <w:rtl/>
          <w:lang w:bidi="ar-IQ"/>
        </w:rPr>
      </w:pPr>
      <w:r w:rsidRPr="00197F59">
        <w:rPr>
          <w:rFonts w:ascii="Simplified Arabic" w:eastAsia="Times New Roman" w:hAnsi="Simplified Arabic" w:cs="Simplified Arabic"/>
          <w:sz w:val="24"/>
          <w:szCs w:val="24"/>
          <w:rtl/>
        </w:rPr>
        <w:t xml:space="preserve">تم عرض وتحليل نتائج الأوساط الحسابية والانحرافات المعيارية </w:t>
      </w:r>
      <w:r w:rsidRPr="00197F59">
        <w:rPr>
          <w:rFonts w:ascii="Simplified Arabic" w:eastAsia="Times New Roman" w:hAnsi="Simplified Arabic" w:cs="Simplified Arabic"/>
          <w:sz w:val="24"/>
          <w:szCs w:val="24"/>
          <w:rtl/>
          <w:lang w:bidi="ar-IQ"/>
        </w:rPr>
        <w:t xml:space="preserve">ونسبة التعلم </w:t>
      </w:r>
      <w:r w:rsidRPr="00197F59">
        <w:rPr>
          <w:rFonts w:ascii="Simplified Arabic" w:eastAsia="Times New Roman" w:hAnsi="Simplified Arabic" w:cs="Simplified Arabic"/>
          <w:sz w:val="24"/>
          <w:szCs w:val="24"/>
          <w:rtl/>
        </w:rPr>
        <w:t xml:space="preserve">واختبار </w:t>
      </w:r>
      <w:r w:rsidRPr="00197F59">
        <w:rPr>
          <w:rFonts w:ascii="Simplified Arabic" w:eastAsia="Times New Roman" w:hAnsi="Simplified Arabic" w:cs="Simplified Arabic"/>
          <w:sz w:val="24"/>
          <w:szCs w:val="24"/>
        </w:rPr>
        <w:t>(t-test)</w:t>
      </w:r>
      <w:r w:rsidRPr="00197F59">
        <w:rPr>
          <w:rFonts w:ascii="Simplified Arabic" w:eastAsia="Times New Roman" w:hAnsi="Simplified Arabic" w:cs="Simplified Arabic"/>
          <w:sz w:val="24"/>
          <w:szCs w:val="24"/>
          <w:rtl/>
          <w:lang w:bidi="ar-IQ"/>
        </w:rPr>
        <w:t xml:space="preserve"> ل</w:t>
      </w:r>
      <w:r w:rsidRPr="00197F59">
        <w:rPr>
          <w:rFonts w:ascii="Simplified Arabic" w:eastAsia="Times New Roman" w:hAnsi="Simplified Arabic" w:cs="Simplified Arabic"/>
          <w:sz w:val="24"/>
          <w:szCs w:val="24"/>
          <w:rtl/>
        </w:rPr>
        <w:t xml:space="preserve">اختبارات </w:t>
      </w:r>
      <w:r w:rsidRPr="00197F59">
        <w:rPr>
          <w:rFonts w:ascii="Simplified Arabic" w:eastAsia="Times New Roman" w:hAnsi="Simplified Arabic" w:cs="Simplified Arabic"/>
          <w:sz w:val="24"/>
          <w:szCs w:val="24"/>
          <w:rtl/>
          <w:lang w:bidi="ar-IQ"/>
        </w:rPr>
        <w:t>والمهارتين</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الأساسية (</w:t>
      </w:r>
      <w:r w:rsidRPr="00197F59">
        <w:rPr>
          <w:rFonts w:ascii="Simplified Arabic" w:eastAsia="Times New Roman" w:hAnsi="Simplified Arabic" w:cs="Simplified Arabic"/>
          <w:sz w:val="24"/>
          <w:szCs w:val="24"/>
          <w:rtl/>
          <w:lang w:bidi="ar-IQ"/>
        </w:rPr>
        <w:t>وقفة الاستعداد, الدفاع)</w:t>
      </w:r>
      <w:r>
        <w:rPr>
          <w:rFonts w:ascii="Simplified Arabic" w:eastAsia="Times New Roman" w:hAnsi="Simplified Arabic" w:cs="Simplified Arabic" w:hint="cs"/>
          <w:sz w:val="24"/>
          <w:szCs w:val="24"/>
          <w:rtl/>
          <w:lang w:bidi="ar-IQ"/>
        </w:rPr>
        <w:t xml:space="preserve"> </w:t>
      </w:r>
      <w:r w:rsidRPr="00197F59">
        <w:rPr>
          <w:rFonts w:ascii="Simplified Arabic" w:eastAsia="Times New Roman" w:hAnsi="Simplified Arabic" w:cs="Simplified Arabic"/>
          <w:sz w:val="24"/>
          <w:szCs w:val="24"/>
          <w:rtl/>
        </w:rPr>
        <w:t>للمجموعة التجريبية للاختبارين القبلي والبعدي في الجدول (6)</w:t>
      </w:r>
      <w:r>
        <w:rPr>
          <w:rFonts w:ascii="Simplified Arabic" w:eastAsia="Times New Roman" w:hAnsi="Simplified Arabic" w:cs="Simplified Arabic" w:hint="cs"/>
          <w:sz w:val="24"/>
          <w:szCs w:val="24"/>
          <w:rtl/>
          <w:lang w:bidi="ar-IQ"/>
        </w:rPr>
        <w:t>.</w:t>
      </w:r>
    </w:p>
    <w:p w:rsidR="00ED6D98" w:rsidRPr="00197F59" w:rsidRDefault="00ED6D98" w:rsidP="00ED6D98">
      <w:pPr>
        <w:spacing w:after="0" w:line="240" w:lineRule="auto"/>
        <w:jc w:val="both"/>
        <w:rPr>
          <w:rFonts w:ascii="Simplified Arabic" w:eastAsia="Times New Roman" w:hAnsi="Simplified Arabic" w:cs="Simplified Arabic"/>
          <w:sz w:val="20"/>
          <w:szCs w:val="20"/>
          <w:rtl/>
          <w:lang w:bidi="ar-IQ"/>
        </w:rPr>
      </w:pPr>
      <w:r w:rsidRPr="00197F59">
        <w:rPr>
          <w:rFonts w:ascii="Simplified Arabic" w:eastAsia="Times New Roman" w:hAnsi="Simplified Arabic" w:cs="Simplified Arabic"/>
          <w:sz w:val="20"/>
          <w:szCs w:val="20"/>
          <w:rtl/>
          <w:lang w:bidi="ar-IQ"/>
        </w:rPr>
        <w:t>الجدول (6)</w:t>
      </w:r>
      <w:r>
        <w:rPr>
          <w:rFonts w:ascii="Simplified Arabic" w:eastAsia="Times New Roman" w:hAnsi="Simplified Arabic" w:cs="Simplified Arabic" w:hint="cs"/>
          <w:sz w:val="20"/>
          <w:szCs w:val="20"/>
          <w:rtl/>
          <w:lang w:bidi="ar-IQ"/>
        </w:rPr>
        <w:t xml:space="preserve"> </w:t>
      </w:r>
      <w:r w:rsidRPr="00197F59">
        <w:rPr>
          <w:rFonts w:ascii="Simplified Arabic" w:eastAsia="Times New Roman" w:hAnsi="Simplified Arabic" w:cs="Simplified Arabic"/>
          <w:sz w:val="20"/>
          <w:szCs w:val="20"/>
          <w:rtl/>
          <w:lang w:bidi="ar-IQ"/>
        </w:rPr>
        <w:t xml:space="preserve">يبين الأوساط الحسابية والانحرافات المعيارية ونسبة التعلم بين </w:t>
      </w:r>
      <w:r w:rsidRPr="00197F59">
        <w:rPr>
          <w:rFonts w:ascii="Simplified Arabic" w:eastAsia="Times New Roman" w:hAnsi="Simplified Arabic" w:cs="Simplified Arabic" w:hint="cs"/>
          <w:sz w:val="20"/>
          <w:szCs w:val="20"/>
          <w:rtl/>
          <w:lang w:bidi="ar-IQ"/>
        </w:rPr>
        <w:t>الأوساط</w:t>
      </w:r>
      <w:r w:rsidRPr="00197F59">
        <w:rPr>
          <w:rFonts w:ascii="Simplified Arabic" w:eastAsia="Times New Roman" w:hAnsi="Simplified Arabic" w:cs="Simplified Arabic"/>
          <w:sz w:val="20"/>
          <w:szCs w:val="20"/>
          <w:rtl/>
          <w:lang w:bidi="ar-IQ"/>
        </w:rPr>
        <w:t xml:space="preserve"> الحسابية</w:t>
      </w:r>
      <w:r w:rsidRPr="00197F59">
        <w:rPr>
          <w:rFonts w:ascii="Simplified Arabic" w:eastAsia="Times New Roman" w:hAnsi="Simplified Arabic" w:cs="Simplified Arabic"/>
          <w:sz w:val="20"/>
          <w:szCs w:val="20"/>
          <w:rtl/>
        </w:rPr>
        <w:t xml:space="preserve"> وقيمة (</w:t>
      </w:r>
      <w:r w:rsidRPr="00197F59">
        <w:rPr>
          <w:rFonts w:ascii="Simplified Arabic" w:eastAsia="Times New Roman" w:hAnsi="Simplified Arabic" w:cs="Simplified Arabic"/>
          <w:sz w:val="20"/>
          <w:szCs w:val="20"/>
        </w:rPr>
        <w:t>t</w:t>
      </w:r>
      <w:r w:rsidRPr="00197F59">
        <w:rPr>
          <w:rFonts w:ascii="Simplified Arabic" w:eastAsia="Times New Roman" w:hAnsi="Simplified Arabic" w:cs="Simplified Arabic"/>
          <w:sz w:val="20"/>
          <w:szCs w:val="20"/>
          <w:rtl/>
        </w:rPr>
        <w:t>) المحسوبة والجدولية ودلالة الفروق</w:t>
      </w:r>
      <w:r w:rsidRPr="00197F59">
        <w:rPr>
          <w:rFonts w:ascii="Simplified Arabic" w:eastAsia="Times New Roman" w:hAnsi="Simplified Arabic" w:cs="Simplified Arabic"/>
          <w:sz w:val="20"/>
          <w:szCs w:val="20"/>
          <w:rtl/>
          <w:lang w:bidi="ar-IQ"/>
        </w:rPr>
        <w:t xml:space="preserve"> في نتائج اختبارات والمهارات </w:t>
      </w:r>
      <w:r w:rsidRPr="00197F59">
        <w:rPr>
          <w:rFonts w:ascii="Simplified Arabic" w:eastAsia="Times New Roman" w:hAnsi="Simplified Arabic" w:cs="Simplified Arabic" w:hint="cs"/>
          <w:sz w:val="20"/>
          <w:szCs w:val="20"/>
          <w:rtl/>
          <w:lang w:bidi="ar-IQ"/>
        </w:rPr>
        <w:t>الأساسية</w:t>
      </w:r>
      <w:r w:rsidRPr="00197F59">
        <w:rPr>
          <w:rFonts w:ascii="Simplified Arabic" w:eastAsia="Times New Roman" w:hAnsi="Simplified Arabic" w:cs="Simplified Arabic"/>
          <w:sz w:val="20"/>
          <w:szCs w:val="20"/>
          <w:rtl/>
          <w:lang w:bidi="ar-IQ"/>
        </w:rPr>
        <w:t xml:space="preserve"> (وقفة الاستعداد, الدفاع) للاختبارين القبلي والبعدي للمجموعة التجريبية</w:t>
      </w:r>
    </w:p>
    <w:tbl>
      <w:tblPr>
        <w:tblStyle w:val="21"/>
        <w:tblpPr w:leftFromText="180" w:rightFromText="180" w:vertAnchor="text" w:horzAnchor="margin" w:tblpXSpec="right" w:tblpY="35"/>
        <w:bidiVisual/>
        <w:tblW w:w="528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639"/>
        <w:gridCol w:w="479"/>
        <w:gridCol w:w="539"/>
        <w:gridCol w:w="574"/>
        <w:gridCol w:w="574"/>
        <w:gridCol w:w="574"/>
        <w:gridCol w:w="574"/>
        <w:gridCol w:w="574"/>
        <w:gridCol w:w="891"/>
      </w:tblGrid>
      <w:tr w:rsidR="006E3048" w:rsidRPr="00C71546" w:rsidTr="006E3048">
        <w:trPr>
          <w:trHeight w:val="50"/>
        </w:trPr>
        <w:tc>
          <w:tcPr>
            <w:tcW w:w="58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Pr>
            </w:pPr>
            <w:r w:rsidRPr="00C71546">
              <w:rPr>
                <w:rFonts w:ascii="Simplified Arabic" w:hAnsi="Simplified Arabic" w:cs="Simplified Arabic"/>
                <w:b/>
                <w:bCs/>
                <w:sz w:val="14"/>
                <w:szCs w:val="14"/>
                <w:rtl/>
              </w:rPr>
              <w:t>المتغيرات</w:t>
            </w:r>
          </w:p>
        </w:tc>
        <w:tc>
          <w:tcPr>
            <w:tcW w:w="442" w:type="pct"/>
            <w:vMerge w:val="restart"/>
            <w:tcBorders>
              <w:top w:val="double" w:sz="4" w:space="0" w:color="auto"/>
              <w:left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Pr>
            </w:pPr>
            <w:r w:rsidRPr="00C71546">
              <w:rPr>
                <w:rFonts w:ascii="Simplified Arabic" w:hAnsi="Simplified Arabic" w:cs="Simplified Arabic"/>
                <w:b/>
                <w:bCs/>
                <w:sz w:val="14"/>
                <w:szCs w:val="14"/>
                <w:rtl/>
              </w:rPr>
              <w:t>عدد العينة</w:t>
            </w:r>
          </w:p>
        </w:tc>
        <w:tc>
          <w:tcPr>
            <w:tcW w:w="49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tl/>
              </w:rPr>
            </w:pPr>
            <w:r w:rsidRPr="00C71546">
              <w:rPr>
                <w:rFonts w:ascii="Simplified Arabic" w:hAnsi="Simplified Arabic" w:cs="Simplified Arabic"/>
                <w:b/>
                <w:bCs/>
                <w:sz w:val="14"/>
                <w:szCs w:val="14"/>
                <w:rtl/>
              </w:rPr>
              <w:t>وحدة</w:t>
            </w:r>
          </w:p>
          <w:p w:rsidR="006E3048" w:rsidRPr="00C71546" w:rsidRDefault="006E3048" w:rsidP="006E3048">
            <w:pPr>
              <w:pStyle w:val="aa"/>
              <w:jc w:val="center"/>
              <w:rPr>
                <w:rFonts w:ascii="Simplified Arabic" w:hAnsi="Simplified Arabic" w:cs="Simplified Arabic"/>
                <w:b/>
                <w:bCs/>
                <w:sz w:val="14"/>
                <w:szCs w:val="14"/>
              </w:rPr>
            </w:pPr>
            <w:r w:rsidRPr="00C71546">
              <w:rPr>
                <w:rFonts w:ascii="Simplified Arabic" w:hAnsi="Simplified Arabic" w:cs="Simplified Arabic"/>
                <w:b/>
                <w:bCs/>
                <w:sz w:val="14"/>
                <w:szCs w:val="14"/>
                <w:rtl/>
              </w:rPr>
              <w:t>القياس</w:t>
            </w:r>
          </w:p>
        </w:tc>
        <w:tc>
          <w:tcPr>
            <w:tcW w:w="1059"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Pr>
            </w:pPr>
            <w:r w:rsidRPr="00C71546">
              <w:rPr>
                <w:rFonts w:ascii="Simplified Arabic" w:hAnsi="Simplified Arabic" w:cs="Simplified Arabic"/>
                <w:b/>
                <w:bCs/>
                <w:sz w:val="14"/>
                <w:szCs w:val="14"/>
                <w:rtl/>
              </w:rPr>
              <w:t>الاختبار القبلي</w:t>
            </w:r>
          </w:p>
        </w:tc>
        <w:tc>
          <w:tcPr>
            <w:tcW w:w="1059"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Pr>
            </w:pPr>
            <w:r w:rsidRPr="00C71546">
              <w:rPr>
                <w:rFonts w:ascii="Simplified Arabic" w:hAnsi="Simplified Arabic" w:cs="Simplified Arabic"/>
                <w:b/>
                <w:bCs/>
                <w:sz w:val="14"/>
                <w:szCs w:val="14"/>
                <w:rtl/>
              </w:rPr>
              <w:t>الاختبار البعدي</w:t>
            </w:r>
          </w:p>
        </w:tc>
        <w:tc>
          <w:tcPr>
            <w:tcW w:w="53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Pr>
            </w:pPr>
            <w:r w:rsidRPr="00C71546">
              <w:rPr>
                <w:rFonts w:ascii="Simplified Arabic" w:hAnsi="Simplified Arabic" w:cs="Simplified Arabic"/>
                <w:b/>
                <w:bCs/>
                <w:sz w:val="14"/>
                <w:szCs w:val="14"/>
                <w:rtl/>
              </w:rPr>
              <w:t>نسبة التعلم</w:t>
            </w:r>
          </w:p>
        </w:tc>
        <w:tc>
          <w:tcPr>
            <w:tcW w:w="82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Pr>
            </w:pPr>
            <w:r w:rsidRPr="00C71546">
              <w:rPr>
                <w:rFonts w:ascii="Simplified Arabic" w:hAnsi="Simplified Arabic" w:cs="Simplified Arabic"/>
                <w:b/>
                <w:bCs/>
                <w:sz w:val="14"/>
                <w:szCs w:val="14"/>
                <w:rtl/>
              </w:rPr>
              <w:t>قيمة (</w:t>
            </w:r>
            <w:r w:rsidRPr="00C71546">
              <w:rPr>
                <w:rFonts w:ascii="Simplified Arabic" w:hAnsi="Simplified Arabic" w:cs="Simplified Arabic"/>
                <w:b/>
                <w:bCs/>
                <w:sz w:val="14"/>
                <w:szCs w:val="14"/>
              </w:rPr>
              <w:t>t</w:t>
            </w:r>
            <w:r w:rsidRPr="00C71546">
              <w:rPr>
                <w:rFonts w:ascii="Simplified Arabic" w:hAnsi="Simplified Arabic" w:cs="Simplified Arabic"/>
                <w:b/>
                <w:bCs/>
                <w:sz w:val="14"/>
                <w:szCs w:val="14"/>
                <w:rtl/>
              </w:rPr>
              <w:t>) المحسوبة</w:t>
            </w:r>
          </w:p>
        </w:tc>
      </w:tr>
      <w:tr w:rsidR="006E3048" w:rsidRPr="00C71546" w:rsidTr="006E3048">
        <w:tc>
          <w:tcPr>
            <w:tcW w:w="0" w:type="auto"/>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b/>
                <w:bCs/>
                <w:sz w:val="14"/>
                <w:szCs w:val="14"/>
              </w:rPr>
            </w:pPr>
          </w:p>
        </w:tc>
        <w:tc>
          <w:tcPr>
            <w:tcW w:w="442" w:type="pct"/>
            <w:vMerge/>
            <w:tcBorders>
              <w:left w:val="double" w:sz="4" w:space="0" w:color="auto"/>
              <w:bottom w:val="double" w:sz="4" w:space="0" w:color="auto"/>
              <w:right w:val="double" w:sz="4" w:space="0" w:color="auto"/>
            </w:tcBorders>
            <w:shd w:val="clear" w:color="auto" w:fill="FFFFFF" w:themeFill="background1"/>
            <w:vAlign w:val="center"/>
          </w:tcPr>
          <w:p w:rsidR="006E3048" w:rsidRPr="00C71546" w:rsidRDefault="006E3048" w:rsidP="006E3048">
            <w:pPr>
              <w:pStyle w:val="aa"/>
              <w:jc w:val="center"/>
              <w:rPr>
                <w:rFonts w:ascii="Simplified Arabic" w:hAnsi="Simplified Arabic" w:cs="Simplified Arabic"/>
                <w:b/>
                <w:bCs/>
                <w:sz w:val="14"/>
                <w:szCs w:val="14"/>
              </w:rPr>
            </w:pPr>
          </w:p>
        </w:tc>
        <w:tc>
          <w:tcPr>
            <w:tcW w:w="0" w:type="auto"/>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b/>
                <w:bCs/>
                <w:sz w:val="14"/>
                <w:szCs w:val="14"/>
              </w:rPr>
            </w:pPr>
          </w:p>
        </w:tc>
        <w:tc>
          <w:tcPr>
            <w:tcW w:w="5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tl/>
                <w:lang w:bidi="ar-IQ"/>
              </w:rPr>
            </w:pPr>
            <w:r w:rsidRPr="00C71546">
              <w:rPr>
                <w:rFonts w:ascii="Simplified Arabic" w:hAnsi="Simplified Arabic" w:cs="Simplified Arabic"/>
                <w:b/>
                <w:bCs/>
                <w:sz w:val="14"/>
                <w:szCs w:val="14"/>
                <w:rtl/>
              </w:rPr>
              <w:t>سَ</w:t>
            </w:r>
          </w:p>
        </w:tc>
        <w:tc>
          <w:tcPr>
            <w:tcW w:w="5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Pr>
            </w:pPr>
            <w:r w:rsidRPr="00C71546">
              <w:rPr>
                <w:rFonts w:ascii="Simplified Arabic" w:hAnsi="Simplified Arabic" w:cs="Simplified Arabic"/>
                <w:b/>
                <w:bCs/>
                <w:sz w:val="14"/>
                <w:szCs w:val="14"/>
                <w:rtl/>
              </w:rPr>
              <w:t>ع</w:t>
            </w:r>
          </w:p>
        </w:tc>
        <w:tc>
          <w:tcPr>
            <w:tcW w:w="5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Pr>
            </w:pPr>
            <w:r w:rsidRPr="00C71546">
              <w:rPr>
                <w:rFonts w:ascii="Simplified Arabic" w:hAnsi="Simplified Arabic" w:cs="Simplified Arabic"/>
                <w:b/>
                <w:bCs/>
                <w:sz w:val="14"/>
                <w:szCs w:val="14"/>
                <w:rtl/>
              </w:rPr>
              <w:t>سَ</w:t>
            </w:r>
          </w:p>
        </w:tc>
        <w:tc>
          <w:tcPr>
            <w:tcW w:w="5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b/>
                <w:bCs/>
                <w:sz w:val="14"/>
                <w:szCs w:val="14"/>
              </w:rPr>
            </w:pPr>
            <w:r w:rsidRPr="00C71546">
              <w:rPr>
                <w:rFonts w:ascii="Simplified Arabic" w:hAnsi="Simplified Arabic" w:cs="Simplified Arabic"/>
                <w:b/>
                <w:bCs/>
                <w:sz w:val="14"/>
                <w:szCs w:val="14"/>
                <w:rtl/>
              </w:rPr>
              <w:t>ع</w:t>
            </w:r>
          </w:p>
        </w:tc>
        <w:tc>
          <w:tcPr>
            <w:tcW w:w="0" w:type="auto"/>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b/>
                <w:bCs/>
                <w:sz w:val="14"/>
                <w:szCs w:val="14"/>
              </w:rPr>
            </w:pPr>
          </w:p>
        </w:tc>
        <w:tc>
          <w:tcPr>
            <w:tcW w:w="82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b/>
                <w:bCs/>
                <w:sz w:val="14"/>
                <w:szCs w:val="14"/>
              </w:rPr>
            </w:pPr>
          </w:p>
        </w:tc>
      </w:tr>
      <w:tr w:rsidR="006E3048" w:rsidRPr="00C71546" w:rsidTr="006E3048">
        <w:trPr>
          <w:trHeight w:val="65"/>
        </w:trPr>
        <w:tc>
          <w:tcPr>
            <w:tcW w:w="589"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sz w:val="14"/>
                <w:szCs w:val="14"/>
              </w:rPr>
            </w:pPr>
            <w:r w:rsidRPr="00C71546">
              <w:rPr>
                <w:rFonts w:ascii="Simplified Arabic" w:hAnsi="Simplified Arabic" w:cs="Simplified Arabic"/>
                <w:sz w:val="14"/>
                <w:szCs w:val="14"/>
                <w:rtl/>
              </w:rPr>
              <w:t>وقفة الاستعداد</w:t>
            </w:r>
          </w:p>
        </w:tc>
        <w:tc>
          <w:tcPr>
            <w:tcW w:w="442" w:type="pct"/>
            <w:vMerge w:val="restar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sz w:val="14"/>
                <w:szCs w:val="14"/>
              </w:rPr>
            </w:pPr>
            <w:r w:rsidRPr="00C71546">
              <w:rPr>
                <w:rFonts w:ascii="Simplified Arabic" w:hAnsi="Simplified Arabic" w:cs="Simplified Arabic"/>
                <w:sz w:val="14"/>
                <w:szCs w:val="14"/>
                <w:rtl/>
              </w:rPr>
              <w:t>15</w:t>
            </w:r>
          </w:p>
        </w:tc>
        <w:tc>
          <w:tcPr>
            <w:tcW w:w="497"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sz w:val="14"/>
                <w:szCs w:val="14"/>
              </w:rPr>
            </w:pPr>
            <w:r w:rsidRPr="00C71546">
              <w:rPr>
                <w:rFonts w:ascii="Simplified Arabic" w:hAnsi="Simplified Arabic" w:cs="Simplified Arabic"/>
                <w:sz w:val="14"/>
                <w:szCs w:val="14"/>
                <w:rtl/>
              </w:rPr>
              <w:t>درجة</w:t>
            </w:r>
          </w:p>
        </w:tc>
        <w:tc>
          <w:tcPr>
            <w:tcW w:w="53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sz w:val="14"/>
                <w:szCs w:val="14"/>
              </w:rPr>
              <w:t>1.866</w:t>
            </w:r>
          </w:p>
        </w:tc>
        <w:tc>
          <w:tcPr>
            <w:tcW w:w="53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sz w:val="14"/>
                <w:szCs w:val="14"/>
              </w:rPr>
              <w:t>0.915</w:t>
            </w:r>
          </w:p>
        </w:tc>
        <w:tc>
          <w:tcPr>
            <w:tcW w:w="53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sz w:val="14"/>
                <w:szCs w:val="14"/>
              </w:rPr>
              <w:t>7.266</w:t>
            </w:r>
          </w:p>
        </w:tc>
        <w:tc>
          <w:tcPr>
            <w:tcW w:w="53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sz w:val="14"/>
                <w:szCs w:val="14"/>
              </w:rPr>
              <w:t>0.593</w:t>
            </w:r>
          </w:p>
        </w:tc>
        <w:tc>
          <w:tcPr>
            <w:tcW w:w="53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sz w:val="14"/>
                <w:szCs w:val="14"/>
              </w:rPr>
              <w:t>74.32</w:t>
            </w:r>
          </w:p>
        </w:tc>
        <w:tc>
          <w:tcPr>
            <w:tcW w:w="823"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sz w:val="14"/>
                <w:szCs w:val="14"/>
              </w:rPr>
              <w:t>19.813</w:t>
            </w:r>
          </w:p>
        </w:tc>
      </w:tr>
      <w:tr w:rsidR="006E3048" w:rsidRPr="00C71546" w:rsidTr="006E3048">
        <w:trPr>
          <w:trHeight w:val="50"/>
        </w:trPr>
        <w:tc>
          <w:tcPr>
            <w:tcW w:w="589"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sz w:val="14"/>
                <w:szCs w:val="14"/>
              </w:rPr>
            </w:pPr>
            <w:r w:rsidRPr="00C71546">
              <w:rPr>
                <w:rFonts w:ascii="Simplified Arabic" w:eastAsia="Calibri" w:hAnsi="Simplified Arabic" w:cs="Simplified Arabic"/>
                <w:sz w:val="14"/>
                <w:szCs w:val="14"/>
                <w:rtl/>
              </w:rPr>
              <w:t>الدفاع</w:t>
            </w:r>
          </w:p>
        </w:tc>
        <w:tc>
          <w:tcPr>
            <w:tcW w:w="0" w:type="auto"/>
            <w:vMerge/>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6E3048" w:rsidRPr="00C71546" w:rsidRDefault="006E3048" w:rsidP="006E3048">
            <w:pPr>
              <w:pStyle w:val="aa"/>
              <w:bidi w:val="0"/>
              <w:jc w:val="center"/>
              <w:rPr>
                <w:rFonts w:ascii="Simplified Arabic" w:hAnsi="Simplified Arabic" w:cs="Simplified Arabic"/>
                <w:sz w:val="14"/>
                <w:szCs w:val="14"/>
              </w:rPr>
            </w:pPr>
          </w:p>
        </w:tc>
        <w:tc>
          <w:tcPr>
            <w:tcW w:w="497"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6E3048" w:rsidRPr="00C71546" w:rsidRDefault="006E3048" w:rsidP="006E3048">
            <w:pPr>
              <w:pStyle w:val="aa"/>
              <w:jc w:val="center"/>
              <w:rPr>
                <w:rFonts w:ascii="Simplified Arabic" w:hAnsi="Simplified Arabic" w:cs="Simplified Arabic"/>
                <w:sz w:val="14"/>
                <w:szCs w:val="14"/>
              </w:rPr>
            </w:pPr>
            <w:r w:rsidRPr="00C71546">
              <w:rPr>
                <w:rFonts w:ascii="Simplified Arabic" w:eastAsia="Calibri" w:hAnsi="Simplified Arabic" w:cs="Simplified Arabic"/>
                <w:sz w:val="14"/>
                <w:szCs w:val="14"/>
                <w:rtl/>
              </w:rPr>
              <w:t>درجة</w:t>
            </w:r>
          </w:p>
        </w:tc>
        <w:tc>
          <w:tcPr>
            <w:tcW w:w="530" w:type="pct"/>
            <w:tcBorders>
              <w:top w:val="single" w:sz="6" w:space="0" w:color="auto"/>
              <w:left w:val="single" w:sz="6" w:space="0" w:color="auto"/>
              <w:bottom w:val="double" w:sz="4" w:space="0" w:color="auto"/>
              <w:right w:val="single" w:sz="6" w:space="0" w:color="auto"/>
            </w:tcBorders>
            <w:shd w:val="clear" w:color="auto" w:fill="FFFFFF" w:themeFill="background1"/>
            <w:vAlign w:val="bottom"/>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color w:val="000000"/>
                <w:sz w:val="14"/>
                <w:szCs w:val="14"/>
              </w:rPr>
              <w:t>1.466</w:t>
            </w:r>
          </w:p>
        </w:tc>
        <w:tc>
          <w:tcPr>
            <w:tcW w:w="530" w:type="pct"/>
            <w:tcBorders>
              <w:top w:val="single" w:sz="6" w:space="0" w:color="auto"/>
              <w:left w:val="single" w:sz="6" w:space="0" w:color="auto"/>
              <w:bottom w:val="double" w:sz="4" w:space="0" w:color="auto"/>
              <w:right w:val="single" w:sz="6" w:space="0" w:color="auto"/>
            </w:tcBorders>
            <w:shd w:val="clear" w:color="auto" w:fill="FFFFFF" w:themeFill="background1"/>
            <w:vAlign w:val="bottom"/>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color w:val="000000"/>
                <w:sz w:val="14"/>
                <w:szCs w:val="14"/>
              </w:rPr>
              <w:t>0.516</w:t>
            </w:r>
          </w:p>
        </w:tc>
        <w:tc>
          <w:tcPr>
            <w:tcW w:w="530" w:type="pct"/>
            <w:tcBorders>
              <w:top w:val="single" w:sz="6" w:space="0" w:color="auto"/>
              <w:left w:val="single" w:sz="6" w:space="0" w:color="auto"/>
              <w:bottom w:val="double" w:sz="4" w:space="0" w:color="auto"/>
              <w:right w:val="single" w:sz="6" w:space="0" w:color="auto"/>
            </w:tcBorders>
            <w:shd w:val="clear" w:color="auto" w:fill="FFFFFF" w:themeFill="background1"/>
            <w:vAlign w:val="bottom"/>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color w:val="000000"/>
                <w:sz w:val="14"/>
                <w:szCs w:val="14"/>
              </w:rPr>
              <w:t>6.400</w:t>
            </w:r>
          </w:p>
        </w:tc>
        <w:tc>
          <w:tcPr>
            <w:tcW w:w="530" w:type="pct"/>
            <w:tcBorders>
              <w:top w:val="single" w:sz="6" w:space="0" w:color="auto"/>
              <w:left w:val="single" w:sz="6" w:space="0" w:color="auto"/>
              <w:bottom w:val="double" w:sz="4" w:space="0" w:color="auto"/>
              <w:right w:val="single" w:sz="6" w:space="0" w:color="auto"/>
            </w:tcBorders>
            <w:shd w:val="clear" w:color="auto" w:fill="FFFFFF" w:themeFill="background1"/>
            <w:vAlign w:val="bottom"/>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color w:val="000000"/>
                <w:sz w:val="14"/>
                <w:szCs w:val="14"/>
              </w:rPr>
              <w:t>0.632</w:t>
            </w:r>
          </w:p>
        </w:tc>
        <w:tc>
          <w:tcPr>
            <w:tcW w:w="530" w:type="pct"/>
            <w:tcBorders>
              <w:top w:val="single" w:sz="6" w:space="0" w:color="auto"/>
              <w:left w:val="single" w:sz="6" w:space="0" w:color="auto"/>
              <w:bottom w:val="double" w:sz="4" w:space="0" w:color="auto"/>
              <w:right w:val="single" w:sz="6" w:space="0" w:color="auto"/>
            </w:tcBorders>
            <w:shd w:val="clear" w:color="auto" w:fill="FFFFFF" w:themeFill="background1"/>
            <w:vAlign w:val="bottom"/>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color w:val="000000"/>
                <w:sz w:val="14"/>
                <w:szCs w:val="14"/>
              </w:rPr>
              <w:t>77.09</w:t>
            </w:r>
          </w:p>
        </w:tc>
        <w:tc>
          <w:tcPr>
            <w:tcW w:w="823" w:type="pct"/>
            <w:tcBorders>
              <w:top w:val="single" w:sz="6" w:space="0" w:color="auto"/>
              <w:left w:val="single" w:sz="6" w:space="0" w:color="auto"/>
              <w:bottom w:val="double" w:sz="4" w:space="0" w:color="auto"/>
              <w:right w:val="double" w:sz="4" w:space="0" w:color="auto"/>
            </w:tcBorders>
            <w:shd w:val="clear" w:color="auto" w:fill="FFFFFF" w:themeFill="background1"/>
            <w:vAlign w:val="bottom"/>
            <w:hideMark/>
          </w:tcPr>
          <w:p w:rsidR="006E3048" w:rsidRPr="00C71546" w:rsidRDefault="006E3048" w:rsidP="006E3048">
            <w:pPr>
              <w:pStyle w:val="aa"/>
              <w:bidi w:val="0"/>
              <w:jc w:val="center"/>
              <w:rPr>
                <w:rFonts w:ascii="Simplified Arabic" w:hAnsi="Simplified Arabic" w:cs="Simplified Arabic"/>
                <w:sz w:val="14"/>
                <w:szCs w:val="14"/>
              </w:rPr>
            </w:pPr>
            <w:r w:rsidRPr="00C71546">
              <w:rPr>
                <w:rFonts w:ascii="Simplified Arabic" w:hAnsi="Simplified Arabic" w:cs="Simplified Arabic"/>
                <w:color w:val="000000"/>
                <w:sz w:val="14"/>
                <w:szCs w:val="14"/>
              </w:rPr>
              <w:t>27.151</w:t>
            </w:r>
          </w:p>
        </w:tc>
      </w:tr>
    </w:tbl>
    <w:p w:rsidR="00ED6D98" w:rsidRPr="00C71546" w:rsidRDefault="00ED6D98" w:rsidP="00ED6D98">
      <w:pPr>
        <w:spacing w:after="0" w:line="240" w:lineRule="auto"/>
        <w:jc w:val="both"/>
        <w:rPr>
          <w:rFonts w:ascii="Simplified Arabic" w:eastAsia="Times New Roman" w:hAnsi="Simplified Arabic" w:cs="Simplified Arabic"/>
          <w:b/>
          <w:bCs/>
          <w:sz w:val="18"/>
          <w:szCs w:val="18"/>
          <w:rtl/>
        </w:rPr>
      </w:pPr>
      <w:r>
        <w:rPr>
          <w:rFonts w:ascii="Simplified Arabic" w:eastAsia="Times New Roman" w:hAnsi="Simplified Arabic" w:cs="Simplified Arabic"/>
          <w:b/>
          <w:bCs/>
          <w:sz w:val="18"/>
          <w:szCs w:val="18"/>
          <w:rtl/>
        </w:rPr>
        <w:t>القيمة الجدولية (1.14) عند درجة حرية (14) وتحت مستوى الدلالة (0.05)</w:t>
      </w:r>
    </w:p>
    <w:p w:rsidR="000F0664" w:rsidRDefault="000F0664" w:rsidP="000F0664">
      <w:pPr>
        <w:spacing w:after="0" w:line="240" w:lineRule="auto"/>
        <w:jc w:val="both"/>
        <w:rPr>
          <w:rFonts w:ascii="Simplified Arabic" w:eastAsia="Times New Roman" w:hAnsi="Simplified Arabic" w:cs="Simplified Arabic"/>
          <w:sz w:val="20"/>
          <w:szCs w:val="20"/>
          <w:rtl/>
          <w:lang w:bidi="ar-IQ"/>
        </w:rPr>
      </w:pPr>
      <w:r>
        <w:rPr>
          <w:rFonts w:eastAsiaTheme="minorHAnsi"/>
          <w:noProof/>
        </w:rPr>
        <w:drawing>
          <wp:inline distT="0" distB="0" distL="0" distR="0">
            <wp:extent cx="3117215" cy="2009775"/>
            <wp:effectExtent l="19050" t="0" r="26035" b="0"/>
            <wp:docPr id="42"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D6D98" w:rsidRDefault="00ED6D98" w:rsidP="000F0664">
      <w:pPr>
        <w:spacing w:after="0" w:line="240" w:lineRule="auto"/>
        <w:jc w:val="both"/>
        <w:rPr>
          <w:rFonts w:ascii="Simplified Arabic" w:eastAsia="Times New Roman" w:hAnsi="Simplified Arabic" w:cs="Simplified Arabic"/>
          <w:sz w:val="20"/>
          <w:szCs w:val="20"/>
          <w:rtl/>
          <w:lang w:bidi="ar-IQ"/>
        </w:rPr>
      </w:pPr>
      <w:r>
        <w:rPr>
          <w:rFonts w:ascii="Simplified Arabic" w:eastAsia="Times New Roman" w:hAnsi="Simplified Arabic" w:cs="Simplified Arabic"/>
          <w:sz w:val="20"/>
          <w:szCs w:val="20"/>
          <w:rtl/>
          <w:lang w:bidi="ar-IQ"/>
        </w:rPr>
        <w:t>الشكل (2)</w:t>
      </w:r>
      <w:r>
        <w:rPr>
          <w:rFonts w:ascii="Simplified Arabic" w:eastAsia="Times New Roman" w:hAnsi="Simplified Arabic" w:cs="Simplified Arabic" w:hint="cs"/>
          <w:sz w:val="20"/>
          <w:szCs w:val="20"/>
          <w:rtl/>
          <w:lang w:bidi="ar-IQ"/>
        </w:rPr>
        <w:t xml:space="preserve"> </w:t>
      </w:r>
      <w:r>
        <w:rPr>
          <w:rFonts w:ascii="Simplified Arabic" w:eastAsia="Times New Roman" w:hAnsi="Simplified Arabic" w:cs="Simplified Arabic"/>
          <w:sz w:val="20"/>
          <w:szCs w:val="20"/>
          <w:rtl/>
          <w:lang w:bidi="ar-IQ"/>
        </w:rPr>
        <w:t>يوضح الفرق بين الأوساط الحسابية لاختبارات والمهارات الأساسية (وقفة الاستعداد, الدفاع)</w:t>
      </w:r>
      <w:r>
        <w:rPr>
          <w:rFonts w:ascii="Simplified Arabic" w:eastAsia="Times New Roman" w:hAnsi="Simplified Arabic" w:cs="Simplified Arabic" w:hint="cs"/>
          <w:sz w:val="20"/>
          <w:szCs w:val="20"/>
          <w:rtl/>
          <w:lang w:bidi="ar-IQ"/>
        </w:rPr>
        <w:t xml:space="preserve"> </w:t>
      </w:r>
      <w:r>
        <w:rPr>
          <w:rFonts w:ascii="Simplified Arabic" w:eastAsia="Times New Roman" w:hAnsi="Simplified Arabic" w:cs="Simplified Arabic"/>
          <w:sz w:val="20"/>
          <w:szCs w:val="20"/>
          <w:rtl/>
          <w:lang w:bidi="ar-IQ"/>
        </w:rPr>
        <w:t>للاختبارين القبلي والبعدي للمجموعة التجريبي</w:t>
      </w:r>
    </w:p>
    <w:p w:rsidR="00ED6D98" w:rsidRDefault="00ED6D98" w:rsidP="00ED6D98">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lastRenderedPageBreak/>
        <w:t xml:space="preserve">2-1-2 </w:t>
      </w:r>
      <w:r>
        <w:rPr>
          <w:rFonts w:ascii="Simplified Arabic" w:eastAsia="Times New Roman" w:hAnsi="Simplified Arabic" w:cs="Simplified Arabic"/>
          <w:b/>
          <w:bCs/>
          <w:sz w:val="28"/>
          <w:szCs w:val="28"/>
          <w:rtl/>
          <w:lang w:bidi="ar-IQ"/>
        </w:rPr>
        <w:t>عرض وتحليل نتائج اختبار</w:t>
      </w:r>
      <w:r>
        <w:rPr>
          <w:rFonts w:ascii="Simplified Arabic" w:eastAsia="Times New Roman" w:hAnsi="Simplified Arabic" w:cs="Simplified Arabic" w:hint="cs"/>
          <w:b/>
          <w:bCs/>
          <w:sz w:val="28"/>
          <w:szCs w:val="28"/>
          <w:rtl/>
          <w:lang w:bidi="ar-IQ"/>
        </w:rPr>
        <w:t xml:space="preserve"> </w:t>
      </w:r>
      <w:r>
        <w:rPr>
          <w:rFonts w:ascii="Simplified Arabic" w:eastAsia="Times New Roman" w:hAnsi="Simplified Arabic" w:cs="Simplified Arabic"/>
          <w:b/>
          <w:bCs/>
          <w:sz w:val="28"/>
          <w:szCs w:val="28"/>
          <w:rtl/>
          <w:lang w:bidi="ar-IQ"/>
        </w:rPr>
        <w:t>وقفة الاستعداد و الدفاع للمجموع التجريبية:</w:t>
      </w:r>
    </w:p>
    <w:p w:rsidR="00ED6D98" w:rsidRDefault="00ED6D98" w:rsidP="00ED6D98">
      <w:pPr>
        <w:spacing w:after="0" w:line="240" w:lineRule="auto"/>
        <w:jc w:val="both"/>
        <w:rPr>
          <w:rFonts w:ascii="Simplified Arabic" w:eastAsia="Times New Roman" w:hAnsi="Simplified Arabic" w:cs="Simplified Arabic"/>
          <w:sz w:val="24"/>
          <w:szCs w:val="24"/>
          <w:rtl/>
        </w:rPr>
      </w:pPr>
      <w:r>
        <w:rPr>
          <w:rFonts w:ascii="Simplified Arabic" w:eastAsia="Times New Roman" w:hAnsi="Simplified Arabic" w:cs="Simplified Arabic"/>
          <w:b/>
          <w:bCs/>
          <w:sz w:val="28"/>
          <w:szCs w:val="28"/>
          <w:rtl/>
          <w:lang w:bidi="ar-IQ"/>
        </w:rPr>
        <w:t xml:space="preserve">نتائج اختبار وقفة الاستعداد: </w:t>
      </w:r>
      <w:r>
        <w:rPr>
          <w:rFonts w:ascii="Simplified Arabic" w:eastAsia="Times New Roman" w:hAnsi="Simplified Arabic" w:cs="Simplified Arabic"/>
          <w:sz w:val="24"/>
          <w:szCs w:val="24"/>
          <w:rtl/>
          <w:lang w:bidi="ar-IQ"/>
        </w:rPr>
        <w:t xml:space="preserve">بعد دراسة الجدول (6) والشكل البياني (2) بلغ الوسط الحسابي في الاختبار القبلي (1.866) بانحراف معياري مقداره (0.915)، في حين بلغ الوسط الحسابي في الاختبار البعدي (7.266) بانحراف معياري مقداره (0.593)، </w:t>
      </w:r>
      <w:r>
        <w:rPr>
          <w:rFonts w:ascii="Simplified Arabic" w:eastAsia="Times New Roman" w:hAnsi="Simplified Arabic" w:cs="Simplified Arabic"/>
          <w:sz w:val="24"/>
          <w:szCs w:val="24"/>
          <w:rtl/>
        </w:rPr>
        <w:t>في حين بلغت النسبة المئوية للتعلم (74.32)</w:t>
      </w:r>
      <w:r>
        <w:rPr>
          <w:rFonts w:ascii="Simplified Arabic" w:eastAsia="Times New Roman" w:hAnsi="Simplified Arabic" w:cs="Simplified Arabic"/>
          <w:sz w:val="24"/>
          <w:szCs w:val="24"/>
          <w:rtl/>
          <w:lang w:bidi="ar-IQ"/>
        </w:rPr>
        <w:t xml:space="preserve">, </w:t>
      </w:r>
      <w:r>
        <w:rPr>
          <w:rFonts w:ascii="Simplified Arabic" w:eastAsia="Times New Roman" w:hAnsi="Simplified Arabic" w:cs="Simplified Arabic"/>
          <w:sz w:val="24"/>
          <w:szCs w:val="24"/>
          <w:rtl/>
        </w:rPr>
        <w:t>وبلغت قيمة (</w:t>
      </w:r>
      <w:r>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المحسوبـة (19.813) وهي أصغر من قيمـة (</w:t>
      </w:r>
      <w:r>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الجدولية البالغة (1.14) وتحت درجة حرية (14) وعند مستوى دلالة (0.05) مما يدل على وجود فرق معنوي للمجموعة التجريبية بين الاختبارين القبلي والبعدي لهذا الاختبار وقفة الاستعداد لصالح الاختبار البعدي.</w:t>
      </w:r>
    </w:p>
    <w:p w:rsidR="00ED6D98" w:rsidRDefault="00ED6D98" w:rsidP="00ED6D98">
      <w:pPr>
        <w:spacing w:after="0" w:line="240" w:lineRule="auto"/>
        <w:jc w:val="both"/>
        <w:rPr>
          <w:rFonts w:ascii="Simplified Arabic" w:eastAsia="Calibri" w:hAnsi="Simplified Arabic" w:cs="Simplified Arabic"/>
          <w:sz w:val="24"/>
          <w:szCs w:val="24"/>
          <w:lang w:bidi="ar-IQ"/>
        </w:rPr>
      </w:pPr>
      <w:r>
        <w:rPr>
          <w:rFonts w:ascii="Simplified Arabic" w:eastAsia="Calibri" w:hAnsi="Simplified Arabic" w:cs="Simplified Arabic"/>
          <w:b/>
          <w:bCs/>
          <w:sz w:val="24"/>
          <w:szCs w:val="24"/>
          <w:rtl/>
          <w:lang w:bidi="ar-IQ"/>
        </w:rPr>
        <w:t>نتائج اختبار الدفاع</w:t>
      </w:r>
      <w:r>
        <w:rPr>
          <w:rFonts w:ascii="Simplified Arabic" w:eastAsia="Calibri" w:hAnsi="Simplified Arabic" w:cs="Simplified Arabic"/>
          <w:sz w:val="24"/>
          <w:szCs w:val="24"/>
          <w:rtl/>
          <w:lang w:bidi="ar-IQ"/>
        </w:rPr>
        <w:t xml:space="preserve">: بعد دراسة الجدول (6) والشكل البياني (2) بلغ الوسط الحسابي في الاختبار القبلي (1.466) بانحراف معياري مقداره (0.516)، في حين بلغ الوسط الحسابي في الاختبار البعدي (6.400) بانحراف معياري مقداره (0.632)، </w:t>
      </w:r>
      <w:r>
        <w:rPr>
          <w:rFonts w:ascii="Simplified Arabic" w:eastAsia="Calibri" w:hAnsi="Simplified Arabic" w:cs="Simplified Arabic"/>
          <w:sz w:val="24"/>
          <w:szCs w:val="24"/>
          <w:rtl/>
        </w:rPr>
        <w:t>في حين بلغت النسبة المئوية للتعلم (77.09)</w:t>
      </w:r>
      <w:r>
        <w:rPr>
          <w:rFonts w:ascii="Simplified Arabic" w:eastAsia="Calibri" w:hAnsi="Simplified Arabic" w:cs="Simplified Arabic"/>
          <w:sz w:val="24"/>
          <w:szCs w:val="24"/>
          <w:rtl/>
          <w:lang w:bidi="ar-IQ"/>
        </w:rPr>
        <w:t xml:space="preserve">, </w:t>
      </w:r>
      <w:r>
        <w:rPr>
          <w:rFonts w:ascii="Simplified Arabic" w:eastAsia="Calibri" w:hAnsi="Simplified Arabic" w:cs="Simplified Arabic"/>
          <w:sz w:val="24"/>
          <w:szCs w:val="24"/>
          <w:rtl/>
        </w:rPr>
        <w:t>وبلغت قيمة (</w:t>
      </w:r>
      <w:r>
        <w:rPr>
          <w:rFonts w:ascii="Simplified Arabic" w:eastAsia="Calibri" w:hAnsi="Simplified Arabic" w:cs="Simplified Arabic"/>
          <w:sz w:val="24"/>
          <w:szCs w:val="24"/>
        </w:rPr>
        <w:t>t</w:t>
      </w:r>
      <w:r>
        <w:rPr>
          <w:rFonts w:ascii="Simplified Arabic" w:eastAsia="Calibri" w:hAnsi="Simplified Arabic" w:cs="Simplified Arabic"/>
          <w:sz w:val="24"/>
          <w:szCs w:val="24"/>
          <w:rtl/>
        </w:rPr>
        <w:t>) المحسوبـة (27.151) وهي أصغر من قيمـة (</w:t>
      </w:r>
      <w:r>
        <w:rPr>
          <w:rFonts w:ascii="Simplified Arabic" w:eastAsia="Calibri" w:hAnsi="Simplified Arabic" w:cs="Simplified Arabic"/>
          <w:sz w:val="24"/>
          <w:szCs w:val="24"/>
        </w:rPr>
        <w:t>t</w:t>
      </w:r>
      <w:r>
        <w:rPr>
          <w:rFonts w:ascii="Simplified Arabic" w:eastAsia="Calibri" w:hAnsi="Simplified Arabic" w:cs="Simplified Arabic"/>
          <w:sz w:val="24"/>
          <w:szCs w:val="24"/>
          <w:rtl/>
        </w:rPr>
        <w:t xml:space="preserve">) الجدولية البالغة (1.14) وتحت درجة حرية (14) وعند مستوى دلالة (0.05) مما يدل على وجود فرق معنوي للمجموعة التجريبية بين الاختبارين القبلي والبعدي لهذا الاختبار الدفاع لصالح الاختبار البعدي. </w:t>
      </w:r>
      <w:r>
        <w:rPr>
          <w:rFonts w:ascii="Simplified Arabic" w:eastAsia="Calibri" w:hAnsi="Simplified Arabic" w:cs="Simplified Arabic"/>
          <w:sz w:val="24"/>
          <w:szCs w:val="24"/>
          <w:rtl/>
          <w:lang w:bidi="ar-IQ"/>
        </w:rPr>
        <w:t>وهذا ما أكده وديع ياسين "تلعب القدرة على تقدير المسافة والزمن أثناء حركة القدمين وتسيد اللكمات عند الدفاع دوراً هاماً وكبير في عملية اللكم" (</w:t>
      </w:r>
      <w:r>
        <w:rPr>
          <w:rFonts w:ascii="Simplified Arabic" w:eastAsia="Calibri" w:hAnsi="Simplified Arabic" w:cs="Simplified Arabic"/>
          <w:sz w:val="24"/>
          <w:szCs w:val="24"/>
          <w:rtl/>
        </w:rPr>
        <w:t xml:space="preserve">وديع ياسين, </w:t>
      </w:r>
      <w:r>
        <w:rPr>
          <w:rFonts w:ascii="Simplified Arabic" w:eastAsia="Calibri" w:hAnsi="Simplified Arabic" w:cs="Simplified Arabic" w:hint="cs"/>
          <w:sz w:val="24"/>
          <w:szCs w:val="24"/>
          <w:rtl/>
        </w:rPr>
        <w:t>وآخرين</w:t>
      </w:r>
      <w:r>
        <w:rPr>
          <w:rFonts w:ascii="Simplified Arabic" w:eastAsia="Calibri" w:hAnsi="Simplified Arabic" w:cs="Simplified Arabic"/>
          <w:sz w:val="24"/>
          <w:szCs w:val="24"/>
          <w:rtl/>
        </w:rPr>
        <w:t xml:space="preserve">؛ </w:t>
      </w:r>
      <w:r>
        <w:rPr>
          <w:rFonts w:ascii="Simplified Arabic" w:eastAsia="Calibri" w:hAnsi="Simplified Arabic" w:cs="Simplified Arabic"/>
          <w:sz w:val="24"/>
          <w:szCs w:val="24"/>
          <w:rtl/>
          <w:lang w:bidi="ar-IQ"/>
        </w:rPr>
        <w:t>1983,</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ص169). وأكد محسن رمضان "</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 xml:space="preserve">تعتبر حركة القدمين من الأسس الهامة في الملاكمة، كما </w:t>
      </w:r>
      <w:r>
        <w:rPr>
          <w:rFonts w:ascii="Simplified Arabic" w:eastAsia="Calibri" w:hAnsi="Simplified Arabic" w:cs="Simplified Arabic" w:hint="cs"/>
          <w:sz w:val="24"/>
          <w:szCs w:val="24"/>
          <w:rtl/>
          <w:lang w:bidi="ar-IQ"/>
        </w:rPr>
        <w:t>أنها</w:t>
      </w:r>
      <w:r>
        <w:rPr>
          <w:rFonts w:ascii="Simplified Arabic" w:eastAsia="Calibri" w:hAnsi="Simplified Arabic" w:cs="Simplified Arabic"/>
          <w:sz w:val="24"/>
          <w:szCs w:val="24"/>
          <w:rtl/>
          <w:lang w:bidi="ar-IQ"/>
        </w:rPr>
        <w:t xml:space="preserve"> مهارة مرتبطة بخطط الملاكم للفوز في النزالات، فالملاكم الذي يستطيع التحرك بسرعة وسهولة يتمكن من مراوغة منافسه وخداعه، وأن المصدر الحقيقي الذي تم</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 xml:space="preserve">تمد اللكمة منه قوتها وتعلم أداءها هو </w:t>
      </w:r>
      <w:r>
        <w:rPr>
          <w:rFonts w:ascii="Simplified Arabic" w:eastAsia="Calibri" w:hAnsi="Simplified Arabic" w:cs="Simplified Arabic" w:hint="cs"/>
          <w:sz w:val="24"/>
          <w:szCs w:val="24"/>
          <w:rtl/>
          <w:lang w:bidi="ar-IQ"/>
        </w:rPr>
        <w:t>إتقان</w:t>
      </w:r>
      <w:r>
        <w:rPr>
          <w:rFonts w:ascii="Simplified Arabic" w:eastAsia="Calibri" w:hAnsi="Simplified Arabic" w:cs="Simplified Arabic"/>
          <w:sz w:val="24"/>
          <w:szCs w:val="24"/>
          <w:rtl/>
          <w:lang w:bidi="ar-IQ"/>
        </w:rPr>
        <w:t xml:space="preserve"> حركة القدمين وتوقيتاتها مع توجيه اللكمة وحساب الزمن والمسافة بين الملاك أو المتعلم وبين منافـسـة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w:t>
      </w:r>
      <w:r>
        <w:rPr>
          <w:rFonts w:ascii="Simplified Arabic" w:eastAsia="Calibri" w:hAnsi="Simplified Arabic" w:cs="Simplified Arabic"/>
          <w:sz w:val="24"/>
          <w:szCs w:val="24"/>
          <w:rtl/>
        </w:rPr>
        <w:t>محسن رمضان علي</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1999,</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ص22).</w:t>
      </w:r>
      <w:r>
        <w:rPr>
          <w:rFonts w:ascii="Simplified Arabic" w:eastAsia="Calibri" w:hAnsi="Simplified Arabic" w:cs="Simplified Arabic"/>
          <w:sz w:val="24"/>
          <w:szCs w:val="24"/>
          <w:rtl/>
          <w:lang w:bidi="ar-IQ"/>
        </w:rPr>
        <w:t xml:space="preserve"> ويرى الباحث</w:t>
      </w:r>
      <w:r>
        <w:rPr>
          <w:rFonts w:ascii="Simplified Arabic" w:eastAsia="Calibri" w:hAnsi="Simplified Arabic" w:cs="Simplified Arabic" w:hint="cs"/>
          <w:sz w:val="24"/>
          <w:szCs w:val="24"/>
          <w:rtl/>
          <w:lang w:bidi="ar-IQ"/>
        </w:rPr>
        <w:t>ون</w:t>
      </w:r>
      <w:r>
        <w:rPr>
          <w:rFonts w:ascii="Simplified Arabic" w:eastAsia="Calibri" w:hAnsi="Simplified Arabic" w:cs="Simplified Arabic"/>
          <w:sz w:val="24"/>
          <w:szCs w:val="24"/>
          <w:rtl/>
          <w:lang w:bidi="ar-IQ"/>
        </w:rPr>
        <w:t xml:space="preserve"> </w:t>
      </w:r>
      <w:r>
        <w:rPr>
          <w:rFonts w:ascii="Simplified Arabic" w:eastAsia="Calibri" w:hAnsi="Simplified Arabic" w:cs="Simplified Arabic"/>
          <w:sz w:val="24"/>
          <w:szCs w:val="24"/>
          <w:rtl/>
          <w:lang w:bidi="ar-IQ"/>
        </w:rPr>
        <w:lastRenderedPageBreak/>
        <w:t xml:space="preserve">بأن لابد وأن يتصف طلاب كلية التربية البدنية وعلوم الرياضة بالمهارات </w:t>
      </w:r>
      <w:r>
        <w:rPr>
          <w:rFonts w:ascii="Simplified Arabic" w:eastAsia="Calibri" w:hAnsi="Simplified Arabic" w:cs="Simplified Arabic" w:hint="cs"/>
          <w:sz w:val="24"/>
          <w:szCs w:val="24"/>
          <w:rtl/>
          <w:lang w:bidi="ar-IQ"/>
        </w:rPr>
        <w:t>الأساسية</w:t>
      </w:r>
      <w:r>
        <w:rPr>
          <w:rFonts w:ascii="Simplified Arabic" w:eastAsia="Calibri" w:hAnsi="Simplified Arabic" w:cs="Simplified Arabic"/>
          <w:sz w:val="24"/>
          <w:szCs w:val="24"/>
          <w:rtl/>
          <w:lang w:bidi="ar-IQ"/>
        </w:rPr>
        <w:t xml:space="preserve"> بالملاكمة لاعتماد جميع المواد العلمية ودرس الملاكمة بشكل خاص على ما يمتلكه الطالب من التفكير </w:t>
      </w:r>
      <w:r>
        <w:rPr>
          <w:rFonts w:ascii="Simplified Arabic" w:eastAsia="Calibri" w:hAnsi="Simplified Arabic" w:cs="Simplified Arabic" w:hint="cs"/>
          <w:sz w:val="24"/>
          <w:szCs w:val="24"/>
          <w:rtl/>
          <w:lang w:bidi="ar-IQ"/>
        </w:rPr>
        <w:t>.</w:t>
      </w:r>
    </w:p>
    <w:p w:rsidR="00ED6D98" w:rsidRDefault="00ED6D98" w:rsidP="00ED6D98">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3-3 عرض نتائج الاختبارات المهارتين</w:t>
      </w:r>
      <w:r>
        <w:rPr>
          <w:rFonts w:ascii="Simplified Arabic" w:eastAsia="Times New Roman" w:hAnsi="Simplified Arabic" w:cs="Simplified Arabic" w:hint="cs"/>
          <w:b/>
          <w:bCs/>
          <w:sz w:val="28"/>
          <w:szCs w:val="28"/>
          <w:rtl/>
          <w:lang w:bidi="ar-IQ"/>
        </w:rPr>
        <w:t xml:space="preserve"> </w:t>
      </w:r>
      <w:r>
        <w:rPr>
          <w:rFonts w:ascii="Simplified Arabic" w:eastAsia="Times New Roman" w:hAnsi="Simplified Arabic" w:cs="Simplified Arabic"/>
          <w:b/>
          <w:bCs/>
          <w:sz w:val="28"/>
          <w:szCs w:val="28"/>
          <w:rtl/>
          <w:lang w:bidi="ar-IQ"/>
        </w:rPr>
        <w:t>الأساسية (وقفة الاستعداد, الدفاع) للاختبارين البعدي بعدي للمجموعة التجريبية والضابطة:</w:t>
      </w:r>
    </w:p>
    <w:p w:rsidR="00ED6D98" w:rsidRDefault="00ED6D98" w:rsidP="00ED6D98">
      <w:pPr>
        <w:spacing w:after="0" w:line="240" w:lineRule="auto"/>
        <w:jc w:val="both"/>
        <w:rPr>
          <w:rFonts w:ascii="Simplified Arabic" w:eastAsia="Times New Roman" w:hAnsi="Simplified Arabic" w:cs="Simplified Arabic"/>
          <w:color w:val="000000"/>
          <w:sz w:val="20"/>
          <w:szCs w:val="20"/>
          <w:rtl/>
        </w:rPr>
      </w:pPr>
      <w:r>
        <w:rPr>
          <w:rFonts w:ascii="Simplified Arabic" w:eastAsia="Times New Roman" w:hAnsi="Simplified Arabic" w:cs="Simplified Arabic"/>
          <w:color w:val="000000"/>
          <w:sz w:val="20"/>
          <w:szCs w:val="20"/>
          <w:rtl/>
        </w:rPr>
        <w:t>الجدول</w:t>
      </w:r>
      <w:r>
        <w:rPr>
          <w:rFonts w:ascii="Simplified Arabic" w:eastAsia="Times New Roman" w:hAnsi="Simplified Arabic" w:cs="Simplified Arabic" w:hint="cs"/>
          <w:color w:val="000000"/>
          <w:sz w:val="20"/>
          <w:szCs w:val="20"/>
          <w:rtl/>
        </w:rPr>
        <w:t xml:space="preserve"> </w:t>
      </w:r>
      <w:r>
        <w:rPr>
          <w:rFonts w:ascii="Simplified Arabic" w:eastAsia="Times New Roman" w:hAnsi="Simplified Arabic" w:cs="Simplified Arabic"/>
          <w:color w:val="000000"/>
          <w:sz w:val="20"/>
          <w:szCs w:val="20"/>
          <w:rtl/>
        </w:rPr>
        <w:t>(7)</w:t>
      </w:r>
      <w:r>
        <w:rPr>
          <w:rFonts w:ascii="Simplified Arabic" w:eastAsia="Times New Roman" w:hAnsi="Simplified Arabic" w:cs="Simplified Arabic" w:hint="cs"/>
          <w:sz w:val="20"/>
          <w:szCs w:val="20"/>
          <w:rtl/>
          <w:lang w:bidi="ar-IQ"/>
        </w:rPr>
        <w:t xml:space="preserve"> </w:t>
      </w:r>
      <w:r>
        <w:rPr>
          <w:rFonts w:ascii="Simplified Arabic" w:eastAsia="Times New Roman" w:hAnsi="Simplified Arabic" w:cs="Simplified Arabic"/>
          <w:sz w:val="20"/>
          <w:szCs w:val="20"/>
          <w:rtl/>
          <w:lang w:bidi="ar-IQ"/>
        </w:rPr>
        <w:t>يبين الأوساط الحسابية والانحرافات المعيارية وقيمة (</w:t>
      </w:r>
      <w:r>
        <w:rPr>
          <w:rFonts w:ascii="Simplified Arabic" w:eastAsia="Times New Roman" w:hAnsi="Simplified Arabic" w:cs="Simplified Arabic"/>
          <w:sz w:val="20"/>
          <w:szCs w:val="20"/>
          <w:lang w:bidi="ar-IQ"/>
        </w:rPr>
        <w:t>t</w:t>
      </w:r>
      <w:r>
        <w:rPr>
          <w:rFonts w:ascii="Simplified Arabic" w:eastAsia="Times New Roman" w:hAnsi="Simplified Arabic" w:cs="Simplified Arabic"/>
          <w:sz w:val="20"/>
          <w:szCs w:val="20"/>
          <w:rtl/>
          <w:lang w:bidi="ar-IQ"/>
        </w:rPr>
        <w:t xml:space="preserve">) المحسوبة والجدولية ودلالة الفروق بين المجموعتين التجريبية والضابطة في اختبارات المهارتين </w:t>
      </w:r>
      <w:r>
        <w:rPr>
          <w:rFonts w:ascii="Simplified Arabic" w:eastAsia="Times New Roman" w:hAnsi="Simplified Arabic" w:cs="Simplified Arabic" w:hint="cs"/>
          <w:sz w:val="20"/>
          <w:szCs w:val="20"/>
          <w:rtl/>
          <w:lang w:bidi="ar-IQ"/>
        </w:rPr>
        <w:t>الأساسية</w:t>
      </w:r>
      <w:r>
        <w:rPr>
          <w:rFonts w:ascii="Simplified Arabic" w:eastAsia="Times New Roman" w:hAnsi="Simplified Arabic" w:cs="Simplified Arabic"/>
          <w:sz w:val="20"/>
          <w:szCs w:val="20"/>
          <w:rtl/>
          <w:lang w:bidi="ar-IQ"/>
        </w:rPr>
        <w:t xml:space="preserve"> (وقفة الاستعداد, الدفاع) في الاختبار البعدي</w:t>
      </w:r>
    </w:p>
    <w:tbl>
      <w:tblPr>
        <w:tblStyle w:val="30"/>
        <w:bidiVisual/>
        <w:tblW w:w="5249" w:type="pct"/>
        <w:jc w:val="center"/>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769"/>
        <w:gridCol w:w="429"/>
        <w:gridCol w:w="478"/>
        <w:gridCol w:w="524"/>
        <w:gridCol w:w="524"/>
        <w:gridCol w:w="524"/>
        <w:gridCol w:w="524"/>
        <w:gridCol w:w="592"/>
        <w:gridCol w:w="531"/>
        <w:gridCol w:w="485"/>
      </w:tblGrid>
      <w:tr w:rsidR="00ED6D98" w:rsidRPr="00863277" w:rsidTr="00ED6D98">
        <w:trPr>
          <w:trHeight w:val="50"/>
          <w:jc w:val="center"/>
        </w:trPr>
        <w:tc>
          <w:tcPr>
            <w:tcW w:w="75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المتغيرات</w:t>
            </w:r>
          </w:p>
        </w:tc>
        <w:tc>
          <w:tcPr>
            <w:tcW w:w="39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العينة</w:t>
            </w:r>
          </w:p>
        </w:tc>
        <w:tc>
          <w:tcPr>
            <w:tcW w:w="44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وحدة القياس</w:t>
            </w:r>
          </w:p>
        </w:tc>
        <w:tc>
          <w:tcPr>
            <w:tcW w:w="965"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المجموعة التجريبية</w:t>
            </w:r>
          </w:p>
        </w:tc>
        <w:tc>
          <w:tcPr>
            <w:tcW w:w="965"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المجموعة الضابطة</w:t>
            </w:r>
          </w:p>
        </w:tc>
        <w:tc>
          <w:tcPr>
            <w:tcW w:w="54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tl/>
              </w:rPr>
            </w:pPr>
            <w:r w:rsidRPr="00863277">
              <w:rPr>
                <w:rFonts w:ascii="Simplified Arabic" w:hAnsi="Simplified Arabic" w:cs="Simplified Arabic"/>
                <w:b/>
                <w:bCs/>
                <w:sz w:val="12"/>
                <w:szCs w:val="12"/>
                <w:rtl/>
              </w:rPr>
              <w:t xml:space="preserve">قيمة </w:t>
            </w:r>
            <w:r w:rsidRPr="00863277">
              <w:rPr>
                <w:rFonts w:ascii="Simplified Arabic" w:hAnsi="Simplified Arabic" w:cs="Simplified Arabic"/>
                <w:b/>
                <w:bCs/>
                <w:sz w:val="12"/>
                <w:szCs w:val="12"/>
              </w:rPr>
              <w:t xml:space="preserve"> (t)</w:t>
            </w:r>
          </w:p>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المحسوبة</w:t>
            </w:r>
          </w:p>
        </w:tc>
        <w:tc>
          <w:tcPr>
            <w:tcW w:w="48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قيمة (</w:t>
            </w:r>
            <w:r w:rsidRPr="00863277">
              <w:rPr>
                <w:rFonts w:ascii="Simplified Arabic" w:hAnsi="Simplified Arabic" w:cs="Simplified Arabic"/>
                <w:b/>
                <w:bCs/>
                <w:sz w:val="12"/>
                <w:szCs w:val="12"/>
              </w:rPr>
              <w:t>t</w:t>
            </w:r>
            <w:r w:rsidRPr="00863277">
              <w:rPr>
                <w:rFonts w:ascii="Simplified Arabic" w:hAnsi="Simplified Arabic" w:cs="Simplified Arabic"/>
                <w:b/>
                <w:bCs/>
                <w:sz w:val="12"/>
                <w:szCs w:val="12"/>
                <w:rtl/>
              </w:rPr>
              <w:t>) الجدولية</w:t>
            </w:r>
          </w:p>
        </w:tc>
        <w:tc>
          <w:tcPr>
            <w:tcW w:w="44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دلالة الفروق</w:t>
            </w:r>
          </w:p>
        </w:tc>
      </w:tr>
      <w:tr w:rsidR="00ED6D98" w:rsidRPr="00863277" w:rsidTr="00ED6D98">
        <w:trPr>
          <w:jc w:val="center"/>
        </w:trPr>
        <w:tc>
          <w:tcPr>
            <w:tcW w:w="75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p>
        </w:tc>
        <w:tc>
          <w:tcPr>
            <w:tcW w:w="39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p>
        </w:tc>
        <w:tc>
          <w:tcPr>
            <w:tcW w:w="44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p>
        </w:tc>
        <w:tc>
          <w:tcPr>
            <w:tcW w:w="4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سَ</w:t>
            </w:r>
          </w:p>
        </w:tc>
        <w:tc>
          <w:tcPr>
            <w:tcW w:w="4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ع</w:t>
            </w:r>
          </w:p>
        </w:tc>
        <w:tc>
          <w:tcPr>
            <w:tcW w:w="4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سَ</w:t>
            </w:r>
          </w:p>
        </w:tc>
        <w:tc>
          <w:tcPr>
            <w:tcW w:w="4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ع</w:t>
            </w:r>
          </w:p>
        </w:tc>
        <w:tc>
          <w:tcPr>
            <w:tcW w:w="54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p>
        </w:tc>
        <w:tc>
          <w:tcPr>
            <w:tcW w:w="48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p>
        </w:tc>
        <w:tc>
          <w:tcPr>
            <w:tcW w:w="44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p>
        </w:tc>
      </w:tr>
      <w:tr w:rsidR="00ED6D98" w:rsidRPr="00863277" w:rsidTr="00ED6D98">
        <w:trPr>
          <w:trHeight w:val="50"/>
          <w:jc w:val="center"/>
        </w:trPr>
        <w:tc>
          <w:tcPr>
            <w:tcW w:w="750"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وقفة الاستعداد</w:t>
            </w:r>
          </w:p>
        </w:tc>
        <w:tc>
          <w:tcPr>
            <w:tcW w:w="397" w:type="pct"/>
            <w:vMerge w:val="restar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30</w:t>
            </w:r>
          </w:p>
        </w:tc>
        <w:tc>
          <w:tcPr>
            <w:tcW w:w="44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درجة</w:t>
            </w:r>
          </w:p>
        </w:tc>
        <w:tc>
          <w:tcPr>
            <w:tcW w:w="48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Pr>
              <w:t>7.266</w:t>
            </w:r>
          </w:p>
        </w:tc>
        <w:tc>
          <w:tcPr>
            <w:tcW w:w="48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Pr>
              <w:t>0.593</w:t>
            </w:r>
          </w:p>
        </w:tc>
        <w:tc>
          <w:tcPr>
            <w:tcW w:w="48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Pr>
              <w:t>4.533</w:t>
            </w:r>
          </w:p>
        </w:tc>
        <w:tc>
          <w:tcPr>
            <w:tcW w:w="48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Pr>
              <w:t>0.743</w:t>
            </w:r>
          </w:p>
        </w:tc>
        <w:tc>
          <w:tcPr>
            <w:tcW w:w="54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Pr>
              <w:t>11.129</w:t>
            </w:r>
          </w:p>
        </w:tc>
        <w:tc>
          <w:tcPr>
            <w:tcW w:w="489" w:type="pct"/>
            <w:vMerge w:val="restar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2.048</w:t>
            </w:r>
          </w:p>
        </w:tc>
        <w:tc>
          <w:tcPr>
            <w:tcW w:w="448"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معنوي</w:t>
            </w:r>
          </w:p>
        </w:tc>
      </w:tr>
      <w:tr w:rsidR="00ED6D98" w:rsidRPr="00863277" w:rsidTr="00ED6D98">
        <w:trPr>
          <w:trHeight w:val="50"/>
          <w:jc w:val="center"/>
        </w:trPr>
        <w:tc>
          <w:tcPr>
            <w:tcW w:w="750"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الدفاع</w:t>
            </w:r>
          </w:p>
        </w:tc>
        <w:tc>
          <w:tcPr>
            <w:tcW w:w="397" w:type="pct"/>
            <w:vMerge/>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p>
        </w:tc>
        <w:tc>
          <w:tcPr>
            <w:tcW w:w="44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درجة</w:t>
            </w:r>
          </w:p>
        </w:tc>
        <w:tc>
          <w:tcPr>
            <w:tcW w:w="48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Pr>
              <w:t>6.400</w:t>
            </w:r>
          </w:p>
        </w:tc>
        <w:tc>
          <w:tcPr>
            <w:tcW w:w="48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Pr>
              <w:t>0.632</w:t>
            </w:r>
          </w:p>
        </w:tc>
        <w:tc>
          <w:tcPr>
            <w:tcW w:w="48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Pr>
              <w:t>4.600</w:t>
            </w:r>
          </w:p>
        </w:tc>
        <w:tc>
          <w:tcPr>
            <w:tcW w:w="48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Pr>
              <w:t>0.736</w:t>
            </w:r>
          </w:p>
        </w:tc>
        <w:tc>
          <w:tcPr>
            <w:tcW w:w="54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Pr>
              <w:t>7.18</w:t>
            </w:r>
          </w:p>
        </w:tc>
        <w:tc>
          <w:tcPr>
            <w:tcW w:w="489" w:type="pct"/>
            <w:vMerge/>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p>
        </w:tc>
        <w:tc>
          <w:tcPr>
            <w:tcW w:w="448"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rsidR="00ED6D98" w:rsidRPr="00863277" w:rsidRDefault="00ED6D98" w:rsidP="00ED6D98">
            <w:pPr>
              <w:pStyle w:val="aa"/>
              <w:jc w:val="center"/>
              <w:rPr>
                <w:rFonts w:ascii="Simplified Arabic" w:hAnsi="Simplified Arabic" w:cs="Simplified Arabic"/>
                <w:b/>
                <w:bCs/>
                <w:sz w:val="12"/>
                <w:szCs w:val="12"/>
              </w:rPr>
            </w:pPr>
            <w:r w:rsidRPr="00863277">
              <w:rPr>
                <w:rFonts w:ascii="Simplified Arabic" w:hAnsi="Simplified Arabic" w:cs="Simplified Arabic"/>
                <w:b/>
                <w:bCs/>
                <w:sz w:val="12"/>
                <w:szCs w:val="12"/>
                <w:rtl/>
              </w:rPr>
              <w:t>معنوي</w:t>
            </w:r>
          </w:p>
        </w:tc>
      </w:tr>
    </w:tbl>
    <w:p w:rsidR="00ED6D98" w:rsidRPr="00C71546" w:rsidRDefault="00ED6D98" w:rsidP="00ED6D98">
      <w:pPr>
        <w:spacing w:after="0" w:line="240" w:lineRule="auto"/>
        <w:jc w:val="both"/>
        <w:rPr>
          <w:rFonts w:ascii="Simplified Arabic" w:eastAsia="Times New Roman" w:hAnsi="Simplified Arabic" w:cs="Simplified Arabic"/>
          <w:b/>
          <w:bCs/>
          <w:sz w:val="18"/>
          <w:szCs w:val="18"/>
          <w:rtl/>
        </w:rPr>
      </w:pPr>
      <w:r w:rsidRPr="00C71546">
        <w:rPr>
          <w:rFonts w:ascii="Simplified Arabic" w:eastAsia="Times New Roman" w:hAnsi="Simplified Arabic" w:cs="Simplified Arabic"/>
          <w:b/>
          <w:bCs/>
          <w:sz w:val="18"/>
          <w:szCs w:val="18"/>
          <w:rtl/>
        </w:rPr>
        <w:t>القيمة الجدولية (2.048) عند درجة حرية (28) وتحت مستوى الدلالة (0.05)</w:t>
      </w:r>
    </w:p>
    <w:p w:rsidR="00ED6D98" w:rsidRDefault="006E3048" w:rsidP="00ED6D98">
      <w:pPr>
        <w:spacing w:after="0" w:line="240" w:lineRule="auto"/>
        <w:jc w:val="center"/>
        <w:rPr>
          <w:rFonts w:ascii="Simplified Arabic" w:eastAsia="Times New Roman" w:hAnsi="Simplified Arabic" w:cs="Simplified Arabic"/>
          <w:sz w:val="24"/>
          <w:szCs w:val="24"/>
          <w:rtl/>
          <w:lang w:bidi="ar-IQ"/>
        </w:rPr>
      </w:pPr>
      <w:r>
        <w:rPr>
          <w:rFonts w:eastAsiaTheme="minorHAnsi"/>
          <w:noProof/>
        </w:rPr>
        <w:drawing>
          <wp:inline distT="0" distB="0" distL="0" distR="0">
            <wp:extent cx="3009900" cy="1819275"/>
            <wp:effectExtent l="19050" t="0" r="19050" b="0"/>
            <wp:docPr id="29"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6D98" w:rsidRDefault="00ED6D98" w:rsidP="00ED6D98">
      <w:pPr>
        <w:spacing w:after="0" w:line="240" w:lineRule="auto"/>
        <w:jc w:val="both"/>
        <w:rPr>
          <w:rFonts w:ascii="Simplified Arabic" w:eastAsia="Times New Roman" w:hAnsi="Simplified Arabic" w:cs="Simplified Arabic"/>
          <w:sz w:val="20"/>
          <w:szCs w:val="20"/>
          <w:rtl/>
          <w:lang w:bidi="ar-IQ"/>
        </w:rPr>
      </w:pPr>
      <w:r>
        <w:rPr>
          <w:rFonts w:ascii="Simplified Arabic" w:eastAsia="Times New Roman" w:hAnsi="Simplified Arabic" w:cs="Simplified Arabic"/>
          <w:sz w:val="20"/>
          <w:szCs w:val="20"/>
          <w:rtl/>
          <w:lang w:bidi="ar-IQ"/>
        </w:rPr>
        <w:t>الشكل (3)</w:t>
      </w:r>
      <w:r>
        <w:rPr>
          <w:rFonts w:ascii="Simplified Arabic" w:eastAsia="Times New Roman" w:hAnsi="Simplified Arabic" w:cs="Simplified Arabic" w:hint="cs"/>
          <w:sz w:val="20"/>
          <w:szCs w:val="20"/>
          <w:rtl/>
          <w:lang w:bidi="ar-IQ"/>
        </w:rPr>
        <w:t xml:space="preserve"> </w:t>
      </w:r>
      <w:r>
        <w:rPr>
          <w:rFonts w:ascii="Simplified Arabic" w:eastAsia="Times New Roman" w:hAnsi="Simplified Arabic" w:cs="Simplified Arabic"/>
          <w:sz w:val="20"/>
          <w:szCs w:val="20"/>
          <w:rtl/>
          <w:lang w:bidi="ar-IQ"/>
        </w:rPr>
        <w:t>يوضح الفرق بين الأوساط الحسابية لاختبارات المهارات الأساسية (وقفة الاستعداد, اللكمة اليسار)</w:t>
      </w:r>
      <w:r>
        <w:rPr>
          <w:rFonts w:ascii="Simplified Arabic" w:eastAsia="Times New Roman" w:hAnsi="Simplified Arabic" w:cs="Simplified Arabic" w:hint="cs"/>
          <w:sz w:val="20"/>
          <w:szCs w:val="20"/>
          <w:rtl/>
          <w:lang w:bidi="ar-IQ"/>
        </w:rPr>
        <w:t xml:space="preserve"> </w:t>
      </w:r>
      <w:r>
        <w:rPr>
          <w:rFonts w:ascii="Simplified Arabic" w:eastAsia="Times New Roman" w:hAnsi="Simplified Arabic" w:cs="Simplified Arabic"/>
          <w:sz w:val="20"/>
          <w:szCs w:val="20"/>
          <w:rtl/>
          <w:lang w:bidi="ar-IQ"/>
        </w:rPr>
        <w:t>للمجموعتين التجريبية والضابطة للاختبار البعدي</w:t>
      </w:r>
    </w:p>
    <w:p w:rsidR="00ED6D98" w:rsidRDefault="00ED6D98" w:rsidP="00ED6D98">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 xml:space="preserve">3-3-1 </w:t>
      </w:r>
      <w:r>
        <w:rPr>
          <w:rFonts w:ascii="Simplified Arabic" w:eastAsia="Times New Roman" w:hAnsi="Simplified Arabic" w:cs="Simplified Arabic"/>
          <w:b/>
          <w:bCs/>
          <w:sz w:val="28"/>
          <w:szCs w:val="28"/>
          <w:rtl/>
          <w:lang w:bidi="ar-IQ"/>
        </w:rPr>
        <w:t>عرض وتحليل نتائج اختبار وقفة الاستعداد:</w:t>
      </w:r>
    </w:p>
    <w:p w:rsidR="00ED6D98" w:rsidRDefault="00ED6D98" w:rsidP="00ED6D98">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sz w:val="24"/>
          <w:szCs w:val="24"/>
          <w:rtl/>
          <w:lang w:bidi="ar-IQ"/>
        </w:rPr>
        <w:t xml:space="preserve">بعد دراسة الجدول (7) والشكل البياني (3) بلغ الوسط الحسابي في الاختبار القبلي للمجموعة التجريبية (1.866) بانحراف معياري مقداره (0.915)، في حين بلغ الوسط الحسابي في الاختبار البعدي (7.266) بانحراف معياري مقداره (0.593)، </w:t>
      </w:r>
      <w:r>
        <w:rPr>
          <w:rFonts w:ascii="Simplified Arabic" w:eastAsia="Times New Roman" w:hAnsi="Simplified Arabic" w:cs="Simplified Arabic"/>
          <w:sz w:val="24"/>
          <w:szCs w:val="24"/>
          <w:rtl/>
        </w:rPr>
        <w:t>في حين بلغت النسبة المئوية التعلم (74.32), وبلغت قيمة (</w:t>
      </w:r>
      <w:r>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المحسوبـة (19.813) وهي اكبـر من قيمـة (</w:t>
      </w:r>
      <w:r>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xml:space="preserve">) الجدولية البالغة (1.14) وتحت درجة حرية (14) وعند مستوى دلالة (0.05) مما يدل على وجود فرق معنوي لصالح المجموعة التجريبية بين </w:t>
      </w:r>
      <w:r>
        <w:rPr>
          <w:rFonts w:ascii="Simplified Arabic" w:eastAsia="Times New Roman" w:hAnsi="Simplified Arabic" w:cs="Simplified Arabic"/>
          <w:sz w:val="24"/>
          <w:szCs w:val="24"/>
          <w:rtl/>
        </w:rPr>
        <w:lastRenderedPageBreak/>
        <w:t>الاختبارين القبلي والبعدي لهذا الاختبار.</w:t>
      </w:r>
    </w:p>
    <w:p w:rsidR="00ED6D98" w:rsidRDefault="00ED6D98" w:rsidP="00ED6D98">
      <w:pPr>
        <w:spacing w:after="0" w:line="240" w:lineRule="auto"/>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lang w:bidi="ar-IQ"/>
        </w:rPr>
        <w:t xml:space="preserve">بلغ الوسط الحسابي في الاختبار البعدي للمجموعة التجريبية (7.266) بانحراف معياري مقداره (0.593) وبلغ الوسط الحسابي في الاختبار البعدي للمجموعة الضابطة (4.533) بانحراف معياري مقداره (0.743)، </w:t>
      </w:r>
      <w:r>
        <w:rPr>
          <w:rFonts w:ascii="Simplified Arabic" w:eastAsia="Times New Roman" w:hAnsi="Simplified Arabic" w:cs="Simplified Arabic"/>
          <w:sz w:val="24"/>
          <w:szCs w:val="24"/>
          <w:rtl/>
        </w:rPr>
        <w:t>بلغت قيمة (</w:t>
      </w:r>
      <w:r>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المحسوبة للاختبار البعدي بين المجموعتين التجريبية والضابطة (</w:t>
      </w:r>
      <w:r>
        <w:rPr>
          <w:rFonts w:ascii="Simplified Arabic" w:eastAsia="Times New Roman" w:hAnsi="Simplified Arabic" w:cs="Simplified Arabic"/>
          <w:sz w:val="24"/>
          <w:szCs w:val="24"/>
        </w:rPr>
        <w:t>11.129</w:t>
      </w:r>
      <w:r>
        <w:rPr>
          <w:rFonts w:ascii="Simplified Arabic" w:eastAsia="Times New Roman" w:hAnsi="Simplified Arabic" w:cs="Simplified Arabic"/>
          <w:sz w:val="24"/>
          <w:szCs w:val="24"/>
          <w:rtl/>
        </w:rPr>
        <w:t>) وهي اكبر من قيمـة (</w:t>
      </w:r>
      <w:r>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الجدوليـة البالغة (2.048) تحت درجة حرية (28) وعند مستوى دلالة (0.05) مما يدل على وجود فرق معنوي بين الاختبارين البعدي بعدي في اختبار وقفة الاستعداد لمجموعتين ولصالح المجموعة التجريبية.</w:t>
      </w:r>
    </w:p>
    <w:p w:rsidR="00ED6D98" w:rsidRPr="005E6437" w:rsidRDefault="00ED6D98" w:rsidP="00ED6D98">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 xml:space="preserve">3-3-2 </w:t>
      </w:r>
      <w:r w:rsidRPr="005E6437">
        <w:rPr>
          <w:rFonts w:ascii="Simplified Arabic" w:eastAsia="Times New Roman" w:hAnsi="Simplified Arabic" w:cs="Simplified Arabic"/>
          <w:b/>
          <w:bCs/>
          <w:sz w:val="28"/>
          <w:szCs w:val="28"/>
          <w:rtl/>
          <w:lang w:bidi="ar-IQ"/>
        </w:rPr>
        <w:t>عرض وتحليل نتائج اختبار الدفاع:</w:t>
      </w:r>
    </w:p>
    <w:p w:rsidR="00ED6D98" w:rsidRDefault="00ED6D98" w:rsidP="00ED6D98">
      <w:pPr>
        <w:spacing w:after="0" w:line="240" w:lineRule="auto"/>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lang w:bidi="ar-IQ"/>
        </w:rPr>
        <w:t xml:space="preserve">بعد دراسة الجدول (7) والشكل البياني (3) بلغ الوسط الحسابي في الاختبار القبلي للمجموعة التجريبية (1.466) بانحراف معياري مقداره (0.516)، في حين بلغ الوسط الحسابي في الاختبار البعدي (6.400) بانحراف معياري مقداره (0.632)، </w:t>
      </w:r>
      <w:r>
        <w:rPr>
          <w:rFonts w:ascii="Simplified Arabic" w:eastAsia="Times New Roman" w:hAnsi="Simplified Arabic" w:cs="Simplified Arabic"/>
          <w:sz w:val="24"/>
          <w:szCs w:val="24"/>
          <w:rtl/>
        </w:rPr>
        <w:t>في حين بلغت النسبة المئوية التعلم (77.09), وبلغت قيمة (</w:t>
      </w:r>
      <w:r>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المحسوبـة (27.151) وهي اكبر من قيمـة (</w:t>
      </w:r>
      <w:r>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الجدولية البالغة (1.14) وتحت درجة حرية (14) وعند مستوى دلالة (0.05) مما يدل على وجود فرق معنوي لصالح المجموعة التجريبية بين الاختبارين القبلي والبعدي لهذا الاختبار.</w:t>
      </w:r>
    </w:p>
    <w:p w:rsidR="00ED6D98" w:rsidRDefault="00ED6D98" w:rsidP="00ED6D98">
      <w:pPr>
        <w:spacing w:after="0" w:line="240" w:lineRule="auto"/>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lang w:bidi="ar-IQ"/>
        </w:rPr>
        <w:t xml:space="preserve">وبلغ الوسط الحسابي في الاختبار البعدي للمجموعة التجريبية (6.400) بانحراف معياري مقداره (0.632) وبلغ الوسط الحسابي في الاختبار البعدي للمجموعة الضابطة (4.600) بانحراف معياري مقداره (0.736)، </w:t>
      </w:r>
      <w:r>
        <w:rPr>
          <w:rFonts w:ascii="Simplified Arabic" w:eastAsia="Times New Roman" w:hAnsi="Simplified Arabic" w:cs="Simplified Arabic"/>
          <w:sz w:val="24"/>
          <w:szCs w:val="24"/>
          <w:rtl/>
        </w:rPr>
        <w:t>بلغت قيمة (</w:t>
      </w:r>
      <w:r>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المحسوبة للاختبار البعدي بين المجموعتين التجريبية والضابطة (7.18) وهي اكبر من قيمـة (</w:t>
      </w:r>
      <w:r>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الجدوليـة البالغة (2.048) تحت درجة حرية (28) وعند مستوى دلالة (0.05) مما يدل على وجود فرق معنوي بين الاختبارين البعدي بعدي في اختبار الدفاع لمجموعتين ولصالح المجموعة التجريبية.</w:t>
      </w:r>
    </w:p>
    <w:p w:rsidR="000F0664" w:rsidRDefault="000F0664" w:rsidP="00ED6D98">
      <w:pPr>
        <w:spacing w:after="0" w:line="240" w:lineRule="auto"/>
        <w:jc w:val="both"/>
        <w:rPr>
          <w:rFonts w:ascii="Simplified Arabic" w:eastAsia="Times New Roman" w:hAnsi="Simplified Arabic" w:cs="Simplified Arabic"/>
          <w:sz w:val="24"/>
          <w:szCs w:val="24"/>
          <w:rtl/>
        </w:rPr>
      </w:pPr>
    </w:p>
    <w:p w:rsidR="000F0664" w:rsidRDefault="000F0664" w:rsidP="00ED6D98">
      <w:pPr>
        <w:spacing w:after="0" w:line="240" w:lineRule="auto"/>
        <w:jc w:val="both"/>
        <w:rPr>
          <w:rFonts w:ascii="Simplified Arabic" w:eastAsia="Times New Roman" w:hAnsi="Simplified Arabic" w:cs="Simplified Arabic"/>
          <w:sz w:val="24"/>
          <w:szCs w:val="24"/>
        </w:rPr>
      </w:pPr>
    </w:p>
    <w:p w:rsidR="00ED6D98" w:rsidRDefault="00ED6D98" w:rsidP="00ED6D98">
      <w:pPr>
        <w:spacing w:after="0" w:line="240" w:lineRule="auto"/>
        <w:jc w:val="both"/>
        <w:rPr>
          <w:rFonts w:ascii="Simplified Arabic" w:eastAsia="Times New Roman" w:hAnsi="Simplified Arabic" w:cs="Simplified Arabic"/>
          <w:b/>
          <w:bCs/>
          <w:color w:val="000000"/>
          <w:sz w:val="28"/>
          <w:szCs w:val="28"/>
          <w:rtl/>
          <w:lang w:bidi="ar-IQ"/>
        </w:rPr>
      </w:pPr>
      <w:r>
        <w:rPr>
          <w:rFonts w:ascii="Simplified Arabic" w:eastAsia="Times New Roman" w:hAnsi="Simplified Arabic" w:cs="Simplified Arabic"/>
          <w:b/>
          <w:bCs/>
          <w:sz w:val="28"/>
          <w:szCs w:val="28"/>
          <w:rtl/>
        </w:rPr>
        <w:lastRenderedPageBreak/>
        <w:t>3</w:t>
      </w:r>
      <w:r>
        <w:rPr>
          <w:rFonts w:ascii="Simplified Arabic" w:eastAsia="Times New Roman" w:hAnsi="Simplified Arabic" w:cs="Simplified Arabic"/>
          <w:b/>
          <w:bCs/>
          <w:color w:val="000000"/>
          <w:sz w:val="28"/>
          <w:szCs w:val="28"/>
          <w:rtl/>
          <w:lang w:bidi="ar-IQ"/>
        </w:rPr>
        <w:t>-</w:t>
      </w:r>
      <w:r>
        <w:rPr>
          <w:rFonts w:ascii="Simplified Arabic" w:eastAsia="Times New Roman" w:hAnsi="Simplified Arabic" w:cs="Simplified Arabic" w:hint="cs"/>
          <w:b/>
          <w:bCs/>
          <w:color w:val="000000"/>
          <w:sz w:val="28"/>
          <w:szCs w:val="28"/>
          <w:rtl/>
          <w:lang w:bidi="ar-IQ"/>
        </w:rPr>
        <w:t>4</w:t>
      </w:r>
      <w:r>
        <w:rPr>
          <w:rFonts w:ascii="Simplified Arabic" w:eastAsia="Times New Roman" w:hAnsi="Simplified Arabic" w:cs="Simplified Arabic"/>
          <w:b/>
          <w:bCs/>
          <w:color w:val="000000"/>
          <w:sz w:val="28"/>
          <w:szCs w:val="28"/>
          <w:rtl/>
          <w:lang w:bidi="ar-IQ"/>
        </w:rPr>
        <w:t xml:space="preserve"> مناقشة نتائج والمهاراتين</w:t>
      </w:r>
      <w:r>
        <w:rPr>
          <w:rFonts w:ascii="Simplified Arabic" w:eastAsia="Times New Roman" w:hAnsi="Simplified Arabic" w:cs="Simplified Arabic" w:hint="cs"/>
          <w:b/>
          <w:bCs/>
          <w:color w:val="000000"/>
          <w:sz w:val="28"/>
          <w:szCs w:val="28"/>
          <w:rtl/>
          <w:lang w:bidi="ar-IQ"/>
        </w:rPr>
        <w:t xml:space="preserve"> </w:t>
      </w:r>
      <w:r>
        <w:rPr>
          <w:rFonts w:ascii="Simplified Arabic" w:eastAsia="Times New Roman" w:hAnsi="Simplified Arabic" w:cs="Simplified Arabic"/>
          <w:b/>
          <w:bCs/>
          <w:color w:val="000000"/>
          <w:sz w:val="28"/>
          <w:szCs w:val="28"/>
          <w:rtl/>
          <w:lang w:bidi="ar-IQ"/>
        </w:rPr>
        <w:t>الأساسية (وقفة الاستعداد, الدفاع) للاختبارين البعدي بعدي للمجموعة التجريبية والضابطة:</w:t>
      </w:r>
    </w:p>
    <w:p w:rsidR="00ED6D98" w:rsidRDefault="00ED6D98" w:rsidP="00ED6D98">
      <w:pPr>
        <w:spacing w:after="0" w:line="240" w:lineRule="auto"/>
        <w:jc w:val="both"/>
        <w:rPr>
          <w:rFonts w:ascii="Simplified Arabic" w:eastAsia="Times New Roman" w:hAnsi="Simplified Arabic" w:cs="Simplified Arabic"/>
          <w:b/>
          <w:bCs/>
          <w:sz w:val="28"/>
          <w:szCs w:val="28"/>
          <w:lang w:bidi="ar-IQ"/>
        </w:rPr>
      </w:pPr>
      <w:r>
        <w:rPr>
          <w:rFonts w:ascii="Simplified Arabic" w:eastAsia="Times New Roman" w:hAnsi="Simplified Arabic" w:cs="Simplified Arabic" w:hint="cs"/>
          <w:b/>
          <w:bCs/>
          <w:sz w:val="28"/>
          <w:szCs w:val="28"/>
          <w:rtl/>
        </w:rPr>
        <w:t xml:space="preserve">3-4-1 </w:t>
      </w:r>
      <w:r>
        <w:rPr>
          <w:rFonts w:ascii="Simplified Arabic" w:eastAsia="Times New Roman" w:hAnsi="Simplified Arabic" w:cs="Simplified Arabic"/>
          <w:b/>
          <w:bCs/>
          <w:sz w:val="28"/>
          <w:szCs w:val="28"/>
          <w:rtl/>
        </w:rPr>
        <w:t>مناقشة نتائج اختبارات اداء وقفة الاستعداد مع التحرك:</w:t>
      </w:r>
    </w:p>
    <w:p w:rsidR="00ED6D98" w:rsidRDefault="00ED6D98" w:rsidP="00ED6D98">
      <w:pPr>
        <w:spacing w:after="0" w:line="240" w:lineRule="auto"/>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وإن طـرائق التدريس الجيدة تثير اهتمام</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الطـلاب وتدفعهم للتعلم وتشوقهم للمعرفـة، وأنـها تدفعهم للمشاركـة مـع المعلم،</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وتراعـي الفروق الفردية، وتساعد فـي تحقيق أهداف المنهـج، وتتفق مع طبيعة النشاط العقلي للطلاب</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w:t>
      </w:r>
      <w:r>
        <w:rPr>
          <w:rFonts w:ascii="Simplified Arabic" w:eastAsia="Calibri" w:hAnsi="Simplified Arabic" w:cs="Simplified Arabic"/>
          <w:sz w:val="24"/>
          <w:szCs w:val="24"/>
          <w:rtl/>
        </w:rPr>
        <w:t>عبد السلام مصطفى؛ 2000, ص70-71</w:t>
      </w:r>
      <w:r>
        <w:rPr>
          <w:rFonts w:ascii="Simplified Arabic" w:eastAsia="Times New Roman" w:hAnsi="Simplified Arabic" w:cs="Simplified Arabic"/>
          <w:sz w:val="24"/>
          <w:szCs w:val="24"/>
          <w:rtl/>
        </w:rPr>
        <w:t>).</w:t>
      </w:r>
      <w:r>
        <w:rPr>
          <w:rFonts w:ascii="Simplified Arabic" w:eastAsia="Times New Roman" w:hAnsi="Simplified Arabic" w:cs="Simplified Arabic"/>
          <w:sz w:val="24"/>
          <w:szCs w:val="24"/>
          <w:rtl/>
          <w:lang w:bidi="ar-IQ"/>
        </w:rPr>
        <w:t xml:space="preserve"> كان مستوى التعلم للعينة بمقدار (74.32)، وهو مؤشر جيد للتعلم هذه النسبة والتي تعد مؤشرا جيدا لتعلم وقفة الاستعداد للملاكمين الطلاب الكلية، و</w:t>
      </w:r>
      <w:r>
        <w:rPr>
          <w:rFonts w:ascii="Simplified Arabic" w:eastAsia="Times New Roman" w:hAnsi="Simplified Arabic" w:cs="Simplified Arabic"/>
          <w:sz w:val="24"/>
          <w:szCs w:val="24"/>
          <w:rtl/>
        </w:rPr>
        <w:t xml:space="preserve">كان الفرق معنويا وبينت الأوساط الحسابية للمجموعتين مستوى هذا الفرق ومدى تأثير المنهج التعليمي المقترح وفق نموذج برونر, ان طرائق التعلم المستخدمة في المنهج التعليمي المقترح على وفق نموذج برونر تعليم المهاراتين </w:t>
      </w:r>
      <w:r>
        <w:rPr>
          <w:rFonts w:ascii="Simplified Arabic" w:eastAsia="Times New Roman" w:hAnsi="Simplified Arabic" w:cs="Simplified Arabic" w:hint="cs"/>
          <w:sz w:val="24"/>
          <w:szCs w:val="24"/>
          <w:rtl/>
        </w:rPr>
        <w:t>الأساسية</w:t>
      </w:r>
      <w:r>
        <w:rPr>
          <w:rFonts w:ascii="Simplified Arabic" w:eastAsia="Times New Roman" w:hAnsi="Simplified Arabic" w:cs="Simplified Arabic"/>
          <w:sz w:val="24"/>
          <w:szCs w:val="24"/>
          <w:rtl/>
        </w:rPr>
        <w:t xml:space="preserve"> </w:t>
      </w:r>
      <w:r>
        <w:rPr>
          <w:rFonts w:ascii="Simplified Arabic" w:eastAsia="Times New Roman" w:hAnsi="Simplified Arabic" w:cs="Simplified Arabic" w:hint="cs"/>
          <w:sz w:val="24"/>
          <w:szCs w:val="24"/>
          <w:rtl/>
        </w:rPr>
        <w:t>أدى</w:t>
      </w:r>
      <w:r>
        <w:rPr>
          <w:rFonts w:ascii="Simplified Arabic" w:eastAsia="Times New Roman" w:hAnsi="Simplified Arabic" w:cs="Simplified Arabic"/>
          <w:sz w:val="24"/>
          <w:szCs w:val="24"/>
          <w:rtl/>
        </w:rPr>
        <w:t xml:space="preserve"> الى ارتفاع نسبة التعلم في </w:t>
      </w:r>
      <w:r>
        <w:rPr>
          <w:rFonts w:ascii="Simplified Arabic" w:eastAsia="Times New Roman" w:hAnsi="Simplified Arabic" w:cs="Simplified Arabic" w:hint="cs"/>
          <w:sz w:val="24"/>
          <w:szCs w:val="24"/>
          <w:rtl/>
        </w:rPr>
        <w:t>إتقان</w:t>
      </w:r>
      <w:r>
        <w:rPr>
          <w:rFonts w:ascii="Simplified Arabic" w:eastAsia="Times New Roman" w:hAnsi="Simplified Arabic" w:cs="Simplified Arabic"/>
          <w:sz w:val="24"/>
          <w:szCs w:val="24"/>
          <w:rtl/>
        </w:rPr>
        <w:t xml:space="preserve"> المهارة </w:t>
      </w:r>
      <w:r>
        <w:rPr>
          <w:rFonts w:ascii="Simplified Arabic" w:eastAsia="Times New Roman" w:hAnsi="Simplified Arabic" w:cs="Simplified Arabic"/>
          <w:sz w:val="24"/>
          <w:szCs w:val="24"/>
          <w:rtl/>
          <w:lang w:bidi="ar-IQ"/>
        </w:rPr>
        <w:t>"لا يمكن لوقفة الاستعداد أن تكون ثابتة طيلة فترات  النزال بل تتغير وطبقا لميزان المهارات الحركية المختلفة وطبقا لسلوك وتصرفات المنافس</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w:t>
      </w:r>
      <w:r>
        <w:rPr>
          <w:rFonts w:ascii="Simplified Arabic" w:eastAsia="Times New Roman" w:hAnsi="Simplified Arabic" w:cs="Simplified Arabic"/>
          <w:sz w:val="24"/>
          <w:szCs w:val="24"/>
          <w:rtl/>
        </w:rPr>
        <w:t>محمد جاسم عرب واخرون</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lang w:bidi="ar-IQ"/>
        </w:rPr>
        <w:t>2011,</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 xml:space="preserve">ص43). ويعزو الباحثون سبب التعلم الحاصل في مستوى نسبة وقفة الاستعداد الى المنهج التعليمي المقترح على وفق التفكير الاستدلالي باستخدام الملاكمة التطبيقية ودمجها مع التمرينات الخاصة بالجانب المهارى والتي جاءت مشابهة الى زيادة التفكير وسرع حل المشكلة التي يؤديها الملاكم </w:t>
      </w:r>
      <w:r>
        <w:rPr>
          <w:rFonts w:ascii="Simplified Arabic" w:eastAsia="Times New Roman" w:hAnsi="Simplified Arabic" w:cs="Simplified Arabic" w:hint="cs"/>
          <w:sz w:val="24"/>
          <w:szCs w:val="24"/>
          <w:rtl/>
          <w:lang w:bidi="ar-IQ"/>
        </w:rPr>
        <w:t>أو</w:t>
      </w:r>
      <w:r>
        <w:rPr>
          <w:rFonts w:ascii="Simplified Arabic" w:eastAsia="Times New Roman" w:hAnsi="Simplified Arabic" w:cs="Simplified Arabic"/>
          <w:sz w:val="24"/>
          <w:szCs w:val="24"/>
          <w:rtl/>
          <w:lang w:bidi="ar-IQ"/>
        </w:rPr>
        <w:t xml:space="preserve"> الطالب في اللكمات الدفاعية والهجومية للكمة المستقيم فضلا عن الزمن المستعمل لأداء التمرين في عملية تعلم </w:t>
      </w:r>
      <w:r>
        <w:rPr>
          <w:rFonts w:ascii="Simplified Arabic" w:eastAsia="Times New Roman" w:hAnsi="Simplified Arabic" w:cs="Simplified Arabic"/>
          <w:sz w:val="24"/>
          <w:szCs w:val="24"/>
          <w:rtl/>
        </w:rPr>
        <w:t xml:space="preserve">وقفة الاستعداد وتحرك القدمين </w:t>
      </w:r>
      <w:r>
        <w:rPr>
          <w:rFonts w:ascii="Simplified Arabic" w:eastAsia="Times New Roman" w:hAnsi="Simplified Arabic" w:cs="Simplified Arabic"/>
          <w:sz w:val="24"/>
          <w:szCs w:val="24"/>
          <w:rtl/>
          <w:lang w:bidi="ar-IQ"/>
        </w:rPr>
        <w:t xml:space="preserve">فضلاً عن عرض التمارين الإلكترونية للطلاب  </w:t>
      </w:r>
      <w:r>
        <w:rPr>
          <w:rFonts w:ascii="Simplified Arabic" w:eastAsia="Times New Roman" w:hAnsi="Simplified Arabic" w:cs="Simplified Arabic"/>
          <w:sz w:val="24"/>
          <w:szCs w:val="24"/>
          <w:rtl/>
        </w:rPr>
        <w:t xml:space="preserve">بين تمرين </w:t>
      </w:r>
      <w:r>
        <w:rPr>
          <w:rFonts w:ascii="Simplified Arabic" w:eastAsia="Times New Roman" w:hAnsi="Simplified Arabic" w:cs="Simplified Arabic" w:hint="cs"/>
          <w:sz w:val="24"/>
          <w:szCs w:val="24"/>
          <w:rtl/>
        </w:rPr>
        <w:t>وأخر</w:t>
      </w:r>
      <w:r>
        <w:rPr>
          <w:rFonts w:ascii="Simplified Arabic" w:eastAsia="Times New Roman" w:hAnsi="Simplified Arabic" w:cs="Simplified Arabic"/>
          <w:sz w:val="24"/>
          <w:szCs w:val="24"/>
          <w:rtl/>
        </w:rPr>
        <w:t xml:space="preserve"> </w:t>
      </w:r>
      <w:r>
        <w:rPr>
          <w:rFonts w:ascii="Simplified Arabic" w:eastAsia="Times New Roman" w:hAnsi="Simplified Arabic" w:cs="Simplified Arabic" w:hint="cs"/>
          <w:sz w:val="24"/>
          <w:szCs w:val="24"/>
          <w:rtl/>
        </w:rPr>
        <w:t>أو</w:t>
      </w:r>
      <w:r>
        <w:rPr>
          <w:rFonts w:ascii="Simplified Arabic" w:eastAsia="Times New Roman" w:hAnsi="Simplified Arabic" w:cs="Simplified Arabic"/>
          <w:sz w:val="24"/>
          <w:szCs w:val="24"/>
          <w:rtl/>
        </w:rPr>
        <w:t xml:space="preserve"> بين مجموعة من التمارين </w:t>
      </w:r>
      <w:r>
        <w:rPr>
          <w:rFonts w:ascii="Simplified Arabic" w:eastAsia="Times New Roman" w:hAnsi="Simplified Arabic" w:cs="Simplified Arabic" w:hint="cs"/>
          <w:sz w:val="24"/>
          <w:szCs w:val="24"/>
          <w:rtl/>
        </w:rPr>
        <w:t>وأخرى</w:t>
      </w:r>
      <w:r>
        <w:rPr>
          <w:rFonts w:ascii="Simplified Arabic" w:eastAsia="Times New Roman" w:hAnsi="Simplified Arabic" w:cs="Simplified Arabic"/>
          <w:sz w:val="24"/>
          <w:szCs w:val="24"/>
          <w:rtl/>
        </w:rPr>
        <w:t xml:space="preserve"> .</w:t>
      </w:r>
    </w:p>
    <w:p w:rsidR="00ED6D98" w:rsidRPr="00530F6D" w:rsidRDefault="00ED6D98" w:rsidP="00ED6D98">
      <w:pPr>
        <w:spacing w:after="0" w:line="240" w:lineRule="auto"/>
        <w:jc w:val="both"/>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b/>
          <w:bCs/>
          <w:sz w:val="28"/>
          <w:szCs w:val="28"/>
          <w:rtl/>
        </w:rPr>
        <w:t xml:space="preserve">3-4-2 </w:t>
      </w:r>
      <w:r w:rsidRPr="00530F6D">
        <w:rPr>
          <w:rFonts w:ascii="Simplified Arabic" w:eastAsia="Times New Roman" w:hAnsi="Simplified Arabic" w:cs="Simplified Arabic"/>
          <w:b/>
          <w:bCs/>
          <w:sz w:val="28"/>
          <w:szCs w:val="28"/>
          <w:rtl/>
        </w:rPr>
        <w:t>مناقشة نتائج اختبارات</w:t>
      </w:r>
      <w:r>
        <w:rPr>
          <w:rFonts w:ascii="Simplified Arabic" w:eastAsia="Times New Roman" w:hAnsi="Simplified Arabic" w:cs="Simplified Arabic"/>
          <w:b/>
          <w:bCs/>
          <w:sz w:val="28"/>
          <w:szCs w:val="28"/>
          <w:rtl/>
          <w:lang w:bidi="ar-IQ"/>
        </w:rPr>
        <w:t xml:space="preserve"> متغير الدفاع</w:t>
      </w:r>
      <w:r w:rsidRPr="00530F6D">
        <w:rPr>
          <w:rFonts w:ascii="Simplified Arabic" w:eastAsia="Times New Roman" w:hAnsi="Simplified Arabic" w:cs="Simplified Arabic"/>
          <w:b/>
          <w:bCs/>
          <w:sz w:val="28"/>
          <w:szCs w:val="28"/>
          <w:rtl/>
          <w:lang w:bidi="ar-IQ"/>
        </w:rPr>
        <w:t xml:space="preserve">: </w:t>
      </w:r>
    </w:p>
    <w:p w:rsidR="00ED6D98" w:rsidRDefault="00ED6D98" w:rsidP="00ED6D98">
      <w:pPr>
        <w:spacing w:after="0" w:line="240" w:lineRule="auto"/>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يتبين من خلال نتائج البحث المعروضة في الجدول (6) والشكل </w:t>
      </w:r>
      <w:r>
        <w:rPr>
          <w:rFonts w:ascii="Simplified Arabic" w:eastAsia="Times New Roman" w:hAnsi="Simplified Arabic" w:cs="Simplified Arabic"/>
          <w:sz w:val="24"/>
          <w:szCs w:val="24"/>
          <w:rtl/>
        </w:rPr>
        <w:lastRenderedPageBreak/>
        <w:t>(2) وجد فرق معنوي بين مجموعتين البحث</w:t>
      </w:r>
      <w:r>
        <w:rPr>
          <w:rFonts w:ascii="Simplified Arabic" w:eastAsia="Times New Roman" w:hAnsi="Simplified Arabic" w:cs="Simplified Arabic"/>
          <w:sz w:val="24"/>
          <w:szCs w:val="24"/>
          <w:rtl/>
          <w:lang w:bidi="ar-IQ"/>
        </w:rPr>
        <w:t xml:space="preserve"> كان مستوى التعلم للعينة بمقدار (77.09)، وهو مؤشر جيد تعلم هذه النسبة والتي تعد مؤشرا جيدا لتعلم الدفاع للملاكمين </w:t>
      </w:r>
      <w:r>
        <w:rPr>
          <w:rFonts w:ascii="Simplified Arabic" w:eastAsia="Times New Roman" w:hAnsi="Simplified Arabic" w:cs="Simplified Arabic" w:hint="cs"/>
          <w:sz w:val="24"/>
          <w:szCs w:val="24"/>
          <w:rtl/>
          <w:lang w:bidi="ar-IQ"/>
        </w:rPr>
        <w:t>أو</w:t>
      </w:r>
      <w:r>
        <w:rPr>
          <w:rFonts w:ascii="Simplified Arabic" w:eastAsia="Times New Roman" w:hAnsi="Simplified Arabic" w:cs="Simplified Arabic"/>
          <w:sz w:val="24"/>
          <w:szCs w:val="24"/>
          <w:rtl/>
          <w:lang w:bidi="ar-IQ"/>
        </w:rPr>
        <w:t xml:space="preserve"> الطلاب، </w:t>
      </w:r>
      <w:r>
        <w:rPr>
          <w:rFonts w:ascii="Simplified Arabic" w:eastAsia="Times New Roman" w:hAnsi="Simplified Arabic" w:cs="Simplified Arabic" w:hint="cs"/>
          <w:sz w:val="24"/>
          <w:szCs w:val="24"/>
          <w:rtl/>
          <w:lang w:bidi="ar-IQ"/>
        </w:rPr>
        <w:t>إذ</w:t>
      </w:r>
      <w:r>
        <w:rPr>
          <w:rFonts w:ascii="Simplified Arabic" w:eastAsia="Times New Roman" w:hAnsi="Simplified Arabic" w:cs="Simplified Arabic"/>
          <w:sz w:val="24"/>
          <w:szCs w:val="24"/>
          <w:rtl/>
          <w:lang w:bidi="ar-IQ"/>
        </w:rPr>
        <w:t xml:space="preserve"> </w:t>
      </w:r>
      <w:r>
        <w:rPr>
          <w:rFonts w:ascii="Simplified Arabic" w:eastAsia="Times New Roman" w:hAnsi="Simplified Arabic" w:cs="Simplified Arabic"/>
          <w:sz w:val="24"/>
          <w:szCs w:val="24"/>
          <w:rtl/>
        </w:rPr>
        <w:t xml:space="preserve">لم يكن الفرق معنويا وبينت الأوساط الحسابية للمجموعتين مستوى هذا الفرق لكن مستوى التعلم كان واضحا </w:t>
      </w:r>
      <w:r>
        <w:rPr>
          <w:rFonts w:ascii="Simplified Arabic" w:eastAsia="Times New Roman" w:hAnsi="Simplified Arabic" w:cs="Simplified Arabic"/>
          <w:sz w:val="24"/>
          <w:szCs w:val="24"/>
          <w:rtl/>
          <w:lang w:bidi="ar-IQ"/>
        </w:rPr>
        <w:t xml:space="preserve">" </w:t>
      </w:r>
      <w:r>
        <w:rPr>
          <w:rFonts w:ascii="Simplified Arabic" w:eastAsia="Times New Roman" w:hAnsi="Simplified Arabic" w:cs="Simplified Arabic"/>
          <w:sz w:val="24"/>
          <w:szCs w:val="24"/>
          <w:rtl/>
        </w:rPr>
        <w:t xml:space="preserve">في هذا الأسلوب وجب علينا ان نقوم ببعض التغيرات، وذلك بتحويل بعضا من صلاحيات المعلم في بعض مواقف الدرس ومنحها الى التلاميذ في أثناء سير الدرس لكي نمهد للتلميذ ان يكتسب الخبرة في الاعتماد على النفس، </w:t>
      </w:r>
      <w:r>
        <w:rPr>
          <w:rFonts w:ascii="Simplified Arabic" w:eastAsia="Times New Roman" w:hAnsi="Simplified Arabic" w:cs="Simplified Arabic" w:hint="cs"/>
          <w:sz w:val="24"/>
          <w:szCs w:val="24"/>
          <w:rtl/>
        </w:rPr>
        <w:t>والإبداع</w:t>
      </w:r>
      <w:r>
        <w:rPr>
          <w:rFonts w:ascii="Simplified Arabic" w:eastAsia="Times New Roman" w:hAnsi="Simplified Arabic" w:cs="Simplified Arabic"/>
          <w:sz w:val="24"/>
          <w:szCs w:val="24"/>
          <w:rtl/>
        </w:rPr>
        <w:t xml:space="preserve"> وأثر المعلم هو الانتقال بين التلاميذ وإعطائهم التغذية الراجعة (</w:t>
      </w:r>
      <w:r>
        <w:rPr>
          <w:rFonts w:ascii="Simplified Arabic" w:eastAsia="Times New Roman" w:hAnsi="Simplified Arabic" w:cs="Simplified Arabic"/>
          <w:sz w:val="24"/>
          <w:szCs w:val="24"/>
          <w:lang w:bidi="ar-IQ"/>
        </w:rPr>
        <w:t>Feed back</w:t>
      </w:r>
      <w:r>
        <w:rPr>
          <w:rFonts w:ascii="Simplified Arabic" w:eastAsia="Times New Roman" w:hAnsi="Simplified Arabic" w:cs="Simplified Arabic"/>
          <w:sz w:val="24"/>
          <w:szCs w:val="24"/>
          <w:rtl/>
        </w:rPr>
        <w:t xml:space="preserve">). </w:t>
      </w:r>
      <w:r>
        <w:rPr>
          <w:rFonts w:ascii="Simplified Arabic" w:eastAsia="Times New Roman" w:hAnsi="Simplified Arabic" w:cs="Simplified Arabic" w:hint="cs"/>
          <w:sz w:val="24"/>
          <w:szCs w:val="24"/>
          <w:rtl/>
        </w:rPr>
        <w:t>أما</w:t>
      </w:r>
      <w:r>
        <w:rPr>
          <w:rFonts w:ascii="Simplified Arabic" w:eastAsia="Times New Roman" w:hAnsi="Simplified Arabic" w:cs="Simplified Arabic"/>
          <w:sz w:val="24"/>
          <w:szCs w:val="24"/>
          <w:rtl/>
        </w:rPr>
        <w:t xml:space="preserve"> القرارات، فهي للتلميذ والتي يمارسها خلال مدة الدرس</w:t>
      </w:r>
      <w:r>
        <w:rPr>
          <w:rFonts w:ascii="Simplified Arabic" w:eastAsia="Times New Roman" w:hAnsi="Simplified Arabic" w:cs="Simplified Arabic"/>
          <w:sz w:val="24"/>
          <w:szCs w:val="24"/>
          <w:rtl/>
          <w:lang w:bidi="ar-DZ"/>
        </w:rPr>
        <w:t xml:space="preserve">وذلك الاسلوب ليس وحيدا بتأثيره بل كانت التمارين التي تمت </w:t>
      </w:r>
      <w:r>
        <w:rPr>
          <w:rFonts w:ascii="Simplified Arabic" w:eastAsia="Times New Roman" w:hAnsi="Simplified Arabic" w:cs="Simplified Arabic" w:hint="cs"/>
          <w:sz w:val="24"/>
          <w:szCs w:val="24"/>
          <w:rtl/>
          <w:lang w:bidi="ar-DZ"/>
        </w:rPr>
        <w:t>إضافتها</w:t>
      </w:r>
      <w:r>
        <w:rPr>
          <w:rFonts w:ascii="Simplified Arabic" w:eastAsia="Times New Roman" w:hAnsi="Simplified Arabic" w:cs="Simplified Arabic"/>
          <w:sz w:val="24"/>
          <w:szCs w:val="24"/>
          <w:rtl/>
          <w:lang w:bidi="ar-DZ"/>
        </w:rPr>
        <w:t xml:space="preserve"> تعطي دعما للأنموذج المتبع</w:t>
      </w:r>
      <w:r>
        <w:rPr>
          <w:rFonts w:ascii="Simplified Arabic" w:eastAsia="Times New Roman" w:hAnsi="Simplified Arabic" w:cs="Simplified Arabic"/>
          <w:sz w:val="24"/>
          <w:szCs w:val="24"/>
          <w:rtl/>
          <w:lang w:bidi="ar-IQ"/>
        </w:rPr>
        <w:t>،</w:t>
      </w:r>
      <w:r>
        <w:rPr>
          <w:rFonts w:ascii="Simplified Arabic" w:eastAsia="Times New Roman" w:hAnsi="Simplified Arabic" w:cs="Simplified Arabic"/>
          <w:sz w:val="24"/>
          <w:szCs w:val="24"/>
          <w:rtl/>
        </w:rPr>
        <w:t xml:space="preserve"> " يعد التمرين نشاطاً معروفاً للفرد من اجل تكامل المهام المحدودة للأنشطة الرياضية ووسيلة </w:t>
      </w:r>
      <w:r>
        <w:rPr>
          <w:rFonts w:ascii="Simplified Arabic" w:eastAsia="Times New Roman" w:hAnsi="Simplified Arabic" w:cs="Simplified Arabic" w:hint="cs"/>
          <w:sz w:val="24"/>
          <w:szCs w:val="24"/>
          <w:rtl/>
        </w:rPr>
        <w:t>أساسية</w:t>
      </w:r>
      <w:r>
        <w:rPr>
          <w:rFonts w:ascii="Simplified Arabic" w:eastAsia="Times New Roman" w:hAnsi="Simplified Arabic" w:cs="Simplified Arabic"/>
          <w:sz w:val="24"/>
          <w:szCs w:val="24"/>
          <w:rtl/>
        </w:rPr>
        <w:t xml:space="preserve"> لتعلم التكنيك ومهام </w:t>
      </w:r>
      <w:r>
        <w:rPr>
          <w:rFonts w:ascii="Simplified Arabic" w:eastAsia="Times New Roman" w:hAnsi="Simplified Arabic" w:cs="Simplified Arabic" w:hint="cs"/>
          <w:sz w:val="24"/>
          <w:szCs w:val="24"/>
          <w:rtl/>
        </w:rPr>
        <w:t>الأعداد</w:t>
      </w:r>
      <w:r>
        <w:rPr>
          <w:rFonts w:ascii="Simplified Arabic" w:eastAsia="Times New Roman" w:hAnsi="Simplified Arabic" w:cs="Simplified Arabic"/>
          <w:sz w:val="24"/>
          <w:szCs w:val="24"/>
          <w:rtl/>
        </w:rPr>
        <w:t>، ويعتمد على التصميم في إدارة نوع النشاط الرياضي المحدد (محمود داود سلمان, وآخرون؛</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2000, ص186).</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 xml:space="preserve">ويعزو الباحثون سبب التعلم الحاصل في هذا المتغير الى التمرينات المهارية الخاصة لتعلم الدفاع في الملاكمة ودمجها مع التمرينات الخاصة بالمهارات </w:t>
      </w:r>
      <w:r>
        <w:rPr>
          <w:rFonts w:ascii="Simplified Arabic" w:eastAsia="Times New Roman" w:hAnsi="Simplified Arabic" w:cs="Simplified Arabic" w:hint="cs"/>
          <w:sz w:val="24"/>
          <w:szCs w:val="24"/>
          <w:rtl/>
          <w:lang w:bidi="ar-IQ"/>
        </w:rPr>
        <w:t>الأساسية</w:t>
      </w:r>
      <w:r>
        <w:rPr>
          <w:rFonts w:ascii="Simplified Arabic" w:eastAsia="Times New Roman" w:hAnsi="Simplified Arabic" w:cs="Simplified Arabic"/>
          <w:sz w:val="24"/>
          <w:szCs w:val="24"/>
          <w:rtl/>
          <w:lang w:bidi="ar-IQ"/>
        </w:rPr>
        <w:t xml:space="preserve">, تشمل </w:t>
      </w:r>
      <w:r>
        <w:rPr>
          <w:rFonts w:ascii="Simplified Arabic" w:eastAsia="Times New Roman" w:hAnsi="Simplified Arabic" w:cs="Simplified Arabic" w:hint="cs"/>
          <w:sz w:val="24"/>
          <w:szCs w:val="24"/>
          <w:rtl/>
          <w:lang w:bidi="ar-IQ"/>
        </w:rPr>
        <w:t>إدامة</w:t>
      </w:r>
      <w:r>
        <w:rPr>
          <w:rFonts w:ascii="Simplified Arabic" w:eastAsia="Times New Roman" w:hAnsi="Simplified Arabic" w:cs="Simplified Arabic"/>
          <w:sz w:val="24"/>
          <w:szCs w:val="24"/>
          <w:rtl/>
          <w:lang w:bidi="ar-IQ"/>
        </w:rPr>
        <w:t xml:space="preserve"> مستويات ملا</w:t>
      </w:r>
      <w:r>
        <w:rPr>
          <w:rFonts w:ascii="Simplified Arabic" w:eastAsia="Times New Roman" w:hAnsi="Simplified Arabic" w:cs="Simplified Arabic" w:hint="cs"/>
          <w:sz w:val="24"/>
          <w:szCs w:val="24"/>
          <w:rtl/>
          <w:lang w:bidi="ar-IQ"/>
        </w:rPr>
        <w:t>ئ</w:t>
      </w:r>
      <w:r>
        <w:rPr>
          <w:rFonts w:ascii="Simplified Arabic" w:eastAsia="Times New Roman" w:hAnsi="Simplified Arabic" w:cs="Simplified Arabic"/>
          <w:sz w:val="24"/>
          <w:szCs w:val="24"/>
          <w:rtl/>
          <w:lang w:bidi="ar-IQ"/>
        </w:rPr>
        <w:t xml:space="preserve">مة نموذج برونر وأداء التمرين, ان المساهم الرئيسي في ظهور التعب هو استخدام حركات الزائدة للمهارة,   </w:t>
      </w:r>
    </w:p>
    <w:p w:rsidR="00ED6D98" w:rsidRPr="00530F6D" w:rsidRDefault="00ED6D98" w:rsidP="00ED6D98">
      <w:pPr>
        <w:spacing w:after="0" w:line="240" w:lineRule="auto"/>
        <w:jc w:val="both"/>
        <w:rPr>
          <w:rFonts w:ascii="Simplified Arabic" w:eastAsia="Calibri" w:hAnsi="Simplified Arabic" w:cs="Simplified Arabic"/>
          <w:b/>
          <w:bCs/>
          <w:sz w:val="28"/>
          <w:szCs w:val="28"/>
          <w:rtl/>
        </w:rPr>
      </w:pPr>
      <w:r w:rsidRPr="00530F6D">
        <w:rPr>
          <w:rFonts w:ascii="Simplified Arabic" w:eastAsia="Calibri" w:hAnsi="Simplified Arabic" w:cs="Simplified Arabic"/>
          <w:b/>
          <w:bCs/>
          <w:sz w:val="28"/>
          <w:szCs w:val="28"/>
          <w:rtl/>
        </w:rPr>
        <w:t>4-الخاتمة:</w:t>
      </w:r>
    </w:p>
    <w:p w:rsidR="00ED6D98" w:rsidRDefault="00ED6D98" w:rsidP="00ED6D98">
      <w:pPr>
        <w:spacing w:after="0" w:line="240" w:lineRule="auto"/>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من خلال تطبيق التمرينات</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المهارية</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الخاصة توصل الباحثون الى الاستنتاجات التالية:</w:t>
      </w:r>
    </w:p>
    <w:p w:rsidR="00ED6D98" w:rsidRDefault="00ED6D98" w:rsidP="00ED6D98">
      <w:pPr>
        <w:spacing w:after="0" w:line="240" w:lineRule="auto"/>
        <w:ind w:left="281" w:hanging="281"/>
        <w:jc w:val="both"/>
        <w:rPr>
          <w:rFonts w:ascii="Simplified Arabic" w:eastAsia="Calibri" w:hAnsi="Simplified Arabic" w:cs="Simplified Arabic"/>
          <w:sz w:val="24"/>
          <w:szCs w:val="24"/>
        </w:rPr>
      </w:pPr>
      <w:r>
        <w:rPr>
          <w:rFonts w:ascii="Simplified Arabic" w:eastAsia="Calibri" w:hAnsi="Simplified Arabic" w:cs="Simplified Arabic"/>
          <w:sz w:val="24"/>
          <w:szCs w:val="24"/>
          <w:rtl/>
        </w:rPr>
        <w:t>1-ان التمرينات المعدة والمصممة من قبل الباحثون كانت فعالة في تعلم المهارات</w:t>
      </w:r>
      <w:r>
        <w:rPr>
          <w:rFonts w:ascii="Simplified Arabic" w:eastAsia="Calibri" w:hAnsi="Simplified Arabic" w:cs="Simplified Arabic"/>
          <w:sz w:val="24"/>
          <w:szCs w:val="24"/>
          <w:rtl/>
          <w:lang w:bidi="ar-IQ"/>
        </w:rPr>
        <w:t>ين</w:t>
      </w:r>
      <w:r>
        <w:rPr>
          <w:rFonts w:ascii="Simplified Arabic" w:eastAsia="Calibri" w:hAnsi="Simplified Arabic" w:cs="Simplified Arabic"/>
          <w:sz w:val="24"/>
          <w:szCs w:val="24"/>
          <w:rtl/>
        </w:rPr>
        <w:t>(وقفة الاستعداد, الدفاع)</w:t>
      </w:r>
      <w:r>
        <w:rPr>
          <w:rFonts w:ascii="Simplified Arabic" w:eastAsia="Calibri" w:hAnsi="Simplified Arabic" w:cs="Simplified Arabic" w:hint="cs"/>
          <w:sz w:val="24"/>
          <w:szCs w:val="24"/>
          <w:rtl/>
        </w:rPr>
        <w:t>.</w:t>
      </w:r>
    </w:p>
    <w:p w:rsidR="00ED6D98" w:rsidRDefault="00ED6D98" w:rsidP="00ED6D98">
      <w:pPr>
        <w:spacing w:after="0" w:line="240" w:lineRule="auto"/>
        <w:ind w:left="281" w:hanging="281"/>
        <w:jc w:val="both"/>
        <w:rPr>
          <w:rFonts w:ascii="Simplified Arabic" w:eastAsia="Calibri" w:hAnsi="Simplified Arabic" w:cs="Simplified Arabic"/>
          <w:sz w:val="24"/>
          <w:szCs w:val="24"/>
        </w:rPr>
      </w:pPr>
      <w:r>
        <w:rPr>
          <w:rFonts w:ascii="Simplified Arabic" w:eastAsia="Calibri" w:hAnsi="Simplified Arabic" w:cs="Simplified Arabic"/>
          <w:sz w:val="24"/>
          <w:szCs w:val="24"/>
          <w:rtl/>
        </w:rPr>
        <w:t xml:space="preserve"> في لعبة الملاكمة لعينة البحث التي طبقت عليها.</w:t>
      </w:r>
    </w:p>
    <w:p w:rsidR="00ED6D98" w:rsidRDefault="00ED6D98" w:rsidP="00ED6D98">
      <w:pPr>
        <w:spacing w:after="0" w:line="240" w:lineRule="auto"/>
        <w:ind w:left="281" w:hanging="281"/>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2-أن التمرينات المقترحة قدمت الحلول المناسبة للتغلب على المرحل الصعبة في كل من (وقفة الاستعداد, الدفاع).</w:t>
      </w:r>
    </w:p>
    <w:p w:rsidR="00ED6D98" w:rsidRDefault="00ED6D98" w:rsidP="00ED6D98">
      <w:pPr>
        <w:spacing w:after="0" w:line="240" w:lineRule="auto"/>
        <w:ind w:left="281" w:hanging="281"/>
        <w:jc w:val="both"/>
        <w:rPr>
          <w:rFonts w:ascii="Simplified Arabic" w:eastAsia="Calibri" w:hAnsi="Simplified Arabic" w:cs="Simplified Arabic"/>
          <w:sz w:val="24"/>
          <w:szCs w:val="24"/>
        </w:rPr>
      </w:pPr>
      <w:r>
        <w:rPr>
          <w:rFonts w:ascii="Simplified Arabic" w:eastAsia="Calibri" w:hAnsi="Simplified Arabic" w:cs="Simplified Arabic"/>
          <w:sz w:val="24"/>
          <w:szCs w:val="24"/>
          <w:rtl/>
        </w:rPr>
        <w:t>3-تبين ان أنموذج برونر قد اثبت فاعليته في تعلم المهاراتين</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(وقفة الاستعداد, الدفاع)</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في لعبة الملاكمة.</w:t>
      </w:r>
    </w:p>
    <w:p w:rsidR="00ED6D98" w:rsidRDefault="00ED6D98" w:rsidP="00ED6D98">
      <w:pPr>
        <w:spacing w:after="0" w:line="240" w:lineRule="auto"/>
        <w:ind w:left="281" w:hanging="281"/>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lastRenderedPageBreak/>
        <w:t>4-تبين أن أنموذج برونر زادة في تعلم الطلاب المجموعة التجريبية على المجموعة الضابطة.</w:t>
      </w:r>
    </w:p>
    <w:p w:rsidR="00ED6D98" w:rsidRDefault="00ED6D98" w:rsidP="00ED6D98">
      <w:pPr>
        <w:spacing w:after="0" w:line="240" w:lineRule="auto"/>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من خلال النتائج التي  توصل إليها الباحثون يوصي ب</w:t>
      </w:r>
      <w:r>
        <w:rPr>
          <w:rFonts w:ascii="Simplified Arabic" w:eastAsia="Times New Roman" w:hAnsi="Simplified Arabic" w:cs="Simplified Arabic" w:hint="cs"/>
          <w:sz w:val="24"/>
          <w:szCs w:val="24"/>
          <w:rtl/>
        </w:rPr>
        <w:t>التالي</w:t>
      </w:r>
      <w:r>
        <w:rPr>
          <w:rFonts w:ascii="Simplified Arabic" w:eastAsia="Times New Roman" w:hAnsi="Simplified Arabic" w:cs="Simplified Arabic"/>
          <w:sz w:val="24"/>
          <w:szCs w:val="24"/>
          <w:rtl/>
        </w:rPr>
        <w:t>:</w:t>
      </w:r>
    </w:p>
    <w:p w:rsidR="00ED6D98" w:rsidRDefault="00ED6D98" w:rsidP="00ED6D98">
      <w:pPr>
        <w:spacing w:after="0" w:line="240" w:lineRule="auto"/>
        <w:ind w:left="281" w:hanging="281"/>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 xml:space="preserve">1-الأخذ بنتائج هذه الدراسة والاستفادة منها في تعلم المنهج التعليمي </w:t>
      </w:r>
      <w:r>
        <w:rPr>
          <w:rFonts w:ascii="Simplified Arabic" w:eastAsia="Times New Roman" w:hAnsi="Simplified Arabic" w:cs="Simplified Arabic" w:hint="cs"/>
          <w:sz w:val="24"/>
          <w:szCs w:val="24"/>
          <w:rtl/>
        </w:rPr>
        <w:t>باللعب</w:t>
      </w:r>
      <w:r>
        <w:rPr>
          <w:rFonts w:ascii="Simplified Arabic" w:eastAsia="Times New Roman" w:hAnsi="Simplified Arabic" w:cs="Simplified Arabic" w:hint="eastAsia"/>
          <w:sz w:val="24"/>
          <w:szCs w:val="24"/>
          <w:rtl/>
        </w:rPr>
        <w:t>ة</w:t>
      </w:r>
      <w:r>
        <w:rPr>
          <w:rFonts w:ascii="Simplified Arabic" w:eastAsia="Times New Roman" w:hAnsi="Simplified Arabic" w:cs="Simplified Arabic"/>
          <w:sz w:val="24"/>
          <w:szCs w:val="24"/>
          <w:rtl/>
        </w:rPr>
        <w:t xml:space="preserve"> الملاكمة الخاصة بالكليات العراقية التربية البدنية والعلوم الرياضة بشكل خاص.</w:t>
      </w:r>
    </w:p>
    <w:p w:rsidR="00ED6D98" w:rsidRDefault="00ED6D98" w:rsidP="00ED6D98">
      <w:pPr>
        <w:spacing w:after="0" w:line="240" w:lineRule="auto"/>
        <w:ind w:left="281" w:hanging="281"/>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2-التأكيد على وقفة الاستعداد والدفاع لأهميته في زيادة رصيد الملاكم في النقاط وتفويت الفرصة على المنافس من تسجيل النقاط لصالحه .</w:t>
      </w:r>
    </w:p>
    <w:p w:rsidR="00ED6D98" w:rsidRDefault="00ED6D98" w:rsidP="00ED6D98">
      <w:pPr>
        <w:spacing w:after="0" w:line="240" w:lineRule="auto"/>
        <w:ind w:left="281" w:hanging="281"/>
        <w:jc w:val="both"/>
        <w:rPr>
          <w:rFonts w:ascii="Simplified Arabic" w:eastAsia="Times New Roman" w:hAnsi="Simplified Arabic" w:cs="Simplified Arabic"/>
          <w:sz w:val="24"/>
          <w:szCs w:val="24"/>
          <w:lang w:bidi="ar-IQ"/>
        </w:rPr>
      </w:pPr>
      <w:r>
        <w:rPr>
          <w:rFonts w:ascii="Simplified Arabic" w:eastAsia="Times New Roman" w:hAnsi="Simplified Arabic" w:cs="Simplified Arabic"/>
          <w:sz w:val="24"/>
          <w:szCs w:val="24"/>
          <w:rtl/>
          <w:lang w:bidi="ar-IQ"/>
        </w:rPr>
        <w:t>3-لكي لا يكون اللاعب متلقي للمعلومات والأفكار يوصي الباحثون المدرسين الاهتمام بطرح مشاكل فنية تكتيكية نظرياً ويطلب مساهمة الطلاب في إيجاد حلول لأجل تحفيز الطالب على بذل الجهد في التفكير ثم تطبيق الأفكار التي يعتقد المدرس بصحتها عملياً في التعلم.</w:t>
      </w:r>
    </w:p>
    <w:p w:rsidR="00ED6D98" w:rsidRPr="005E6437" w:rsidRDefault="00ED6D98" w:rsidP="00ED6D98">
      <w:pPr>
        <w:pStyle w:val="aa"/>
        <w:jc w:val="both"/>
        <w:rPr>
          <w:rFonts w:ascii="Simplified Arabic" w:hAnsi="Simplified Arabic" w:cs="Simplified Arabic"/>
          <w:b/>
          <w:bCs/>
          <w:sz w:val="28"/>
          <w:szCs w:val="28"/>
          <w:rtl/>
        </w:rPr>
      </w:pPr>
      <w:r w:rsidRPr="005E6437">
        <w:rPr>
          <w:rFonts w:ascii="Simplified Arabic" w:hAnsi="Simplified Arabic" w:cs="Simplified Arabic"/>
          <w:b/>
          <w:bCs/>
          <w:sz w:val="28"/>
          <w:szCs w:val="28"/>
          <w:rtl/>
        </w:rPr>
        <w:t>المصادر:</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tl/>
        </w:rPr>
      </w:pPr>
      <w:r w:rsidRPr="005E6437">
        <w:rPr>
          <w:rFonts w:ascii="Simplified Arabic" w:hAnsi="Simplified Arabic" w:cs="Simplified Arabic"/>
          <w:sz w:val="18"/>
          <w:szCs w:val="18"/>
          <w:rtl/>
        </w:rPr>
        <w:t>احمد</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 xml:space="preserve">بدر؛ </w:t>
      </w:r>
      <w:r w:rsidRPr="00197F59">
        <w:rPr>
          <w:rFonts w:ascii="Simplified Arabic" w:hAnsi="Simplified Arabic" w:cs="Simplified Arabic"/>
          <w:b/>
          <w:bCs/>
          <w:sz w:val="18"/>
          <w:szCs w:val="18"/>
          <w:u w:val="single"/>
          <w:rtl/>
        </w:rPr>
        <w:t>أصول البحث العلمي ومناهجه</w:t>
      </w:r>
      <w:r w:rsidRPr="005E6437">
        <w:rPr>
          <w:rFonts w:ascii="Simplified Arabic" w:hAnsi="Simplified Arabic" w:cs="Simplified Arabic"/>
          <w:sz w:val="18"/>
          <w:szCs w:val="18"/>
          <w:rtl/>
        </w:rPr>
        <w:t>: (الكويت، وكالة المطبوعات، 1988).</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5E6437">
        <w:rPr>
          <w:rFonts w:ascii="Simplified Arabic" w:hAnsi="Simplified Arabic" w:cs="Simplified Arabic"/>
          <w:sz w:val="18"/>
          <w:szCs w:val="18"/>
          <w:rtl/>
        </w:rPr>
        <w:t>عبد</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السلام</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مصطفى؛</w:t>
      </w:r>
      <w:r>
        <w:rPr>
          <w:rFonts w:ascii="Simplified Arabic" w:hAnsi="Simplified Arabic" w:cs="Simplified Arabic" w:hint="cs"/>
          <w:sz w:val="18"/>
          <w:szCs w:val="18"/>
          <w:rtl/>
        </w:rPr>
        <w:t xml:space="preserve"> </w:t>
      </w:r>
      <w:r w:rsidRPr="00197F59">
        <w:rPr>
          <w:rFonts w:ascii="Simplified Arabic" w:hAnsi="Simplified Arabic" w:cs="Simplified Arabic"/>
          <w:b/>
          <w:bCs/>
          <w:sz w:val="18"/>
          <w:szCs w:val="18"/>
          <w:u w:val="single"/>
          <w:rtl/>
        </w:rPr>
        <w:t>أساسيات</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التدريس</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والتطوير</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المهني</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للمعلم</w:t>
      </w:r>
      <w:r w:rsidRPr="005E6437">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(المنصورة،</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إياك</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كوبيسنتر، 2000).</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5E6437">
        <w:rPr>
          <w:rFonts w:ascii="Simplified Arabic" w:hAnsi="Simplified Arabic" w:cs="Simplified Arabic"/>
          <w:sz w:val="18"/>
          <w:szCs w:val="18"/>
          <w:rtl/>
        </w:rPr>
        <w:lastRenderedPageBreak/>
        <w:t>علي</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عطشان</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خلف</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المشرفاوي؛</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أثر</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منظومة (تعليمية–</w:t>
      </w:r>
      <w:r w:rsidRPr="005E6437">
        <w:rPr>
          <w:rFonts w:ascii="Simplified Arabic" w:hAnsi="Simplified Arabic" w:cs="Simplified Arabic"/>
          <w:sz w:val="18"/>
          <w:szCs w:val="18"/>
          <w:rtl/>
        </w:rPr>
        <w:t>تدريبية) بأسلوب</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لاتقاني</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في</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تطوير</w:t>
      </w:r>
      <w:r>
        <w:rPr>
          <w:rFonts w:ascii="Simplified Arabic" w:hAnsi="Simplified Arabic" w:cs="Simplified Arabic" w:hint="cs"/>
          <w:sz w:val="18"/>
          <w:szCs w:val="18"/>
          <w:rtl/>
        </w:rPr>
        <w:t xml:space="preserve"> </w:t>
      </w:r>
      <w:r w:rsidRPr="005E6437">
        <w:rPr>
          <w:rFonts w:ascii="Simplified Arabic" w:hAnsi="Simplified Arabic" w:cs="Simplified Arabic" w:hint="cs"/>
          <w:sz w:val="18"/>
          <w:szCs w:val="18"/>
          <w:rtl/>
        </w:rPr>
        <w:t>الأداء</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بالملاكمة</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لأعمار (13-14) (أطروحة</w:t>
      </w:r>
      <w:r>
        <w:rPr>
          <w:rFonts w:ascii="Simplified Arabic" w:hAnsi="Simplified Arabic" w:cs="Simplified Arabic" w:hint="cs"/>
          <w:sz w:val="18"/>
          <w:szCs w:val="18"/>
          <w:rtl/>
        </w:rPr>
        <w:t xml:space="preserve"> دكتورا</w:t>
      </w:r>
      <w:r>
        <w:rPr>
          <w:rFonts w:ascii="Simplified Arabic" w:hAnsi="Simplified Arabic" w:cs="Simplified Arabic" w:hint="eastAsia"/>
          <w:sz w:val="18"/>
          <w:szCs w:val="18"/>
          <w:rtl/>
        </w:rPr>
        <w:t>ه</w:t>
      </w:r>
      <w:r w:rsidRPr="005E6437">
        <w:rPr>
          <w:rFonts w:ascii="Simplified Arabic" w:hAnsi="Simplified Arabic" w:cs="Simplified Arabic"/>
          <w:sz w:val="18"/>
          <w:szCs w:val="18"/>
          <w:rtl/>
        </w:rPr>
        <w:t>, جامعة</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القادسية</w:t>
      </w:r>
      <w:r w:rsidRPr="005E6437">
        <w:rPr>
          <w:rFonts w:ascii="Simplified Arabic" w:hAnsi="Simplified Arabic" w:cs="Simplified Arabic"/>
          <w:sz w:val="18"/>
          <w:szCs w:val="18"/>
          <w:rtl/>
        </w:rPr>
        <w:t>, كلية</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التربية</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الرياضية</w:t>
      </w:r>
      <w:r w:rsidRPr="005E6437">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2009</w:t>
      </w:r>
      <w:r>
        <w:rPr>
          <w:rFonts w:ascii="Simplified Arabic" w:hAnsi="Simplified Arabic" w:cs="Simplified Arabic" w:hint="cs"/>
          <w:sz w:val="18"/>
          <w:szCs w:val="18"/>
          <w:rtl/>
        </w:rPr>
        <w:t>)</w:t>
      </w:r>
      <w:r w:rsidRPr="005E6437">
        <w:rPr>
          <w:rFonts w:ascii="Simplified Arabic" w:hAnsi="Simplified Arabic" w:cs="Simplified Arabic"/>
          <w:sz w:val="18"/>
          <w:szCs w:val="18"/>
          <w:rtl/>
        </w:rPr>
        <w:t>.</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5E6437">
        <w:rPr>
          <w:rFonts w:ascii="Simplified Arabic" w:hAnsi="Simplified Arabic" w:cs="Simplified Arabic"/>
          <w:sz w:val="18"/>
          <w:szCs w:val="18"/>
          <w:rtl/>
        </w:rPr>
        <w:t>سركز</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عجيلي</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وآخرون؛</w:t>
      </w:r>
      <w:r>
        <w:rPr>
          <w:rFonts w:ascii="Simplified Arabic" w:hAnsi="Simplified Arabic" w:cs="Simplified Arabic" w:hint="cs"/>
          <w:sz w:val="18"/>
          <w:szCs w:val="18"/>
          <w:rtl/>
        </w:rPr>
        <w:t xml:space="preserve"> </w:t>
      </w:r>
      <w:r w:rsidRPr="00197F59">
        <w:rPr>
          <w:rFonts w:ascii="Simplified Arabic" w:hAnsi="Simplified Arabic" w:cs="Simplified Arabic"/>
          <w:b/>
          <w:bCs/>
          <w:sz w:val="18"/>
          <w:szCs w:val="18"/>
          <w:u w:val="single"/>
          <w:rtl/>
        </w:rPr>
        <w:t>نظريات</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التعلم</w:t>
      </w:r>
      <w:r w:rsidRPr="005E6437">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ط2</w:t>
      </w:r>
      <w:r w:rsidRPr="005E6437">
        <w:rPr>
          <w:rFonts w:ascii="Simplified Arabic" w:hAnsi="Simplified Arabic" w:cs="Simplified Arabic"/>
          <w:sz w:val="18"/>
          <w:szCs w:val="18"/>
          <w:rtl/>
        </w:rPr>
        <w:t>: (منشورات</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جامعة</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قازيونسن،</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بنغازي،</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ليبيا،</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1996).</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5E6437">
        <w:rPr>
          <w:rFonts w:ascii="Simplified Arabic" w:hAnsi="Simplified Arabic" w:cs="Simplified Arabic"/>
          <w:sz w:val="18"/>
          <w:szCs w:val="18"/>
          <w:rtl/>
        </w:rPr>
        <w:t>محمد</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جاسم</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عرب</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واخرون؛</w:t>
      </w:r>
      <w:r>
        <w:rPr>
          <w:rFonts w:ascii="Simplified Arabic" w:hAnsi="Simplified Arabic" w:cs="Simplified Arabic" w:hint="cs"/>
          <w:sz w:val="18"/>
          <w:szCs w:val="18"/>
          <w:rtl/>
        </w:rPr>
        <w:t xml:space="preserve"> </w:t>
      </w:r>
      <w:r w:rsidRPr="00197F59">
        <w:rPr>
          <w:rFonts w:ascii="Simplified Arabic" w:hAnsi="Simplified Arabic" w:cs="Simplified Arabic"/>
          <w:b/>
          <w:bCs/>
          <w:sz w:val="18"/>
          <w:szCs w:val="18"/>
          <w:u w:val="single"/>
          <w:rtl/>
        </w:rPr>
        <w:t>الملاكمة</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الحديثة</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الأسس</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الفنية</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والخططية</w:t>
      </w:r>
      <w:r w:rsidRPr="005E6437">
        <w:rPr>
          <w:rFonts w:ascii="Simplified Arabic" w:hAnsi="Simplified Arabic" w:cs="Simplified Arabic"/>
          <w:sz w:val="18"/>
          <w:szCs w:val="18"/>
          <w:rtl/>
        </w:rPr>
        <w:t>, ط1: (النجف الأشراف, دار</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الضياء</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للطباعة, 2011).</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5E6437">
        <w:rPr>
          <w:rFonts w:ascii="Simplified Arabic" w:hAnsi="Simplified Arabic" w:cs="Simplified Arabic"/>
          <w:sz w:val="18"/>
          <w:szCs w:val="18"/>
          <w:rtl/>
        </w:rPr>
        <w:t>محي</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الدين</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وعبد</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الرحمن</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عدس؛</w:t>
      </w:r>
      <w:r>
        <w:rPr>
          <w:rFonts w:ascii="Simplified Arabic" w:hAnsi="Simplified Arabic" w:cs="Simplified Arabic" w:hint="cs"/>
          <w:sz w:val="18"/>
          <w:szCs w:val="18"/>
          <w:rtl/>
        </w:rPr>
        <w:t xml:space="preserve"> </w:t>
      </w:r>
      <w:r w:rsidRPr="00197F59">
        <w:rPr>
          <w:rFonts w:ascii="Simplified Arabic" w:hAnsi="Simplified Arabic" w:cs="Simplified Arabic"/>
          <w:b/>
          <w:bCs/>
          <w:sz w:val="18"/>
          <w:szCs w:val="18"/>
          <w:u w:val="single"/>
          <w:rtl/>
        </w:rPr>
        <w:t>أساسيات علم</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النفس</w:t>
      </w:r>
      <w:r w:rsidRPr="00197F59">
        <w:rPr>
          <w:rFonts w:ascii="Simplified Arabic" w:hAnsi="Simplified Arabic" w:cs="Simplified Arabic" w:hint="cs"/>
          <w:b/>
          <w:bCs/>
          <w:sz w:val="18"/>
          <w:szCs w:val="18"/>
          <w:u w:val="single"/>
          <w:rtl/>
        </w:rPr>
        <w:t xml:space="preserve"> </w:t>
      </w:r>
      <w:r w:rsidRPr="00197F59">
        <w:rPr>
          <w:rFonts w:ascii="Simplified Arabic" w:hAnsi="Simplified Arabic" w:cs="Simplified Arabic"/>
          <w:b/>
          <w:bCs/>
          <w:sz w:val="18"/>
          <w:szCs w:val="18"/>
          <w:u w:val="single"/>
          <w:rtl/>
        </w:rPr>
        <w:t>التربوي</w:t>
      </w:r>
      <w:r w:rsidRPr="005E6437">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(الأردن,</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دار</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النشر</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للطباعة</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العربية, 1984).</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5E6437">
        <w:rPr>
          <w:rFonts w:ascii="Simplified Arabic" w:hAnsi="Simplified Arabic" w:cs="Simplified Arabic"/>
          <w:sz w:val="18"/>
          <w:szCs w:val="18"/>
          <w:rtl/>
        </w:rPr>
        <w:t>نور</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الشواك</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ورافع</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الكبيسي؛</w:t>
      </w:r>
      <w:r>
        <w:rPr>
          <w:rFonts w:ascii="Simplified Arabic" w:hAnsi="Simplified Arabic" w:cs="Simplified Arabic" w:hint="cs"/>
          <w:sz w:val="18"/>
          <w:szCs w:val="18"/>
          <w:rtl/>
        </w:rPr>
        <w:t xml:space="preserve"> </w:t>
      </w:r>
      <w:r w:rsidRPr="00CA1055">
        <w:rPr>
          <w:rFonts w:ascii="Simplified Arabic" w:hAnsi="Simplified Arabic" w:cs="Simplified Arabic"/>
          <w:b/>
          <w:bCs/>
          <w:sz w:val="18"/>
          <w:szCs w:val="18"/>
          <w:u w:val="single"/>
          <w:rtl/>
        </w:rPr>
        <w:t>دليل</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لكتابة الأبحاث في</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التربية</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الرياضية</w:t>
      </w:r>
      <w:r w:rsidRPr="005E6437">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(بغداد، دمام, 2004).</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5E6437">
        <w:rPr>
          <w:rFonts w:ascii="Simplified Arabic" w:hAnsi="Simplified Arabic" w:cs="Simplified Arabic"/>
          <w:sz w:val="18"/>
          <w:szCs w:val="18"/>
          <w:rtl/>
        </w:rPr>
        <w:t>وجيه</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 xml:space="preserve">محجوب؛ </w:t>
      </w:r>
      <w:r w:rsidRPr="00CA1055">
        <w:rPr>
          <w:rFonts w:ascii="Simplified Arabic" w:hAnsi="Simplified Arabic" w:cs="Simplified Arabic"/>
          <w:b/>
          <w:bCs/>
          <w:sz w:val="18"/>
          <w:szCs w:val="18"/>
          <w:u w:val="single"/>
          <w:rtl/>
        </w:rPr>
        <w:t>أصول</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البحث</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العلمي</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ومناهجه</w:t>
      </w:r>
      <w:r w:rsidRPr="005E6437">
        <w:rPr>
          <w:rFonts w:ascii="Simplified Arabic" w:hAnsi="Simplified Arabic" w:cs="Simplified Arabic"/>
          <w:sz w:val="18"/>
          <w:szCs w:val="18"/>
          <w:rtl/>
        </w:rPr>
        <w:t>، ط1: (عمان،</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دار</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المناهج</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للنشر</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والتوزيع، 2001).</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5E6437">
        <w:rPr>
          <w:rFonts w:ascii="Simplified Arabic" w:hAnsi="Simplified Arabic" w:cs="Simplified Arabic"/>
          <w:sz w:val="18"/>
          <w:szCs w:val="18"/>
          <w:rtl/>
        </w:rPr>
        <w:t>وديع</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ياسين</w:t>
      </w:r>
      <w:r w:rsidRPr="005E6437">
        <w:rPr>
          <w:rFonts w:ascii="Simplified Arabic" w:hAnsi="Simplified Arabic" w:cs="Simplified Arabic"/>
          <w:sz w:val="18"/>
          <w:szCs w:val="18"/>
          <w:rtl/>
        </w:rPr>
        <w:t>, واخرين؛</w:t>
      </w:r>
      <w:r>
        <w:rPr>
          <w:rFonts w:ascii="Simplified Arabic" w:hAnsi="Simplified Arabic" w:cs="Simplified Arabic" w:hint="cs"/>
          <w:sz w:val="18"/>
          <w:szCs w:val="18"/>
          <w:rtl/>
        </w:rPr>
        <w:t xml:space="preserve"> </w:t>
      </w:r>
      <w:r w:rsidRPr="00CA1055">
        <w:rPr>
          <w:rFonts w:ascii="Simplified Arabic" w:hAnsi="Simplified Arabic" w:cs="Simplified Arabic"/>
          <w:b/>
          <w:bCs/>
          <w:sz w:val="18"/>
          <w:szCs w:val="18"/>
          <w:u w:val="single"/>
          <w:rtl/>
        </w:rPr>
        <w:t>المبادئ</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التعليمية</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في</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الملاكمة</w:t>
      </w:r>
      <w:r w:rsidRPr="005E6437">
        <w:rPr>
          <w:rFonts w:ascii="Simplified Arabic" w:hAnsi="Simplified Arabic" w:cs="Simplified Arabic"/>
          <w:sz w:val="18"/>
          <w:szCs w:val="18"/>
          <w:rtl/>
        </w:rPr>
        <w:t xml:space="preserve"> ,ج1: (الموصل, مطابع</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جامعة</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الموصل, 1983).</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tl/>
        </w:rPr>
      </w:pPr>
      <w:r w:rsidRPr="005E6437">
        <w:rPr>
          <w:rFonts w:ascii="Simplified Arabic" w:hAnsi="Simplified Arabic" w:cs="Simplified Arabic"/>
          <w:sz w:val="18"/>
          <w:szCs w:val="18"/>
          <w:rtl/>
        </w:rPr>
        <w:t>محسن</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رمضان</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علي؛</w:t>
      </w:r>
      <w:r>
        <w:rPr>
          <w:rFonts w:ascii="Simplified Arabic" w:hAnsi="Simplified Arabic" w:cs="Simplified Arabic" w:hint="cs"/>
          <w:sz w:val="18"/>
          <w:szCs w:val="18"/>
          <w:rtl/>
        </w:rPr>
        <w:t xml:space="preserve"> </w:t>
      </w:r>
      <w:r w:rsidRPr="00CA1055">
        <w:rPr>
          <w:rFonts w:ascii="Simplified Arabic" w:hAnsi="Simplified Arabic" w:cs="Simplified Arabic"/>
          <w:b/>
          <w:bCs/>
          <w:sz w:val="18"/>
          <w:szCs w:val="18"/>
          <w:u w:val="single"/>
          <w:rtl/>
        </w:rPr>
        <w:t>الملاكمة</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للمبتدئين</w:t>
      </w:r>
      <w:r>
        <w:rPr>
          <w:rFonts w:ascii="Simplified Arabic" w:hAnsi="Simplified Arabic" w:cs="Simplified Arabic" w:hint="cs"/>
          <w:sz w:val="18"/>
          <w:szCs w:val="18"/>
          <w:rtl/>
        </w:rPr>
        <w:t>:</w:t>
      </w:r>
      <w:r>
        <w:rPr>
          <w:rFonts w:ascii="Simplified Arabic" w:hAnsi="Simplified Arabic" w:cs="Simplified Arabic"/>
          <w:sz w:val="18"/>
          <w:szCs w:val="18"/>
          <w:rtl/>
        </w:rPr>
        <w:t xml:space="preserve"> (بغداد</w:t>
      </w:r>
      <w:r w:rsidRPr="005E6437">
        <w:rPr>
          <w:rFonts w:ascii="Simplified Arabic" w:hAnsi="Simplified Arabic" w:cs="Simplified Arabic"/>
          <w:sz w:val="18"/>
          <w:szCs w:val="18"/>
          <w:rtl/>
        </w:rPr>
        <w:t>, دار</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الوثائق,</w:t>
      </w:r>
      <w:r>
        <w:rPr>
          <w:rFonts w:ascii="Simplified Arabic" w:hAnsi="Simplified Arabic" w:cs="Simplified Arabic" w:hint="cs"/>
          <w:sz w:val="18"/>
          <w:szCs w:val="18"/>
          <w:rtl/>
        </w:rPr>
        <w:t xml:space="preserve"> </w:t>
      </w:r>
      <w:r w:rsidR="000F0664">
        <w:rPr>
          <w:rFonts w:ascii="Simplified Arabic" w:hAnsi="Simplified Arabic" w:cs="Simplified Arabic"/>
          <w:sz w:val="18"/>
          <w:szCs w:val="18"/>
          <w:rtl/>
        </w:rPr>
        <w:t>1999).</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5E6437">
        <w:rPr>
          <w:rFonts w:ascii="Simplified Arabic" w:hAnsi="Simplified Arabic" w:cs="Simplified Arabic"/>
          <w:sz w:val="18"/>
          <w:szCs w:val="18"/>
          <w:rtl/>
        </w:rPr>
        <w:t>وفدافيد؛</w:t>
      </w:r>
      <w:r>
        <w:rPr>
          <w:rFonts w:ascii="Simplified Arabic" w:hAnsi="Simplified Arabic" w:cs="Simplified Arabic" w:hint="cs"/>
          <w:sz w:val="18"/>
          <w:szCs w:val="18"/>
          <w:rtl/>
        </w:rPr>
        <w:t xml:space="preserve"> </w:t>
      </w:r>
      <w:r w:rsidRPr="00CA1055">
        <w:rPr>
          <w:rFonts w:ascii="Simplified Arabic" w:hAnsi="Simplified Arabic" w:cs="Simplified Arabic"/>
          <w:b/>
          <w:bCs/>
          <w:sz w:val="18"/>
          <w:szCs w:val="18"/>
          <w:u w:val="single"/>
          <w:rtl/>
        </w:rPr>
        <w:t>مدخل</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علم</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النفس</w:t>
      </w:r>
      <w:r w:rsidRPr="005E6437">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ط2: (اربد</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عمان، دار</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الفرقان,</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1995).</w:t>
      </w:r>
    </w:p>
    <w:p w:rsidR="00ED6D98" w:rsidRPr="005E6437" w:rsidRDefault="00ED6D98" w:rsidP="007C53C7">
      <w:pPr>
        <w:pStyle w:val="aa"/>
        <w:numPr>
          <w:ilvl w:val="0"/>
          <w:numId w:val="7"/>
        </w:numPr>
        <w:tabs>
          <w:tab w:val="left" w:pos="281"/>
        </w:tabs>
        <w:ind w:left="281" w:hanging="283"/>
        <w:jc w:val="both"/>
        <w:rPr>
          <w:rFonts w:ascii="Simplified Arabic" w:hAnsi="Simplified Arabic" w:cs="Simplified Arabic"/>
          <w:sz w:val="18"/>
          <w:szCs w:val="18"/>
          <w:lang w:bidi="ar-IQ"/>
        </w:rPr>
      </w:pPr>
      <w:r w:rsidRPr="005E6437">
        <w:rPr>
          <w:rFonts w:ascii="Simplified Arabic" w:hAnsi="Simplified Arabic" w:cs="Simplified Arabic"/>
          <w:sz w:val="18"/>
          <w:szCs w:val="18"/>
          <w:rtl/>
        </w:rPr>
        <w:t xml:space="preserve">فان دالين, ديربولد ب؛ </w:t>
      </w:r>
      <w:r w:rsidRPr="00CA1055">
        <w:rPr>
          <w:rFonts w:ascii="Simplified Arabic" w:hAnsi="Simplified Arabic" w:cs="Simplified Arabic"/>
          <w:b/>
          <w:bCs/>
          <w:sz w:val="18"/>
          <w:szCs w:val="18"/>
          <w:u w:val="single"/>
          <w:rtl/>
        </w:rPr>
        <w:t>منـاهج البحث في التربية وعـلم النفس</w:t>
      </w:r>
      <w:r>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 xml:space="preserve">ط2 </w:t>
      </w:r>
      <w:r>
        <w:rPr>
          <w:rFonts w:ascii="Simplified Arabic" w:hAnsi="Simplified Arabic" w:cs="Simplified Arabic" w:hint="cs"/>
          <w:sz w:val="18"/>
          <w:szCs w:val="18"/>
          <w:rtl/>
        </w:rPr>
        <w:t xml:space="preserve">: (القاهرة، </w:t>
      </w:r>
      <w:r w:rsidRPr="005E6437">
        <w:rPr>
          <w:rFonts w:ascii="Simplified Arabic" w:hAnsi="Simplified Arabic" w:cs="Simplified Arabic"/>
          <w:sz w:val="18"/>
          <w:szCs w:val="18"/>
          <w:rtl/>
        </w:rPr>
        <w:t>مكتبة</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الانجلو المصرية, 1985).</w:t>
      </w:r>
    </w:p>
    <w:p w:rsidR="000F0664"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5E6437">
        <w:rPr>
          <w:rFonts w:ascii="Simplified Arabic" w:hAnsi="Simplified Arabic" w:cs="Simplified Arabic"/>
          <w:sz w:val="18"/>
          <w:szCs w:val="18"/>
          <w:rtl/>
        </w:rPr>
        <w:t>محمود</w:t>
      </w:r>
      <w:r>
        <w:rPr>
          <w:rFonts w:ascii="Simplified Arabic" w:hAnsi="Simplified Arabic" w:cs="Simplified Arabic" w:hint="cs"/>
          <w:sz w:val="18"/>
          <w:szCs w:val="18"/>
          <w:rtl/>
        </w:rPr>
        <w:t xml:space="preserve"> </w:t>
      </w:r>
      <w:r w:rsidRPr="005E6437">
        <w:rPr>
          <w:rFonts w:ascii="Simplified Arabic" w:hAnsi="Simplified Arabic" w:cs="Simplified Arabic"/>
          <w:sz w:val="18"/>
          <w:szCs w:val="18"/>
          <w:rtl/>
        </w:rPr>
        <w:t>داود</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سلمان</w:t>
      </w:r>
      <w:r w:rsidRPr="005E6437">
        <w:rPr>
          <w:rFonts w:ascii="Simplified Arabic" w:hAnsi="Simplified Arabic" w:cs="Simplified Arabic"/>
          <w:sz w:val="18"/>
          <w:szCs w:val="18"/>
          <w:rtl/>
        </w:rPr>
        <w:t>, وآخرون؛</w:t>
      </w:r>
      <w:r>
        <w:rPr>
          <w:rFonts w:ascii="Simplified Arabic" w:hAnsi="Simplified Arabic" w:cs="Simplified Arabic" w:hint="cs"/>
          <w:sz w:val="18"/>
          <w:szCs w:val="18"/>
          <w:rtl/>
        </w:rPr>
        <w:t xml:space="preserve"> </w:t>
      </w:r>
      <w:r w:rsidRPr="00CA1055">
        <w:rPr>
          <w:rFonts w:ascii="Simplified Arabic" w:hAnsi="Simplified Arabic" w:cs="Simplified Arabic"/>
          <w:b/>
          <w:bCs/>
          <w:sz w:val="18"/>
          <w:szCs w:val="18"/>
          <w:u w:val="single"/>
          <w:rtl/>
        </w:rPr>
        <w:t>نظريات</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وطرائق</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التربية</w:t>
      </w:r>
      <w:r w:rsidRPr="00CA1055">
        <w:rPr>
          <w:rFonts w:ascii="Simplified Arabic" w:hAnsi="Simplified Arabic" w:cs="Simplified Arabic" w:hint="cs"/>
          <w:b/>
          <w:bCs/>
          <w:sz w:val="18"/>
          <w:szCs w:val="18"/>
          <w:u w:val="single"/>
          <w:rtl/>
        </w:rPr>
        <w:t xml:space="preserve"> </w:t>
      </w:r>
      <w:r w:rsidRPr="00CA1055">
        <w:rPr>
          <w:rFonts w:ascii="Simplified Arabic" w:hAnsi="Simplified Arabic" w:cs="Simplified Arabic"/>
          <w:b/>
          <w:bCs/>
          <w:sz w:val="18"/>
          <w:szCs w:val="18"/>
          <w:u w:val="single"/>
          <w:rtl/>
        </w:rPr>
        <w:t>الرياضية</w:t>
      </w:r>
      <w:r w:rsidRPr="005E6437">
        <w:rPr>
          <w:rFonts w:ascii="Simplified Arabic" w:hAnsi="Simplified Arabic" w:cs="Simplified Arabic"/>
          <w:sz w:val="18"/>
          <w:szCs w:val="18"/>
          <w:rtl/>
        </w:rPr>
        <w:t>: (بغداد، دار</w:t>
      </w:r>
      <w:r>
        <w:rPr>
          <w:rFonts w:ascii="Simplified Arabic" w:hAnsi="Simplified Arabic" w:cs="Simplified Arabic" w:hint="cs"/>
          <w:sz w:val="18"/>
          <w:szCs w:val="18"/>
          <w:rtl/>
        </w:rPr>
        <w:t xml:space="preserve"> </w:t>
      </w:r>
    </w:p>
    <w:p w:rsidR="006E3048" w:rsidRPr="000F0664" w:rsidRDefault="00ED6D98" w:rsidP="007C53C7">
      <w:pPr>
        <w:pStyle w:val="aa"/>
        <w:numPr>
          <w:ilvl w:val="0"/>
          <w:numId w:val="7"/>
        </w:numPr>
        <w:tabs>
          <w:tab w:val="left" w:pos="281"/>
        </w:tabs>
        <w:ind w:left="281" w:hanging="283"/>
        <w:jc w:val="both"/>
        <w:rPr>
          <w:rFonts w:ascii="Simplified Arabic" w:hAnsi="Simplified Arabic" w:cs="Simplified Arabic"/>
          <w:sz w:val="18"/>
          <w:szCs w:val="18"/>
        </w:rPr>
      </w:pPr>
      <w:r w:rsidRPr="000F0664">
        <w:rPr>
          <w:rFonts w:ascii="Simplified Arabic" w:hAnsi="Simplified Arabic" w:cs="Simplified Arabic"/>
          <w:sz w:val="18"/>
          <w:szCs w:val="18"/>
          <w:rtl/>
        </w:rPr>
        <w:t>الكتب</w:t>
      </w:r>
      <w:r w:rsidRPr="000F0664">
        <w:rPr>
          <w:rFonts w:ascii="Simplified Arabic" w:hAnsi="Simplified Arabic" w:cs="Simplified Arabic" w:hint="cs"/>
          <w:sz w:val="18"/>
          <w:szCs w:val="18"/>
          <w:rtl/>
        </w:rPr>
        <w:t xml:space="preserve"> </w:t>
      </w:r>
      <w:r w:rsidRPr="000F0664">
        <w:rPr>
          <w:rFonts w:ascii="Simplified Arabic" w:hAnsi="Simplified Arabic" w:cs="Simplified Arabic"/>
          <w:sz w:val="18"/>
          <w:szCs w:val="18"/>
          <w:rtl/>
        </w:rPr>
        <w:t>للطباعة</w:t>
      </w:r>
      <w:r w:rsidRPr="000F0664">
        <w:rPr>
          <w:rFonts w:ascii="Simplified Arabic" w:hAnsi="Simplified Arabic" w:cs="Simplified Arabic" w:hint="cs"/>
          <w:sz w:val="18"/>
          <w:szCs w:val="18"/>
          <w:rtl/>
        </w:rPr>
        <w:t xml:space="preserve"> </w:t>
      </w:r>
      <w:r w:rsidRPr="000F0664">
        <w:rPr>
          <w:rFonts w:ascii="Simplified Arabic" w:hAnsi="Simplified Arabic" w:cs="Simplified Arabic"/>
          <w:sz w:val="18"/>
          <w:szCs w:val="18"/>
          <w:rtl/>
        </w:rPr>
        <w:t>والنشر</w:t>
      </w:r>
      <w:r w:rsidRPr="000F0664">
        <w:rPr>
          <w:rFonts w:ascii="Simplified Arabic" w:hAnsi="Simplified Arabic" w:cs="Simplified Arabic" w:hint="cs"/>
          <w:sz w:val="18"/>
          <w:szCs w:val="18"/>
          <w:rtl/>
        </w:rPr>
        <w:t xml:space="preserve"> </w:t>
      </w:r>
      <w:r w:rsidRPr="000F0664">
        <w:rPr>
          <w:rFonts w:ascii="Simplified Arabic" w:hAnsi="Simplified Arabic" w:cs="Simplified Arabic"/>
          <w:sz w:val="18"/>
          <w:szCs w:val="18"/>
          <w:rtl/>
        </w:rPr>
        <w:t>وزارة</w:t>
      </w:r>
      <w:r w:rsidRPr="000F0664">
        <w:rPr>
          <w:rFonts w:ascii="Simplified Arabic" w:hAnsi="Simplified Arabic" w:cs="Simplified Arabic" w:hint="cs"/>
          <w:sz w:val="18"/>
          <w:szCs w:val="18"/>
          <w:rtl/>
        </w:rPr>
        <w:t xml:space="preserve"> </w:t>
      </w:r>
      <w:r w:rsidRPr="000F0664">
        <w:rPr>
          <w:rFonts w:ascii="Simplified Arabic" w:hAnsi="Simplified Arabic" w:cs="Simplified Arabic"/>
          <w:sz w:val="18"/>
          <w:szCs w:val="18"/>
          <w:rtl/>
        </w:rPr>
        <w:t>التعليم</w:t>
      </w:r>
      <w:r w:rsidRPr="000F0664">
        <w:rPr>
          <w:rFonts w:ascii="Simplified Arabic" w:hAnsi="Simplified Arabic" w:cs="Simplified Arabic" w:hint="cs"/>
          <w:sz w:val="18"/>
          <w:szCs w:val="18"/>
          <w:rtl/>
        </w:rPr>
        <w:t xml:space="preserve"> </w:t>
      </w:r>
      <w:r w:rsidRPr="000F0664">
        <w:rPr>
          <w:rFonts w:ascii="Simplified Arabic" w:hAnsi="Simplified Arabic" w:cs="Simplified Arabic"/>
          <w:sz w:val="18"/>
          <w:szCs w:val="18"/>
          <w:rtl/>
        </w:rPr>
        <w:t>العالي</w:t>
      </w:r>
      <w:r w:rsidRPr="000F0664">
        <w:rPr>
          <w:rFonts w:ascii="Simplified Arabic" w:hAnsi="Simplified Arabic" w:cs="Simplified Arabic" w:hint="cs"/>
          <w:sz w:val="18"/>
          <w:szCs w:val="18"/>
          <w:rtl/>
        </w:rPr>
        <w:t xml:space="preserve"> </w:t>
      </w:r>
      <w:r w:rsidRPr="000F0664">
        <w:rPr>
          <w:rFonts w:ascii="Simplified Arabic" w:hAnsi="Simplified Arabic" w:cs="Simplified Arabic"/>
          <w:sz w:val="18"/>
          <w:szCs w:val="18"/>
          <w:rtl/>
        </w:rPr>
        <w:t>والبحث</w:t>
      </w:r>
      <w:r w:rsidRPr="000F0664">
        <w:rPr>
          <w:rFonts w:ascii="Simplified Arabic" w:hAnsi="Simplified Arabic" w:cs="Simplified Arabic" w:hint="cs"/>
          <w:sz w:val="18"/>
          <w:szCs w:val="18"/>
          <w:rtl/>
        </w:rPr>
        <w:t xml:space="preserve"> </w:t>
      </w:r>
      <w:r w:rsidRPr="000F0664">
        <w:rPr>
          <w:rFonts w:ascii="Simplified Arabic" w:hAnsi="Simplified Arabic" w:cs="Simplified Arabic"/>
          <w:sz w:val="18"/>
          <w:szCs w:val="18"/>
          <w:rtl/>
        </w:rPr>
        <w:t>العلمي، 2000).</w:t>
      </w:r>
    </w:p>
    <w:p w:rsidR="000F0664" w:rsidRPr="000F0664" w:rsidRDefault="000F0664" w:rsidP="006E3048">
      <w:pPr>
        <w:pStyle w:val="aa"/>
        <w:tabs>
          <w:tab w:val="left" w:pos="281"/>
        </w:tabs>
        <w:ind w:left="281" w:hanging="233"/>
        <w:jc w:val="both"/>
        <w:rPr>
          <w:rFonts w:ascii="Simplified Arabic" w:eastAsia="Calibri" w:hAnsi="Simplified Arabic" w:cs="Simplified Arabic"/>
          <w:b/>
          <w:bCs/>
          <w:sz w:val="28"/>
          <w:szCs w:val="28"/>
          <w:lang w:bidi="ar-IQ"/>
        </w:rPr>
        <w:sectPr w:rsidR="000F0664" w:rsidRPr="000F0664" w:rsidSect="006E3048">
          <w:type w:val="continuous"/>
          <w:pgSz w:w="12240" w:h="15840" w:code="1"/>
          <w:pgMar w:top="1701" w:right="851" w:bottom="1134" w:left="851" w:header="720" w:footer="720" w:gutter="0"/>
          <w:cols w:num="2" w:space="720"/>
          <w:bidi/>
        </w:sectPr>
      </w:pPr>
    </w:p>
    <w:p w:rsidR="006E3048" w:rsidRDefault="00ED6D98" w:rsidP="006E3048">
      <w:pPr>
        <w:pStyle w:val="aa"/>
        <w:tabs>
          <w:tab w:val="left" w:pos="281"/>
        </w:tabs>
        <w:ind w:left="281" w:hanging="233"/>
        <w:jc w:val="both"/>
        <w:rPr>
          <w:rFonts w:ascii="Simplified Arabic" w:eastAsia="Calibri" w:hAnsi="Simplified Arabic" w:cs="Simplified Arabic"/>
          <w:sz w:val="20"/>
          <w:szCs w:val="20"/>
          <w:rtl/>
        </w:rPr>
      </w:pPr>
      <w:r w:rsidRPr="006E3048">
        <w:rPr>
          <w:rFonts w:ascii="Simplified Arabic" w:eastAsia="Calibri" w:hAnsi="Simplified Arabic" w:cs="Simplified Arabic"/>
          <w:b/>
          <w:bCs/>
          <w:sz w:val="28"/>
          <w:szCs w:val="28"/>
          <w:rtl/>
          <w:lang w:bidi="ar-IQ"/>
        </w:rPr>
        <w:lastRenderedPageBreak/>
        <w:t>الملاحق:</w:t>
      </w:r>
    </w:p>
    <w:p w:rsidR="00ED6D98" w:rsidRPr="006E3048" w:rsidRDefault="00ED6D98" w:rsidP="006E3048">
      <w:pPr>
        <w:pStyle w:val="aa"/>
        <w:tabs>
          <w:tab w:val="left" w:pos="281"/>
        </w:tabs>
        <w:ind w:left="281" w:hanging="233"/>
        <w:jc w:val="both"/>
        <w:rPr>
          <w:rFonts w:ascii="Simplified Arabic" w:hAnsi="Simplified Arabic" w:cs="Simplified Arabic"/>
          <w:sz w:val="18"/>
          <w:szCs w:val="18"/>
          <w:rtl/>
        </w:rPr>
      </w:pPr>
      <w:r w:rsidRPr="006E3048">
        <w:rPr>
          <w:rFonts w:ascii="Simplified Arabic" w:eastAsia="Calibri" w:hAnsi="Simplified Arabic" w:cs="Simplified Arabic"/>
          <w:sz w:val="20"/>
          <w:szCs w:val="20"/>
          <w:rtl/>
        </w:rPr>
        <w:t>ملحق (1)</w:t>
      </w:r>
      <w:r w:rsidRPr="006E3048">
        <w:rPr>
          <w:rFonts w:ascii="Simplified Arabic" w:eastAsia="Times New Roman" w:hAnsi="Simplified Arabic" w:cs="Simplified Arabic" w:hint="cs"/>
          <w:sz w:val="20"/>
          <w:szCs w:val="20"/>
          <w:rtl/>
        </w:rPr>
        <w:t xml:space="preserve"> </w:t>
      </w:r>
      <w:r w:rsidRPr="006E3048">
        <w:rPr>
          <w:rFonts w:ascii="Simplified Arabic" w:eastAsia="Times New Roman" w:hAnsi="Simplified Arabic" w:cs="Simplified Arabic"/>
          <w:sz w:val="20"/>
          <w:szCs w:val="20"/>
          <w:rtl/>
        </w:rPr>
        <w:t xml:space="preserve">يوضح </w:t>
      </w:r>
      <w:r w:rsidRPr="006E3048">
        <w:rPr>
          <w:rFonts w:ascii="Simplified Arabic" w:eastAsia="Times New Roman" w:hAnsi="Simplified Arabic" w:cs="Simplified Arabic" w:hint="cs"/>
          <w:sz w:val="20"/>
          <w:szCs w:val="20"/>
          <w:rtl/>
        </w:rPr>
        <w:t>السادة الخبراء والمختصين</w:t>
      </w:r>
    </w:p>
    <w:tbl>
      <w:tblPr>
        <w:tblStyle w:val="a5"/>
        <w:bidiVisual/>
        <w:tblW w:w="3987" w:type="pct"/>
        <w:jc w:val="center"/>
        <w:tblInd w:w="20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43"/>
        <w:gridCol w:w="1749"/>
        <w:gridCol w:w="1437"/>
        <w:gridCol w:w="820"/>
        <w:gridCol w:w="4226"/>
      </w:tblGrid>
      <w:tr w:rsidR="00ED6D98" w:rsidRPr="00040042" w:rsidTr="00ED6D98">
        <w:trPr>
          <w:jc w:val="center"/>
        </w:trPr>
        <w:tc>
          <w:tcPr>
            <w:tcW w:w="200" w:type="pct"/>
            <w:tcBorders>
              <w:top w:val="double" w:sz="4" w:space="0" w:color="auto"/>
              <w:bottom w:val="double" w:sz="4" w:space="0" w:color="auto"/>
              <w:right w:val="double" w:sz="4" w:space="0" w:color="auto"/>
            </w:tcBorders>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ت</w:t>
            </w:r>
          </w:p>
        </w:tc>
        <w:tc>
          <w:tcPr>
            <w:tcW w:w="1020" w:type="pct"/>
            <w:tcBorders>
              <w:top w:val="double" w:sz="4" w:space="0" w:color="auto"/>
              <w:left w:val="double" w:sz="4" w:space="0" w:color="auto"/>
              <w:bottom w:val="double" w:sz="4" w:space="0" w:color="auto"/>
              <w:right w:val="double" w:sz="4" w:space="0" w:color="auto"/>
            </w:tcBorders>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الاسم الثلاثي</w:t>
            </w:r>
          </w:p>
        </w:tc>
        <w:tc>
          <w:tcPr>
            <w:tcW w:w="838" w:type="pct"/>
            <w:tcBorders>
              <w:top w:val="double" w:sz="4" w:space="0" w:color="auto"/>
              <w:left w:val="double" w:sz="4" w:space="0" w:color="auto"/>
              <w:bottom w:val="double" w:sz="4" w:space="0" w:color="auto"/>
              <w:right w:val="double" w:sz="4" w:space="0" w:color="auto"/>
            </w:tcBorders>
          </w:tcPr>
          <w:p w:rsidR="00ED6D98" w:rsidRPr="00040042" w:rsidRDefault="00ED6D98" w:rsidP="00ED6D98">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اللقب العلمي</w:t>
            </w:r>
          </w:p>
        </w:tc>
        <w:tc>
          <w:tcPr>
            <w:tcW w:w="478" w:type="pct"/>
            <w:tcBorders>
              <w:top w:val="double" w:sz="4" w:space="0" w:color="auto"/>
              <w:left w:val="double" w:sz="4" w:space="0" w:color="auto"/>
              <w:bottom w:val="double" w:sz="4" w:space="0" w:color="auto"/>
              <w:right w:val="double" w:sz="4" w:space="0" w:color="auto"/>
            </w:tcBorders>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التخصص</w:t>
            </w:r>
          </w:p>
        </w:tc>
        <w:tc>
          <w:tcPr>
            <w:tcW w:w="2465" w:type="pct"/>
            <w:tcBorders>
              <w:top w:val="double" w:sz="4" w:space="0" w:color="auto"/>
              <w:left w:val="double" w:sz="4" w:space="0" w:color="auto"/>
              <w:bottom w:val="double" w:sz="4" w:space="0" w:color="auto"/>
            </w:tcBorders>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مكان العمل</w:t>
            </w:r>
          </w:p>
        </w:tc>
      </w:tr>
      <w:tr w:rsidR="00ED6D98" w:rsidRPr="00040042" w:rsidTr="00ED6D98">
        <w:trPr>
          <w:jc w:val="center"/>
        </w:trPr>
        <w:tc>
          <w:tcPr>
            <w:tcW w:w="200" w:type="pct"/>
            <w:tcBorders>
              <w:top w:val="double" w:sz="4" w:space="0" w:color="auto"/>
            </w:tcBorders>
            <w:vAlign w:val="center"/>
          </w:tcPr>
          <w:p w:rsidR="00ED6D98" w:rsidRPr="00040042" w:rsidRDefault="00ED6D98" w:rsidP="00ED6D98">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1</w:t>
            </w:r>
          </w:p>
        </w:tc>
        <w:tc>
          <w:tcPr>
            <w:tcW w:w="1020" w:type="pct"/>
            <w:tcBorders>
              <w:top w:val="double" w:sz="4" w:space="0" w:color="auto"/>
            </w:tcBorders>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أ.د عبد كاظم الجليل</w:t>
            </w:r>
          </w:p>
        </w:tc>
        <w:tc>
          <w:tcPr>
            <w:tcW w:w="838" w:type="pct"/>
            <w:tcBorders>
              <w:top w:val="double" w:sz="4" w:space="0" w:color="auto"/>
            </w:tcBorders>
          </w:tcPr>
          <w:p w:rsidR="00ED6D98" w:rsidRPr="00040042" w:rsidRDefault="00ED6D98" w:rsidP="00ED6D98">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أستاذ</w:t>
            </w:r>
          </w:p>
        </w:tc>
        <w:tc>
          <w:tcPr>
            <w:tcW w:w="478" w:type="pct"/>
            <w:tcBorders>
              <w:top w:val="double" w:sz="4" w:space="0" w:color="auto"/>
            </w:tcBorders>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ملاكمة</w:t>
            </w:r>
          </w:p>
        </w:tc>
        <w:tc>
          <w:tcPr>
            <w:tcW w:w="2465" w:type="pct"/>
            <w:tcBorders>
              <w:top w:val="double" w:sz="4" w:space="0" w:color="auto"/>
            </w:tcBorders>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جامعة البصرة / كلية التربية البدنية وعلوم  الرياضية</w:t>
            </w:r>
          </w:p>
        </w:tc>
      </w:tr>
      <w:tr w:rsidR="00ED6D98" w:rsidRPr="00040042" w:rsidTr="00ED6D98">
        <w:trPr>
          <w:jc w:val="center"/>
        </w:trPr>
        <w:tc>
          <w:tcPr>
            <w:tcW w:w="200" w:type="pct"/>
            <w:vAlign w:val="center"/>
          </w:tcPr>
          <w:p w:rsidR="00ED6D98" w:rsidRPr="00040042" w:rsidRDefault="00ED6D98" w:rsidP="00ED6D98">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2</w:t>
            </w:r>
          </w:p>
        </w:tc>
        <w:tc>
          <w:tcPr>
            <w:tcW w:w="1020" w:type="pct"/>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أ.د.م عباس حسين</w:t>
            </w:r>
          </w:p>
        </w:tc>
        <w:tc>
          <w:tcPr>
            <w:tcW w:w="838" w:type="pct"/>
          </w:tcPr>
          <w:p w:rsidR="00ED6D98" w:rsidRPr="00040042" w:rsidRDefault="00ED6D98" w:rsidP="00ED6D98">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أستاذ مساعد</w:t>
            </w:r>
          </w:p>
        </w:tc>
        <w:tc>
          <w:tcPr>
            <w:tcW w:w="478" w:type="pct"/>
            <w:vAlign w:val="center"/>
          </w:tcPr>
          <w:p w:rsidR="00ED6D98" w:rsidRPr="00040042" w:rsidRDefault="00ED6D98" w:rsidP="00ED6D98">
            <w:pPr>
              <w:pStyle w:val="aa"/>
              <w:jc w:val="center"/>
              <w:rPr>
                <w:rFonts w:ascii="Simplified Arabic" w:hAnsi="Simplified Arabic" w:cs="Simplified Arabic"/>
                <w:sz w:val="16"/>
                <w:szCs w:val="16"/>
                <w:rtl/>
              </w:rPr>
            </w:pPr>
          </w:p>
        </w:tc>
        <w:tc>
          <w:tcPr>
            <w:tcW w:w="2465" w:type="pct"/>
            <w:vAlign w:val="center"/>
          </w:tcPr>
          <w:p w:rsidR="00ED6D98" w:rsidRPr="00040042" w:rsidRDefault="00ED6D98" w:rsidP="00ED6D98">
            <w:pPr>
              <w:pStyle w:val="aa"/>
              <w:jc w:val="center"/>
              <w:rPr>
                <w:rFonts w:ascii="Simplified Arabic" w:hAnsi="Simplified Arabic" w:cs="Simplified Arabic"/>
                <w:sz w:val="16"/>
                <w:szCs w:val="16"/>
                <w:rtl/>
                <w:lang w:bidi="ar-IQ"/>
              </w:rPr>
            </w:pPr>
            <w:r w:rsidRPr="00040042">
              <w:rPr>
                <w:rFonts w:ascii="Simplified Arabic" w:hAnsi="Simplified Arabic" w:cs="Simplified Arabic"/>
                <w:sz w:val="16"/>
                <w:szCs w:val="16"/>
                <w:rtl/>
              </w:rPr>
              <w:t>جامعة بابل / كلية التربية الرياضية</w:t>
            </w:r>
          </w:p>
        </w:tc>
      </w:tr>
      <w:tr w:rsidR="00ED6D98" w:rsidRPr="00040042" w:rsidTr="00ED6D98">
        <w:trPr>
          <w:jc w:val="center"/>
        </w:trPr>
        <w:tc>
          <w:tcPr>
            <w:tcW w:w="200" w:type="pct"/>
            <w:vAlign w:val="center"/>
          </w:tcPr>
          <w:p w:rsidR="00ED6D98" w:rsidRPr="00040042" w:rsidRDefault="00ED6D98" w:rsidP="00ED6D98">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3</w:t>
            </w:r>
          </w:p>
        </w:tc>
        <w:tc>
          <w:tcPr>
            <w:tcW w:w="1020" w:type="pct"/>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 xml:space="preserve">أ.د.م علي عطشان  </w:t>
            </w:r>
          </w:p>
        </w:tc>
        <w:tc>
          <w:tcPr>
            <w:tcW w:w="838" w:type="pct"/>
          </w:tcPr>
          <w:p w:rsidR="00ED6D98" w:rsidRPr="00040042" w:rsidRDefault="00ED6D98" w:rsidP="00ED6D98">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أستاذ مساعد</w:t>
            </w:r>
          </w:p>
        </w:tc>
        <w:tc>
          <w:tcPr>
            <w:tcW w:w="478" w:type="pct"/>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ملاكمة</w:t>
            </w:r>
          </w:p>
        </w:tc>
        <w:tc>
          <w:tcPr>
            <w:tcW w:w="2465" w:type="pct"/>
            <w:vAlign w:val="center"/>
          </w:tcPr>
          <w:p w:rsidR="00ED6D98" w:rsidRPr="00040042" w:rsidRDefault="00ED6D98" w:rsidP="00ED6D98">
            <w:pPr>
              <w:pStyle w:val="aa"/>
              <w:jc w:val="center"/>
              <w:rPr>
                <w:rFonts w:ascii="Simplified Arabic" w:hAnsi="Simplified Arabic" w:cs="Simplified Arabic"/>
                <w:sz w:val="16"/>
                <w:szCs w:val="16"/>
                <w:rtl/>
              </w:rPr>
            </w:pPr>
            <w:r w:rsidRPr="00040042">
              <w:rPr>
                <w:rFonts w:ascii="Simplified Arabic" w:hAnsi="Simplified Arabic" w:cs="Simplified Arabic"/>
                <w:sz w:val="16"/>
                <w:szCs w:val="16"/>
                <w:rtl/>
              </w:rPr>
              <w:t>جامعة القادسية / كلية التربية الرياضية</w:t>
            </w:r>
          </w:p>
        </w:tc>
      </w:tr>
    </w:tbl>
    <w:p w:rsidR="00ED6D98" w:rsidRDefault="00ED6D98" w:rsidP="00ED6D98">
      <w:pPr>
        <w:spacing w:after="0" w:line="240" w:lineRule="auto"/>
        <w:jc w:val="both"/>
        <w:rPr>
          <w:rFonts w:ascii="Simplified Arabic" w:eastAsia="Calibri" w:hAnsi="Simplified Arabic" w:cs="Simplified Arabic"/>
          <w:sz w:val="20"/>
          <w:szCs w:val="20"/>
          <w:rtl/>
          <w:lang w:bidi="ar-IQ"/>
        </w:rPr>
      </w:pPr>
      <w:r>
        <w:rPr>
          <w:rFonts w:ascii="Simplified Arabic" w:eastAsia="Calibri" w:hAnsi="Simplified Arabic" w:cs="Simplified Arabic"/>
          <w:sz w:val="20"/>
          <w:szCs w:val="20"/>
          <w:rtl/>
        </w:rPr>
        <w:t>ملحق (</w:t>
      </w:r>
      <w:r>
        <w:rPr>
          <w:rFonts w:ascii="Simplified Arabic" w:eastAsia="Calibri" w:hAnsi="Simplified Arabic" w:cs="Simplified Arabic" w:hint="cs"/>
          <w:sz w:val="20"/>
          <w:szCs w:val="20"/>
          <w:rtl/>
        </w:rPr>
        <w:t>2</w:t>
      </w:r>
      <w:r>
        <w:rPr>
          <w:rFonts w:ascii="Simplified Arabic" w:eastAsia="Calibri" w:hAnsi="Simplified Arabic" w:cs="Simplified Arabic"/>
          <w:sz w:val="20"/>
          <w:szCs w:val="20"/>
          <w:rtl/>
        </w:rPr>
        <w:t>)</w:t>
      </w:r>
      <w:r>
        <w:rPr>
          <w:rFonts w:ascii="Simplified Arabic" w:eastAsia="Times New Roman" w:hAnsi="Simplified Arabic" w:cs="Simplified Arabic" w:hint="cs"/>
          <w:sz w:val="20"/>
          <w:szCs w:val="20"/>
          <w:rtl/>
        </w:rPr>
        <w:t xml:space="preserve"> </w:t>
      </w:r>
      <w:r>
        <w:rPr>
          <w:rFonts w:ascii="Simplified Arabic" w:eastAsia="Times New Roman" w:hAnsi="Simplified Arabic" w:cs="Simplified Arabic"/>
          <w:sz w:val="20"/>
          <w:szCs w:val="20"/>
          <w:rtl/>
        </w:rPr>
        <w:t>يوضح التمرينات الخاصة المستخدمة في البحث</w:t>
      </w:r>
    </w:p>
    <w:p w:rsidR="00ED6D98" w:rsidRDefault="00ED6D98" w:rsidP="00ED6D98">
      <w:pPr>
        <w:tabs>
          <w:tab w:val="center" w:pos="6979"/>
        </w:tabs>
        <w:spacing w:after="0" w:line="240" w:lineRule="auto"/>
        <w:jc w:val="both"/>
        <w:rPr>
          <w:rFonts w:ascii="Simplified Arabic" w:eastAsia="Times New Roman" w:hAnsi="Simplified Arabic" w:cs="Simplified Arabic"/>
          <w:b/>
          <w:bCs/>
          <w:sz w:val="24"/>
          <w:szCs w:val="24"/>
          <w:rtl/>
        </w:rPr>
      </w:pPr>
      <w:r>
        <w:rPr>
          <w:rFonts w:ascii="Simplified Arabic" w:eastAsia="Times New Roman" w:hAnsi="Simplified Arabic" w:cs="Simplified Arabic"/>
          <w:b/>
          <w:bCs/>
          <w:sz w:val="24"/>
          <w:szCs w:val="24"/>
          <w:rtl/>
        </w:rPr>
        <w:t xml:space="preserve">أولاً: التمرينات البدنية </w:t>
      </w:r>
      <w:r>
        <w:rPr>
          <w:rFonts w:ascii="Simplified Arabic" w:eastAsia="Times New Roman" w:hAnsi="Simplified Arabic" w:cs="Simplified Arabic"/>
          <w:b/>
          <w:bCs/>
          <w:sz w:val="24"/>
          <w:szCs w:val="24"/>
          <w:rtl/>
        </w:rPr>
        <w:tab/>
      </w:r>
    </w:p>
    <w:p w:rsidR="00ED6D98" w:rsidRDefault="00ED6D98" w:rsidP="00ED6D98">
      <w:pPr>
        <w:spacing w:after="0" w:line="240" w:lineRule="auto"/>
        <w:jc w:val="both"/>
        <w:rPr>
          <w:rFonts w:ascii="Simplified Arabic" w:eastAsia="Times New Roman" w:hAnsi="Simplified Arabic" w:cs="Simplified Arabic"/>
          <w:b/>
          <w:bCs/>
          <w:sz w:val="24"/>
          <w:szCs w:val="24"/>
          <w:rtl/>
        </w:rPr>
      </w:pPr>
      <w:r>
        <w:rPr>
          <w:rFonts w:ascii="Simplified Arabic" w:eastAsia="Times New Roman" w:hAnsi="Simplified Arabic" w:cs="Simplified Arabic"/>
          <w:b/>
          <w:bCs/>
          <w:sz w:val="24"/>
          <w:szCs w:val="24"/>
          <w:rtl/>
        </w:rPr>
        <w:t xml:space="preserve">التمرين رقم (1): </w:t>
      </w:r>
      <w:r>
        <w:rPr>
          <w:rFonts w:ascii="Simplified Arabic" w:eastAsia="Times New Roman" w:hAnsi="Simplified Arabic" w:cs="Simplified Arabic"/>
          <w:sz w:val="24"/>
          <w:szCs w:val="24"/>
          <w:rtl/>
        </w:rPr>
        <w:t>من وضع الوقوف وفتل الذراعين بالتعاقب, بالقفز فتح وضم القدمين مع رفع وخفض الذراعين.</w:t>
      </w:r>
    </w:p>
    <w:p w:rsidR="00ED6D98" w:rsidRDefault="00ED6D98" w:rsidP="00ED6D98">
      <w:pPr>
        <w:spacing w:after="0" w:line="240" w:lineRule="auto"/>
        <w:jc w:val="both"/>
        <w:rPr>
          <w:rFonts w:ascii="Simplified Arabic" w:eastAsia="Times New Roman" w:hAnsi="Simplified Arabic" w:cs="Simplified Arabic"/>
          <w:b/>
          <w:bCs/>
          <w:sz w:val="24"/>
          <w:szCs w:val="24"/>
          <w:rtl/>
        </w:rPr>
      </w:pPr>
      <w:r>
        <w:rPr>
          <w:rFonts w:ascii="Simplified Arabic" w:eastAsia="Times New Roman" w:hAnsi="Simplified Arabic" w:cs="Simplified Arabic"/>
          <w:b/>
          <w:bCs/>
          <w:sz w:val="24"/>
          <w:szCs w:val="24"/>
          <w:rtl/>
        </w:rPr>
        <w:t xml:space="preserve">التمرين رقم (2): </w:t>
      </w:r>
      <w:r>
        <w:rPr>
          <w:rFonts w:ascii="Simplified Arabic" w:eastAsia="Times New Roman" w:hAnsi="Simplified Arabic" w:cs="Simplified Arabic"/>
          <w:sz w:val="24"/>
          <w:szCs w:val="24"/>
          <w:rtl/>
        </w:rPr>
        <w:t>من وضع الوقوف والذراعين ممدودة إلى الأمام مع، رفع وخفض الذراعين للأمام مع القفز (نشر أمامي) .</w:t>
      </w:r>
    </w:p>
    <w:p w:rsidR="00ED6D98" w:rsidRDefault="00ED6D98" w:rsidP="00ED6D98">
      <w:pPr>
        <w:spacing w:after="0" w:line="240" w:lineRule="auto"/>
        <w:jc w:val="both"/>
        <w:rPr>
          <w:rFonts w:ascii="Simplified Arabic" w:eastAsia="Times New Roman" w:hAnsi="Simplified Arabic" w:cs="Simplified Arabic"/>
          <w:sz w:val="24"/>
          <w:szCs w:val="24"/>
          <w:rtl/>
        </w:rPr>
      </w:pPr>
      <w:r>
        <w:rPr>
          <w:rFonts w:ascii="Simplified Arabic" w:eastAsia="Times New Roman" w:hAnsi="Simplified Arabic" w:cs="Simplified Arabic"/>
          <w:b/>
          <w:bCs/>
          <w:sz w:val="24"/>
          <w:szCs w:val="24"/>
          <w:rtl/>
        </w:rPr>
        <w:t>التمرين رقم (3):</w:t>
      </w:r>
      <w:r>
        <w:rPr>
          <w:rFonts w:ascii="Simplified Arabic" w:eastAsia="Times New Roman" w:hAnsi="Simplified Arabic" w:cs="Simplified Arabic"/>
          <w:sz w:val="24"/>
          <w:szCs w:val="24"/>
          <w:rtl/>
        </w:rPr>
        <w:t>من وضع الوقوف والذراعين ممدودة إلى الجانب ، رفع وخفض الذراعين الى الجانب (نشر جانبي) بالقفز .</w:t>
      </w:r>
    </w:p>
    <w:p w:rsidR="00ED6D98" w:rsidRDefault="00ED6D98" w:rsidP="00ED6D98">
      <w:pPr>
        <w:spacing w:after="0" w:line="240" w:lineRule="auto"/>
        <w:jc w:val="both"/>
        <w:rPr>
          <w:rFonts w:ascii="Simplified Arabic" w:eastAsia="Calibri" w:hAnsi="Simplified Arabic" w:cs="Simplified Arabic"/>
          <w:sz w:val="20"/>
          <w:szCs w:val="20"/>
          <w:rtl/>
          <w:lang w:bidi="ar-IQ"/>
        </w:rPr>
      </w:pPr>
      <w:r>
        <w:rPr>
          <w:rFonts w:ascii="Simplified Arabic" w:eastAsia="Calibri" w:hAnsi="Simplified Arabic" w:cs="Simplified Arabic"/>
          <w:sz w:val="20"/>
          <w:szCs w:val="20"/>
          <w:rtl/>
        </w:rPr>
        <w:t>ملحق (2)</w:t>
      </w:r>
      <w:r>
        <w:rPr>
          <w:rFonts w:ascii="Simplified Arabic" w:eastAsia="Calibri" w:hAnsi="Simplified Arabic" w:cs="Simplified Arabic"/>
          <w:sz w:val="20"/>
          <w:szCs w:val="20"/>
          <w:rtl/>
          <w:lang w:bidi="ar-IQ"/>
        </w:rPr>
        <w:t xml:space="preserve"> يوضح </w:t>
      </w:r>
      <w:r>
        <w:rPr>
          <w:rFonts w:ascii="Simplified Arabic" w:eastAsia="Calibri" w:hAnsi="Simplified Arabic" w:cs="Simplified Arabic"/>
          <w:sz w:val="20"/>
          <w:szCs w:val="20"/>
          <w:rtl/>
        </w:rPr>
        <w:t>تمرينات الملاكمة التدريبية</w:t>
      </w:r>
    </w:p>
    <w:p w:rsidR="00ED6D98" w:rsidRDefault="00ED6D98" w:rsidP="00ED6D98">
      <w:pPr>
        <w:spacing w:after="0" w:line="240" w:lineRule="auto"/>
        <w:jc w:val="both"/>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ثانياً: التمرينات المهارية</w:t>
      </w:r>
    </w:p>
    <w:p w:rsidR="00ED6D98" w:rsidRDefault="00ED6D98" w:rsidP="00ED6D98">
      <w:pPr>
        <w:spacing w:after="0" w:line="240" w:lineRule="auto"/>
        <w:jc w:val="both"/>
        <w:rPr>
          <w:rFonts w:ascii="Simplified Arabic" w:eastAsia="Calibri" w:hAnsi="Simplified Arabic" w:cs="Simplified Arabic"/>
          <w:sz w:val="24"/>
          <w:szCs w:val="24"/>
          <w:rtl/>
        </w:rPr>
      </w:pPr>
      <w:r>
        <w:rPr>
          <w:rFonts w:ascii="Simplified Arabic" w:eastAsia="Calibri" w:hAnsi="Simplified Arabic" w:cs="Simplified Arabic"/>
          <w:b/>
          <w:bCs/>
          <w:sz w:val="24"/>
          <w:szCs w:val="24"/>
          <w:rtl/>
          <w:lang w:bidi="ar-IQ"/>
        </w:rPr>
        <w:t xml:space="preserve">التمرين </w:t>
      </w:r>
      <w:r>
        <w:rPr>
          <w:rFonts w:ascii="Simplified Arabic" w:eastAsia="Calibri" w:hAnsi="Simplified Arabic" w:cs="Simplified Arabic"/>
          <w:b/>
          <w:bCs/>
          <w:sz w:val="24"/>
          <w:szCs w:val="24"/>
          <w:rtl/>
        </w:rPr>
        <w:t xml:space="preserve">رقم (1): </w:t>
      </w:r>
      <w:r>
        <w:rPr>
          <w:rFonts w:ascii="Simplified Arabic" w:eastAsia="Calibri" w:hAnsi="Simplified Arabic" w:cs="Simplified Arabic"/>
          <w:sz w:val="24"/>
          <w:szCs w:val="24"/>
          <w:rtl/>
        </w:rPr>
        <w:t>من وضع الوقفة الاستعداد والملاكمين متواجهين وجهاً لوجه</w:t>
      </w:r>
      <w:r>
        <w:rPr>
          <w:rFonts w:ascii="Simplified Arabic" w:eastAsia="Calibri" w:hAnsi="Simplified Arabic" w:cs="Simplified Arabic"/>
          <w:sz w:val="24"/>
          <w:szCs w:val="24"/>
          <w:rtl/>
          <w:lang w:bidi="ar-IQ"/>
        </w:rPr>
        <w:t xml:space="preserve"> وعند إعطاء إشارة البدء</w:t>
      </w:r>
      <w:r>
        <w:rPr>
          <w:rFonts w:ascii="Simplified Arabic" w:eastAsia="Calibri" w:hAnsi="Simplified Arabic" w:cs="Simplified Arabic"/>
          <w:sz w:val="24"/>
          <w:szCs w:val="24"/>
          <w:rtl/>
        </w:rPr>
        <w:t>، يبدأ الملاكم (أ) بتوجيه</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لكمة مستقيمة يسار الى وجه الملاكم (ب) الذي يحاول التخلص منها</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 xml:space="preserve">بسحب الجذع الى الخلف وتوجيه لكمة مستقيمة يسار تتبعها مستقيم يمين (قطع) الى </w:t>
      </w:r>
      <w:r>
        <w:rPr>
          <w:rFonts w:ascii="Simplified Arabic" w:eastAsia="Calibri" w:hAnsi="Simplified Arabic" w:cs="Simplified Arabic"/>
          <w:sz w:val="24"/>
          <w:szCs w:val="24"/>
          <w:rtl/>
        </w:rPr>
        <w:lastRenderedPageBreak/>
        <w:t>وجه الملاكم (أ) الذي يحاول أيضاً التخلص منها</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بصد اللكمتين باليدين والخروج الى اليمين وتوجيه للكمة المستقيم اليمين الى وجه الملاكم (ب) الذي يحاول مرة أخرى التخلص</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من اللكمة بالغطس، والرجوع إلى الوضع الأول (الوقوف) ليبدأ الملاكم (ب) بتطبيق اللكمات (تبادل</w:t>
      </w:r>
      <w:r>
        <w:rPr>
          <w:rFonts w:ascii="Simplified Arabic" w:eastAsia="Calibri" w:hAnsi="Simplified Arabic" w:cs="Simplified Arabic" w:hint="cs"/>
          <w:sz w:val="24"/>
          <w:szCs w:val="24"/>
          <w:rtl/>
        </w:rPr>
        <w:t xml:space="preserve"> الأدوار</w:t>
      </w:r>
      <w:r>
        <w:rPr>
          <w:rFonts w:ascii="Simplified Arabic" w:eastAsia="Calibri" w:hAnsi="Simplified Arabic" w:cs="Simplified Arabic"/>
          <w:sz w:val="24"/>
          <w:szCs w:val="24"/>
          <w:rtl/>
        </w:rPr>
        <w:t>) .</w:t>
      </w:r>
    </w:p>
    <w:tbl>
      <w:tblPr>
        <w:tblStyle w:val="41"/>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2272"/>
        <w:gridCol w:w="2089"/>
        <w:gridCol w:w="2088"/>
        <w:gridCol w:w="2088"/>
        <w:gridCol w:w="2217"/>
      </w:tblGrid>
      <w:tr w:rsidR="00ED6D98" w:rsidTr="00ED6D98">
        <w:trPr>
          <w:jc w:val="center"/>
        </w:trPr>
        <w:tc>
          <w:tcPr>
            <w:tcW w:w="1056" w:type="pct"/>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ED6D98" w:rsidRDefault="00ED6D98" w:rsidP="00ED6D98">
            <w:pPr>
              <w:jc w:val="center"/>
              <w:rPr>
                <w:rFonts w:ascii="Simplified Arabic" w:eastAsia="Calibri" w:hAnsi="Simplified Arabic" w:cs="Simplified Arabic"/>
                <w:sz w:val="16"/>
                <w:szCs w:val="16"/>
                <w:rtl/>
              </w:rPr>
            </w:pPr>
            <w:r>
              <w:rPr>
                <w:rFonts w:ascii="Simplified Arabic" w:eastAsia="Calibri" w:hAnsi="Simplified Arabic" w:cs="Simplified Arabic"/>
                <w:sz w:val="16"/>
                <w:szCs w:val="16"/>
                <w:rtl/>
              </w:rPr>
              <w:t xml:space="preserve">المرحلة: الثالثة  الشعبة: </w:t>
            </w:r>
            <w:r>
              <w:rPr>
                <w:rFonts w:ascii="Simplified Arabic" w:eastAsia="Calibri" w:hAnsi="Simplified Arabic" w:cs="Simplified Arabic"/>
                <w:sz w:val="16"/>
                <w:szCs w:val="16"/>
              </w:rPr>
              <w:t>B</w:t>
            </w:r>
            <w:r>
              <w:rPr>
                <w:rFonts w:ascii="Simplified Arabic" w:eastAsia="Calibri" w:hAnsi="Simplified Arabic" w:cs="Simplified Arabic"/>
                <w:sz w:val="16"/>
                <w:szCs w:val="16"/>
                <w:rtl/>
              </w:rPr>
              <w:t xml:space="preserve">  العدد:15</w:t>
            </w:r>
          </w:p>
          <w:p w:rsidR="00ED6D98" w:rsidRDefault="00ED6D98" w:rsidP="00ED6D98">
            <w:pPr>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التاريخ:7/11/2022</w:t>
            </w:r>
          </w:p>
        </w:tc>
        <w:tc>
          <w:tcPr>
            <w:tcW w:w="97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ED6D98" w:rsidRDefault="00ED6D98" w:rsidP="00ED6D98">
            <w:pPr>
              <w:jc w:val="center"/>
              <w:rPr>
                <w:rFonts w:ascii="Simplified Arabic" w:eastAsia="Calibri" w:hAnsi="Simplified Arabic" w:cs="Simplified Arabic"/>
                <w:sz w:val="16"/>
                <w:szCs w:val="16"/>
                <w:u w:val="single"/>
                <w:rtl/>
              </w:rPr>
            </w:pPr>
            <w:r>
              <w:rPr>
                <w:rFonts w:ascii="Simplified Arabic" w:eastAsia="Calibri" w:hAnsi="Simplified Arabic" w:cs="Simplified Arabic"/>
                <w:sz w:val="16"/>
                <w:szCs w:val="16"/>
                <w:u w:val="single"/>
                <w:rtl/>
              </w:rPr>
              <w:t>الأهداف التربوية</w:t>
            </w:r>
          </w:p>
          <w:p w:rsidR="00ED6D98" w:rsidRDefault="00ED6D98" w:rsidP="00ED6D98">
            <w:pPr>
              <w:jc w:val="center"/>
              <w:rPr>
                <w:rFonts w:ascii="Simplified Arabic" w:eastAsia="Calibri" w:hAnsi="Simplified Arabic" w:cs="Simplified Arabic"/>
                <w:sz w:val="16"/>
                <w:szCs w:val="16"/>
                <w:lang w:bidi="ar-IQ"/>
              </w:rPr>
            </w:pPr>
            <w:r>
              <w:rPr>
                <w:rFonts w:ascii="Simplified Arabic" w:eastAsia="Calibri" w:hAnsi="Simplified Arabic" w:cs="Simplified Arabic"/>
                <w:sz w:val="16"/>
                <w:szCs w:val="16"/>
                <w:rtl/>
              </w:rPr>
              <w:t>بث روح التعاون</w:t>
            </w:r>
          </w:p>
        </w:tc>
        <w:tc>
          <w:tcPr>
            <w:tcW w:w="97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ED6D98" w:rsidRDefault="00ED6D98" w:rsidP="00ED6D98">
            <w:pPr>
              <w:jc w:val="center"/>
              <w:rPr>
                <w:rFonts w:ascii="Simplified Arabic" w:eastAsia="Calibri" w:hAnsi="Simplified Arabic" w:cs="Simplified Arabic"/>
                <w:sz w:val="16"/>
                <w:szCs w:val="16"/>
                <w:rtl/>
              </w:rPr>
            </w:pPr>
            <w:r>
              <w:rPr>
                <w:rFonts w:ascii="Simplified Arabic" w:eastAsia="Calibri" w:hAnsi="Simplified Arabic" w:cs="Simplified Arabic"/>
                <w:sz w:val="16"/>
                <w:szCs w:val="16"/>
                <w:rtl/>
              </w:rPr>
              <w:t>الكلية: التربية البدنية وعلوم الرياضة</w:t>
            </w:r>
          </w:p>
          <w:p w:rsidR="00ED6D98" w:rsidRDefault="00ED6D98" w:rsidP="00ED6D98">
            <w:pPr>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 xml:space="preserve">المدرس: منتصر عبد </w:t>
            </w:r>
            <w:r>
              <w:rPr>
                <w:rFonts w:ascii="Simplified Arabic" w:eastAsia="Calibri" w:hAnsi="Simplified Arabic" w:cs="Simplified Arabic" w:hint="cs"/>
                <w:sz w:val="16"/>
                <w:szCs w:val="16"/>
                <w:rtl/>
              </w:rPr>
              <w:t>الأمير</w:t>
            </w:r>
          </w:p>
        </w:tc>
        <w:tc>
          <w:tcPr>
            <w:tcW w:w="97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ED6D98" w:rsidRDefault="00ED6D98" w:rsidP="00ED6D98">
            <w:pPr>
              <w:jc w:val="center"/>
              <w:rPr>
                <w:rFonts w:ascii="Simplified Arabic" w:eastAsia="Calibri" w:hAnsi="Simplified Arabic" w:cs="Simplified Arabic"/>
                <w:sz w:val="16"/>
                <w:szCs w:val="16"/>
                <w:rtl/>
              </w:rPr>
            </w:pPr>
            <w:r>
              <w:rPr>
                <w:rFonts w:ascii="Simplified Arabic" w:eastAsia="Calibri" w:hAnsi="Simplified Arabic" w:cs="Simplified Arabic" w:hint="cs"/>
                <w:sz w:val="16"/>
                <w:szCs w:val="16"/>
                <w:u w:val="single"/>
                <w:rtl/>
              </w:rPr>
              <w:t>الأهداف</w:t>
            </w:r>
            <w:r>
              <w:rPr>
                <w:rFonts w:ascii="Simplified Arabic" w:eastAsia="Calibri" w:hAnsi="Simplified Arabic" w:cs="Simplified Arabic"/>
                <w:sz w:val="16"/>
                <w:szCs w:val="16"/>
                <w:u w:val="single"/>
                <w:rtl/>
              </w:rPr>
              <w:t xml:space="preserve"> التعليمية</w:t>
            </w:r>
          </w:p>
          <w:p w:rsidR="00ED6D98" w:rsidRDefault="00ED6D98" w:rsidP="00ED6D98">
            <w:pPr>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الدفاع</w:t>
            </w:r>
          </w:p>
        </w:tc>
        <w:tc>
          <w:tcPr>
            <w:tcW w:w="1031" w:type="pct"/>
            <w:tcBorders>
              <w:top w:val="double" w:sz="4" w:space="0" w:color="auto"/>
              <w:left w:val="single" w:sz="6" w:space="0" w:color="auto"/>
              <w:bottom w:val="double" w:sz="4" w:space="0" w:color="auto"/>
              <w:right w:val="double" w:sz="4" w:space="0" w:color="auto"/>
            </w:tcBorders>
            <w:shd w:val="clear" w:color="auto" w:fill="FFFFFF" w:themeFill="background1"/>
            <w:vAlign w:val="center"/>
            <w:hideMark/>
          </w:tcPr>
          <w:p w:rsidR="00ED6D98" w:rsidRDefault="00ED6D98" w:rsidP="00ED6D98">
            <w:pPr>
              <w:jc w:val="center"/>
              <w:rPr>
                <w:rFonts w:ascii="Simplified Arabic" w:eastAsia="Calibri" w:hAnsi="Simplified Arabic" w:cs="Simplified Arabic"/>
                <w:sz w:val="16"/>
                <w:szCs w:val="16"/>
                <w:u w:val="single"/>
                <w:rtl/>
                <w:lang w:bidi="ar-IQ"/>
              </w:rPr>
            </w:pPr>
            <w:r>
              <w:rPr>
                <w:rFonts w:ascii="Simplified Arabic" w:eastAsia="Calibri" w:hAnsi="Simplified Arabic" w:cs="Simplified Arabic"/>
                <w:sz w:val="16"/>
                <w:szCs w:val="16"/>
                <w:u w:val="single"/>
                <w:rtl/>
              </w:rPr>
              <w:t>الوحدة التعليمية:(1)</w:t>
            </w:r>
          </w:p>
          <w:p w:rsidR="00ED6D98" w:rsidRDefault="00ED6D98" w:rsidP="00ED6D98">
            <w:pPr>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وفق نموذج برونر</w:t>
            </w:r>
          </w:p>
        </w:tc>
      </w:tr>
    </w:tbl>
    <w:p w:rsidR="00ED6D98" w:rsidRPr="00530F6D" w:rsidRDefault="00ED6D98" w:rsidP="00ED6D98">
      <w:pPr>
        <w:spacing w:after="0" w:line="240" w:lineRule="auto"/>
        <w:jc w:val="both"/>
        <w:rPr>
          <w:rFonts w:ascii="Simplified Arabic" w:eastAsia="Calibri" w:hAnsi="Simplified Arabic" w:cs="Simplified Arabic"/>
          <w:sz w:val="6"/>
          <w:szCs w:val="6"/>
          <w:rtl/>
          <w:lang w:bidi="ar-IQ"/>
        </w:rPr>
      </w:pPr>
    </w:p>
    <w:tbl>
      <w:tblPr>
        <w:bidiVisual/>
        <w:tblW w:w="5085" w:type="pct"/>
        <w:jc w:val="center"/>
        <w:tblInd w:w="-1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0A0"/>
      </w:tblPr>
      <w:tblGrid>
        <w:gridCol w:w="818"/>
        <w:gridCol w:w="525"/>
        <w:gridCol w:w="2686"/>
        <w:gridCol w:w="3222"/>
        <w:gridCol w:w="1352"/>
        <w:gridCol w:w="1035"/>
        <w:gridCol w:w="1299"/>
      </w:tblGrid>
      <w:tr w:rsidR="00ED6D98" w:rsidRPr="00530F6D" w:rsidTr="00ED6D98">
        <w:trPr>
          <w:trHeight w:val="21"/>
          <w:jc w:val="center"/>
        </w:trPr>
        <w:tc>
          <w:tcPr>
            <w:tcW w:w="37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E0D5A" w:rsidRDefault="00ED6D98" w:rsidP="00ED6D98">
            <w:pPr>
              <w:spacing w:after="0" w:line="240" w:lineRule="auto"/>
              <w:jc w:val="center"/>
              <w:rPr>
                <w:rFonts w:ascii="Simplified Arabic" w:eastAsia="Calibri" w:hAnsi="Simplified Arabic" w:cs="Simplified Arabic"/>
                <w:b/>
                <w:bCs/>
                <w:sz w:val="12"/>
                <w:szCs w:val="12"/>
              </w:rPr>
            </w:pPr>
            <w:r w:rsidRPr="003E0D5A">
              <w:rPr>
                <w:rFonts w:ascii="Simplified Arabic" w:eastAsia="Calibri" w:hAnsi="Simplified Arabic" w:cs="Simplified Arabic"/>
                <w:b/>
                <w:bCs/>
                <w:sz w:val="12"/>
                <w:szCs w:val="12"/>
                <w:rtl/>
              </w:rPr>
              <w:t>نوع النشاط</w:t>
            </w:r>
          </w:p>
        </w:tc>
        <w:tc>
          <w:tcPr>
            <w:tcW w:w="24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E0D5A" w:rsidRDefault="00ED6D98" w:rsidP="00ED6D98">
            <w:pPr>
              <w:spacing w:after="0" w:line="240" w:lineRule="auto"/>
              <w:jc w:val="center"/>
              <w:rPr>
                <w:rFonts w:ascii="Simplified Arabic" w:eastAsia="Calibri" w:hAnsi="Simplified Arabic" w:cs="Simplified Arabic"/>
                <w:b/>
                <w:bCs/>
                <w:sz w:val="12"/>
                <w:szCs w:val="12"/>
              </w:rPr>
            </w:pPr>
            <w:r w:rsidRPr="003E0D5A">
              <w:rPr>
                <w:rFonts w:ascii="Simplified Arabic" w:eastAsia="Calibri" w:hAnsi="Simplified Arabic" w:cs="Simplified Arabic"/>
                <w:b/>
                <w:bCs/>
                <w:sz w:val="12"/>
                <w:szCs w:val="12"/>
                <w:rtl/>
              </w:rPr>
              <w:t>الزمن</w:t>
            </w:r>
          </w:p>
        </w:tc>
        <w:tc>
          <w:tcPr>
            <w:tcW w:w="12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E0D5A" w:rsidRDefault="00ED6D98" w:rsidP="00ED6D98">
            <w:pPr>
              <w:spacing w:after="0" w:line="240" w:lineRule="auto"/>
              <w:jc w:val="center"/>
              <w:rPr>
                <w:rFonts w:ascii="Simplified Arabic" w:eastAsia="Calibri" w:hAnsi="Simplified Arabic" w:cs="Simplified Arabic"/>
                <w:b/>
                <w:bCs/>
                <w:sz w:val="12"/>
                <w:szCs w:val="12"/>
              </w:rPr>
            </w:pPr>
            <w:r w:rsidRPr="003E0D5A">
              <w:rPr>
                <w:rFonts w:ascii="Simplified Arabic" w:eastAsia="Calibri" w:hAnsi="Simplified Arabic" w:cs="Simplified Arabic"/>
                <w:b/>
                <w:bCs/>
                <w:sz w:val="12"/>
                <w:szCs w:val="12"/>
                <w:rtl/>
              </w:rPr>
              <w:t>الأهداف السلوكية</w:t>
            </w:r>
          </w:p>
        </w:tc>
        <w:tc>
          <w:tcPr>
            <w:tcW w:w="147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E0D5A" w:rsidRDefault="00ED6D98" w:rsidP="00ED6D98">
            <w:pPr>
              <w:spacing w:after="0" w:line="240" w:lineRule="auto"/>
              <w:jc w:val="center"/>
              <w:rPr>
                <w:rFonts w:ascii="Simplified Arabic" w:eastAsia="Calibri" w:hAnsi="Simplified Arabic" w:cs="Simplified Arabic"/>
                <w:b/>
                <w:bCs/>
                <w:sz w:val="12"/>
                <w:szCs w:val="12"/>
              </w:rPr>
            </w:pPr>
            <w:r w:rsidRPr="003E0D5A">
              <w:rPr>
                <w:rFonts w:ascii="Simplified Arabic" w:eastAsia="Calibri" w:hAnsi="Simplified Arabic" w:cs="Simplified Arabic"/>
                <w:b/>
                <w:bCs/>
                <w:sz w:val="12"/>
                <w:szCs w:val="12"/>
                <w:rtl/>
              </w:rPr>
              <w:t>المهارات والفعاليات الحركية</w:t>
            </w:r>
          </w:p>
        </w:tc>
        <w:tc>
          <w:tcPr>
            <w:tcW w:w="61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D6D98" w:rsidRPr="003E0D5A" w:rsidRDefault="00ED6D98" w:rsidP="00ED6D98">
            <w:pPr>
              <w:spacing w:after="0" w:line="240" w:lineRule="auto"/>
              <w:jc w:val="center"/>
              <w:rPr>
                <w:rFonts w:ascii="Simplified Arabic" w:eastAsia="Calibri" w:hAnsi="Simplified Arabic" w:cs="Simplified Arabic"/>
                <w:b/>
                <w:bCs/>
                <w:sz w:val="12"/>
                <w:szCs w:val="12"/>
              </w:rPr>
            </w:pPr>
            <w:r w:rsidRPr="003E0D5A">
              <w:rPr>
                <w:rFonts w:ascii="Simplified Arabic" w:eastAsia="Calibri" w:hAnsi="Simplified Arabic" w:cs="Simplified Arabic"/>
                <w:b/>
                <w:bCs/>
                <w:sz w:val="12"/>
                <w:szCs w:val="12"/>
                <w:rtl/>
              </w:rPr>
              <w:t>الأدوات</w:t>
            </w:r>
            <w:r w:rsidRPr="003E0D5A">
              <w:rPr>
                <w:rFonts w:ascii="Simplified Arabic" w:eastAsia="Calibri" w:hAnsi="Simplified Arabic" w:cs="Simplified Arabic" w:hint="cs"/>
                <w:b/>
                <w:bCs/>
                <w:sz w:val="12"/>
                <w:szCs w:val="12"/>
                <w:rtl/>
              </w:rPr>
              <w:t xml:space="preserve"> </w:t>
            </w:r>
            <w:r w:rsidRPr="003E0D5A">
              <w:rPr>
                <w:rFonts w:ascii="Simplified Arabic" w:eastAsia="Calibri" w:hAnsi="Simplified Arabic" w:cs="Simplified Arabic"/>
                <w:b/>
                <w:bCs/>
                <w:sz w:val="12"/>
                <w:szCs w:val="12"/>
                <w:rtl/>
              </w:rPr>
              <w:t>والأجهزة</w:t>
            </w:r>
          </w:p>
        </w:tc>
        <w:tc>
          <w:tcPr>
            <w:tcW w:w="473" w:type="pct"/>
            <w:tcBorders>
              <w:top w:val="double" w:sz="4" w:space="0" w:color="auto"/>
              <w:left w:val="double" w:sz="4" w:space="0" w:color="auto"/>
              <w:bottom w:val="double" w:sz="4" w:space="0" w:color="auto"/>
              <w:right w:val="double" w:sz="2" w:space="0" w:color="auto"/>
            </w:tcBorders>
            <w:shd w:val="clear" w:color="auto" w:fill="FFFFFF" w:themeFill="background1"/>
            <w:vAlign w:val="center"/>
            <w:hideMark/>
          </w:tcPr>
          <w:p w:rsidR="00ED6D98" w:rsidRPr="003E0D5A" w:rsidRDefault="00ED6D98" w:rsidP="00ED6D98">
            <w:pPr>
              <w:spacing w:after="0" w:line="240" w:lineRule="auto"/>
              <w:jc w:val="center"/>
              <w:rPr>
                <w:rFonts w:ascii="Simplified Arabic" w:eastAsia="Calibri" w:hAnsi="Simplified Arabic" w:cs="Simplified Arabic"/>
                <w:b/>
                <w:bCs/>
                <w:sz w:val="12"/>
                <w:szCs w:val="12"/>
              </w:rPr>
            </w:pPr>
            <w:r w:rsidRPr="003E0D5A">
              <w:rPr>
                <w:rFonts w:ascii="Simplified Arabic" w:eastAsia="Calibri" w:hAnsi="Simplified Arabic" w:cs="Simplified Arabic"/>
                <w:b/>
                <w:bCs/>
                <w:sz w:val="12"/>
                <w:szCs w:val="12"/>
                <w:rtl/>
              </w:rPr>
              <w:t>التنظيم</w:t>
            </w:r>
          </w:p>
        </w:tc>
        <w:tc>
          <w:tcPr>
            <w:tcW w:w="59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الملاحظات</w:t>
            </w:r>
          </w:p>
        </w:tc>
      </w:tr>
      <w:tr w:rsidR="00ED6D98" w:rsidRPr="00530F6D" w:rsidTr="00ED6D98">
        <w:trPr>
          <w:trHeight w:val="466"/>
          <w:jc w:val="center"/>
        </w:trPr>
        <w:tc>
          <w:tcPr>
            <w:tcW w:w="374" w:type="pct"/>
            <w:tcBorders>
              <w:top w:val="double" w:sz="4" w:space="0" w:color="auto"/>
              <w:left w:val="double" w:sz="4"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القسم الإعدادي</w:t>
            </w: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الإحماء العام</w:t>
            </w:r>
          </w:p>
        </w:tc>
        <w:tc>
          <w:tcPr>
            <w:tcW w:w="24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15</w:t>
            </w: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3 د</w:t>
            </w:r>
          </w:p>
        </w:tc>
        <w:tc>
          <w:tcPr>
            <w:tcW w:w="1228"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أن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يتعلم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الطلاب النظام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وتنفيذ</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الأوامر</w:t>
            </w:r>
          </w:p>
        </w:tc>
        <w:tc>
          <w:tcPr>
            <w:tcW w:w="1473"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تغيير</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الملابس</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الاصطفاف</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لأداء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التحية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أخذ</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الغياب</w:t>
            </w:r>
          </w:p>
        </w:tc>
        <w:tc>
          <w:tcPr>
            <w:tcW w:w="618"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صافرة</w:t>
            </w:r>
          </w:p>
        </w:tc>
        <w:tc>
          <w:tcPr>
            <w:tcW w:w="47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 × × × × ×××× × × ×</w:t>
            </w:r>
            <w:r w:rsidRPr="00530F6D">
              <w:rPr>
                <w:rFonts w:ascii="Simplified Arabic" w:eastAsia="Calibri" w:hAnsi="Simplified Arabic" w:cs="Simplified Arabic"/>
                <w:sz w:val="12"/>
                <w:szCs w:val="12"/>
              </w:rPr>
              <w:t>x xxxx</w:t>
            </w: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Pr>
              <w:t>O</w:t>
            </w:r>
          </w:p>
        </w:tc>
        <w:tc>
          <w:tcPr>
            <w:tcW w:w="595" w:type="pct"/>
            <w:tcBorders>
              <w:top w:val="double" w:sz="2"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التأكيد على الوقوف المتعلمين بشكل الصحيح</w:t>
            </w:r>
          </w:p>
        </w:tc>
      </w:tr>
      <w:tr w:rsidR="00ED6D98" w:rsidRPr="00530F6D" w:rsidTr="00ED6D98">
        <w:trPr>
          <w:trHeight w:val="701"/>
          <w:jc w:val="center"/>
        </w:trPr>
        <w:tc>
          <w:tcPr>
            <w:tcW w:w="374"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إحماء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الخاص</w:t>
            </w:r>
          </w:p>
        </w:tc>
        <w:tc>
          <w:tcPr>
            <w:tcW w:w="24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Pr>
              <w:t>2</w:t>
            </w:r>
            <w:r w:rsidRPr="00530F6D">
              <w:rPr>
                <w:rFonts w:ascii="Simplified Arabic" w:eastAsia="Calibri" w:hAnsi="Simplified Arabic" w:cs="Simplified Arabic"/>
                <w:sz w:val="12"/>
                <w:szCs w:val="12"/>
                <w:rtl/>
              </w:rPr>
              <w:t>د</w:t>
            </w:r>
          </w:p>
        </w:tc>
        <w:tc>
          <w:tcPr>
            <w:tcW w:w="12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أن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يتعرف</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الطلاب</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على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أهم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أجزاء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الجسم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العاملة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في</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المهارة.</w:t>
            </w:r>
          </w:p>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أن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يشارك</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الطلاب بإيجابية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أثناء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أداء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التمرينات.</w:t>
            </w:r>
          </w:p>
          <w:p w:rsidR="00ED6D98" w:rsidRPr="00530F6D" w:rsidRDefault="00ED6D98" w:rsidP="00ED6D98">
            <w:pPr>
              <w:spacing w:after="0" w:line="240" w:lineRule="auto"/>
              <w:jc w:val="both"/>
              <w:rPr>
                <w:rFonts w:ascii="Simplified Arabic" w:eastAsia="Calibri" w:hAnsi="Simplified Arabic" w:cs="Simplified Arabic"/>
                <w:sz w:val="12"/>
                <w:szCs w:val="12"/>
                <w:rtl/>
                <w:lang w:bidi="ar-IQ"/>
              </w:rPr>
            </w:pPr>
            <w:r w:rsidRPr="00530F6D">
              <w:rPr>
                <w:rFonts w:ascii="Simplified Arabic" w:eastAsia="Calibri" w:hAnsi="Simplified Arabic" w:cs="Simplified Arabic"/>
                <w:sz w:val="12"/>
                <w:szCs w:val="12"/>
                <w:rtl/>
              </w:rPr>
              <w:t>ان يكتسب</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الطلاب</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المرونة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في</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أجزاء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الجسم.</w:t>
            </w:r>
          </w:p>
        </w:tc>
        <w:tc>
          <w:tcPr>
            <w:tcW w:w="147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الجري</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الخفيف</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حول</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الملعب.</w:t>
            </w:r>
          </w:p>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الجري</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مع</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تحريك</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الذراعين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إلى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الأمام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والخلف</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بالتعاقب</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وحسب</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الإيعاز.</w:t>
            </w:r>
          </w:p>
          <w:p w:rsidR="00ED6D98" w:rsidRPr="00530F6D" w:rsidRDefault="00ED6D98" w:rsidP="00ED6D98">
            <w:pPr>
              <w:spacing w:after="0" w:line="240" w:lineRule="auto"/>
              <w:jc w:val="both"/>
              <w:rPr>
                <w:rFonts w:ascii="Simplified Arabic" w:eastAsia="Calibri" w:hAnsi="Simplified Arabic" w:cs="Simplified Arabic"/>
                <w:sz w:val="12"/>
                <w:szCs w:val="12"/>
                <w:rtl/>
                <w:lang w:bidi="ar-IQ"/>
              </w:rPr>
            </w:pPr>
            <w:r w:rsidRPr="00530F6D">
              <w:rPr>
                <w:rFonts w:ascii="Simplified Arabic" w:eastAsia="Calibri" w:hAnsi="Simplified Arabic" w:cs="Simplified Arabic"/>
                <w:sz w:val="12"/>
                <w:szCs w:val="12"/>
                <w:rtl/>
              </w:rPr>
              <w:t>تداول ما بين لاعبين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واحد</w:t>
            </w:r>
            <w:r>
              <w:rPr>
                <w:rFonts w:ascii="Simplified Arabic" w:eastAsia="Calibri" w:hAnsi="Simplified Arabic" w:cs="Simplified Arabic" w:hint="cs"/>
                <w:sz w:val="12"/>
                <w:szCs w:val="12"/>
                <w:rtl/>
              </w:rPr>
              <w:t xml:space="preserve"> </w:t>
            </w:r>
            <w:r>
              <w:rPr>
                <w:rFonts w:ascii="Simplified Arabic" w:eastAsia="Calibri" w:hAnsi="Simplified Arabic" w:cs="Simplified Arabic"/>
                <w:sz w:val="12"/>
                <w:szCs w:val="12"/>
                <w:rtl/>
              </w:rPr>
              <w:t>مقاب</w:t>
            </w:r>
            <w:r w:rsidRPr="00530F6D">
              <w:rPr>
                <w:rFonts w:ascii="Simplified Arabic" w:eastAsia="Calibri" w:hAnsi="Simplified Arabic" w:cs="Simplified Arabic"/>
                <w:sz w:val="12"/>
                <w:szCs w:val="12"/>
                <w:rtl/>
              </w:rPr>
              <w:t>لا لأخر للأداء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hint="cs"/>
                <w:sz w:val="12"/>
                <w:szCs w:val="12"/>
                <w:rtl/>
              </w:rPr>
              <w:t>الإحماء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وحركة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القدمين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من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خلال</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التقدم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 xml:space="preserve">والتراجع ويصل الطلاب الى درجة </w:t>
            </w:r>
            <w:r w:rsidRPr="00530F6D">
              <w:rPr>
                <w:rFonts w:ascii="Simplified Arabic" w:eastAsia="Calibri" w:hAnsi="Simplified Arabic" w:cs="Simplified Arabic" w:hint="cs"/>
                <w:sz w:val="12"/>
                <w:szCs w:val="12"/>
                <w:rtl/>
              </w:rPr>
              <w:t>ال</w:t>
            </w:r>
            <w:r>
              <w:rPr>
                <w:rFonts w:ascii="Simplified Arabic" w:eastAsia="Calibri" w:hAnsi="Simplified Arabic" w:cs="Simplified Arabic" w:hint="cs"/>
                <w:sz w:val="12"/>
                <w:szCs w:val="12"/>
                <w:rtl/>
              </w:rPr>
              <w:t>إ</w:t>
            </w:r>
            <w:r w:rsidRPr="00530F6D">
              <w:rPr>
                <w:rFonts w:ascii="Simplified Arabic" w:eastAsia="Calibri" w:hAnsi="Simplified Arabic" w:cs="Simplified Arabic" w:hint="cs"/>
                <w:sz w:val="12"/>
                <w:szCs w:val="12"/>
                <w:rtl/>
              </w:rPr>
              <w:t>حماء</w:t>
            </w:r>
            <w:r w:rsidRPr="00530F6D">
              <w:rPr>
                <w:rFonts w:ascii="Simplified Arabic" w:eastAsia="Calibri" w:hAnsi="Simplified Arabic" w:cs="Simplified Arabic"/>
                <w:sz w:val="12"/>
                <w:szCs w:val="12"/>
                <w:rtl/>
              </w:rPr>
              <w:t xml:space="preserve"> العام.</w:t>
            </w:r>
          </w:p>
        </w:tc>
        <w:tc>
          <w:tcPr>
            <w:tcW w:w="6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بدون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أدوات</w:t>
            </w:r>
          </w:p>
        </w:tc>
        <w:tc>
          <w:tcPr>
            <w:tcW w:w="47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    ×    ×</w:t>
            </w:r>
          </w:p>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    ×    ×</w:t>
            </w:r>
          </w:p>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    ×    ×</w:t>
            </w: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Pr>
              <w:t>O</w:t>
            </w:r>
          </w:p>
        </w:tc>
        <w:tc>
          <w:tcPr>
            <w:tcW w:w="595"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 xml:space="preserve">التأكيد على حركة الذراعين </w:t>
            </w:r>
            <w:r w:rsidRPr="00530F6D">
              <w:rPr>
                <w:rFonts w:ascii="Simplified Arabic" w:eastAsia="Calibri" w:hAnsi="Simplified Arabic" w:cs="Simplified Arabic" w:hint="cs"/>
                <w:sz w:val="12"/>
                <w:szCs w:val="12"/>
                <w:rtl/>
              </w:rPr>
              <w:t>أثناء</w:t>
            </w:r>
            <w:r w:rsidRPr="00530F6D">
              <w:rPr>
                <w:rFonts w:ascii="Simplified Arabic" w:eastAsia="Calibri" w:hAnsi="Simplified Arabic" w:cs="Simplified Arabic"/>
                <w:sz w:val="12"/>
                <w:szCs w:val="12"/>
                <w:rtl/>
              </w:rPr>
              <w:t xml:space="preserve"> الهرولة</w:t>
            </w:r>
          </w:p>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التأكد على تأدية جميع الطلاب</w:t>
            </w:r>
          </w:p>
        </w:tc>
      </w:tr>
      <w:tr w:rsidR="00ED6D98" w:rsidRPr="00530F6D" w:rsidTr="00ED6D98">
        <w:trPr>
          <w:trHeight w:val="131"/>
          <w:jc w:val="center"/>
        </w:trPr>
        <w:tc>
          <w:tcPr>
            <w:tcW w:w="374"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تمارين بدنية</w:t>
            </w:r>
          </w:p>
        </w:tc>
        <w:tc>
          <w:tcPr>
            <w:tcW w:w="24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10د</w:t>
            </w:r>
          </w:p>
        </w:tc>
        <w:tc>
          <w:tcPr>
            <w:tcW w:w="12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أن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يتعرف</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الطلاب على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أهمية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الإحماء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الجيد.</w:t>
            </w:r>
          </w:p>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ان يتمرن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الطلاب للوصول للمرونة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الكافية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التي</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تؤهلهم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وتساعدهم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على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أداء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المهارة.</w:t>
            </w:r>
          </w:p>
          <w:p w:rsidR="00ED6D98" w:rsidRPr="00530F6D" w:rsidRDefault="00ED6D98" w:rsidP="00ED6D98">
            <w:pPr>
              <w:spacing w:after="0" w:line="240" w:lineRule="auto"/>
              <w:jc w:val="both"/>
              <w:rPr>
                <w:rFonts w:ascii="Simplified Arabic" w:eastAsia="Calibri" w:hAnsi="Simplified Arabic" w:cs="Simplified Arabic"/>
                <w:sz w:val="12"/>
                <w:szCs w:val="12"/>
                <w:rtl/>
                <w:lang w:bidi="ar-IQ"/>
              </w:rPr>
            </w:pPr>
            <w:r w:rsidRPr="00530F6D">
              <w:rPr>
                <w:rFonts w:ascii="Simplified Arabic" w:eastAsia="Calibri" w:hAnsi="Simplified Arabic" w:cs="Simplified Arabic"/>
                <w:sz w:val="12"/>
                <w:szCs w:val="12"/>
                <w:rtl/>
              </w:rPr>
              <w:t>ان ينفذ الطلاب التمارين البدنية وفق الإيعاز.</w:t>
            </w:r>
          </w:p>
        </w:tc>
        <w:tc>
          <w:tcPr>
            <w:tcW w:w="147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التمارين البدنية: (1),(2),(3)</w:t>
            </w:r>
          </w:p>
        </w:tc>
        <w:tc>
          <w:tcPr>
            <w:tcW w:w="6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صافرة</w:t>
            </w:r>
          </w:p>
        </w:tc>
        <w:tc>
          <w:tcPr>
            <w:tcW w:w="47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w:t>
            </w:r>
          </w:p>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             ×</w:t>
            </w:r>
          </w:p>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             ×</w:t>
            </w:r>
          </w:p>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             ×</w:t>
            </w: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 xml:space="preserve">×   </w:t>
            </w:r>
            <w:r w:rsidRPr="00530F6D">
              <w:rPr>
                <w:rFonts w:ascii="Simplified Arabic" w:eastAsia="Calibri" w:hAnsi="Simplified Arabic" w:cs="Simplified Arabic"/>
                <w:sz w:val="12"/>
                <w:szCs w:val="12"/>
              </w:rPr>
              <w:t>o</w:t>
            </w:r>
            <w:r w:rsidRPr="00530F6D">
              <w:rPr>
                <w:rFonts w:ascii="Simplified Arabic" w:eastAsia="Calibri" w:hAnsi="Simplified Arabic" w:cs="Simplified Arabic"/>
                <w:sz w:val="12"/>
                <w:szCs w:val="12"/>
                <w:rtl/>
              </w:rPr>
              <w:t xml:space="preserve">      ×</w:t>
            </w:r>
            <w:r w:rsidR="00143137" w:rsidRPr="00143137">
              <w:rPr>
                <w:rFonts w:ascii="Simplified Arabic" w:eastAsiaTheme="minorHAnsi" w:hAnsi="Simplified Arabic" w:cs="Simplified Arabic"/>
                <w:sz w:val="12"/>
                <w:szCs w:val="12"/>
              </w:rPr>
              <w:pict>
                <v:group id="مجموعة 363" o:spid="_x0000_s1855" style="position:absolute;left:0;text-align:left;margin-left:-645.6pt;margin-top:11.2pt;width:129.95pt;height:80.7pt;z-index:252299264;mso-position-horizontal-relative:text;mso-position-vertical-relative:text" coordorigin="948,12358" coordsize="3563,2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">
                  <v:group id="Group 41" o:spid="_x0000_s1856" style="position:absolute;left:948;top:12409;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42" o:spid="_x0000_s1857" style="position:absolute;left:7020;top:9360;width:97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I6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SLu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IjpxQAAANwAAAAPAAAAAAAAAAAAAAAAAJgCAABkcnMv&#10;ZG93bnJldi54bWxQSwUGAAAAAAQABAD1AAAAigMAAAAA&#10;" stroked="f"/>
                    <v:rect id="Rectangle 43" o:spid="_x0000_s1858" style="position:absolute;left:8897;top:9844;width:533;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WnsQA&#10;AADcAAAADwAAAGRycy9kb3ducmV2LnhtbESPT2sCMRTE70K/Q3iF3jSpf0K7NYoUBEE9qIVeH5vn&#10;7tLNy3YTdf32RhA8DjPzG2Y671wtztSGyrOB94ECQZx7W3Fh4Oew7H+ACBHZYu2ZDFwpwHz20pti&#10;Zv2Fd3Tex0IkCIcMDZQxNpmUIS/JYRj4hjh5R986jEm2hbQtXhLc1XKolJYOK04LJTb0XVL+tz85&#10;A6jH9n97HG0O65PGz6JTy8mvMubttVt8gYjUxWf40V5ZAyOt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2Fp7EAAAA3AAAAA8AAAAAAAAAAAAAAAAAmAIAAGRycy9k&#10;b3ducmV2LnhtbFBLBQYAAAAABAAEAPUAAACJAwAAAAA=&#10;" stroked="f"/>
                    <v:rect id="Rectangle 44" o:spid="_x0000_s1859" style="position:absolute;left:8870;top:8901;width:534;height:387;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pHMQA&#10;AADcAAAADwAAAGRycy9kb3ducmV2LnhtbESP0WrCQBRE3wv+w3IF3+pGLVGiq2jFKuSp6gdcstck&#10;mL27ZLcx9uu7hUIfh5k5w6w2vWlER62vLSuYjBMQxIXVNZcKrpfD6wKED8gaG8uk4EkeNuvBywoz&#10;bR/8Sd05lCJC2GeooArBZVL6oiKDfmwdcfRutjUYomxLqVt8RLhp5DRJUmmw5rhQoaP3ior7+cso&#10;yGfWfRdhu/s4HvbHNH+eXN69KTUa9tsliEB9+A//tU9awSyd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6RzEAAAA3AAAAA8AAAAAAAAAAAAAAAAAmAIAAGRycy9k&#10;b3ducmV2LnhtbFBLBQYAAAAABAAEAPUAAACJAwAAAAA=&#10;" stroked="f"/>
                    <v:rect id="Rectangle 45" o:spid="_x0000_s1860" style="position:absolute;left:9137;top:8829;width:533;height:386;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9bsEA&#10;AADcAAAADwAAAGRycy9kb3ducmV2LnhtbERPy4rCMBTdC/MP4Q6409QHRapRnBFHoSud+YBLc22L&#10;zU1oYq3z9WYhuDyc92rTm0Z01PrasoLJOAFBXFhdc6ng73c/WoDwAVljY5kUPMjDZv0xWGGm7Z1P&#10;1J1DKWII+wwVVCG4TEpfVGTQj60jjtzFtgZDhG0pdYv3GG4aOU2SVBqsOTZU6Oi7ouJ6vhkF+cy6&#10;/yJsv34O+90hzR9Hl3dzpYaf/XYJIlAf3uKX+6gVzNK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1fW7BAAAA3AAAAA8AAAAAAAAAAAAAAAAAmAIAAGRycy9kb3du&#10;cmV2LnhtbFBLBQYAAAAABAAEAPUAAACGAwAAAAA=&#10;" stroked="f"/>
                    <v:rect id="Rectangle 46" o:spid="_x0000_s1861" style="position:absolute;left:9400;top:9061;width:89;height:290;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Y9cQA&#10;AADcAAAADwAAAGRycy9kb3ducmV2LnhtbESP0WrCQBRE3wv+w3IF3+pGLUGjq2jFKuSp6gdcstck&#10;mL27ZLcx9uu7hUIfh5k5w6w2vWlER62vLSuYjBMQxIXVNZcKrpfD6xyED8gaG8uk4EkeNuvBywoz&#10;bR/8Sd05lCJC2GeooArBZVL6oiKDfmwdcfRutjUYomxLqVt8RLhp5DRJUmmw5rhQoaP3ior7+cso&#10;yGfWfRdhu/s4HvbHNH+eXN69KTUa9tsliEB9+A//tU9awSxd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2PXEAAAA3AAAAA8AAAAAAAAAAAAAAAAAmAIAAGRycy9k&#10;b3ducmV2LnhtbFBLBQYAAAAABAAEAPUAAACJAwAAAAA=&#10;" stroked="f"/>
                    <v:rect id="Rectangle 47" o:spid="_x0000_s1862" style="position:absolute;left:9226;top:9167;width:266;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9rMIA&#10;AADcAAAADwAAAGRycy9kb3ducmV2LnhtbERPz2vCMBS+D/wfwhO8zUTrulmNZQwEYdthOtj10Tzb&#10;YvNSm7TW/345DHb8+H5v89E2YqDO1441LOYKBHHhTM2lhu/T/vEFhA/IBhvHpOFOHvLd5GGLmXE3&#10;/qLhGEoRQ9hnqKEKoc2k9EVFFv3ctcSRO7vOYoiwK6Xp8BbDbSOXSqXSYs2xocKW3ioqLsfeasB0&#10;Za6f5+Tj9N6nuC5HtX/6UVrPpuPrBkSgMfyL/9wHoyF5jv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r2swgAAANwAAAAPAAAAAAAAAAAAAAAAAJgCAABkcnMvZG93&#10;bnJldi54bWxQSwUGAAAAAAQABAD1AAAAhwMAAAAA&#10;" stroked="f"/>
                    <v:rect id="Rectangle 48" o:spid="_x0000_s1863" style="position:absolute;left:7714;top:9916;width:17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YN8UA&#10;AADcAAAADwAAAGRycy9kb3ducmV2LnhtbESPT2sCMRTE74LfIbxCbzVR262uG0UKQqHtoWvB62Pz&#10;9g/dvKybqOu3N4WCx2FmfsNkm8G24ky9bxxrmE4UCOLCmYYrDT/73dMChA/IBlvHpOFKHjbr8SjD&#10;1LgLf9M5D5WIEPYpaqhD6FIpfVGTRT9xHXH0StdbDFH2lTQ9XiLctnKmVCItNhwXauzorabiNz9Z&#10;DZg8m+NXOf/cf5wSXFaD2r0clNaPD8N2BSLQEO7h//a70TB/nc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hg3xQAAANwAAAAPAAAAAAAAAAAAAAAAAJgCAABkcnMv&#10;ZG93bnJldi54bWxQSwUGAAAAAAQABAD1AAAAigMAAAAA&#10;" stroked="f"/>
                    <v:rect id="Rectangle 49" o:spid="_x0000_s1864" style="position:absolute;left:7803;top:9819;width:177;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GQMUA&#10;AADcAAAADwAAAGRycy9kb3ducmV2LnhtbESPQWvCQBSE74L/YXlCb3W32qYa3QQpCIW2h8aC10f2&#10;mYRm38bsqvHfu4WCx2FmvmHW+WBbcabeN441PE0VCOLSmYYrDT+77eMChA/IBlvHpOFKHvJsPFpj&#10;atyFv+lchEpECPsUNdQhdKmUvqzJop+6jjh6B9dbDFH2lTQ9XiLctnKmVCItNhwXauzorabytzhZ&#10;DZg8m+PXYf65+zgluKwGtX3ZK60fJsNmBSLQEO7h//a70TB/nc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IZAxQAAANwAAAAPAAAAAAAAAAAAAAAAAJgCAABkcnMv&#10;ZG93bnJldi54bWxQSwUGAAAAAAQABAD1AAAAigMAAAAA&#10;" stroked="f"/>
                    <v:rect id="Rectangle 50" o:spid="_x0000_s1865" style="position:absolute;left:8078;top:10104;width:17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j28QA&#10;AADcAAAADwAAAGRycy9kb3ducmV2LnhtbESPQWvCQBSE7wX/w/IEb3VX08Y2uooIQsF6UAu9PrLP&#10;JJh9G7Orxn/vCoUeh5n5hpktOluLK7W+cqxhNFQgiHNnKi40/BzWrx8gfEA2WDsmDXfysJj3XmaY&#10;GXfjHV33oRARwj5DDWUITSalz0uy6IeuIY7e0bUWQ5RtIU2Ltwi3tRwrlUqLFceFEhtalZSf9her&#10;AdM3c94ek+/D5pLiZ9Gp9fuv0nrQ75ZTEIG68B/+a38ZDckk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I9vEAAAA3A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866" type="#_x0000_t75" alt="img003" style="position:absolute;left:7125;top:8623;width:3308;height:1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VVNnEAAAA3AAAAA8AAABkcnMvZG93bnJldi54bWxEj0FrwkAUhO8F/8PyBG91Yy1RoqtYsaUn&#10;xSjo8ZF9JjHZtyG7avrvu0Khx2FmvmHmy87U4k6tKy0rGA0jEMSZ1SXnCo6Hz9cpCOeRNdaWScEP&#10;OVguei9zTLR98J7uqc9FgLBLUEHhfZNI6bKCDLqhbYiDd7GtQR9km0vd4iPATS3foiiWBksOCwU2&#10;tC4oq9KbUfCVny5pZctui5vdNR5XOv44e6UG/W41A+Gp8//hv/a3VjCevMPzTDg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VVNnEAAAA3AAAAA8AAAAAAAAAAAAAAAAA&#10;nwIAAGRycy9kb3ducmV2LnhtbFBLBQYAAAAABAAEAPcAAACQAwAAAAA=&#10;">
                      <v:imagedata r:id="rId29" o:title="img003" croptop="806f" cropbottom="6315f" chromakey="#eee" gain="25"/>
                    </v:shape>
                    <v:line id="Line 52" o:spid="_x0000_s1867" style="position:absolute;rotation:-179399fd;flip:x y;visibility:visibl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o3scAAADcAAAADwAAAGRycy9kb3ducmV2LnhtbESP0WrCQBRE3wv+w3KFvhTd2KKt0VXa&#10;pIovUrR+wCV7TUKzd9PsNiZ/3xUEH4eZOcMs152pREuNKy0rmIwjEMSZ1SXnCk7fm9EbCOeRNVaW&#10;SUFPDtarwcMSY20vfKD26HMRIOxiVFB4X8dSuqwgg25sa+LgnW1j0AfZ5FI3eAlwU8nnKJpJgyWH&#10;hQJrSgrKfo5/RsEZ+1P6meqn2cfX9rdM+sl2P98o9Tjs3hcgPHX+Hr61d1rBy+sUrmfC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ujexwAAANwAAAAPAAAAAAAA&#10;AAAAAAAAAKECAABkcnMvZG93bnJldi54bWxQSwUGAAAAAAQABAD5AAAAlQMAAAAA&#10;" strokeweight="2.25pt"/>
                    <v:line id="Line 53" o:spid="_x0000_s1868" style="position:absolute;visibility:visibl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pB8QAAADcAAAADwAAAGRycy9kb3ducmV2LnhtbESPT4vCMBTE7wt+h/AEb2vqH1SqUUQQ&#10;enAPdhe9PppnU2xeahO1fnuzsLDHYWZ+w6w2na3Fg1pfOVYwGiYgiAunKy4V/HzvPxcgfEDWWDsm&#10;BS/ysFn3PlaYavfkIz3yUIoIYZ+iAhNCk0rpC0MW/dA1xNG7uNZiiLItpW7xGeG2luMkmUmLFccF&#10;gw3tDBXX/G4VTL8yo8/dwR+OSXai6jbd3XKn1KDfbZcgAnXhP/zXzrSCyXwG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kHxAAAANwAAAAPAAAAAAAAAAAA&#10;AAAAAKECAABkcnMvZG93bnJldi54bWxQSwUGAAAAAAQABAD5AAAAkgMAAAAA&#10;" strokeweight="2.25pt"/>
                    <v:line id="Line 54" o:spid="_x0000_s1869" style="position:absolute;flip:x;visibility:visibl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TYsgAAADcAAAADwAAAGRycy9kb3ducmV2LnhtbESPT2vCQBDF7wW/wzJCL1I3tmIkuoqo&#10;9Q9IQe2hxzE7JsHsbMiuGr99Vyj0+Hjzfm/eeNqYUtyodoVlBb1uBII4tbrgTMH38fNtCMJ5ZI2l&#10;ZVLwIAfTSetljIm2d97T7eAzESDsElSQe18lUro0J4Ouayvi4J1tbdAHWWdS13gPcFPK9ygaSIMF&#10;h4YcK5rnlF4OVxPeWPSP28dpvYq/lvN0d972O9HmR6nXdjMbgfDU+P/jv/RGK/iIY3iOCQSQk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WTYsgAAADcAAAADwAAAAAA&#10;AAAAAAAAAAChAgAAZHJzL2Rvd25yZXYueG1sUEsFBgAAAAAEAAQA+QAAAJYDAAAAAA==&#10;" strokeweight="2.25pt"/>
                    <v:rect id="Rectangle 55" o:spid="_x0000_s1870" style="position:absolute;left:7050;top:8728;width:978;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xqsIA&#10;AADcAAAADwAAAGRycy9kb3ducmV2LnhtbERPz2vCMBS+D/wfwhO8zUTrulmNZQwEYdthOtj10Tzb&#10;YvNSm7TW/345DHb8+H5v89E2YqDO1441LOYKBHHhTM2lhu/T/vEFhA/IBhvHpOFOHvLd5GGLmXE3&#10;/qLhGEoRQ9hnqKEKoc2k9EVFFv3ctcSRO7vOYoiwK6Xp8BbDbSOXSqXSYs2xocKW3ioqLsfeasB0&#10;Za6f5+Tj9N6nuC5HtX/6UVrPpuPrBkSgMfyL/9wHoyF5jm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LGqwgAAANwAAAAPAAAAAAAAAAAAAAAAAJgCAABkcnMvZG93&#10;bnJldi54bWxQSwUGAAAAAAQABAD1AAAAhwMAAAAA&#10;" stroked="f"/>
                    <v:line id="Line 56" o:spid="_x0000_s1871" style="position:absolute;rotation:-397082fd;flip:x;visibility:visibl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aYsIAAADcAAAADwAAAGRycy9kb3ducmV2LnhtbESPwWrDMBBE74X8g9hAb7WcFOrEsRJC&#10;S6FXu4FcN9bGNrFWjqTa7t9XhUKPw8y8YYrDbHoxkvOdZQWrJAVBXFvdcaPg9Pn+tAHhA7LG3jIp&#10;+CYPh/3iocBc24lLGqvQiAhhn6OCNoQhl9LXLRn0iR2Io3e1zmCI0jVSO5wi3PRynaYv0mDHcaHF&#10;gV5bqm/Vl1GQzXI8V/ezGy+ZPr5RSdu1IaUel/NxByLQHP7Df+0PreA528LvmXgE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RaYsIAAADcAAAADwAAAAAAAAAAAAAA&#10;AAChAgAAZHJzL2Rvd25yZXYueG1sUEsFBgAAAAAEAAQA+QAAAJADAAAAAA==&#10;" strokeweight="2.25pt"/>
                    <v:rect id="Rectangle 57" o:spid="_x0000_s1872" style="position:absolute;left:9430;top:8429;width:89;height:290;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ksEA&#10;AADcAAAADwAAAGRycy9kb3ducmV2LnhtbERPy4rCMBTdC/MP4Q7MTlMfSKlGcWbwAV35+IBLc22L&#10;zU1oYq1+vVkMzPJw3st1bxrRUetrywrGowQEcWF1zaWCy3k7TEH4gKyxsUwKnuRhvfoYLDHT9sFH&#10;6k6hFDGEfYYKqhBcJqUvKjLoR9YRR+5qW4MhwraUusVHDDeNnCTJXBqsOTZU6OinouJ2uhsF+dS6&#10;VxE237v99nc/z58Hl3czpb4++80CRKA+/Iv/3AetYJrG+fF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Pl5LBAAAA3AAAAA8AAAAAAAAAAAAAAAAAmAIAAGRycy9kb3du&#10;cmV2LnhtbFBLBQYAAAAABAAEAPUAAACGAwAAAAA=&#10;" stroked="f"/>
                    <v:rect id="Rectangle 58" o:spid="_x0000_s1873" style="position:absolute;left:9256;top:8534;width:266;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oEMQA&#10;AADcAAAADwAAAGRycy9kb3ducmV2LnhtbESPT4vCMBTE78J+h/AW9qaJ/4pWo8iCIKgHdWGvj+bZ&#10;lm1euk3U+u2NIHgcZuY3zHzZ2kpcqfGlYw39ngJBnDlTcq7h57TuTkD4gGywckwa7uRhufjozDE1&#10;7sYHuh5DLiKEfYoaihDqVEqfFWTR91xNHL2zayyGKJtcmgZvEW4rOVAqkRZLjgsF1vRdUPZ3vFgN&#10;mIzM//483J22lwSneavW41+l9ddnu5qBCNSGd/jV3hgNw0k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aBDEAAAA3AAAAA8AAAAAAAAAAAAAAAAAmAIAAGRycy9k&#10;b3ducmV2LnhtbFBLBQYAAAAABAAEAPUAAACJAwAAAAA=&#10;" stroked="f"/>
                    <v:rect id="Rectangle 59" o:spid="_x0000_s1874" style="position:absolute;left:7566;top:9724;width:178;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2Z8QA&#10;AADcAAAADwAAAGRycy9kb3ducmV2LnhtbESPT4vCMBTE7wt+h/AEb2viny1ajSKCILh7WBW8Pppn&#10;W2xeahO1fvuNIOxxmJnfMPNlaytxp8aXjjUM+goEceZMybmG42HzOQHhA7LByjFpeJKH5aLzMcfU&#10;uAf/0n0fchEh7FPUUIRQp1L6rCCLvu9q4uidXWMxRNnk0jT4iHBbyaFSibRYclwosKZ1Qdllf7Ma&#10;MBmb68959H3Y3RKc5q3afJ2U1r1uu5qBCNSG//C7vTUaRp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9mfEAAAA3AAAAA8AAAAAAAAAAAAAAAAAmAIAAGRycy9k&#10;b3ducmV2LnhtbFBLBQYAAAAABAAEAPUAAACJAwAAAAA=&#10;" stroked="f"/>
                    <v:rect id="Rectangle 60" o:spid="_x0000_s1875" style="position:absolute;left:8108;top:9472;width:17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rect id="Rectangle 61" o:spid="_x0000_s1876" style="position:absolute;left:8447;top:9754;width:193;height:356;rotation:715927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wsUA&#10;AADcAAAADwAAAGRycy9kb3ducmV2LnhtbESPQWsCMRSE74X+h/AKvWm2Kmq3RhFBqGBBt1J6fCSv&#10;m6Wbl2WT1fXfm4LQ4zAz3zCLVe9qcaY2VJ4VvAwzEMTam4pLBafP7WAOIkRkg7VnUnClAKvl48MC&#10;c+MvfKRzEUuRIBxyVGBjbHIpg7bkMAx9Q5y8H986jEm2pTQtXhLc1XKUZVPpsOK0YLGhjSX9W3RO&#10;wT5+dAe9e93pGXXT7+Irs/34pNTzU79+AxGpj//he/vdKBjPJ/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b7CxQAAANwAAAAPAAAAAAAAAAAAAAAAAJgCAABkcnMv&#10;ZG93bnJldi54bWxQSwUGAAAAAAQABAD1AAAAigMAAAAA&#10;" stroked="f"/>
                    <v:line id="Line 62" o:spid="_x0000_s1877" style="position:absolute;flip:x;visibility:visibl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YqcgAAADcAAAADwAAAGRycy9kb3ducmV2LnhtbESPQWvCQBCF74L/YZlCL6IbW2sldRWx&#10;rUaQQrUHj2N2TILZ2ZDdxvjvuwXB4+PN+9686bw1pWiodoVlBcNBBII4tbrgTMHP/rM/AeE8ssbS&#10;Mim4koP5rNuZYqzthb+p2flMBAi7GBXk3lexlC7NyaAb2Io4eCdbG/RB1pnUNV4C3JTyKYrG0mDB&#10;oSHHipY5pefdrwlvvI/2m+txvXr9+lim29Nm1IuSg1KPD+3iDYSn1t+Pb+lEK3ievMD/mEAA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7YqcgAAADcAAAADwAAAAAA&#10;AAAAAAAAAAChAgAAZHJzL2Rvd25yZXYueG1sUEsFBgAAAAAEAAQA+QAAAJYDAAAAAA==&#10;" strokeweight="2.25pt"/>
                    <v:line id="Line 63" o:spid="_x0000_s1878" style="position:absolute;flip:x;visibility:visibl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G3skAAADcAAAADwAAAGRycy9kb3ducmV2LnhtbESPS2sCQRCE70L+w9CBXILOJoouq7MS&#10;TDQKIeDj4LGz0/sgOz3Lzqjrv3cCAY9FdX3VNZt3phZnal1lWcHLIAJBnFldcaHgsF/2YxDOI2us&#10;LZOCKzmYpw+9GSbaXnhL550vRICwS1BB6X2TSOmykgy6gW2Ig5fb1qAPsi2kbvES4KaWr1E0lgYr&#10;Dg0lNrQoKfvdnUx4432031x/PleT749F9pVvRs/R+qjU02P3NgXhqfP34//0WisYxmP4GxMII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8Rt7JAAAA3AAAAA8AAAAA&#10;AAAAAAAAAAAAoQIAAGRycy9kb3ducmV2LnhtbFBLBQYAAAAABAAEAPkAAACXAwAAAAA=&#10;" strokeweight="2.25pt"/>
                    <v:line id="Line 64" o:spid="_x0000_s1879" style="position:absolute;flip:x;visibility:visibl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jRcgAAADcAAAADwAAAGRycy9kb3ducmV2LnhtbESPS2sCQRCE70L+w9ABL6KzGomycZSg&#10;xgeI4OPgsbPT7i7Z6Vl2Rl3/vSMEPBbV9VXXaFKbQlypcrllBd1OBII4sTrnVMHx8NMegnAeWWNh&#10;mRTcycFk/NYYYaztjXd03ftUBAi7GBVk3pexlC7JyKDr2JI4eGdbGfRBVqnUFd4C3BSyF0Wf0mDO&#10;oSHDkqYZJX/7iwlvzPqH9f13uRhs59Nkc173W9HqpFTzvf7+AuGp9q/j//RKK/gYDuA5JhBAj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DjRcgAAADcAAAADwAAAAAA&#10;AAAAAAAAAAChAgAAZHJzL2Rvd25yZXYueG1sUEsFBgAAAAAEAAQA+QAAAJYDAAAAAA==&#10;" strokeweight="2.25pt"/>
                  </v:group>
                  <v:shape id="Picture 65" o:spid="_x0000_s1880" type="#_x0000_t75" alt="Copy of img020" style="position:absolute;left:3228;top:12545;width:239;height:7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5wHBAAAA3AAAAA8AAABkcnMvZG93bnJldi54bWxET02LwjAQvQv+hzDCXkRTVxDpGkUExcse&#10;tILXaTLbdreZ1CbW7r83B8Hj432vNr2tRUetrxwrmE0TEMTamYoLBZdsP1mC8AHZYO2YFPyTh816&#10;OFhhatyDT9SdQyFiCPsUFZQhNKmUXpdk0U9dQxy5H9daDBG2hTQtPmK4reVnkiykxYpjQ4kN7UrS&#10;f+e7VaCrrCt+84POwzWr8+8c/fh6U+pj1G+/QATqw1v8ch+Ngvkyro1n4h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5wHBAAAA3AAAAA8AAAAAAAAAAAAAAAAAnwIA&#10;AGRycy9kb3ducmV2LnhtbFBLBQYAAAAABAAEAPcAAACNAwAAAAA=&#10;">
                    <v:imagedata chromakey="#f5f5f5" gain="126031f" blacklevel="-3932f"/>
                  </v:shape>
                  <v:shape id="Picture 66" o:spid="_x0000_s1881" type="#_x0000_t75" alt="img016" style="position:absolute;left:4266;top:12883;width:232;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rszEAAAA3AAAAA8AAABkcnMvZG93bnJldi54bWxEj0FrwkAUhO8F/8PyhN7qxhZEo6uIUCk9&#10;iFVBj4/sMwnZfRuzaxL/fbdQ8DjMzDfMYtVbI1pqfOlYwXiUgCDOnC45V3A6fr5NQfiArNE4JgUP&#10;8rBaDl4WmGrX8Q+1h5CLCGGfooIihDqV0mcFWfQjVxNH7+oaiyHKJpe6wS7CrZHvSTKRFkuOCwXW&#10;tCkoqw53q6A/Xsy2GtPuZqit9me5/96tO6Veh/16DiJQH57h//aXVvAxncH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QrszEAAAA3AAAAA8AAAAAAAAAAAAAAAAA&#10;nwIAAGRycy9kb3ducmV2LnhtbFBLBQYAAAAABAAEAPcAAACQAwAAAAA=&#10;">
                    <v:imagedata gain="234057f" blacklevel="-3932f"/>
                  </v:shape>
                  <v:shape id="Picture 67" o:spid="_x0000_s1882" type="#_x0000_t75" alt="img016" style="position:absolute;left:3789;top:12738;width:232;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kYzBAAAA3AAAAA8AAABkcnMvZG93bnJldi54bWxET89rwjAUvg/8H8IbeJupCmN2RhFBEQ/i&#10;VHDHR/PWliYvtYlt/e+Xg+Dx4/s9X/bWiJYaXzpWMB4lIIgzp0vOFVzOm48vED4gazSOScGDPCwX&#10;g7c5ptp1/EPtKeQihrBPUUERQp1K6bOCLPqRq4kj9+caiyHCJpe6wS6GWyMnSfIpLZYcGwqsaV1Q&#10;Vp3uVkF//jXbakyHm6G2Ol7lcX9YdUoN3/vVN4hAfXiJn+6dVjCdxfnxTDwC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zkYzBAAAA3AAAAA8AAAAAAAAAAAAAAAAAnwIA&#10;AGRycy9kb3ducmV2LnhtbFBLBQYAAAAABAAEAPcAAACNAwAAAAA=&#10;">
                    <v:imagedata gain="234057f" blacklevel="-3932f"/>
                  </v:shape>
                  <v:shape id="Picture 68" o:spid="_x0000_s1883" type="#_x0000_t75" alt="img016" style="position:absolute;left:4029;top:12822;width:232;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BfFAAAA3AAAAA8AAABkcnMvZG93bnJldi54bWxEj0FrwkAUhO8F/8PyBG91kwqlja4iQov0&#10;IFYFPT6yzyRk922aXZP033cFocdhZr5hFqvBGtFR6yvHCtJpAoI4d7riQsHp+PH8BsIHZI3GMSn4&#10;JQ+r5ehpgZl2PX9TdwiFiBD2GSooQ2gyKX1ekkU/dQ1x9K6utRiibAupW+wj3Br5kiSv0mLFcaHE&#10;hjYl5fXhZhUMx4v5rFPa/Rjq6v1Z7r92616pyXhYz0EEGsJ/+NHeagWz9xTuZ+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vzQXxQAAANwAAAAPAAAAAAAAAAAAAAAA&#10;AJ8CAABkcnMvZG93bnJldi54bWxQSwUGAAAAAAQABAD3AAAAkQMAAAAA&#10;">
                    <v:imagedata gain="234057f" blacklevel="-3932f"/>
                  </v:shape>
                  <v:shape id="Picture 69" o:spid="_x0000_s1884" type="#_x0000_t75" alt="img057" style="position:absolute;left:2637;top:12968;width:328;height: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SOLFAAAA3AAAAA8AAABkcnMvZG93bnJldi54bWxEj0FrAjEUhO8F/0N4BW81WwV1t0YpBW1B&#10;PGiLeHzdvG62bl6WJOr6741Q6HGYmW+Y2aKzjTiTD7VjBc+DDARx6XTNlYKvz+XTFESIyBobx6Tg&#10;SgEW897DDAvtLryl8y5WIkE4FKjAxNgWUobSkMUwcC1x8n6ctxiT9JXUHi8Jbhs5zLKxtFhzWjDY&#10;0puh8rg7WQXtZjWdmOty/f3+m2/3h9rHvPNK9R+71xcQkbr4H/5rf2gFo3wI9zPp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6EjixQAAANwAAAAPAAAAAAAAAAAAAAAA&#10;AJ8CAABkcnMvZG93bnJldi54bWxQSwUGAAAAAAQABAD3AAAAkQMAAAAA&#10;">
                    <v:imagedata chromakey="#fefdff"/>
                  </v:shape>
                  <v:rect id="Rectangle 70" o:spid="_x0000_s1885" alt="معينات متصلة" style="position:absolute;left:2880;top:13498;width:245;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VMMA&#10;AADcAAAADwAAAGRycy9kb3ducmV2LnhtbESP3YrCMBSE7wXfIRxhb0TTVRCtRlFBcC/E3wc4NMe2&#10;2JzUJmrdpzeC4OUwM98wk1ltCnGnyuWWFfx2IxDEidU5pwpOx1VnCMJ5ZI2FZVLwJAezabMxwVjb&#10;B+/pfvCpCBB2MSrIvC9jKV2SkUHXtSVx8M62MuiDrFKpK3wEuClkL4oG0mDOYSHDkpYZJZfDzShY&#10;X+n43G1ui/aJ/tJlb6u3q3+v1E+rno9BeKr9N/xpr7WC/qgP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6+VMMAAADcAAAADwAAAAAAAAAAAAAAAACYAgAAZHJzL2Rv&#10;d25yZXYueG1sUEsFBgAAAAAEAAQA9QAAAIgDAAAAAA==&#10;" fillcolor="black" strokeweight="1pt">
                    <v:fill r:id="rId30" o:title="" type="pattern"/>
                  </v:rect>
                  <v:line id="Line 71" o:spid="_x0000_s1886" style="position:absolute;flip:x y;visibility:visible" from="3480,13060" to="3941,1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6rMUAAADcAAAADwAAAGRycy9kb3ducmV2LnhtbESPQWvCQBSE70L/w/IEb3VjK6KpqxSh&#10;0IMXrbTXl+xrNpp9m2TXGP+9Kwgeh5n5hlmue1uJjlpfOlYwGScgiHOnSy4UHH6+XucgfEDWWDkm&#10;BVfysF69DJaYanfhHXX7UIgIYZ+iAhNCnUrpc0MW/djVxNH7d63FEGVbSN3iJcJtJd+SZCYtlhwX&#10;DNa0MZSf9meroMvOk+Pvdnfy2V+zyOam2WybmVKjYf/5ASJQH57hR/tbK3hfTOF+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L6rMUAAADcAAAADwAAAAAAAAAA&#10;AAAAAAChAgAAZHJzL2Rvd25yZXYueG1sUEsFBgAAAAAEAAQA+QAAAJMDAAAAAA==&#10;">
                    <v:stroke endarrow="block"/>
                  </v:line>
                  <v:oval id="Oval 72" o:spid="_x0000_s1887" style="position:absolute;left:2086;top:1295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rFMMA&#10;AADcAAAADwAAAGRycy9kb3ducmV2LnhtbESPQWvCQBSE7wX/w/IEL0U3WhSbuooEFK+NHjy+Zl+T&#10;YPZt2F1N8u+7gtDjMDPfMJtdbxrxIOdrywrmswQEcWF1zaWCy/kwXYPwAVljY5kUDORhtx29bTDV&#10;tuNveuShFBHCPkUFVQhtKqUvKjLoZ7Yljt6vdQZDlK6U2mEX4aaRiyRZSYM1x4UKW8oqKm753Shw&#10;7+2QDafsMP/hY77s1vq6umilJuN+/wUiUB/+w6/2SSv4+Fz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CrFMMAAADcAAAADwAAAAAAAAAAAAAAAACYAgAAZHJzL2Rv&#10;d25yZXYueG1sUEsFBgAAAAAEAAQA9QAAAIgDAAAAAA==&#10;" fillcolor="black"/>
                  <v:shape id="Freeform 73" o:spid="_x0000_s1888" style="position:absolute;left:2160;top:12358;width:1100;height:600;visibility:visible;mso-wrap-style:square;v-text-anchor:top" coordsize="108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CHMYA&#10;AADcAAAADwAAAGRycy9kb3ducmV2LnhtbESPQWvCQBSE7wX/w/KEXkrdaMVq6ipaELxUMApeH9ln&#10;Epp9m2S3Jvrr3YLgcZiZb5j5sjOluFDjCssKhoMIBHFqdcGZguNh8z4F4TyyxtIyKbiSg+Wi9zLH&#10;WNuW93RJfCYChF2MCnLvq1hKl+Zk0A1sRRy8s20M+iCbTOoG2wA3pRxF0UQaLDgs5FjRd07pb/Jn&#10;FPBhnST17XPjfoa7t7Fd1adTWyv12u9WXyA8df4ZfrS3WsHHbAL/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CHMYAAADcAAAADwAAAAAAAAAAAAAAAACYAgAAZHJz&#10;L2Rvd25yZXYueG1sUEsFBgAAAAAEAAQA9QAAAIsDAAAAAA==&#10;" path="m1080,240c900,120,720,,540,60,360,120,180,360,,600e" filled="f">
                    <v:stroke endarrow="block"/>
                    <v:path arrowok="t" o:connecttype="custom" o:connectlocs="1120,240;560,60;0,600" o:connectangles="0,0,0"/>
                  </v:shape>
                  <v:shape id="Freeform 74" o:spid="_x0000_s1889" style="position:absolute;left:1500;top:12958;width:1380;height:840;visibility:visible;mso-wrap-style:square;v-text-anchor:top" coordsize="138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o1MUA&#10;AADcAAAADwAAAGRycy9kb3ducmV2LnhtbESPUWvCMBSF3wf7D+EOfJupk21ajdIJwpgvrvoDrs21&#10;CTY3pYm2+/fLYODj4ZzzHc5yPbhG3KgL1rOCyTgDQVx5bblWcDxsn2cgQkTW2HgmBT8UYL16fFhi&#10;rn3P33QrYy0ShEOOCkyMbS5lqAw5DGPfEifv7DuHMcmulrrDPsFdI1+y7E06tJwWDLa0MVRdyqtT&#10;sKuKnT30k+LV+P3HzF/t12lfKjV6GooFiEhDvIf/259awXT+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jUxQAAANwAAAAPAAAAAAAAAAAAAAAAAJgCAABkcnMv&#10;ZG93bnJldi54bWxQSwUGAAAAAAQABAD1AAAAigMAAAAA&#10;" path="m660,c330,300,,600,120,720v120,120,690,60,1260,e" filled="f">
                    <v:stroke endarrow="block"/>
                    <v:path arrowok="t" o:connecttype="custom" o:connectlocs="660,0;120,720;1380,720" o:connectangles="0,0,0"/>
                  </v:shape>
                </v:group>
              </w:pict>
            </w:r>
          </w:p>
        </w:tc>
        <w:tc>
          <w:tcPr>
            <w:tcW w:w="59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التأكيد على اداء جميع التمارين البدنية من قبل الطلاب</w:t>
            </w:r>
          </w:p>
        </w:tc>
      </w:tr>
      <w:tr w:rsidR="00ED6D98" w:rsidRPr="00530F6D" w:rsidTr="00ED6D98">
        <w:trPr>
          <w:trHeight w:val="70"/>
          <w:jc w:val="center"/>
        </w:trPr>
        <w:tc>
          <w:tcPr>
            <w:tcW w:w="374" w:type="pc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القسم الرئيسي</w:t>
            </w: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التعليمي</w:t>
            </w:r>
          </w:p>
        </w:tc>
        <w:tc>
          <w:tcPr>
            <w:tcW w:w="24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70 د</w:t>
            </w:r>
          </w:p>
          <w:p w:rsidR="00ED6D98" w:rsidRPr="00530F6D" w:rsidRDefault="00ED6D98" w:rsidP="00ED6D98">
            <w:pPr>
              <w:spacing w:after="0" w:line="240" w:lineRule="auto"/>
              <w:jc w:val="center"/>
              <w:rPr>
                <w:rFonts w:ascii="Simplified Arabic" w:eastAsia="Calibri" w:hAnsi="Simplified Arabic" w:cs="Simplified Arabic"/>
                <w:sz w:val="12"/>
                <w:szCs w:val="12"/>
                <w:rtl/>
              </w:rPr>
            </w:pP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30 د</w:t>
            </w:r>
          </w:p>
        </w:tc>
        <w:tc>
          <w:tcPr>
            <w:tcW w:w="12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أني</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تعرف</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الطالب</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على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الخطوات</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الفنية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والتعليمية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الصحيحة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لكيفية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أداء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مهارة الدفاع.</w:t>
            </w:r>
          </w:p>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ان يتعرف الطلاب ماهي مهارة الدفاع.</w:t>
            </w:r>
          </w:p>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ان يتعرف كيف التخلص من اللكمة المستقيمة بواسطة الدفاع.</w:t>
            </w:r>
          </w:p>
        </w:tc>
        <w:tc>
          <w:tcPr>
            <w:tcW w:w="147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1-التصنيف :عرض مهارات الحرك</w:t>
            </w:r>
            <w:r>
              <w:rPr>
                <w:rFonts w:ascii="Simplified Arabic" w:eastAsia="Calibri" w:hAnsi="Simplified Arabic" w:cs="Simplified Arabic"/>
                <w:sz w:val="12"/>
                <w:szCs w:val="12"/>
                <w:rtl/>
              </w:rPr>
              <w:t>ية لها صلة بالمهارة من خلال فيد</w:t>
            </w:r>
            <w:r w:rsidRPr="00530F6D">
              <w:rPr>
                <w:rFonts w:ascii="Simplified Arabic" w:eastAsia="Calibri" w:hAnsi="Simplified Arabic" w:cs="Simplified Arabic"/>
                <w:sz w:val="12"/>
                <w:szCs w:val="12"/>
                <w:rtl/>
              </w:rPr>
              <w:t>واهات بحيث تكون المهارة جديدة على المتعلمين تأشير بالجهاز اليزر.</w:t>
            </w:r>
          </w:p>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 xml:space="preserve">2-تكوين المفهوم واكتسابها :أعطاء </w:t>
            </w:r>
            <w:r w:rsidRPr="00530F6D">
              <w:rPr>
                <w:rFonts w:ascii="Simplified Arabic" w:eastAsia="Calibri" w:hAnsi="Simplified Arabic" w:cs="Simplified Arabic" w:hint="cs"/>
                <w:sz w:val="12"/>
                <w:szCs w:val="12"/>
                <w:rtl/>
              </w:rPr>
              <w:t>الأمثلة</w:t>
            </w:r>
            <w:r w:rsidRPr="00530F6D">
              <w:rPr>
                <w:rFonts w:ascii="Simplified Arabic" w:eastAsia="Calibri" w:hAnsi="Simplified Arabic" w:cs="Simplified Arabic"/>
                <w:sz w:val="12"/>
                <w:szCs w:val="12"/>
                <w:rtl/>
              </w:rPr>
              <w:t xml:space="preserve"> تكون قريبة على المهارة الحركية لتكون فكرة للطلاب عن المهارة.</w:t>
            </w:r>
          </w:p>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تكون مفهوم جديد للطالب لم يكون موجود عنده وتصور الجديد قد تكونت في ذهن الطالب.</w:t>
            </w:r>
          </w:p>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 xml:space="preserve">الطرح </w:t>
            </w:r>
            <w:r w:rsidRPr="00530F6D">
              <w:rPr>
                <w:rFonts w:ascii="Simplified Arabic" w:eastAsia="Calibri" w:hAnsi="Simplified Arabic" w:cs="Simplified Arabic" w:hint="cs"/>
                <w:sz w:val="12"/>
                <w:szCs w:val="12"/>
                <w:rtl/>
              </w:rPr>
              <w:t>الأسئلة</w:t>
            </w:r>
            <w:r w:rsidRPr="00530F6D">
              <w:rPr>
                <w:rFonts w:ascii="Simplified Arabic" w:eastAsia="Calibri" w:hAnsi="Simplified Arabic" w:cs="Simplified Arabic"/>
                <w:sz w:val="12"/>
                <w:szCs w:val="12"/>
                <w:rtl/>
              </w:rPr>
              <w:t xml:space="preserve"> من قبل المعلم على طلاب معرفة ميول طالب.</w:t>
            </w:r>
          </w:p>
        </w:tc>
        <w:tc>
          <w:tcPr>
            <w:tcW w:w="6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جهاز عرض مع جهاز اليزر للتأشير</w:t>
            </w:r>
          </w:p>
          <w:p w:rsidR="00ED6D98" w:rsidRPr="00530F6D" w:rsidRDefault="00ED6D98" w:rsidP="00ED6D98">
            <w:pPr>
              <w:spacing w:after="0" w:line="240" w:lineRule="auto"/>
              <w:jc w:val="center"/>
              <w:rPr>
                <w:rFonts w:ascii="Simplified Arabic" w:eastAsia="Calibri" w:hAnsi="Simplified Arabic" w:cs="Simplified Arabic"/>
                <w:sz w:val="12"/>
                <w:szCs w:val="12"/>
                <w:rtl/>
              </w:rPr>
            </w:pP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كفوف ملاكمة  وواقي رأس و كيس ملاكمة</w:t>
            </w:r>
          </w:p>
        </w:tc>
        <w:tc>
          <w:tcPr>
            <w:tcW w:w="47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tl/>
              </w:rPr>
            </w:pPr>
          </w:p>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Pr>
              <w:t>Xxxxxxxxxxxx</w:t>
            </w: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Pr>
              <w:t>o</w:t>
            </w: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Pr>
              <w:t>xxxxxxxxxxxx</w:t>
            </w:r>
          </w:p>
        </w:tc>
        <w:tc>
          <w:tcPr>
            <w:tcW w:w="59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التأكيد على ال</w:t>
            </w:r>
            <w:r>
              <w:rPr>
                <w:rFonts w:ascii="Simplified Arabic" w:eastAsia="Calibri" w:hAnsi="Simplified Arabic" w:cs="Simplified Arabic" w:hint="cs"/>
                <w:sz w:val="12"/>
                <w:szCs w:val="12"/>
                <w:rtl/>
              </w:rPr>
              <w:t>ا</w:t>
            </w:r>
            <w:r w:rsidRPr="00530F6D">
              <w:rPr>
                <w:rFonts w:ascii="Simplified Arabic" w:eastAsia="Calibri" w:hAnsi="Simplified Arabic" w:cs="Simplified Arabic"/>
                <w:sz w:val="12"/>
                <w:szCs w:val="12"/>
                <w:rtl/>
              </w:rPr>
              <w:t>نتباه جميع الطلاب على الشرح وعرض المهارات</w:t>
            </w:r>
          </w:p>
        </w:tc>
      </w:tr>
      <w:tr w:rsidR="00ED6D98" w:rsidRPr="00530F6D" w:rsidTr="00ED6D98">
        <w:trPr>
          <w:trHeight w:val="680"/>
          <w:jc w:val="center"/>
        </w:trPr>
        <w:tc>
          <w:tcPr>
            <w:tcW w:w="374" w:type="pc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التطبيقي</w:t>
            </w:r>
          </w:p>
        </w:tc>
        <w:tc>
          <w:tcPr>
            <w:tcW w:w="24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40د</w:t>
            </w:r>
          </w:p>
        </w:tc>
        <w:tc>
          <w:tcPr>
            <w:tcW w:w="12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ان ينفذ الطالب داء الدفاع من خلال تكرار المهارة للوصول الى الانسيابية.</w:t>
            </w:r>
          </w:p>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ان يشعر</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بالسعادة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والتشويق</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أثناء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الأداء الدفاع مع الزميل من خلال التخلص من اللكم.</w:t>
            </w:r>
          </w:p>
          <w:p w:rsidR="00ED6D98" w:rsidRPr="00530F6D" w:rsidRDefault="00ED6D98" w:rsidP="00ED6D98">
            <w:pPr>
              <w:spacing w:after="0" w:line="240" w:lineRule="auto"/>
              <w:jc w:val="both"/>
              <w:rPr>
                <w:rFonts w:ascii="Simplified Arabic" w:eastAsia="Calibri" w:hAnsi="Simplified Arabic" w:cs="Simplified Arabic"/>
                <w:sz w:val="12"/>
                <w:szCs w:val="12"/>
                <w:rtl/>
                <w:lang w:bidi="ar-IQ"/>
              </w:rPr>
            </w:pPr>
            <w:r w:rsidRPr="00530F6D">
              <w:rPr>
                <w:rFonts w:ascii="Simplified Arabic" w:eastAsia="Calibri" w:hAnsi="Simplified Arabic" w:cs="Simplified Arabic"/>
                <w:sz w:val="12"/>
                <w:szCs w:val="12"/>
                <w:rtl/>
              </w:rPr>
              <w:t>ان يكافئ الجميع من خلال استخدام التعزيزات الإيجابية.</w:t>
            </w:r>
          </w:p>
        </w:tc>
        <w:tc>
          <w:tcPr>
            <w:tcW w:w="147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Pr>
            </w:pPr>
            <w:r>
              <w:rPr>
                <w:rFonts w:ascii="Simplified Arabic" w:eastAsia="Calibri" w:hAnsi="Simplified Arabic" w:cs="Simplified Arabic"/>
                <w:sz w:val="12"/>
                <w:szCs w:val="12"/>
                <w:rtl/>
              </w:rPr>
              <w:t>3-التعلم بالاكتشاف</w:t>
            </w:r>
            <w:r w:rsidRPr="00530F6D">
              <w:rPr>
                <w:rFonts w:ascii="Simplified Arabic" w:eastAsia="Calibri" w:hAnsi="Simplified Arabic" w:cs="Simplified Arabic"/>
                <w:sz w:val="12"/>
                <w:szCs w:val="12"/>
                <w:rtl/>
              </w:rPr>
              <w:t>:</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تقوم</w:t>
            </w:r>
            <w:r>
              <w:rPr>
                <w:rFonts w:ascii="Simplified Arabic" w:eastAsia="Calibri" w:hAnsi="Simplified Arabic" w:cs="Simplified Arabic"/>
                <w:sz w:val="12"/>
                <w:szCs w:val="12"/>
                <w:rtl/>
              </w:rPr>
              <w:t xml:space="preserve"> حل مشكلات بأقل توجيه من المعلم</w:t>
            </w:r>
            <w:r w:rsidRPr="00530F6D">
              <w:rPr>
                <w:rFonts w:ascii="Simplified Arabic" w:eastAsia="Calibri" w:hAnsi="Simplified Arabic" w:cs="Simplified Arabic"/>
                <w:sz w:val="12"/>
                <w:szCs w:val="12"/>
                <w:rtl/>
              </w:rPr>
              <w:t xml:space="preserve"> واكتشاف </w:t>
            </w:r>
            <w:r w:rsidRPr="00530F6D">
              <w:rPr>
                <w:rFonts w:ascii="Simplified Arabic" w:eastAsia="Calibri" w:hAnsi="Simplified Arabic" w:cs="Simplified Arabic" w:hint="cs"/>
                <w:sz w:val="12"/>
                <w:szCs w:val="12"/>
                <w:rtl/>
              </w:rPr>
              <w:t>أجزاء</w:t>
            </w:r>
            <w:r w:rsidRPr="00530F6D">
              <w:rPr>
                <w:rFonts w:ascii="Simplified Arabic" w:eastAsia="Calibri" w:hAnsi="Simplified Arabic" w:cs="Simplified Arabic"/>
                <w:sz w:val="12"/>
                <w:szCs w:val="12"/>
                <w:rtl/>
              </w:rPr>
              <w:t xml:space="preserve"> المهارة من</w:t>
            </w:r>
            <w:r>
              <w:rPr>
                <w:rFonts w:ascii="Simplified Arabic" w:eastAsia="Calibri" w:hAnsi="Simplified Arabic" w:cs="Simplified Arabic"/>
                <w:sz w:val="12"/>
                <w:szCs w:val="12"/>
                <w:rtl/>
              </w:rPr>
              <w:t xml:space="preserve"> خلال اداء وتكرر التمرين رقم (1</w:t>
            </w:r>
            <w:r w:rsidRPr="00530F6D">
              <w:rPr>
                <w:rFonts w:ascii="Simplified Arabic" w:eastAsia="Calibri" w:hAnsi="Simplified Arabic" w:cs="Simplified Arabic"/>
                <w:sz w:val="12"/>
                <w:szCs w:val="12"/>
                <w:rtl/>
              </w:rPr>
              <w:t>)</w:t>
            </w:r>
          </w:p>
        </w:tc>
        <w:tc>
          <w:tcPr>
            <w:tcW w:w="6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كفوف ملاكمة واقية رأس</w:t>
            </w:r>
          </w:p>
        </w:tc>
        <w:tc>
          <w:tcPr>
            <w:tcW w:w="47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Pr>
              <w:t>Xxxxxxxxx</w:t>
            </w:r>
          </w:p>
          <w:p w:rsidR="00ED6D98" w:rsidRPr="00530F6D" w:rsidRDefault="00ED6D98" w:rsidP="00ED6D98">
            <w:pPr>
              <w:spacing w:after="0" w:line="240" w:lineRule="auto"/>
              <w:jc w:val="center"/>
              <w:rPr>
                <w:rFonts w:ascii="Simplified Arabic" w:eastAsia="Calibri" w:hAnsi="Simplified Arabic" w:cs="Simplified Arabic"/>
                <w:sz w:val="12"/>
                <w:szCs w:val="12"/>
                <w:rtl/>
                <w:lang w:bidi="ar-IQ"/>
              </w:rPr>
            </w:pP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Pr>
              <w:t>Xxxxxxxxx</w:t>
            </w:r>
          </w:p>
          <w:p w:rsidR="00ED6D98" w:rsidRPr="00530F6D" w:rsidRDefault="00ED6D98" w:rsidP="00ED6D98">
            <w:pPr>
              <w:spacing w:after="0" w:line="240" w:lineRule="auto"/>
              <w:jc w:val="center"/>
              <w:rPr>
                <w:rFonts w:ascii="Simplified Arabic" w:eastAsia="Calibri" w:hAnsi="Simplified Arabic" w:cs="Simplified Arabic"/>
                <w:sz w:val="12"/>
                <w:szCs w:val="12"/>
                <w:rtl/>
                <w:lang w:bidi="ar-IQ"/>
              </w:rPr>
            </w:pPr>
          </w:p>
          <w:p w:rsidR="00ED6D98" w:rsidRPr="00530F6D" w:rsidRDefault="0094052D"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Pr>
              <w:t>O</w:t>
            </w:r>
          </w:p>
        </w:tc>
        <w:tc>
          <w:tcPr>
            <w:tcW w:w="595"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التأكيد على اداء المهارة جميع الطلاب بدون تلكئ</w:t>
            </w:r>
          </w:p>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 xml:space="preserve">التأكيد على </w:t>
            </w:r>
            <w:r w:rsidRPr="00530F6D">
              <w:rPr>
                <w:rFonts w:ascii="Simplified Arabic" w:eastAsia="Calibri" w:hAnsi="Simplified Arabic" w:cs="Simplified Arabic" w:hint="cs"/>
                <w:sz w:val="12"/>
                <w:szCs w:val="12"/>
                <w:rtl/>
              </w:rPr>
              <w:t>الأداء</w:t>
            </w:r>
            <w:r w:rsidRPr="00530F6D">
              <w:rPr>
                <w:rFonts w:ascii="Simplified Arabic" w:eastAsia="Calibri" w:hAnsi="Simplified Arabic" w:cs="Simplified Arabic"/>
                <w:sz w:val="12"/>
                <w:szCs w:val="12"/>
                <w:rtl/>
              </w:rPr>
              <w:t xml:space="preserve"> الصحيح للكمات</w:t>
            </w:r>
          </w:p>
          <w:p w:rsidR="00ED6D98" w:rsidRPr="00530F6D" w:rsidRDefault="00ED6D98" w:rsidP="00ED6D98">
            <w:pPr>
              <w:spacing w:after="0" w:line="240" w:lineRule="auto"/>
              <w:jc w:val="both"/>
              <w:rPr>
                <w:rFonts w:ascii="Simplified Arabic" w:eastAsia="Calibri" w:hAnsi="Simplified Arabic" w:cs="Simplified Arabic"/>
                <w:sz w:val="12"/>
                <w:szCs w:val="12"/>
              </w:rPr>
            </w:pPr>
            <w:r>
              <w:rPr>
                <w:rFonts w:ascii="Simplified Arabic" w:eastAsia="Calibri" w:hAnsi="Simplified Arabic" w:cs="Simplified Arabic"/>
                <w:sz w:val="12"/>
                <w:szCs w:val="12"/>
                <w:rtl/>
              </w:rPr>
              <w:t>الاستعانة</w:t>
            </w:r>
            <w:r>
              <w:rPr>
                <w:rFonts w:ascii="Simplified Arabic" w:eastAsia="Calibri" w:hAnsi="Simplified Arabic" w:cs="Simplified Arabic" w:hint="cs"/>
                <w:sz w:val="12"/>
                <w:szCs w:val="12"/>
                <w:rtl/>
              </w:rPr>
              <w:t xml:space="preserve"> </w:t>
            </w:r>
            <w:r>
              <w:rPr>
                <w:rFonts w:ascii="Simplified Arabic" w:eastAsia="Calibri" w:hAnsi="Simplified Arabic" w:cs="Simplified Arabic"/>
                <w:sz w:val="12"/>
                <w:szCs w:val="12"/>
                <w:rtl/>
              </w:rPr>
              <w:t>بالمساعدين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المشرفين الموجهين</w:t>
            </w:r>
          </w:p>
        </w:tc>
      </w:tr>
      <w:tr w:rsidR="00ED6D98" w:rsidRPr="00530F6D" w:rsidTr="00ED6D98">
        <w:trPr>
          <w:trHeight w:val="978"/>
          <w:jc w:val="center"/>
        </w:trPr>
        <w:tc>
          <w:tcPr>
            <w:tcW w:w="374" w:type="pct"/>
            <w:tcBorders>
              <w:top w:val="single" w:sz="6" w:space="0" w:color="auto"/>
              <w:left w:val="double" w:sz="4" w:space="0" w:color="auto"/>
              <w:bottom w:val="double" w:sz="4"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القسم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الختامي</w:t>
            </w:r>
          </w:p>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hint="cs"/>
                <w:sz w:val="12"/>
                <w:szCs w:val="12"/>
                <w:rtl/>
              </w:rPr>
              <w:t>الألعاب</w:t>
            </w:r>
            <w:r w:rsidRPr="00530F6D">
              <w:rPr>
                <w:rFonts w:ascii="Simplified Arabic" w:eastAsia="Calibri" w:hAnsi="Simplified Arabic" w:cs="Simplified Arabic"/>
                <w:sz w:val="12"/>
                <w:szCs w:val="12"/>
                <w:rtl/>
              </w:rPr>
              <w:t xml:space="preserve"> ترويحية</w:t>
            </w: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 xml:space="preserve">جمع </w:t>
            </w:r>
            <w:r w:rsidRPr="00530F6D">
              <w:rPr>
                <w:rFonts w:ascii="Simplified Arabic" w:eastAsia="Calibri" w:hAnsi="Simplified Arabic" w:cs="Simplified Arabic" w:hint="cs"/>
                <w:sz w:val="12"/>
                <w:szCs w:val="12"/>
                <w:rtl/>
              </w:rPr>
              <w:t>الأدوات</w:t>
            </w:r>
          </w:p>
        </w:tc>
        <w:tc>
          <w:tcPr>
            <w:tcW w:w="240"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5 د</w:t>
            </w:r>
          </w:p>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4د</w:t>
            </w:r>
          </w:p>
          <w:p w:rsidR="00ED6D98" w:rsidRPr="00530F6D" w:rsidRDefault="00ED6D98" w:rsidP="00ED6D98">
            <w:pPr>
              <w:spacing w:after="0" w:line="240" w:lineRule="auto"/>
              <w:jc w:val="center"/>
              <w:rPr>
                <w:rFonts w:ascii="Simplified Arabic" w:eastAsia="Calibri" w:hAnsi="Simplified Arabic" w:cs="Simplified Arabic"/>
                <w:sz w:val="12"/>
                <w:szCs w:val="12"/>
              </w:rPr>
            </w:pP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1 د</w:t>
            </w:r>
          </w:p>
        </w:tc>
        <w:tc>
          <w:tcPr>
            <w:tcW w:w="1228"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ان يؤدي الطلاب تمارين تهدئه تعيد نبضه للطبيعي.</w:t>
            </w:r>
          </w:p>
          <w:p w:rsidR="00ED6D98" w:rsidRPr="00530F6D" w:rsidRDefault="00ED6D98" w:rsidP="00ED6D98">
            <w:pPr>
              <w:spacing w:after="0" w:line="240" w:lineRule="auto"/>
              <w:jc w:val="both"/>
              <w:rPr>
                <w:rFonts w:ascii="Simplified Arabic" w:eastAsia="Calibri" w:hAnsi="Simplified Arabic" w:cs="Simplified Arabic"/>
                <w:sz w:val="12"/>
                <w:szCs w:val="12"/>
                <w:rtl/>
                <w:lang w:bidi="ar-IQ"/>
              </w:rPr>
            </w:pPr>
            <w:r w:rsidRPr="00530F6D">
              <w:rPr>
                <w:rFonts w:ascii="Simplified Arabic" w:eastAsia="Calibri" w:hAnsi="Simplified Arabic" w:cs="Simplified Arabic"/>
                <w:sz w:val="12"/>
                <w:szCs w:val="12"/>
                <w:rtl/>
              </w:rPr>
              <w:t>ان يؤدي الطالب صيحة نهاية الدرس بنشاط.</w:t>
            </w:r>
          </w:p>
        </w:tc>
        <w:tc>
          <w:tcPr>
            <w:tcW w:w="147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المشي</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الخفيف</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مع</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مرجحة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الذراعين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إلى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الأمام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والى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الخلف</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بالتناوب.</w:t>
            </w:r>
          </w:p>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المشي</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مع</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تحريك</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الذراعين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إلى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الجانب</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والى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الأعلى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بالتناوب.</w:t>
            </w:r>
          </w:p>
          <w:p w:rsidR="00ED6D98" w:rsidRPr="00530F6D" w:rsidRDefault="00ED6D98" w:rsidP="00ED6D98">
            <w:pPr>
              <w:spacing w:after="0" w:line="240" w:lineRule="auto"/>
              <w:jc w:val="both"/>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tl/>
              </w:rPr>
              <w:t>جمع</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الأجهزة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والأدوات</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والكرات</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وإعادتها</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إلى</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المخزن.</w:t>
            </w:r>
          </w:p>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-أداء</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التحية</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ومن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ثم</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الانصراف</w:t>
            </w:r>
          </w:p>
        </w:tc>
        <w:tc>
          <w:tcPr>
            <w:tcW w:w="618"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بدون</w:t>
            </w:r>
            <w:r>
              <w:rPr>
                <w:rFonts w:ascii="Simplified Arabic" w:eastAsia="Calibri" w:hAnsi="Simplified Arabic" w:cs="Simplified Arabic" w:hint="cs"/>
                <w:sz w:val="12"/>
                <w:szCs w:val="12"/>
                <w:rtl/>
              </w:rPr>
              <w:t xml:space="preserve"> </w:t>
            </w:r>
            <w:r w:rsidRPr="00530F6D">
              <w:rPr>
                <w:rFonts w:ascii="Simplified Arabic" w:eastAsia="Calibri" w:hAnsi="Simplified Arabic" w:cs="Simplified Arabic"/>
                <w:sz w:val="12"/>
                <w:szCs w:val="12"/>
                <w:rtl/>
              </w:rPr>
              <w:t>أدوات</w:t>
            </w:r>
          </w:p>
        </w:tc>
        <w:tc>
          <w:tcPr>
            <w:tcW w:w="473"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ED6D98" w:rsidRPr="00530F6D" w:rsidRDefault="00ED6D98" w:rsidP="00ED6D98">
            <w:pPr>
              <w:spacing w:after="0" w:line="240" w:lineRule="auto"/>
              <w:jc w:val="center"/>
              <w:rPr>
                <w:rFonts w:ascii="Simplified Arabic" w:eastAsia="Calibri" w:hAnsi="Simplified Arabic" w:cs="Simplified Arabic"/>
                <w:sz w:val="12"/>
                <w:szCs w:val="12"/>
                <w:rtl/>
              </w:rPr>
            </w:pPr>
            <w:r w:rsidRPr="00530F6D">
              <w:rPr>
                <w:rFonts w:ascii="Simplified Arabic" w:eastAsia="Calibri" w:hAnsi="Simplified Arabic" w:cs="Simplified Arabic"/>
                <w:sz w:val="12"/>
                <w:szCs w:val="12"/>
              </w:rPr>
              <w:t>Xxxxxxx</w:t>
            </w:r>
          </w:p>
          <w:p w:rsidR="00ED6D98" w:rsidRPr="00530F6D" w:rsidRDefault="00ED6D98" w:rsidP="00ED6D98">
            <w:pPr>
              <w:spacing w:after="0" w:line="240" w:lineRule="auto"/>
              <w:jc w:val="center"/>
              <w:rPr>
                <w:rFonts w:ascii="Simplified Arabic" w:eastAsia="Calibri" w:hAnsi="Simplified Arabic" w:cs="Simplified Arabic"/>
                <w:sz w:val="12"/>
                <w:szCs w:val="12"/>
                <w:lang w:bidi="ar-IQ"/>
              </w:rPr>
            </w:pPr>
          </w:p>
          <w:p w:rsidR="00ED6D98" w:rsidRPr="00530F6D" w:rsidRDefault="00ED6D98" w:rsidP="00ED6D98">
            <w:pPr>
              <w:spacing w:after="0" w:line="240" w:lineRule="auto"/>
              <w:jc w:val="center"/>
              <w:rPr>
                <w:rFonts w:ascii="Simplified Arabic" w:eastAsia="Calibri" w:hAnsi="Simplified Arabic" w:cs="Simplified Arabic"/>
                <w:sz w:val="12"/>
                <w:szCs w:val="12"/>
              </w:rPr>
            </w:pPr>
            <w:r w:rsidRPr="00530F6D">
              <w:rPr>
                <w:rFonts w:ascii="Simplified Arabic" w:eastAsia="Calibri" w:hAnsi="Simplified Arabic" w:cs="Simplified Arabic"/>
                <w:sz w:val="12"/>
                <w:szCs w:val="12"/>
              </w:rPr>
              <w:t>O</w:t>
            </w:r>
          </w:p>
        </w:tc>
        <w:tc>
          <w:tcPr>
            <w:tcW w:w="595"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rsidR="00ED6D98" w:rsidRPr="00530F6D" w:rsidRDefault="00ED6D98" w:rsidP="00ED6D98">
            <w:pPr>
              <w:spacing w:after="0" w:line="240" w:lineRule="auto"/>
              <w:jc w:val="both"/>
              <w:rPr>
                <w:rFonts w:ascii="Simplified Arabic" w:eastAsia="Calibri" w:hAnsi="Simplified Arabic" w:cs="Simplified Arabic"/>
                <w:sz w:val="12"/>
                <w:szCs w:val="12"/>
              </w:rPr>
            </w:pPr>
            <w:r w:rsidRPr="00530F6D">
              <w:rPr>
                <w:rFonts w:ascii="Simplified Arabic" w:eastAsia="Calibri" w:hAnsi="Simplified Arabic" w:cs="Simplified Arabic"/>
                <w:sz w:val="12"/>
                <w:szCs w:val="12"/>
                <w:rtl/>
              </w:rPr>
              <w:t>التأكيد على الهدوء عند الانصراف</w:t>
            </w:r>
          </w:p>
        </w:tc>
      </w:tr>
    </w:tbl>
    <w:p w:rsidR="00ED6D98" w:rsidRDefault="00ED6D98" w:rsidP="00ED6D98">
      <w:pPr>
        <w:rPr>
          <w:rtl/>
          <w:lang w:bidi="ar-IQ"/>
        </w:rPr>
      </w:pPr>
    </w:p>
    <w:p w:rsidR="000F0664" w:rsidRDefault="000F0664" w:rsidP="00ED6D98">
      <w:pPr>
        <w:rPr>
          <w:rtl/>
          <w:lang w:bidi="ar-IQ"/>
        </w:rPr>
      </w:pPr>
    </w:p>
    <w:p w:rsidR="000F0664" w:rsidRDefault="000F0664" w:rsidP="00ED6D98">
      <w:pPr>
        <w:rPr>
          <w:rtl/>
          <w:lang w:bidi="ar-IQ"/>
        </w:rPr>
      </w:pPr>
    </w:p>
    <w:p w:rsidR="000F0664" w:rsidRPr="00ED6D98" w:rsidRDefault="000F0664" w:rsidP="00ED6D98">
      <w:pPr>
        <w:rPr>
          <w:lang w:bidi="ar-IQ"/>
        </w:rPr>
      </w:pPr>
    </w:p>
    <w:p w:rsidR="00ED6D98" w:rsidRDefault="00ED6D98" w:rsidP="00ED6D98">
      <w:pPr>
        <w:pStyle w:val="aa"/>
        <w:jc w:val="both"/>
        <w:rPr>
          <w:rFonts w:ascii="Simplified Arabic" w:hAnsi="Simplified Arabic" w:cs="Simplified Arabic"/>
          <w:b/>
          <w:bCs/>
          <w:rtl/>
        </w:rPr>
      </w:pPr>
    </w:p>
    <w:p w:rsidR="00ED6D98" w:rsidRDefault="00ED6D98"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Default="000F0664" w:rsidP="000D24E0">
      <w:pPr>
        <w:pStyle w:val="aa"/>
        <w:jc w:val="center"/>
        <w:rPr>
          <w:rFonts w:ascii="Simplified Arabic" w:hAnsi="Simplified Arabic" w:cs="Simplified Arabic"/>
          <w:b/>
          <w:bCs/>
          <w:sz w:val="32"/>
          <w:szCs w:val="32"/>
          <w:rtl/>
        </w:rPr>
      </w:pPr>
    </w:p>
    <w:p w:rsidR="000F0664" w:rsidRPr="00C26AA8" w:rsidRDefault="000F0664" w:rsidP="000F0664">
      <w:pPr>
        <w:pStyle w:val="aa"/>
        <w:jc w:val="center"/>
        <w:rPr>
          <w:rFonts w:ascii="Simplified Arabic" w:hAnsi="Simplified Arabic" w:cs="Simplified Arabic"/>
          <w:b/>
          <w:bCs/>
          <w:sz w:val="32"/>
          <w:szCs w:val="32"/>
          <w:rtl/>
          <w:lang w:bidi="ar-IQ"/>
        </w:rPr>
      </w:pPr>
      <w:r w:rsidRPr="00C26AA8">
        <w:rPr>
          <w:rFonts w:ascii="Simplified Arabic" w:hAnsi="Simplified Arabic" w:cs="Simplified Arabic"/>
          <w:b/>
          <w:bCs/>
          <w:sz w:val="32"/>
          <w:szCs w:val="32"/>
          <w:rtl/>
          <w:lang w:bidi="ar-IQ"/>
        </w:rPr>
        <w:lastRenderedPageBreak/>
        <w:t>وصف الحالة البدنية وعلاقته</w:t>
      </w:r>
      <w:r>
        <w:rPr>
          <w:rFonts w:ascii="Simplified Arabic" w:hAnsi="Simplified Arabic" w:cs="Simplified Arabic" w:hint="cs"/>
          <w:b/>
          <w:bCs/>
          <w:sz w:val="32"/>
          <w:szCs w:val="32"/>
          <w:rtl/>
          <w:lang w:bidi="ar-IQ"/>
        </w:rPr>
        <w:t>ا</w:t>
      </w:r>
      <w:r>
        <w:rPr>
          <w:rFonts w:ascii="Simplified Arabic" w:hAnsi="Simplified Arabic" w:cs="Simplified Arabic"/>
          <w:b/>
          <w:bCs/>
          <w:sz w:val="32"/>
          <w:szCs w:val="32"/>
          <w:rtl/>
          <w:lang w:bidi="ar-IQ"/>
        </w:rPr>
        <w:t xml:space="preserve"> بالأداء بعض</w:t>
      </w:r>
      <w:r>
        <w:rPr>
          <w:rFonts w:ascii="Simplified Arabic" w:hAnsi="Simplified Arabic" w:cs="Simplified Arabic" w:hint="cs"/>
          <w:b/>
          <w:bCs/>
          <w:sz w:val="32"/>
          <w:szCs w:val="32"/>
          <w:rtl/>
          <w:lang w:bidi="ar-IQ"/>
        </w:rPr>
        <w:t xml:space="preserve"> </w:t>
      </w:r>
      <w:r w:rsidRPr="00C26AA8">
        <w:rPr>
          <w:rFonts w:ascii="Simplified Arabic" w:hAnsi="Simplified Arabic" w:cs="Simplified Arabic"/>
          <w:b/>
          <w:bCs/>
          <w:sz w:val="32"/>
          <w:szCs w:val="32"/>
          <w:rtl/>
          <w:lang w:bidi="ar-IQ"/>
        </w:rPr>
        <w:t>القدرات البدنية</w:t>
      </w:r>
      <w:r>
        <w:rPr>
          <w:rFonts w:ascii="Simplified Arabic" w:hAnsi="Simplified Arabic" w:cs="Simplified Arabic" w:hint="cs"/>
          <w:b/>
          <w:bCs/>
          <w:sz w:val="32"/>
          <w:szCs w:val="32"/>
          <w:rtl/>
          <w:lang w:bidi="ar-IQ"/>
        </w:rPr>
        <w:t xml:space="preserve"> والحركية</w:t>
      </w:r>
      <w:r>
        <w:rPr>
          <w:rFonts w:ascii="Simplified Arabic" w:hAnsi="Simplified Arabic" w:cs="Simplified Arabic"/>
          <w:b/>
          <w:bCs/>
          <w:sz w:val="32"/>
          <w:szCs w:val="32"/>
          <w:rtl/>
          <w:lang w:bidi="ar-IQ"/>
        </w:rPr>
        <w:t xml:space="preserve"> لدى طلاب المرحلة الثالثة</w:t>
      </w:r>
      <w:r>
        <w:rPr>
          <w:rFonts w:ascii="Simplified Arabic" w:hAnsi="Simplified Arabic" w:cs="Simplified Arabic" w:hint="cs"/>
          <w:b/>
          <w:bCs/>
          <w:sz w:val="32"/>
          <w:szCs w:val="32"/>
          <w:rtl/>
          <w:lang w:bidi="ar-IQ"/>
        </w:rPr>
        <w:t xml:space="preserve"> لكلية التربية البدنية وعلوم الرياضة</w:t>
      </w:r>
    </w:p>
    <w:p w:rsidR="000F0664" w:rsidRPr="00454B8C" w:rsidRDefault="000F0664" w:rsidP="000F0664">
      <w:pPr>
        <w:pStyle w:val="aa"/>
        <w:jc w:val="center"/>
        <w:rPr>
          <w:rFonts w:ascii="Simplified Arabic" w:hAnsi="Simplified Arabic" w:cs="Simplified Arabic"/>
          <w:sz w:val="28"/>
          <w:szCs w:val="28"/>
          <w:vertAlign w:val="superscript"/>
          <w:rtl/>
          <w:lang w:bidi="ar-IQ"/>
        </w:rPr>
      </w:pPr>
      <w:r w:rsidRPr="00C26AA8">
        <w:rPr>
          <w:rFonts w:ascii="Simplified Arabic" w:hAnsi="Simplified Arabic" w:cs="Simplified Arabic"/>
          <w:sz w:val="28"/>
          <w:szCs w:val="28"/>
          <w:rtl/>
          <w:lang w:bidi="ar-IQ"/>
        </w:rPr>
        <w:t xml:space="preserve">م. أية هيثم خزعل </w:t>
      </w:r>
      <w:r>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w:t>
      </w:r>
      <w:r w:rsidRPr="00C26AA8">
        <w:rPr>
          <w:rFonts w:ascii="Simplified Arabic" w:hAnsi="Simplified Arabic" w:cs="Simplified Arabic"/>
          <w:sz w:val="28"/>
          <w:szCs w:val="28"/>
          <w:rtl/>
          <w:lang w:bidi="ar-IQ"/>
        </w:rPr>
        <w:t>أ.م.د عمر علي مهدي</w:t>
      </w:r>
      <w:r>
        <w:rPr>
          <w:rFonts w:ascii="Simplified Arabic" w:hAnsi="Simplified Arabic" w:cs="Simplified Arabic" w:hint="cs"/>
          <w:sz w:val="28"/>
          <w:szCs w:val="28"/>
          <w:rtl/>
          <w:lang w:bidi="ar-IQ"/>
        </w:rPr>
        <w:t xml:space="preserve"> </w:t>
      </w:r>
      <w:r w:rsidRPr="00454B8C">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r w:rsidRPr="00C26AA8">
        <w:rPr>
          <w:rFonts w:ascii="Simplified Arabic" w:hAnsi="Simplified Arabic" w:cs="Simplified Arabic"/>
          <w:sz w:val="28"/>
          <w:szCs w:val="28"/>
          <w:rtl/>
          <w:lang w:bidi="ar-IQ"/>
        </w:rPr>
        <w:t>أ. صباح نوري حافظ</w:t>
      </w:r>
      <w:r>
        <w:rPr>
          <w:rFonts w:ascii="Simplified Arabic" w:hAnsi="Simplified Arabic" w:cs="Simplified Arabic" w:hint="cs"/>
          <w:sz w:val="28"/>
          <w:szCs w:val="28"/>
          <w:rtl/>
          <w:lang w:bidi="ar-IQ"/>
        </w:rPr>
        <w:t xml:space="preserve"> </w:t>
      </w:r>
      <w:r w:rsidRPr="00454B8C">
        <w:rPr>
          <w:rFonts w:ascii="Simplified Arabic" w:hAnsi="Simplified Arabic" w:cs="Simplified Arabic" w:hint="cs"/>
          <w:sz w:val="28"/>
          <w:szCs w:val="28"/>
          <w:vertAlign w:val="superscript"/>
          <w:rtl/>
          <w:lang w:bidi="ar-IQ"/>
        </w:rPr>
        <w:t>3</w:t>
      </w:r>
    </w:p>
    <w:p w:rsidR="000F0664" w:rsidRPr="00454B8C" w:rsidRDefault="000F0664" w:rsidP="000F0664">
      <w:pPr>
        <w:pStyle w:val="aa"/>
        <w:jc w:val="center"/>
        <w:rPr>
          <w:rFonts w:ascii="Simplified Arabic" w:hAnsi="Simplified Arabic" w:cs="Simplified Arabic"/>
          <w:sz w:val="24"/>
          <w:szCs w:val="24"/>
          <w:vertAlign w:val="superscript"/>
          <w:rtl/>
          <w:lang w:bidi="ar-IQ"/>
        </w:rPr>
      </w:pPr>
      <w:r w:rsidRPr="00C26AA8">
        <w:rPr>
          <w:rFonts w:ascii="Simplified Arabic" w:hAnsi="Simplified Arabic" w:cs="Simplified Arabic"/>
          <w:sz w:val="24"/>
          <w:szCs w:val="24"/>
          <w:rtl/>
          <w:lang w:bidi="ar-IQ"/>
        </w:rPr>
        <w:t>الجامعة المستنصرية</w:t>
      </w:r>
      <w:r>
        <w:rPr>
          <w:rFonts w:ascii="Simplified Arabic" w:hAnsi="Simplified Arabic" w:cs="Simplified Arabic" w:hint="cs"/>
          <w:sz w:val="24"/>
          <w:szCs w:val="24"/>
          <w:rtl/>
          <w:lang w:bidi="ar-IQ"/>
        </w:rPr>
        <w:t>/</w:t>
      </w:r>
      <w:r w:rsidRPr="00C26AA8">
        <w:rPr>
          <w:rFonts w:ascii="Simplified Arabic" w:hAnsi="Simplified Arabic" w:cs="Simplified Arabic"/>
          <w:sz w:val="24"/>
          <w:szCs w:val="24"/>
          <w:rtl/>
          <w:lang w:bidi="ar-IQ"/>
        </w:rPr>
        <w:t>كلية التربية البدنية وعلوم الرياضة</w:t>
      </w:r>
      <w:r>
        <w:rPr>
          <w:rFonts w:ascii="Simplified Arabic" w:hAnsi="Simplified Arabic" w:cs="Simplified Arabic" w:hint="cs"/>
          <w:sz w:val="24"/>
          <w:szCs w:val="24"/>
          <w:vertAlign w:val="superscript"/>
          <w:rtl/>
          <w:lang w:bidi="ar-IQ"/>
        </w:rPr>
        <w:t>1</w:t>
      </w:r>
    </w:p>
    <w:p w:rsidR="000F0664" w:rsidRPr="00454B8C" w:rsidRDefault="000F0664" w:rsidP="000F0664">
      <w:pPr>
        <w:pStyle w:val="aa"/>
        <w:jc w:val="center"/>
        <w:rPr>
          <w:rFonts w:ascii="Simplified Arabic" w:hAnsi="Simplified Arabic" w:cs="Simplified Arabic"/>
          <w:sz w:val="24"/>
          <w:szCs w:val="24"/>
          <w:vertAlign w:val="superscript"/>
          <w:rtl/>
          <w:lang w:bidi="ar-IQ"/>
        </w:rPr>
      </w:pPr>
      <w:r w:rsidRPr="00C26AA8">
        <w:rPr>
          <w:rFonts w:ascii="Simplified Arabic" w:hAnsi="Simplified Arabic" w:cs="Simplified Arabic"/>
          <w:sz w:val="24"/>
          <w:szCs w:val="24"/>
          <w:rtl/>
          <w:lang w:bidi="ar-IQ"/>
        </w:rPr>
        <w:t>الجامعة المستنصرية</w:t>
      </w:r>
      <w:r>
        <w:rPr>
          <w:rFonts w:ascii="Simplified Arabic" w:hAnsi="Simplified Arabic" w:cs="Simplified Arabic" w:hint="cs"/>
          <w:sz w:val="24"/>
          <w:szCs w:val="24"/>
          <w:rtl/>
          <w:lang w:bidi="ar-IQ"/>
        </w:rPr>
        <w:t>/</w:t>
      </w:r>
      <w:r w:rsidRPr="00C26AA8">
        <w:rPr>
          <w:rFonts w:ascii="Simplified Arabic" w:hAnsi="Simplified Arabic" w:cs="Simplified Arabic"/>
          <w:sz w:val="24"/>
          <w:szCs w:val="24"/>
          <w:rtl/>
          <w:lang w:bidi="ar-IQ"/>
        </w:rPr>
        <w:t>كلية التربية البدنية وعلوم الرياضة</w:t>
      </w:r>
      <w:r>
        <w:rPr>
          <w:rFonts w:ascii="Simplified Arabic" w:hAnsi="Simplified Arabic" w:cs="Simplified Arabic" w:hint="cs"/>
          <w:sz w:val="24"/>
          <w:szCs w:val="24"/>
          <w:vertAlign w:val="superscript"/>
          <w:rtl/>
          <w:lang w:bidi="ar-IQ"/>
        </w:rPr>
        <w:t>2</w:t>
      </w:r>
    </w:p>
    <w:p w:rsidR="000F0664" w:rsidRPr="00454B8C" w:rsidRDefault="000F0664" w:rsidP="000F0664">
      <w:pPr>
        <w:pStyle w:val="aa"/>
        <w:jc w:val="center"/>
        <w:rPr>
          <w:rFonts w:ascii="Simplified Arabic" w:hAnsi="Simplified Arabic" w:cs="Simplified Arabic"/>
          <w:sz w:val="24"/>
          <w:szCs w:val="24"/>
          <w:vertAlign w:val="superscript"/>
          <w:rtl/>
          <w:lang w:bidi="ar-IQ"/>
        </w:rPr>
      </w:pPr>
      <w:r w:rsidRPr="00C26AA8">
        <w:rPr>
          <w:rFonts w:ascii="Simplified Arabic" w:hAnsi="Simplified Arabic" w:cs="Simplified Arabic"/>
          <w:sz w:val="24"/>
          <w:szCs w:val="24"/>
          <w:rtl/>
          <w:lang w:bidi="ar-IQ"/>
        </w:rPr>
        <w:t>الجامعة المستنصرية</w:t>
      </w:r>
      <w:r>
        <w:rPr>
          <w:rFonts w:ascii="Simplified Arabic" w:hAnsi="Simplified Arabic" w:cs="Simplified Arabic" w:hint="cs"/>
          <w:sz w:val="24"/>
          <w:szCs w:val="24"/>
          <w:rtl/>
          <w:lang w:bidi="ar-IQ"/>
        </w:rPr>
        <w:t>/</w:t>
      </w:r>
      <w:r w:rsidRPr="00C26AA8">
        <w:rPr>
          <w:rFonts w:ascii="Simplified Arabic" w:hAnsi="Simplified Arabic" w:cs="Simplified Arabic"/>
          <w:sz w:val="24"/>
          <w:szCs w:val="24"/>
          <w:rtl/>
          <w:lang w:bidi="ar-IQ"/>
        </w:rPr>
        <w:t>كلية التربية البدنية وعلوم الرياضة</w:t>
      </w:r>
      <w:r>
        <w:rPr>
          <w:rFonts w:ascii="Simplified Arabic" w:hAnsi="Simplified Arabic" w:cs="Simplified Arabic" w:hint="cs"/>
          <w:sz w:val="24"/>
          <w:szCs w:val="24"/>
          <w:vertAlign w:val="superscript"/>
          <w:rtl/>
          <w:lang w:bidi="ar-IQ"/>
        </w:rPr>
        <w:t>3</w:t>
      </w:r>
    </w:p>
    <w:p w:rsidR="000F0664" w:rsidRPr="00832D06" w:rsidRDefault="000F0664" w:rsidP="000F0664">
      <w:pPr>
        <w:pStyle w:val="aa"/>
        <w:jc w:val="center"/>
        <w:rPr>
          <w:rFonts w:ascii="Simplified Arabic" w:hAnsi="Simplified Arabic" w:cs="Simplified Arabic"/>
          <w:color w:val="000000" w:themeColor="text1"/>
          <w:rtl/>
          <w:lang w:bidi="ar-IQ"/>
        </w:rPr>
      </w:pPr>
      <w:r w:rsidRPr="00832D06">
        <w:rPr>
          <w:rFonts w:ascii="Simplified Arabic" w:hAnsi="Simplified Arabic" w:cs="Simplified Arabic"/>
          <w:color w:val="000000" w:themeColor="text1"/>
        </w:rPr>
        <w:t xml:space="preserve">( </w:t>
      </w:r>
      <w:r w:rsidRPr="00832D06">
        <w:rPr>
          <w:rFonts w:ascii="Simplified Arabic" w:hAnsi="Simplified Arabic" w:cs="Simplified Arabic"/>
          <w:color w:val="000000" w:themeColor="text1"/>
          <w:vertAlign w:val="superscript"/>
        </w:rPr>
        <w:t xml:space="preserve">1 </w:t>
      </w:r>
      <w:hyperlink r:id="rId31" w:history="1">
        <w:r w:rsidRPr="00832D06">
          <w:rPr>
            <w:rStyle w:val="Hyperlink"/>
            <w:rFonts w:ascii="Simplified Arabic" w:hAnsi="Simplified Arabic" w:cs="Simplified Arabic"/>
            <w:color w:val="000000" w:themeColor="text1"/>
            <w:u w:val="none"/>
            <w:lang w:bidi="ar-IQ"/>
          </w:rPr>
          <w:t>ayahaitham47@uomstansiriyah.edu.iq</w:t>
        </w:r>
      </w:hyperlink>
      <w:r w:rsidRPr="00832D06">
        <w:rPr>
          <w:rFonts w:ascii="Simplified Arabic" w:hAnsi="Simplified Arabic" w:cs="Simplified Arabic"/>
          <w:color w:val="000000" w:themeColor="text1"/>
          <w:lang w:bidi="ar-IQ"/>
        </w:rPr>
        <w:t xml:space="preserve"> </w:t>
      </w:r>
      <w:r w:rsidRPr="00832D06">
        <w:rPr>
          <w:rFonts w:ascii="Simplified Arabic" w:hAnsi="Simplified Arabic" w:cs="Simplified Arabic"/>
          <w:color w:val="000000" w:themeColor="text1"/>
          <w:vertAlign w:val="superscript"/>
          <w:lang w:bidi="ar-IQ"/>
        </w:rPr>
        <w:t xml:space="preserve">2 </w:t>
      </w:r>
      <w:hyperlink r:id="rId32" w:history="1">
        <w:r w:rsidRPr="00832D06">
          <w:rPr>
            <w:rStyle w:val="Hyperlink"/>
            <w:rFonts w:ascii="Simplified Arabic" w:hAnsi="Simplified Arabic" w:cs="Simplified Arabic"/>
            <w:color w:val="000000" w:themeColor="text1"/>
            <w:u w:val="none"/>
            <w:lang w:bidi="ar-IQ"/>
          </w:rPr>
          <w:t>Omar.ali2286@uomustansiriyah.edu.iq</w:t>
        </w:r>
      </w:hyperlink>
      <w:r w:rsidRPr="00832D06">
        <w:rPr>
          <w:rFonts w:ascii="Simplified Arabic" w:hAnsi="Simplified Arabic" w:cs="Simplified Arabic"/>
          <w:color w:val="000000" w:themeColor="text1"/>
          <w:lang w:bidi="ar-IQ"/>
        </w:rPr>
        <w:t xml:space="preserve">, </w:t>
      </w:r>
      <w:r w:rsidRPr="00832D06">
        <w:rPr>
          <w:rFonts w:ascii="Simplified Arabic" w:hAnsi="Simplified Arabic" w:cs="Simplified Arabic"/>
          <w:color w:val="000000" w:themeColor="text1"/>
          <w:vertAlign w:val="superscript"/>
          <w:lang w:bidi="ar-IQ"/>
        </w:rPr>
        <w:t xml:space="preserve">3 </w:t>
      </w:r>
      <w:hyperlink r:id="rId33" w:history="1">
        <w:r w:rsidRPr="00832D06">
          <w:rPr>
            <w:rStyle w:val="Hyperlink"/>
            <w:rFonts w:ascii="Simplified Arabic" w:hAnsi="Simplified Arabic" w:cs="Simplified Arabic"/>
            <w:color w:val="000000" w:themeColor="text1"/>
            <w:u w:val="none"/>
            <w:lang w:bidi="ar-IQ"/>
          </w:rPr>
          <w:t>sabahing@uomustansiriyah.edu.iq</w:t>
        </w:r>
      </w:hyperlink>
      <w:r w:rsidRPr="00832D06">
        <w:rPr>
          <w:rFonts w:ascii="Simplified Arabic" w:hAnsi="Simplified Arabic" w:cs="Simplified Arabic"/>
          <w:color w:val="000000" w:themeColor="text1"/>
          <w:lang w:bidi="ar-IQ"/>
        </w:rPr>
        <w:t>)</w:t>
      </w:r>
    </w:p>
    <w:p w:rsidR="000F0664" w:rsidRDefault="00143137" w:rsidP="000D24E0">
      <w:pPr>
        <w:pStyle w:val="aa"/>
        <w:jc w:val="center"/>
        <w:rPr>
          <w:rFonts w:ascii="Simplified Arabic" w:hAnsi="Simplified Arabic" w:cs="Simplified Arabic"/>
          <w:b/>
          <w:bCs/>
          <w:sz w:val="32"/>
          <w:szCs w:val="32"/>
          <w:rtl/>
          <w:lang w:bidi="ar-IQ"/>
        </w:rPr>
      </w:pPr>
      <w:r>
        <w:rPr>
          <w:rFonts w:ascii="Simplified Arabic" w:hAnsi="Simplified Arabic" w:cs="Simplified Arabic"/>
          <w:b/>
          <w:bCs/>
          <w:noProof/>
          <w:sz w:val="32"/>
          <w:szCs w:val="32"/>
          <w:rtl/>
        </w:rPr>
        <w:pict>
          <v:roundrect id="_x0000_s1890" style="position:absolute;left:0;text-align:left;margin-left:66.2pt;margin-top:15pt;width:382.5pt;height:251.2pt;z-index:25230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w:txbxContent>
                <w:p w:rsidR="001E0597" w:rsidRDefault="001E0597" w:rsidP="00832D06">
                  <w:pPr>
                    <w:pStyle w:val="aa"/>
                    <w:jc w:val="both"/>
                    <w:rPr>
                      <w:rFonts w:ascii="Simplified Arabic" w:hAnsi="Simplified Arabic" w:cs="Simplified Arabic"/>
                      <w:sz w:val="24"/>
                      <w:szCs w:val="24"/>
                      <w:rtl/>
                      <w:lang w:bidi="ar-IQ"/>
                    </w:rPr>
                  </w:pPr>
                  <w:r w:rsidRPr="00975E34">
                    <w:rPr>
                      <w:rFonts w:ascii="Simplified Arabic" w:hAnsi="Simplified Arabic" w:cs="Simplified Arabic"/>
                      <w:b/>
                      <w:bCs/>
                      <w:color w:val="000000" w:themeColor="text1"/>
                      <w:rtl/>
                    </w:rPr>
                    <w:t>المستخلص:</w:t>
                  </w:r>
                  <w:r w:rsidRPr="00832D06">
                    <w:rPr>
                      <w:rFonts w:ascii="Simplified Arabic" w:hAnsi="Simplified Arabic" w:cs="Simplified Arabic"/>
                      <w:sz w:val="24"/>
                      <w:szCs w:val="24"/>
                      <w:rtl/>
                      <w:lang w:bidi="ar-IQ"/>
                    </w:rPr>
                    <w:t xml:space="preserve"> </w:t>
                  </w:r>
                  <w:r w:rsidRPr="00C26AA8">
                    <w:rPr>
                      <w:rFonts w:ascii="Simplified Arabic" w:hAnsi="Simplified Arabic" w:cs="Simplified Arabic"/>
                      <w:sz w:val="24"/>
                      <w:szCs w:val="24"/>
                      <w:rtl/>
                      <w:lang w:bidi="ar-IQ"/>
                    </w:rPr>
                    <w:t>هدفت دراسة ال</w:t>
                  </w:r>
                  <w:r>
                    <w:rPr>
                      <w:rFonts w:ascii="Simplified Arabic" w:hAnsi="Simplified Arabic" w:cs="Simplified Arabic"/>
                      <w:sz w:val="24"/>
                      <w:szCs w:val="24"/>
                      <w:rtl/>
                      <w:lang w:bidi="ar-IQ"/>
                    </w:rPr>
                    <w:t xml:space="preserve">بحث الى معرفة العلاقة بين </w:t>
                  </w:r>
                  <w:r w:rsidRPr="00C26AA8">
                    <w:rPr>
                      <w:rFonts w:ascii="Simplified Arabic" w:hAnsi="Simplified Arabic" w:cs="Simplified Arabic"/>
                      <w:sz w:val="24"/>
                      <w:szCs w:val="24"/>
                      <w:rtl/>
                      <w:lang w:bidi="ar-IQ"/>
                    </w:rPr>
                    <w:t xml:space="preserve">قدرات البدنية والحركية لدى </w:t>
                  </w:r>
                  <w:r w:rsidRPr="00C26AA8">
                    <w:rPr>
                      <w:rFonts w:ascii="Simplified Arabic" w:hAnsi="Simplified Arabic" w:cs="Simplified Arabic" w:hint="cs"/>
                      <w:sz w:val="24"/>
                      <w:szCs w:val="24"/>
                      <w:rtl/>
                      <w:lang w:bidi="ar-IQ"/>
                    </w:rPr>
                    <w:t>أفراد</w:t>
                  </w:r>
                  <w:r w:rsidRPr="00C26AA8">
                    <w:rPr>
                      <w:rFonts w:ascii="Simplified Arabic" w:hAnsi="Simplified Arabic" w:cs="Simplified Arabic"/>
                      <w:sz w:val="24"/>
                      <w:szCs w:val="24"/>
                      <w:rtl/>
                      <w:lang w:bidi="ar-IQ"/>
                    </w:rPr>
                    <w:t xml:space="preserve"> عينة البحث، وهنا تمركزت مشكلة البحث هو قلة اهتمام بمعرفة وصف الحالة البدنية الذاتية وقدراته وإمكانيته لدى الطلاب، واستخدموا الباحثون المنهج الوصفي لملائم</w:t>
                  </w:r>
                  <w:r>
                    <w:rPr>
                      <w:rFonts w:ascii="Simplified Arabic" w:hAnsi="Simplified Arabic" w:cs="Simplified Arabic"/>
                      <w:sz w:val="24"/>
                      <w:szCs w:val="24"/>
                      <w:rtl/>
                      <w:lang w:bidi="ar-IQ"/>
                    </w:rPr>
                    <w:t>ة مع طبيعة البحث</w:t>
                  </w:r>
                  <w:r w:rsidRPr="00C26AA8">
                    <w:rPr>
                      <w:rFonts w:ascii="Simplified Arabic" w:hAnsi="Simplified Arabic" w:cs="Simplified Arabic"/>
                      <w:sz w:val="24"/>
                      <w:szCs w:val="24"/>
                      <w:rtl/>
                      <w:lang w:bidi="ar-IQ"/>
                    </w:rPr>
                    <w:t>، واشتملت عينة البحث طلاب المرحلة الثالثة كلي</w:t>
                  </w:r>
                  <w:r>
                    <w:rPr>
                      <w:rFonts w:ascii="Simplified Arabic" w:hAnsi="Simplified Arabic" w:cs="Simplified Arabic"/>
                      <w:sz w:val="24"/>
                      <w:szCs w:val="24"/>
                      <w:rtl/>
                      <w:lang w:bidi="ar-IQ"/>
                    </w:rPr>
                    <w:t>ة التربية البدنية وعلوم الرياضة/</w:t>
                  </w:r>
                  <w:r w:rsidRPr="00C26AA8">
                    <w:rPr>
                      <w:rFonts w:ascii="Simplified Arabic" w:hAnsi="Simplified Arabic" w:cs="Simplified Arabic"/>
                      <w:sz w:val="24"/>
                      <w:szCs w:val="24"/>
                      <w:rtl/>
                      <w:lang w:bidi="ar-IQ"/>
                    </w:rPr>
                    <w:t>الجامعة الم</w:t>
                  </w:r>
                  <w:r>
                    <w:rPr>
                      <w:rFonts w:ascii="Simplified Arabic" w:hAnsi="Simplified Arabic" w:cs="Simplified Arabic"/>
                      <w:sz w:val="24"/>
                      <w:szCs w:val="24"/>
                      <w:rtl/>
                      <w:lang w:bidi="ar-IQ"/>
                    </w:rPr>
                    <w:t>ستنصرية والبالغ عددهم (</w:t>
                  </w:r>
                  <w:r>
                    <w:rPr>
                      <w:rFonts w:ascii="Simplified Arabic" w:hAnsi="Simplified Arabic" w:cs="Simplified Arabic" w:hint="cs"/>
                      <w:sz w:val="24"/>
                      <w:szCs w:val="24"/>
                      <w:rtl/>
                      <w:lang w:bidi="ar-IQ"/>
                    </w:rPr>
                    <w:t>26</w:t>
                  </w:r>
                  <w:r>
                    <w:rPr>
                      <w:rFonts w:ascii="Simplified Arabic" w:hAnsi="Simplified Arabic" w:cs="Simplified Arabic"/>
                      <w:sz w:val="24"/>
                      <w:szCs w:val="24"/>
                      <w:rtl/>
                      <w:lang w:bidi="ar-IQ"/>
                    </w:rPr>
                    <w:t xml:space="preserve"> طالب)</w:t>
                  </w:r>
                  <w:r w:rsidRPr="00C26AA8">
                    <w:rPr>
                      <w:rFonts w:ascii="Simplified Arabic" w:hAnsi="Simplified Arabic" w:cs="Simplified Arabic"/>
                      <w:sz w:val="24"/>
                      <w:szCs w:val="24"/>
                      <w:rtl/>
                      <w:lang w:bidi="ar-IQ"/>
                    </w:rPr>
                    <w:t>، وافترض الباحثون وجود علاقة ارتباط ذات دلالة إحصائية بين بعض صفات والقدرات البدنية والحركية بوصف الحا</w:t>
                  </w:r>
                  <w:r>
                    <w:rPr>
                      <w:rFonts w:ascii="Simplified Arabic" w:hAnsi="Simplified Arabic" w:cs="Simplified Arabic"/>
                      <w:sz w:val="24"/>
                      <w:szCs w:val="24"/>
                      <w:rtl/>
                      <w:lang w:bidi="ar-IQ"/>
                    </w:rPr>
                    <w:t xml:space="preserve">لة البدنية لدى </w:t>
                  </w:r>
                  <w:r>
                    <w:rPr>
                      <w:rFonts w:ascii="Simplified Arabic" w:hAnsi="Simplified Arabic" w:cs="Simplified Arabic" w:hint="cs"/>
                      <w:sz w:val="24"/>
                      <w:szCs w:val="24"/>
                      <w:rtl/>
                      <w:lang w:bidi="ar-IQ"/>
                    </w:rPr>
                    <w:t>أفراد</w:t>
                  </w:r>
                  <w:r>
                    <w:rPr>
                      <w:rFonts w:ascii="Simplified Arabic" w:hAnsi="Simplified Arabic" w:cs="Simplified Arabic"/>
                      <w:sz w:val="24"/>
                      <w:szCs w:val="24"/>
                      <w:rtl/>
                      <w:lang w:bidi="ar-IQ"/>
                    </w:rPr>
                    <w:t xml:space="preserve"> عينة البحث</w:t>
                  </w:r>
                  <w:r w:rsidRPr="00C26AA8">
                    <w:rPr>
                      <w:rFonts w:ascii="Simplified Arabic" w:hAnsi="Simplified Arabic" w:cs="Simplified Arabic"/>
                      <w:sz w:val="24"/>
                      <w:szCs w:val="24"/>
                      <w:rtl/>
                      <w:lang w:bidi="ar-IQ"/>
                    </w:rPr>
                    <w:t xml:space="preserve">، واستنتجت نتائج البحث معرفة الطلاب لقدراتهم وذواتهم </w:t>
                  </w:r>
                  <w:r w:rsidRPr="00C26AA8">
                    <w:rPr>
                      <w:rFonts w:ascii="Simplified Arabic" w:hAnsi="Simplified Arabic" w:cs="Simplified Arabic" w:hint="cs"/>
                      <w:sz w:val="24"/>
                      <w:szCs w:val="24"/>
                      <w:rtl/>
                      <w:lang w:bidi="ar-IQ"/>
                    </w:rPr>
                    <w:t>وإمكانيتهم</w:t>
                  </w:r>
                  <w:r w:rsidRPr="00C26AA8">
                    <w:rPr>
                      <w:rFonts w:ascii="Simplified Arabic" w:hAnsi="Simplified Arabic" w:cs="Simplified Arabic"/>
                      <w:sz w:val="24"/>
                      <w:szCs w:val="24"/>
                      <w:rtl/>
                      <w:lang w:bidi="ar-IQ"/>
                    </w:rPr>
                    <w:t xml:space="preserve"> في الأداء الحركي والبدني</w:t>
                  </w:r>
                  <w:r>
                    <w:rPr>
                      <w:rFonts w:ascii="Simplified Arabic" w:hAnsi="Simplified Arabic" w:cs="Simplified Arabic"/>
                      <w:sz w:val="24"/>
                      <w:szCs w:val="24"/>
                      <w:rtl/>
                      <w:lang w:bidi="ar-IQ"/>
                    </w:rPr>
                    <w:t xml:space="preserve"> ومدى تأثيره على الأداء المهاري</w:t>
                  </w:r>
                  <w:r w:rsidRPr="00C26AA8">
                    <w:rPr>
                      <w:rFonts w:ascii="Simplified Arabic" w:hAnsi="Simplified Arabic" w:cs="Simplified Arabic"/>
                      <w:sz w:val="24"/>
                      <w:szCs w:val="24"/>
                      <w:rtl/>
                      <w:lang w:bidi="ar-IQ"/>
                    </w:rPr>
                    <w:t xml:space="preserve">، ويوصي الباحثون الاهتمام بمعرفه الطلاب وصف حالتهم البدنية لتساعدهم على الارتقاء بالأداء البدني والحركي والمهاري لهم ولمختلف الفئات العمرية ولكلا الجنسين. </w:t>
                  </w:r>
                </w:p>
                <w:p w:rsidR="001E0597" w:rsidRDefault="001E0597"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b/>
                      <w:bCs/>
                      <w:sz w:val="24"/>
                      <w:szCs w:val="24"/>
                      <w:rtl/>
                      <w:lang w:bidi="ar-IQ"/>
                    </w:rPr>
                    <w:t>الكلمات المفتاحية:</w:t>
                  </w:r>
                  <w:r w:rsidRPr="00C26AA8">
                    <w:rPr>
                      <w:rFonts w:ascii="Simplified Arabic" w:hAnsi="Simplified Arabic" w:cs="Simplified Arabic"/>
                      <w:sz w:val="24"/>
                      <w:szCs w:val="24"/>
                      <w:rtl/>
                      <w:lang w:bidi="ar-IQ"/>
                    </w:rPr>
                    <w:t xml:space="preserve"> وصف الحالة البدنية</w:t>
                  </w:r>
                </w:p>
                <w:p w:rsidR="001E0597" w:rsidRPr="00975E34" w:rsidRDefault="001E0597" w:rsidP="00832D06">
                  <w:pPr>
                    <w:pStyle w:val="aa"/>
                    <w:jc w:val="both"/>
                    <w:rPr>
                      <w:rFonts w:ascii="Simplified Arabic" w:hAnsi="Simplified Arabic" w:cs="Simplified Arabic"/>
                      <w:rtl/>
                      <w:lang w:bidi="ar-IQ"/>
                    </w:rPr>
                  </w:pPr>
                </w:p>
                <w:p w:rsidR="001E0597" w:rsidRPr="00975E34" w:rsidRDefault="001E0597" w:rsidP="00832D06">
                  <w:pPr>
                    <w:pStyle w:val="aa"/>
                    <w:jc w:val="both"/>
                    <w:rPr>
                      <w:rFonts w:ascii="Simplified Arabic" w:hAnsi="Simplified Arabic" w:cs="Simplified Arabic"/>
                      <w:rtl/>
                      <w:lang w:bidi="ar-IQ"/>
                    </w:rPr>
                  </w:pPr>
                </w:p>
              </w:txbxContent>
            </v:textbox>
          </v:roundrect>
        </w:pict>
      </w:r>
    </w:p>
    <w:p w:rsidR="000F0664" w:rsidRPr="000F0664" w:rsidRDefault="000F0664" w:rsidP="000D24E0">
      <w:pPr>
        <w:pStyle w:val="aa"/>
        <w:jc w:val="center"/>
        <w:rPr>
          <w:rFonts w:ascii="Simplified Arabic" w:hAnsi="Simplified Arabic" w:cs="Simplified Arabic"/>
          <w:b/>
          <w:bCs/>
          <w:sz w:val="32"/>
          <w:szCs w:val="32"/>
          <w:rtl/>
        </w:rPr>
      </w:pPr>
    </w:p>
    <w:p w:rsidR="00CF4D22" w:rsidRDefault="001E055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r>
        <w:rPr>
          <w:rFonts w:ascii="Simplified Arabic" w:hAnsi="Simplified Arabic" w:cs="Simplified Arabic"/>
          <w:b/>
          <w:bCs/>
          <w:noProof/>
          <w:color w:val="000000" w:themeColor="text1"/>
          <w:sz w:val="24"/>
          <w:szCs w:val="24"/>
          <w:rtl/>
        </w:rPr>
        <w:drawing>
          <wp:anchor distT="0" distB="0" distL="114300" distR="114300" simplePos="0" relativeHeight="251696128" behindDoc="0" locked="0" layoutInCell="1" allowOverlap="1">
            <wp:simplePos x="0" y="0"/>
            <wp:positionH relativeFrom="column">
              <wp:posOffset>-435610</wp:posOffset>
            </wp:positionH>
            <wp:positionV relativeFrom="paragraph">
              <wp:posOffset>-21355050</wp:posOffset>
            </wp:positionV>
            <wp:extent cx="7543800" cy="10668000"/>
            <wp:effectExtent l="19050" t="0" r="0" b="0"/>
            <wp:wrapNone/>
            <wp:docPr id="30" name="صورة 30" descr="C:\Users\USER\Desktop\المجلة العلمية\202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لمجلة العلمية\202020202.jpg"/>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0668000"/>
                    </a:xfrm>
                    <a:prstGeom prst="rect">
                      <a:avLst/>
                    </a:prstGeom>
                    <a:noFill/>
                    <a:ln>
                      <a:noFill/>
                    </a:ln>
                  </pic:spPr>
                </pic:pic>
              </a:graphicData>
            </a:graphic>
          </wp:anchor>
        </w:drawing>
      </w:r>
    </w:p>
    <w:p w:rsidR="001B1122" w:rsidRDefault="001B1122" w:rsidP="00BB2924">
      <w:pPr>
        <w:pStyle w:val="aa"/>
        <w:jc w:val="center"/>
        <w:rPr>
          <w:rFonts w:ascii="Simplified Arabic" w:hAnsi="Simplified Arabic" w:cs="Simplified Arabic"/>
          <w:b/>
          <w:bCs/>
          <w:color w:val="000000" w:themeColor="text1"/>
          <w:sz w:val="24"/>
          <w:szCs w:val="24"/>
          <w:rtl/>
          <w:lang w:bidi="ar-IQ"/>
        </w:rPr>
      </w:pPr>
    </w:p>
    <w:p w:rsidR="001B1122" w:rsidRDefault="001B1122" w:rsidP="00BB2924">
      <w:pPr>
        <w:pStyle w:val="aa"/>
        <w:jc w:val="center"/>
        <w:rPr>
          <w:rFonts w:ascii="Simplified Arabic" w:hAnsi="Simplified Arabic" w:cs="Simplified Arabic"/>
          <w:b/>
          <w:bCs/>
          <w:sz w:val="32"/>
          <w:szCs w:val="32"/>
          <w:rtl/>
        </w:rPr>
        <w:sectPr w:rsidR="001B1122" w:rsidSect="00ED6D98">
          <w:type w:val="continuous"/>
          <w:pgSz w:w="12240" w:h="15840" w:code="1"/>
          <w:pgMar w:top="1701" w:right="851" w:bottom="1134" w:left="851" w:header="720" w:footer="720" w:gutter="0"/>
          <w:cols w:space="720"/>
          <w:bidi/>
        </w:sect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Default="00832D06" w:rsidP="00832D06">
      <w:pPr>
        <w:pStyle w:val="aa"/>
        <w:jc w:val="both"/>
        <w:rPr>
          <w:rFonts w:ascii="Simplified Arabic" w:hAnsi="Simplified Arabic" w:cs="Simplified Arabic"/>
          <w:b/>
          <w:bCs/>
          <w:sz w:val="28"/>
          <w:szCs w:val="28"/>
          <w:rtl/>
          <w:lang w:bidi="ar-IQ"/>
        </w:rPr>
      </w:pPr>
    </w:p>
    <w:p w:rsidR="00832D06" w:rsidRPr="00C26AA8" w:rsidRDefault="00832D06" w:rsidP="00832D06">
      <w:pPr>
        <w:pStyle w:val="aa"/>
        <w:jc w:val="both"/>
        <w:rPr>
          <w:rFonts w:ascii="Simplified Arabic" w:hAnsi="Simplified Arabic" w:cs="Simplified Arabic"/>
          <w:b/>
          <w:bCs/>
          <w:sz w:val="28"/>
          <w:szCs w:val="28"/>
          <w:rtl/>
          <w:lang w:bidi="ar-IQ"/>
        </w:rPr>
      </w:pPr>
      <w:r w:rsidRPr="00C26AA8">
        <w:rPr>
          <w:rFonts w:ascii="Simplified Arabic" w:hAnsi="Simplified Arabic" w:cs="Simplified Arabic"/>
          <w:b/>
          <w:bCs/>
          <w:sz w:val="28"/>
          <w:szCs w:val="28"/>
          <w:rtl/>
          <w:lang w:bidi="ar-IQ"/>
        </w:rPr>
        <w:lastRenderedPageBreak/>
        <w:t>1-</w:t>
      </w:r>
      <w:r w:rsidRPr="00C26AA8">
        <w:rPr>
          <w:rFonts w:ascii="Simplified Arabic" w:hAnsi="Simplified Arabic" w:cs="Simplified Arabic" w:hint="cs"/>
          <w:b/>
          <w:bCs/>
          <w:sz w:val="28"/>
          <w:szCs w:val="28"/>
          <w:rtl/>
          <w:lang w:bidi="ar-IQ"/>
        </w:rPr>
        <w:t>ال</w:t>
      </w:r>
      <w:r w:rsidRPr="00C26AA8">
        <w:rPr>
          <w:rFonts w:ascii="Simplified Arabic" w:hAnsi="Simplified Arabic" w:cs="Simplified Arabic"/>
          <w:b/>
          <w:bCs/>
          <w:sz w:val="28"/>
          <w:szCs w:val="28"/>
          <w:rtl/>
          <w:lang w:bidi="ar-IQ"/>
        </w:rPr>
        <w:t>مقدمة:</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ان </w:t>
      </w:r>
      <w:r w:rsidRPr="00C26AA8">
        <w:rPr>
          <w:rFonts w:ascii="Simplified Arabic" w:hAnsi="Simplified Arabic" w:cs="Simplified Arabic" w:hint="cs"/>
          <w:sz w:val="24"/>
          <w:szCs w:val="24"/>
          <w:rtl/>
          <w:lang w:bidi="ar-IQ"/>
        </w:rPr>
        <w:t>إعداد</w:t>
      </w:r>
      <w:r w:rsidRPr="00C26AA8">
        <w:rPr>
          <w:rFonts w:ascii="Simplified Arabic" w:hAnsi="Simplified Arabic" w:cs="Simplified Arabic"/>
          <w:sz w:val="24"/>
          <w:szCs w:val="24"/>
          <w:rtl/>
          <w:lang w:bidi="ar-IQ"/>
        </w:rPr>
        <w:t xml:space="preserve"> الطالب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الرياضي </w:t>
      </w:r>
      <w:r w:rsidRPr="00C26AA8">
        <w:rPr>
          <w:rFonts w:ascii="Simplified Arabic" w:hAnsi="Simplified Arabic" w:cs="Simplified Arabic" w:hint="cs"/>
          <w:sz w:val="24"/>
          <w:szCs w:val="24"/>
          <w:rtl/>
          <w:lang w:bidi="ar-IQ"/>
        </w:rPr>
        <w:t>إعدادا</w:t>
      </w:r>
      <w:r w:rsidRPr="00C26AA8">
        <w:rPr>
          <w:rFonts w:ascii="Simplified Arabic" w:hAnsi="Simplified Arabic" w:cs="Simplified Arabic"/>
          <w:sz w:val="24"/>
          <w:szCs w:val="24"/>
          <w:rtl/>
          <w:lang w:bidi="ar-IQ"/>
        </w:rPr>
        <w:t xml:space="preserve"> بدنيا ومهاريا</w:t>
      </w:r>
      <w:r>
        <w:rPr>
          <w:rFonts w:ascii="Simplified Arabic" w:hAnsi="Simplified Arabic" w:cs="Simplified Arabic"/>
          <w:sz w:val="24"/>
          <w:szCs w:val="24"/>
          <w:rtl/>
          <w:lang w:bidi="ar-IQ"/>
        </w:rPr>
        <w:t xml:space="preserve"> وحركيا </w:t>
      </w:r>
      <w:r>
        <w:rPr>
          <w:rFonts w:ascii="Simplified Arabic" w:hAnsi="Simplified Arabic" w:cs="Simplified Arabic" w:hint="cs"/>
          <w:sz w:val="24"/>
          <w:szCs w:val="24"/>
          <w:rtl/>
          <w:lang w:bidi="ar-IQ"/>
        </w:rPr>
        <w:t>فعليه</w:t>
      </w:r>
      <w:r w:rsidRPr="00C26AA8">
        <w:rPr>
          <w:rFonts w:ascii="Simplified Arabic" w:hAnsi="Simplified Arabic" w:cs="Simplified Arabic"/>
          <w:sz w:val="24"/>
          <w:szCs w:val="24"/>
          <w:rtl/>
          <w:lang w:bidi="ar-IQ"/>
        </w:rPr>
        <w:t xml:space="preserve"> ممارسة الأنشطة والفعاليات والمه</w:t>
      </w:r>
      <w:r>
        <w:rPr>
          <w:rFonts w:ascii="Simplified Arabic" w:hAnsi="Simplified Arabic" w:cs="Simplified Arabic"/>
          <w:sz w:val="24"/>
          <w:szCs w:val="24"/>
          <w:rtl/>
          <w:lang w:bidi="ar-IQ"/>
        </w:rPr>
        <w:t xml:space="preserve">ارات الرياضية المتنوعة </w:t>
      </w:r>
      <w:r>
        <w:rPr>
          <w:rFonts w:ascii="Simplified Arabic" w:hAnsi="Simplified Arabic" w:cs="Simplified Arabic" w:hint="cs"/>
          <w:sz w:val="24"/>
          <w:szCs w:val="24"/>
          <w:rtl/>
          <w:lang w:bidi="ar-IQ"/>
        </w:rPr>
        <w:t xml:space="preserve">وإجادتها بصورة جيدة للوصول الى هدفه الصحيح </w:t>
      </w:r>
      <w:r w:rsidRPr="00C26AA8">
        <w:rPr>
          <w:rFonts w:ascii="Simplified Arabic" w:hAnsi="Simplified Arabic" w:cs="Simplified Arabic"/>
          <w:sz w:val="24"/>
          <w:szCs w:val="24"/>
          <w:rtl/>
          <w:lang w:bidi="ar-IQ"/>
        </w:rPr>
        <w:t xml:space="preserve">، ومن </w:t>
      </w:r>
      <w:r>
        <w:rPr>
          <w:rFonts w:ascii="Simplified Arabic" w:hAnsi="Simplified Arabic" w:cs="Simplified Arabic"/>
          <w:sz w:val="24"/>
          <w:szCs w:val="24"/>
          <w:rtl/>
          <w:lang w:bidi="ar-IQ"/>
        </w:rPr>
        <w:t xml:space="preserve">الضرورة الاهتمام بدراسة </w:t>
      </w:r>
      <w:r w:rsidRPr="00C26AA8">
        <w:rPr>
          <w:rFonts w:ascii="Simplified Arabic" w:hAnsi="Simplified Arabic" w:cs="Simplified Arabic"/>
          <w:sz w:val="24"/>
          <w:szCs w:val="24"/>
          <w:rtl/>
          <w:lang w:bidi="ar-IQ"/>
        </w:rPr>
        <w:t>القدرات الحركية والبدنية لتساعده على تنميتها بصورة صحيحة وتطويرها وتوظيفها بشكل ملائم لها وأيضا لها دور في تكوين الفر</w:t>
      </w:r>
      <w:r>
        <w:rPr>
          <w:rFonts w:ascii="Simplified Arabic" w:hAnsi="Simplified Arabic" w:cs="Simplified Arabic"/>
          <w:sz w:val="24"/>
          <w:szCs w:val="24"/>
          <w:rtl/>
          <w:lang w:bidi="ar-IQ"/>
        </w:rPr>
        <w:t>د من النواحي الصحية والنفسية له</w:t>
      </w:r>
      <w:r w:rsidRPr="00C26AA8">
        <w:rPr>
          <w:rFonts w:ascii="Simplified Arabic" w:hAnsi="Simplified Arabic" w:cs="Simplified Arabic"/>
          <w:sz w:val="24"/>
          <w:szCs w:val="24"/>
          <w:rtl/>
          <w:lang w:bidi="ar-IQ"/>
        </w:rPr>
        <w:t xml:space="preserve">، وان الصفات والقدرات ترتبط واحدة بأخرى أي تعمل بصورة متكاملة ومتناسقة </w:t>
      </w:r>
      <w:r w:rsidRPr="00C26AA8">
        <w:rPr>
          <w:rFonts w:ascii="Simplified Arabic" w:hAnsi="Simplified Arabic" w:cs="Simplified Arabic" w:hint="cs"/>
          <w:sz w:val="24"/>
          <w:szCs w:val="24"/>
          <w:rtl/>
          <w:lang w:bidi="ar-IQ"/>
        </w:rPr>
        <w:t>وبانسيابية</w:t>
      </w:r>
      <w:r w:rsidRPr="00C26AA8">
        <w:rPr>
          <w:rFonts w:ascii="Simplified Arabic" w:hAnsi="Simplified Arabic" w:cs="Simplified Arabic"/>
          <w:sz w:val="24"/>
          <w:szCs w:val="24"/>
          <w:rtl/>
          <w:lang w:bidi="ar-IQ"/>
        </w:rPr>
        <w:t xml:space="preserve"> عالية لكي تظهر بجمالية </w:t>
      </w:r>
      <w:r w:rsidRPr="00C26AA8">
        <w:rPr>
          <w:rFonts w:ascii="Simplified Arabic" w:hAnsi="Simplified Arabic" w:cs="Simplified Arabic" w:hint="cs"/>
          <w:sz w:val="24"/>
          <w:szCs w:val="24"/>
          <w:rtl/>
          <w:lang w:bidi="ar-IQ"/>
        </w:rPr>
        <w:t>أكثر</w:t>
      </w:r>
      <w:r w:rsidRPr="00C26AA8">
        <w:rPr>
          <w:rFonts w:ascii="Simplified Arabic" w:hAnsi="Simplified Arabic" w:cs="Simplified Arabic"/>
          <w:sz w:val="24"/>
          <w:szCs w:val="24"/>
          <w:rtl/>
          <w:lang w:bidi="ar-IQ"/>
        </w:rPr>
        <w:t xml:space="preserve"> عند أداء المهارات الرياضية. </w:t>
      </w:r>
    </w:p>
    <w:p w:rsidR="00832D06" w:rsidRPr="00C26AA8" w:rsidRDefault="00832D06" w:rsidP="00832D06">
      <w:pPr>
        <w:pStyle w:val="aa"/>
        <w:jc w:val="both"/>
        <w:rPr>
          <w:rFonts w:ascii="Simplified Arabic" w:hAnsi="Simplified Arabic" w:cs="Simplified Arabic"/>
          <w:b/>
          <w:bCs/>
          <w:sz w:val="24"/>
          <w:szCs w:val="24"/>
          <w:rtl/>
          <w:lang w:bidi="ar-IQ"/>
        </w:rPr>
      </w:pPr>
      <w:r w:rsidRPr="00C26AA8">
        <w:rPr>
          <w:rFonts w:ascii="Simplified Arabic" w:hAnsi="Simplified Arabic" w:cs="Simplified Arabic"/>
          <w:sz w:val="24"/>
          <w:szCs w:val="24"/>
          <w:rtl/>
          <w:lang w:bidi="ar-IQ"/>
        </w:rPr>
        <w:t xml:space="preserve">ويجب على الفرد </w:t>
      </w:r>
      <w:r w:rsidRPr="00C26AA8">
        <w:rPr>
          <w:rFonts w:ascii="Simplified Arabic" w:hAnsi="Simplified Arabic" w:cs="Simplified Arabic" w:hint="cs"/>
          <w:sz w:val="24"/>
          <w:szCs w:val="24"/>
          <w:rtl/>
          <w:lang w:bidi="ar-IQ"/>
        </w:rPr>
        <w:t>أو</w:t>
      </w:r>
      <w:r>
        <w:rPr>
          <w:rFonts w:ascii="Simplified Arabic" w:hAnsi="Simplified Arabic" w:cs="Simplified Arabic" w:hint="cs"/>
          <w:sz w:val="24"/>
          <w:szCs w:val="24"/>
          <w:rtl/>
          <w:lang w:bidi="ar-IQ"/>
        </w:rPr>
        <w:t xml:space="preserve"> </w:t>
      </w:r>
      <w:r w:rsidRPr="00C26AA8">
        <w:rPr>
          <w:rFonts w:ascii="Simplified Arabic" w:hAnsi="Simplified Arabic" w:cs="Simplified Arabic" w:hint="cs"/>
          <w:sz w:val="24"/>
          <w:szCs w:val="24"/>
          <w:rtl/>
          <w:lang w:bidi="ar-IQ"/>
        </w:rPr>
        <w:t>الإنسان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hint="cs"/>
          <w:sz w:val="24"/>
          <w:szCs w:val="24"/>
          <w:rtl/>
          <w:lang w:bidi="ar-IQ"/>
        </w:rPr>
        <w:t>إدراك</w:t>
      </w:r>
      <w:r w:rsidRPr="00C26AA8">
        <w:rPr>
          <w:rFonts w:ascii="Simplified Arabic" w:hAnsi="Simplified Arabic" w:cs="Simplified Arabic"/>
          <w:sz w:val="24"/>
          <w:szCs w:val="24"/>
          <w:rtl/>
          <w:lang w:bidi="ar-IQ"/>
        </w:rPr>
        <w:t xml:space="preserve"> لقدراته ومكانته في المجتمع التي تبرز هنا شخصيته الفرد أي يعبر عن ذاته ومعرفة </w:t>
      </w:r>
      <w:r w:rsidRPr="00C26AA8">
        <w:rPr>
          <w:rFonts w:ascii="Simplified Arabic" w:hAnsi="Simplified Arabic" w:cs="Simplified Arabic" w:hint="cs"/>
          <w:sz w:val="24"/>
          <w:szCs w:val="24"/>
          <w:rtl/>
          <w:lang w:bidi="ar-IQ"/>
        </w:rPr>
        <w:t>نفسه</w:t>
      </w:r>
      <w:r>
        <w:rPr>
          <w:rFonts w:ascii="Simplified Arabic" w:hAnsi="Simplified Arabic" w:cs="Simplified Arabic" w:hint="cs"/>
          <w:sz w:val="24"/>
          <w:szCs w:val="24"/>
          <w:rtl/>
          <w:lang w:bidi="ar-IQ"/>
        </w:rPr>
        <w:t xml:space="preserve"> </w:t>
      </w:r>
      <w:r w:rsidRPr="00C26AA8">
        <w:rPr>
          <w:rFonts w:ascii="Simplified Arabic" w:hAnsi="Simplified Arabic" w:cs="Simplified Arabic" w:hint="cs"/>
          <w:sz w:val="24"/>
          <w:szCs w:val="24"/>
          <w:rtl/>
          <w:lang w:bidi="ar-IQ"/>
        </w:rPr>
        <w:t>وإمكانيته</w:t>
      </w:r>
      <w:r w:rsidRPr="00C26AA8">
        <w:rPr>
          <w:rFonts w:ascii="Simplified Arabic" w:hAnsi="Simplified Arabic" w:cs="Simplified Arabic"/>
          <w:sz w:val="24"/>
          <w:szCs w:val="24"/>
          <w:rtl/>
          <w:lang w:bidi="ar-IQ"/>
        </w:rPr>
        <w:t xml:space="preserve"> الرياضية ليكون لنفسه صورة عن ذاته كشخص له كيان مستقل وذو قدرات بدنية وحركية وعقلية مميزة ويثبت </w:t>
      </w:r>
      <w:r w:rsidRPr="00C26AA8">
        <w:rPr>
          <w:rFonts w:ascii="Simplified Arabic" w:hAnsi="Simplified Arabic" w:cs="Simplified Arabic" w:hint="cs"/>
          <w:sz w:val="24"/>
          <w:szCs w:val="24"/>
          <w:rtl/>
          <w:lang w:bidi="ar-IQ"/>
        </w:rPr>
        <w:t>لنفس</w:t>
      </w:r>
      <w:r>
        <w:rPr>
          <w:rFonts w:ascii="Simplified Arabic" w:hAnsi="Simplified Arabic" w:cs="Simplified Arabic" w:hint="cs"/>
          <w:sz w:val="24"/>
          <w:szCs w:val="24"/>
          <w:rtl/>
          <w:lang w:bidi="ar-IQ"/>
        </w:rPr>
        <w:t>ه</w:t>
      </w:r>
      <w:r>
        <w:rPr>
          <w:rFonts w:ascii="Simplified Arabic" w:hAnsi="Simplified Arabic" w:cs="Simplified Arabic"/>
          <w:sz w:val="24"/>
          <w:szCs w:val="24"/>
          <w:rtl/>
          <w:lang w:bidi="ar-IQ"/>
        </w:rPr>
        <w:t xml:space="preserve"> انه شخص يستطيع النجاح والتعلم</w:t>
      </w:r>
      <w:r w:rsidRPr="00C26AA8">
        <w:rPr>
          <w:rFonts w:ascii="Simplified Arabic" w:hAnsi="Simplified Arabic" w:cs="Simplified Arabic"/>
          <w:sz w:val="24"/>
          <w:szCs w:val="24"/>
          <w:rtl/>
          <w:lang w:bidi="ar-IQ"/>
        </w:rPr>
        <w:t xml:space="preserve">، وتزداد الثقة بنفسه لتساعده على الارتقاء بمستوى </w:t>
      </w:r>
      <w:r>
        <w:rPr>
          <w:rFonts w:ascii="Simplified Arabic" w:hAnsi="Simplified Arabic" w:cs="Simplified Arabic" w:hint="cs"/>
          <w:sz w:val="24"/>
          <w:szCs w:val="24"/>
          <w:rtl/>
          <w:lang w:bidi="ar-IQ"/>
        </w:rPr>
        <w:t>ق</w:t>
      </w:r>
      <w:r w:rsidRPr="00C26AA8">
        <w:rPr>
          <w:rFonts w:ascii="Simplified Arabic" w:hAnsi="Simplified Arabic" w:cs="Simplified Arabic" w:hint="cs"/>
          <w:sz w:val="24"/>
          <w:szCs w:val="24"/>
          <w:rtl/>
          <w:lang w:bidi="ar-IQ"/>
        </w:rPr>
        <w:t>دارت</w:t>
      </w:r>
      <w:r>
        <w:rPr>
          <w:rFonts w:ascii="Simplified Arabic" w:hAnsi="Simplified Arabic" w:cs="Simplified Arabic" w:hint="cs"/>
          <w:sz w:val="24"/>
          <w:szCs w:val="24"/>
          <w:rtl/>
          <w:lang w:bidi="ar-IQ"/>
        </w:rPr>
        <w:t>ة</w:t>
      </w:r>
      <w:r w:rsidRPr="00C26AA8">
        <w:rPr>
          <w:rFonts w:ascii="Simplified Arabic" w:hAnsi="Simplified Arabic" w:cs="Simplified Arabic"/>
          <w:sz w:val="24"/>
          <w:szCs w:val="24"/>
          <w:rtl/>
          <w:lang w:bidi="ar-IQ"/>
        </w:rPr>
        <w:t xml:space="preserve"> واستعداده نحو التقدم النجاح المستمر، وان النشاط الرياضي البدني يميز الفرد من نمو وتطور ونضج </w:t>
      </w:r>
      <w:r w:rsidRPr="00C26AA8">
        <w:rPr>
          <w:rFonts w:ascii="Simplified Arabic" w:hAnsi="Simplified Arabic" w:cs="Simplified Arabic" w:hint="cs"/>
          <w:sz w:val="24"/>
          <w:szCs w:val="24"/>
          <w:rtl/>
          <w:lang w:bidi="ar-IQ"/>
        </w:rPr>
        <w:t>وإدراكه</w:t>
      </w:r>
      <w:r w:rsidRPr="00C26AA8">
        <w:rPr>
          <w:rFonts w:ascii="Simplified Arabic" w:hAnsi="Simplified Arabic" w:cs="Simplified Arabic"/>
          <w:sz w:val="24"/>
          <w:szCs w:val="24"/>
          <w:rtl/>
          <w:lang w:bidi="ar-IQ"/>
        </w:rPr>
        <w:t xml:space="preserve"> لمفهوم ذاته</w:t>
      </w:r>
      <w:r>
        <w:rPr>
          <w:rFonts w:ascii="Simplified Arabic" w:hAnsi="Simplified Arabic" w:cs="Simplified Arabic" w:hint="cs"/>
          <w:b/>
          <w:bCs/>
          <w:sz w:val="24"/>
          <w:szCs w:val="24"/>
          <w:rtl/>
          <w:lang w:bidi="ar-IQ"/>
        </w:rPr>
        <w:t xml:space="preserve"> (</w:t>
      </w:r>
      <w:r w:rsidRPr="00C26AA8">
        <w:rPr>
          <w:rFonts w:ascii="Simplified Arabic" w:hAnsi="Simplified Arabic" w:cs="Simplified Arabic"/>
          <w:sz w:val="24"/>
          <w:szCs w:val="24"/>
          <w:rtl/>
          <w:lang w:bidi="ar-IQ"/>
        </w:rPr>
        <w:t xml:space="preserve">احمد </w:t>
      </w:r>
      <w:r w:rsidRPr="00C26AA8">
        <w:rPr>
          <w:rFonts w:ascii="Simplified Arabic" w:hAnsi="Simplified Arabic" w:cs="Simplified Arabic" w:hint="cs"/>
          <w:sz w:val="24"/>
          <w:szCs w:val="24"/>
          <w:rtl/>
          <w:lang w:bidi="ar-IQ"/>
        </w:rPr>
        <w:t>أمين</w:t>
      </w:r>
      <w:r w:rsidRPr="00C26AA8">
        <w:rPr>
          <w:rFonts w:ascii="Simplified Arabic" w:hAnsi="Simplified Arabic" w:cs="Simplified Arabic"/>
          <w:sz w:val="24"/>
          <w:szCs w:val="24"/>
          <w:rtl/>
          <w:lang w:bidi="ar-IQ"/>
        </w:rPr>
        <w:t xml:space="preserve"> واضح: </w:t>
      </w:r>
      <w:r>
        <w:rPr>
          <w:rFonts w:ascii="Simplified Arabic" w:hAnsi="Simplified Arabic" w:cs="Simplified Arabic"/>
          <w:sz w:val="24"/>
          <w:szCs w:val="24"/>
          <w:rtl/>
          <w:lang w:bidi="ar-IQ"/>
        </w:rPr>
        <w:t>2016</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ص 53</w:t>
      </w:r>
      <w:r>
        <w:rPr>
          <w:rFonts w:ascii="Simplified Arabic" w:hAnsi="Simplified Arabic" w:cs="Simplified Arabic" w:hint="cs"/>
          <w:b/>
          <w:bCs/>
          <w:sz w:val="24"/>
          <w:szCs w:val="24"/>
          <w:rtl/>
          <w:lang w:bidi="ar-IQ"/>
        </w:rPr>
        <w:t>)</w:t>
      </w:r>
      <w:r>
        <w:rPr>
          <w:rFonts w:ascii="Simplified Arabic" w:hAnsi="Simplified Arabic" w:cs="Simplified Arabic"/>
          <w:b/>
          <w:bCs/>
          <w:sz w:val="24"/>
          <w:szCs w:val="24"/>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إذ</w:t>
      </w:r>
      <w:r w:rsidRPr="00C26AA8">
        <w:rPr>
          <w:rFonts w:ascii="Simplified Arabic" w:hAnsi="Simplified Arabic" w:cs="Simplified Arabic"/>
          <w:sz w:val="24"/>
          <w:szCs w:val="24"/>
          <w:rtl/>
          <w:lang w:bidi="ar-IQ"/>
        </w:rPr>
        <w:t xml:space="preserve"> ظهرت عدة الدراسات حول الذات </w:t>
      </w:r>
      <w:r w:rsidRPr="00C26AA8">
        <w:rPr>
          <w:rFonts w:ascii="Simplified Arabic" w:hAnsi="Simplified Arabic" w:cs="Simplified Arabic" w:hint="cs"/>
          <w:sz w:val="24"/>
          <w:szCs w:val="24"/>
          <w:rtl/>
          <w:lang w:bidi="ar-IQ"/>
        </w:rPr>
        <w:t>وإبعادها</w:t>
      </w:r>
      <w:r w:rsidRPr="00C26AA8">
        <w:rPr>
          <w:rFonts w:ascii="Simplified Arabic" w:hAnsi="Simplified Arabic" w:cs="Simplified Arabic"/>
          <w:sz w:val="24"/>
          <w:szCs w:val="24"/>
          <w:rtl/>
          <w:lang w:bidi="ar-IQ"/>
        </w:rPr>
        <w:t xml:space="preserve"> لأنها </w:t>
      </w:r>
      <w:r w:rsidRPr="00C26AA8">
        <w:rPr>
          <w:rFonts w:ascii="Simplified Arabic" w:hAnsi="Simplified Arabic" w:cs="Simplified Arabic" w:hint="cs"/>
          <w:sz w:val="24"/>
          <w:szCs w:val="24"/>
          <w:rtl/>
          <w:lang w:bidi="ar-IQ"/>
        </w:rPr>
        <w:t>مهمة</w:t>
      </w:r>
      <w:r w:rsidRPr="00C26AA8">
        <w:rPr>
          <w:rFonts w:ascii="Simplified Arabic" w:hAnsi="Simplified Arabic" w:cs="Simplified Arabic"/>
          <w:sz w:val="24"/>
          <w:szCs w:val="24"/>
          <w:rtl/>
          <w:lang w:bidi="ar-IQ"/>
        </w:rPr>
        <w:t xml:space="preserve"> في تكوين شخصية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وصف حاله الفرد البدنية وتوثر على </w:t>
      </w:r>
      <w:r w:rsidRPr="00C26AA8">
        <w:rPr>
          <w:rFonts w:ascii="Simplified Arabic" w:hAnsi="Simplified Arabic" w:cs="Simplified Arabic" w:hint="cs"/>
          <w:sz w:val="24"/>
          <w:szCs w:val="24"/>
          <w:rtl/>
          <w:lang w:bidi="ar-IQ"/>
        </w:rPr>
        <w:t>إدراكه</w:t>
      </w:r>
      <w:r w:rsidRPr="00C26AA8">
        <w:rPr>
          <w:rFonts w:ascii="Simplified Arabic" w:hAnsi="Simplified Arabic" w:cs="Simplified Arabic"/>
          <w:sz w:val="24"/>
          <w:szCs w:val="24"/>
          <w:rtl/>
          <w:lang w:bidi="ar-IQ"/>
        </w:rPr>
        <w:t xml:space="preserve"> الكلي لذاته وان ممارسه الرياضة </w:t>
      </w:r>
      <w:r w:rsidRPr="00C26AA8">
        <w:rPr>
          <w:rFonts w:ascii="Simplified Arabic" w:hAnsi="Simplified Arabic" w:cs="Simplified Arabic" w:hint="cs"/>
          <w:sz w:val="24"/>
          <w:szCs w:val="24"/>
          <w:rtl/>
          <w:lang w:bidi="ar-IQ"/>
        </w:rPr>
        <w:t>أ</w:t>
      </w:r>
      <w:r>
        <w:rPr>
          <w:rFonts w:ascii="Simplified Arabic" w:hAnsi="Simplified Arabic" w:cs="Simplified Arabic" w:hint="cs"/>
          <w:sz w:val="24"/>
          <w:szCs w:val="24"/>
          <w:rtl/>
          <w:lang w:bidi="ar-IQ"/>
        </w:rPr>
        <w:t>و</w:t>
      </w:r>
      <w:r>
        <w:rPr>
          <w:rFonts w:ascii="Simplified Arabic" w:hAnsi="Simplified Arabic" w:cs="Simplified Arabic"/>
          <w:sz w:val="24"/>
          <w:szCs w:val="24"/>
          <w:rtl/>
          <w:lang w:bidi="ar-IQ"/>
        </w:rPr>
        <w:t xml:space="preserve"> الفعاليات الرياضية سوف ترفع </w:t>
      </w:r>
      <w:r>
        <w:rPr>
          <w:rFonts w:ascii="Simplified Arabic" w:hAnsi="Simplified Arabic" w:cs="Simplified Arabic" w:hint="cs"/>
          <w:sz w:val="24"/>
          <w:szCs w:val="24"/>
          <w:rtl/>
          <w:lang w:bidi="ar-IQ"/>
        </w:rPr>
        <w:t>من</w:t>
      </w:r>
      <w:r w:rsidRPr="00C26AA8">
        <w:rPr>
          <w:rFonts w:ascii="Simplified Arabic" w:hAnsi="Simplified Arabic" w:cs="Simplified Arabic"/>
          <w:sz w:val="24"/>
          <w:szCs w:val="24"/>
          <w:rtl/>
          <w:lang w:bidi="ar-IQ"/>
        </w:rPr>
        <w:t xml:space="preserve"> تقدير ذاته من خلال </w:t>
      </w:r>
      <w:r w:rsidRPr="00C26AA8">
        <w:rPr>
          <w:rFonts w:ascii="Simplified Arabic" w:hAnsi="Simplified Arabic" w:cs="Simplified Arabic" w:hint="cs"/>
          <w:sz w:val="24"/>
          <w:szCs w:val="24"/>
          <w:rtl/>
          <w:lang w:bidi="ar-IQ"/>
        </w:rPr>
        <w:t>زيادة</w:t>
      </w:r>
      <w:r w:rsidRPr="00C26AA8">
        <w:rPr>
          <w:rFonts w:ascii="Simplified Arabic" w:hAnsi="Simplified Arabic" w:cs="Simplified Arabic"/>
          <w:sz w:val="24"/>
          <w:szCs w:val="24"/>
          <w:rtl/>
          <w:lang w:bidi="ar-IQ"/>
        </w:rPr>
        <w:t xml:space="preserve"> قيمته البدنية والنفسية له.</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وتكمن أهمية البحث </w:t>
      </w:r>
      <w:r w:rsidRPr="00C26AA8">
        <w:rPr>
          <w:rFonts w:ascii="Simplified Arabic" w:hAnsi="Simplified Arabic" w:cs="Simplified Arabic" w:hint="cs"/>
          <w:sz w:val="24"/>
          <w:szCs w:val="24"/>
          <w:rtl/>
          <w:lang w:bidi="ar-IQ"/>
        </w:rPr>
        <w:t>للباحثين</w:t>
      </w:r>
      <w:r>
        <w:rPr>
          <w:rFonts w:ascii="Simplified Arabic" w:hAnsi="Simplified Arabic" w:cs="Simplified Arabic"/>
          <w:sz w:val="24"/>
          <w:szCs w:val="24"/>
          <w:rtl/>
          <w:lang w:bidi="ar-IQ"/>
        </w:rPr>
        <w:t xml:space="preserve"> بالتعرف على علاقة بعض </w:t>
      </w:r>
      <w:r w:rsidRPr="00C26AA8">
        <w:rPr>
          <w:rFonts w:ascii="Simplified Arabic" w:hAnsi="Simplified Arabic" w:cs="Simplified Arabic"/>
          <w:sz w:val="24"/>
          <w:szCs w:val="24"/>
          <w:rtl/>
          <w:lang w:bidi="ar-IQ"/>
        </w:rPr>
        <w:t>القدرات البدنية والحركية لوصف الحالة البدنية لدى طلاب المرحلة الثالثة من خلال نتائج أدائهم .</w:t>
      </w:r>
    </w:p>
    <w:p w:rsidR="00832D06" w:rsidRPr="00C26AA8" w:rsidRDefault="00832D06" w:rsidP="00832D06">
      <w:pPr>
        <w:pStyle w:val="aa"/>
        <w:jc w:val="both"/>
        <w:rPr>
          <w:rFonts w:ascii="Simplified Arabic" w:hAnsi="Simplified Arabic" w:cs="Simplified Arabic"/>
          <w:b/>
          <w:bCs/>
          <w:sz w:val="24"/>
          <w:szCs w:val="24"/>
          <w:rtl/>
          <w:lang w:bidi="ar-IQ"/>
        </w:rPr>
      </w:pPr>
      <w:r w:rsidRPr="00C26AA8">
        <w:rPr>
          <w:rFonts w:ascii="Simplified Arabic" w:hAnsi="Simplified Arabic" w:cs="Simplified Arabic"/>
          <w:b/>
          <w:bCs/>
          <w:sz w:val="24"/>
          <w:szCs w:val="24"/>
          <w:rtl/>
          <w:lang w:bidi="ar-IQ"/>
        </w:rPr>
        <w:t>مشكلة البحث</w:t>
      </w:r>
      <w:r>
        <w:rPr>
          <w:rFonts w:ascii="Simplified Arabic" w:hAnsi="Simplified Arabic" w:cs="Simplified Arabic" w:hint="cs"/>
          <w:b/>
          <w:bCs/>
          <w:sz w:val="24"/>
          <w:szCs w:val="24"/>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ان النواة الأساسية</w:t>
      </w:r>
      <w:r>
        <w:rPr>
          <w:rFonts w:ascii="Simplified Arabic" w:hAnsi="Simplified Arabic" w:cs="Simplified Arabic"/>
          <w:sz w:val="24"/>
          <w:szCs w:val="24"/>
          <w:rtl/>
          <w:lang w:bidi="ar-IQ"/>
        </w:rPr>
        <w:t xml:space="preserve"> التي تبنى عليها شخصية الفرد هو</w:t>
      </w:r>
      <w:r w:rsidRPr="00C26AA8">
        <w:rPr>
          <w:rFonts w:ascii="Simplified Arabic" w:hAnsi="Simplified Arabic" w:cs="Simplified Arabic"/>
          <w:sz w:val="24"/>
          <w:szCs w:val="24"/>
          <w:rtl/>
          <w:lang w:bidi="ar-IQ"/>
        </w:rPr>
        <w:t xml:space="preserve"> تطوره لذاته وفكره عن نفسه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ذاته من حيث قدراته </w:t>
      </w:r>
      <w:r w:rsidRPr="00C26AA8">
        <w:rPr>
          <w:rFonts w:ascii="Simplified Arabic" w:hAnsi="Simplified Arabic" w:cs="Simplified Arabic" w:hint="cs"/>
          <w:sz w:val="24"/>
          <w:szCs w:val="24"/>
          <w:rtl/>
          <w:lang w:bidi="ar-IQ"/>
        </w:rPr>
        <w:t>وإمكانياته</w:t>
      </w:r>
      <w:r w:rsidRPr="00C26AA8">
        <w:rPr>
          <w:rFonts w:ascii="Simplified Arabic" w:hAnsi="Simplified Arabic" w:cs="Simplified Arabic"/>
          <w:sz w:val="24"/>
          <w:szCs w:val="24"/>
          <w:rtl/>
          <w:lang w:bidi="ar-IQ"/>
        </w:rPr>
        <w:t xml:space="preserve"> ومشاعره وسلوكياته ومستوى أد</w:t>
      </w:r>
      <w:r>
        <w:rPr>
          <w:rFonts w:ascii="Simplified Arabic" w:hAnsi="Simplified Arabic" w:cs="Simplified Arabic"/>
          <w:sz w:val="24"/>
          <w:szCs w:val="24"/>
          <w:rtl/>
          <w:lang w:bidi="ar-IQ"/>
        </w:rPr>
        <w:t>اء طموحه</w:t>
      </w:r>
      <w:r w:rsidRPr="00C26AA8">
        <w:rPr>
          <w:rFonts w:ascii="Simplified Arabic" w:hAnsi="Simplified Arabic" w:cs="Simplified Arabic"/>
          <w:sz w:val="24"/>
          <w:szCs w:val="24"/>
          <w:rtl/>
          <w:lang w:bidi="ar-IQ"/>
        </w:rPr>
        <w:t xml:space="preserve">، وبالنظر الى أهمية الصفات والقدرات البدنية والحركية </w:t>
      </w:r>
      <w:r w:rsidRPr="00C26AA8">
        <w:rPr>
          <w:rFonts w:ascii="Simplified Arabic" w:hAnsi="Simplified Arabic" w:cs="Simplified Arabic" w:hint="cs"/>
          <w:sz w:val="24"/>
          <w:szCs w:val="24"/>
          <w:rtl/>
          <w:lang w:bidi="ar-IQ"/>
        </w:rPr>
        <w:t>وأثرها</w:t>
      </w:r>
      <w:r w:rsidRPr="00C26AA8">
        <w:rPr>
          <w:rFonts w:ascii="Simplified Arabic" w:hAnsi="Simplified Arabic" w:cs="Simplified Arabic"/>
          <w:sz w:val="24"/>
          <w:szCs w:val="24"/>
          <w:rtl/>
          <w:lang w:bidi="ar-IQ"/>
        </w:rPr>
        <w:t xml:space="preserve"> الواضح على الأداء والارتقاء بمستوى بدني مهاري حركي عالي لتحقيق الإنجاز المثالي عند </w:t>
      </w:r>
      <w:r w:rsidRPr="00C26AA8">
        <w:rPr>
          <w:rFonts w:ascii="Simplified Arabic" w:hAnsi="Simplified Arabic" w:cs="Simplified Arabic"/>
          <w:sz w:val="24"/>
          <w:szCs w:val="24"/>
          <w:rtl/>
          <w:lang w:bidi="ar-IQ"/>
        </w:rPr>
        <w:lastRenderedPageBreak/>
        <w:t>أداء مختلف الفعاليات الرياضية.</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وان أساسا اللياقة الشاملة لدى الرياضي تلعب دورا مهما للوصول الى أفضل الإنجاز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الأداء الأمثل له، ولاحظوا الباحثون ان هناك اهتمام قليل بمعرفة وصف الحالة البدنية لدى الطلاب أي معرفة ذاته وماهية قدراته </w:t>
      </w:r>
      <w:r w:rsidRPr="00C26AA8">
        <w:rPr>
          <w:rFonts w:ascii="Simplified Arabic" w:hAnsi="Simplified Arabic" w:cs="Simplified Arabic" w:hint="cs"/>
          <w:sz w:val="24"/>
          <w:szCs w:val="24"/>
          <w:rtl/>
          <w:lang w:bidi="ar-IQ"/>
        </w:rPr>
        <w:t>وإمكانياته</w:t>
      </w:r>
      <w:r w:rsidRPr="00C26AA8">
        <w:rPr>
          <w:rFonts w:ascii="Simplified Arabic" w:hAnsi="Simplified Arabic" w:cs="Simplified Arabic"/>
          <w:sz w:val="24"/>
          <w:szCs w:val="24"/>
          <w:rtl/>
          <w:lang w:bidi="ar-IQ"/>
        </w:rPr>
        <w:t xml:space="preserve"> وما هو الوسط الذي ينتمي </w:t>
      </w:r>
      <w:r w:rsidRPr="00C26AA8">
        <w:rPr>
          <w:rFonts w:ascii="Simplified Arabic" w:hAnsi="Simplified Arabic" w:cs="Simplified Arabic" w:hint="cs"/>
          <w:sz w:val="24"/>
          <w:szCs w:val="24"/>
          <w:rtl/>
          <w:lang w:bidi="ar-IQ"/>
        </w:rPr>
        <w:t>إلي</w:t>
      </w:r>
      <w:r>
        <w:rPr>
          <w:rFonts w:ascii="Simplified Arabic" w:hAnsi="Simplified Arabic" w:cs="Simplified Arabic" w:hint="cs"/>
          <w:sz w:val="24"/>
          <w:szCs w:val="24"/>
          <w:rtl/>
          <w:lang w:bidi="ar-IQ"/>
        </w:rPr>
        <w:t>ة</w:t>
      </w:r>
      <w:r w:rsidRPr="00C26AA8">
        <w:rPr>
          <w:rFonts w:ascii="Simplified Arabic" w:hAnsi="Simplified Arabic" w:cs="Simplified Arabic"/>
          <w:sz w:val="24"/>
          <w:szCs w:val="24"/>
          <w:rtl/>
          <w:lang w:bidi="ar-IQ"/>
        </w:rPr>
        <w:t xml:space="preserve"> وعلاقة صفاته وقدراته البدنية والحركية له، لذا ارتأى الباحثون القيام بهذا البحث لإظهار أهمية وصف الحالة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(ذاته) البدنية في الفعاليات الرياضة المختلفة.</w:t>
      </w:r>
    </w:p>
    <w:p w:rsidR="00832D06" w:rsidRPr="00C26AA8" w:rsidRDefault="00832D06" w:rsidP="00832D06">
      <w:pPr>
        <w:pStyle w:val="aa"/>
        <w:jc w:val="both"/>
        <w:rPr>
          <w:rFonts w:ascii="Simplified Arabic" w:hAnsi="Simplified Arabic" w:cs="Simplified Arabic"/>
          <w:b/>
          <w:bCs/>
          <w:sz w:val="24"/>
          <w:szCs w:val="24"/>
          <w:rtl/>
          <w:lang w:bidi="ar-IQ"/>
        </w:rPr>
      </w:pPr>
      <w:r w:rsidRPr="00C26AA8">
        <w:rPr>
          <w:rFonts w:ascii="Simplified Arabic" w:hAnsi="Simplified Arabic" w:cs="Simplified Arabic" w:hint="cs"/>
          <w:b/>
          <w:bCs/>
          <w:sz w:val="24"/>
          <w:szCs w:val="24"/>
          <w:rtl/>
          <w:lang w:bidi="ar-IQ"/>
        </w:rPr>
        <w:t>أهداف</w:t>
      </w:r>
      <w:r w:rsidRPr="00C26AA8">
        <w:rPr>
          <w:rFonts w:ascii="Simplified Arabic" w:hAnsi="Simplified Arabic" w:cs="Simplified Arabic"/>
          <w:b/>
          <w:bCs/>
          <w:sz w:val="24"/>
          <w:szCs w:val="24"/>
          <w:rtl/>
          <w:lang w:bidi="ar-IQ"/>
        </w:rPr>
        <w:t xml:space="preserve"> البحث:</w:t>
      </w:r>
    </w:p>
    <w:p w:rsidR="00832D06" w:rsidRPr="00C26AA8" w:rsidRDefault="00832D06" w:rsidP="00832D06">
      <w:pPr>
        <w:pStyle w:val="aa"/>
        <w:ind w:left="288" w:hanging="288"/>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1-التعرف على نتائج الأداء الحركي وال</w:t>
      </w:r>
      <w:r>
        <w:rPr>
          <w:rFonts w:ascii="Simplified Arabic" w:hAnsi="Simplified Arabic" w:cs="Simplified Arabic"/>
          <w:sz w:val="24"/>
          <w:szCs w:val="24"/>
          <w:rtl/>
          <w:lang w:bidi="ar-IQ"/>
        </w:rPr>
        <w:t>بدني لدى طلاب المرحلة الثالثة/</w:t>
      </w:r>
      <w:r w:rsidRPr="00C26AA8">
        <w:rPr>
          <w:rFonts w:ascii="Simplified Arabic" w:hAnsi="Simplified Arabic" w:cs="Simplified Arabic"/>
          <w:sz w:val="24"/>
          <w:szCs w:val="24"/>
          <w:rtl/>
          <w:lang w:bidi="ar-IQ"/>
        </w:rPr>
        <w:t>كلي</w:t>
      </w:r>
      <w:r>
        <w:rPr>
          <w:rFonts w:ascii="Simplified Arabic" w:hAnsi="Simplified Arabic" w:cs="Simplified Arabic"/>
          <w:sz w:val="24"/>
          <w:szCs w:val="24"/>
          <w:rtl/>
          <w:lang w:bidi="ar-IQ"/>
        </w:rPr>
        <w:t>ة التربية البدنية وعلوم الرياضة/</w:t>
      </w:r>
      <w:r w:rsidRPr="00C26AA8">
        <w:rPr>
          <w:rFonts w:ascii="Simplified Arabic" w:hAnsi="Simplified Arabic" w:cs="Simplified Arabic"/>
          <w:sz w:val="24"/>
          <w:szCs w:val="24"/>
          <w:rtl/>
          <w:lang w:bidi="ar-IQ"/>
        </w:rPr>
        <w:t>الجامعة المستنصرية.</w:t>
      </w:r>
    </w:p>
    <w:p w:rsidR="00832D06" w:rsidRPr="00C26AA8" w:rsidRDefault="00832D06" w:rsidP="00832D06">
      <w:pPr>
        <w:pStyle w:val="aa"/>
        <w:ind w:left="288" w:hanging="288"/>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2-التعرف على نتائج وصف الحالة البدنية لدى طلاب المرحلة </w:t>
      </w:r>
      <w:r>
        <w:rPr>
          <w:rFonts w:ascii="Simplified Arabic" w:hAnsi="Simplified Arabic" w:cs="Simplified Arabic"/>
          <w:sz w:val="24"/>
          <w:szCs w:val="24"/>
          <w:rtl/>
          <w:lang w:bidi="ar-IQ"/>
        </w:rPr>
        <w:t>الثالثة/</w:t>
      </w:r>
      <w:r w:rsidRPr="00C26AA8">
        <w:rPr>
          <w:rFonts w:ascii="Simplified Arabic" w:hAnsi="Simplified Arabic" w:cs="Simplified Arabic"/>
          <w:sz w:val="24"/>
          <w:szCs w:val="24"/>
          <w:rtl/>
          <w:lang w:bidi="ar-IQ"/>
        </w:rPr>
        <w:t>كلي</w:t>
      </w:r>
      <w:r>
        <w:rPr>
          <w:rFonts w:ascii="Simplified Arabic" w:hAnsi="Simplified Arabic" w:cs="Simplified Arabic"/>
          <w:sz w:val="24"/>
          <w:szCs w:val="24"/>
          <w:rtl/>
          <w:lang w:bidi="ar-IQ"/>
        </w:rPr>
        <w:t>ة التربية البدنية وعلوم الرياضة/</w:t>
      </w:r>
      <w:r w:rsidRPr="00C26AA8">
        <w:rPr>
          <w:rFonts w:ascii="Simplified Arabic" w:hAnsi="Simplified Arabic" w:cs="Simplified Arabic"/>
          <w:sz w:val="24"/>
          <w:szCs w:val="24"/>
          <w:rtl/>
          <w:lang w:bidi="ar-IQ"/>
        </w:rPr>
        <w:t>الجامعة المستنصرية.</w:t>
      </w:r>
    </w:p>
    <w:p w:rsidR="00832D06" w:rsidRPr="00C26AA8" w:rsidRDefault="00832D06" w:rsidP="00832D06">
      <w:pPr>
        <w:pStyle w:val="aa"/>
        <w:ind w:left="288" w:hanging="288"/>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3-التعرف على العلاقة بين </w:t>
      </w:r>
      <w:r w:rsidRPr="00C26AA8">
        <w:rPr>
          <w:rFonts w:ascii="Simplified Arabic" w:hAnsi="Simplified Arabic" w:cs="Simplified Arabic"/>
          <w:sz w:val="24"/>
          <w:szCs w:val="24"/>
          <w:rtl/>
          <w:lang w:bidi="ar-IQ"/>
        </w:rPr>
        <w:t>قدرات البدنية وا</w:t>
      </w:r>
      <w:r>
        <w:rPr>
          <w:rFonts w:ascii="Simplified Arabic" w:hAnsi="Simplified Arabic" w:cs="Simplified Arabic"/>
          <w:sz w:val="24"/>
          <w:szCs w:val="24"/>
          <w:rtl/>
          <w:lang w:bidi="ar-IQ"/>
        </w:rPr>
        <w:t>لحركية لدى طلاب المرحلة الثالثة/</w:t>
      </w:r>
      <w:r w:rsidRPr="00C26AA8">
        <w:rPr>
          <w:rFonts w:ascii="Simplified Arabic" w:hAnsi="Simplified Arabic" w:cs="Simplified Arabic"/>
          <w:sz w:val="24"/>
          <w:szCs w:val="24"/>
          <w:rtl/>
          <w:lang w:bidi="ar-IQ"/>
        </w:rPr>
        <w:t>كلي</w:t>
      </w:r>
      <w:r>
        <w:rPr>
          <w:rFonts w:ascii="Simplified Arabic" w:hAnsi="Simplified Arabic" w:cs="Simplified Arabic"/>
          <w:sz w:val="24"/>
          <w:szCs w:val="24"/>
          <w:rtl/>
          <w:lang w:bidi="ar-IQ"/>
        </w:rPr>
        <w:t>ة التربية البدنية وعلوم الرياضة/</w:t>
      </w:r>
      <w:r w:rsidRPr="00C26AA8">
        <w:rPr>
          <w:rFonts w:ascii="Simplified Arabic" w:hAnsi="Simplified Arabic" w:cs="Simplified Arabic"/>
          <w:sz w:val="24"/>
          <w:szCs w:val="24"/>
          <w:rtl/>
          <w:lang w:bidi="ar-IQ"/>
        </w:rPr>
        <w:t>الجامعة المستنصرية.</w:t>
      </w:r>
    </w:p>
    <w:p w:rsidR="00832D06" w:rsidRPr="00C26AA8" w:rsidRDefault="00832D06" w:rsidP="00832D06">
      <w:pPr>
        <w:pStyle w:val="aa"/>
        <w:jc w:val="both"/>
        <w:rPr>
          <w:rFonts w:ascii="Simplified Arabic" w:hAnsi="Simplified Arabic" w:cs="Simplified Arabic"/>
          <w:b/>
          <w:bCs/>
          <w:sz w:val="24"/>
          <w:szCs w:val="24"/>
          <w:rtl/>
          <w:lang w:bidi="ar-IQ"/>
        </w:rPr>
      </w:pPr>
      <w:r w:rsidRPr="00C26AA8">
        <w:rPr>
          <w:rFonts w:ascii="Simplified Arabic" w:hAnsi="Simplified Arabic" w:cs="Simplified Arabic"/>
          <w:b/>
          <w:bCs/>
          <w:sz w:val="24"/>
          <w:szCs w:val="24"/>
          <w:rtl/>
          <w:lang w:bidi="ar-IQ"/>
        </w:rPr>
        <w:t>فرض البحث:</w:t>
      </w:r>
    </w:p>
    <w:p w:rsidR="00832D06" w:rsidRDefault="00832D06" w:rsidP="00832D06">
      <w:pPr>
        <w:pStyle w:val="aa"/>
        <w:ind w:left="231" w:hanging="231"/>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1-توجد علاقة ارتباط ذات دلالة إحصائية بين بعض الصفات والقدرات البدنية والحركية بوصف الحالة ا</w:t>
      </w:r>
      <w:r>
        <w:rPr>
          <w:rFonts w:ascii="Simplified Arabic" w:hAnsi="Simplified Arabic" w:cs="Simplified Arabic"/>
          <w:sz w:val="24"/>
          <w:szCs w:val="24"/>
          <w:rtl/>
          <w:lang w:bidi="ar-IQ"/>
        </w:rPr>
        <w:t>لبدنية لدى طلاب المرحلة الثالثة/</w:t>
      </w:r>
      <w:r w:rsidRPr="00C26AA8">
        <w:rPr>
          <w:rFonts w:ascii="Simplified Arabic" w:hAnsi="Simplified Arabic" w:cs="Simplified Arabic"/>
          <w:sz w:val="24"/>
          <w:szCs w:val="24"/>
          <w:rtl/>
          <w:lang w:bidi="ar-IQ"/>
        </w:rPr>
        <w:t xml:space="preserve">كلية </w:t>
      </w:r>
      <w:r>
        <w:rPr>
          <w:rFonts w:ascii="Simplified Arabic" w:hAnsi="Simplified Arabic" w:cs="Simplified Arabic"/>
          <w:sz w:val="24"/>
          <w:szCs w:val="24"/>
          <w:rtl/>
          <w:lang w:bidi="ar-IQ"/>
        </w:rPr>
        <w:t>التربية البدنية وعلوم الرياضة/</w:t>
      </w:r>
      <w:r w:rsidRPr="00C26AA8">
        <w:rPr>
          <w:rFonts w:ascii="Simplified Arabic" w:hAnsi="Simplified Arabic" w:cs="Simplified Arabic"/>
          <w:sz w:val="24"/>
          <w:szCs w:val="24"/>
          <w:rtl/>
          <w:lang w:bidi="ar-IQ"/>
        </w:rPr>
        <w:t>الجامعة المستنصرية.</w:t>
      </w:r>
    </w:p>
    <w:p w:rsidR="00832D06" w:rsidRPr="00C26AA8" w:rsidRDefault="00832D06" w:rsidP="00832D06">
      <w:pPr>
        <w:pStyle w:val="aa"/>
        <w:ind w:left="231" w:hanging="23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2-</w:t>
      </w:r>
      <w:r w:rsidRPr="001F409E">
        <w:rPr>
          <w:rFonts w:ascii="Simplified Arabic" w:hAnsi="Simplified Arabic" w:cs="Simplified Arabic"/>
          <w:sz w:val="24"/>
          <w:szCs w:val="24"/>
          <w:rtl/>
          <w:lang w:bidi="ar-IQ"/>
        </w:rPr>
        <w:t>توجد علاقة ارتباط ذات دلالة إحصائية بين بعض القدرات الحركية بوصف الحالة ا</w:t>
      </w:r>
      <w:r>
        <w:rPr>
          <w:rFonts w:ascii="Simplified Arabic" w:hAnsi="Simplified Arabic" w:cs="Simplified Arabic"/>
          <w:sz w:val="24"/>
          <w:szCs w:val="24"/>
          <w:rtl/>
          <w:lang w:bidi="ar-IQ"/>
        </w:rPr>
        <w:t>لبدنية لدى طلاب المرحلة الثالثة/</w:t>
      </w:r>
      <w:r w:rsidRPr="001F409E">
        <w:rPr>
          <w:rFonts w:ascii="Simplified Arabic" w:hAnsi="Simplified Arabic" w:cs="Simplified Arabic"/>
          <w:sz w:val="24"/>
          <w:szCs w:val="24"/>
          <w:rtl/>
          <w:lang w:bidi="ar-IQ"/>
        </w:rPr>
        <w:t>كلي</w:t>
      </w:r>
      <w:r>
        <w:rPr>
          <w:rFonts w:ascii="Simplified Arabic" w:hAnsi="Simplified Arabic" w:cs="Simplified Arabic"/>
          <w:sz w:val="24"/>
          <w:szCs w:val="24"/>
          <w:rtl/>
          <w:lang w:bidi="ar-IQ"/>
        </w:rPr>
        <w:t>ة التربية البدنية وعلوم الرياضة/</w:t>
      </w:r>
      <w:r w:rsidRPr="001F409E">
        <w:rPr>
          <w:rFonts w:ascii="Simplified Arabic" w:hAnsi="Simplified Arabic" w:cs="Simplified Arabic"/>
          <w:sz w:val="24"/>
          <w:szCs w:val="24"/>
          <w:rtl/>
          <w:lang w:bidi="ar-IQ"/>
        </w:rPr>
        <w:t>الجامعة المستنصرية.</w:t>
      </w:r>
    </w:p>
    <w:p w:rsidR="00832D06" w:rsidRPr="00C26AA8" w:rsidRDefault="00832D06" w:rsidP="00832D06">
      <w:pPr>
        <w:pStyle w:val="aa"/>
        <w:jc w:val="both"/>
        <w:rPr>
          <w:rFonts w:ascii="Simplified Arabic" w:hAnsi="Simplified Arabic" w:cs="Simplified Arabic"/>
          <w:b/>
          <w:bCs/>
          <w:sz w:val="24"/>
          <w:szCs w:val="24"/>
          <w:rtl/>
          <w:lang w:bidi="ar-IQ"/>
        </w:rPr>
      </w:pPr>
      <w:r w:rsidRPr="00C26AA8">
        <w:rPr>
          <w:rFonts w:ascii="Simplified Arabic" w:hAnsi="Simplified Arabic" w:cs="Simplified Arabic"/>
          <w:b/>
          <w:bCs/>
          <w:sz w:val="24"/>
          <w:szCs w:val="24"/>
          <w:rtl/>
          <w:lang w:bidi="ar-IQ"/>
        </w:rPr>
        <w:t>مجالات البحث:</w:t>
      </w:r>
    </w:p>
    <w:p w:rsidR="00832D06" w:rsidRPr="00C26AA8" w:rsidRDefault="00832D06" w:rsidP="00832D06">
      <w:pPr>
        <w:pStyle w:val="aa"/>
        <w:jc w:val="both"/>
        <w:rPr>
          <w:rFonts w:ascii="Simplified Arabic" w:hAnsi="Simplified Arabic" w:cs="Simplified Arabic"/>
          <w:sz w:val="24"/>
          <w:szCs w:val="24"/>
          <w:rtl/>
          <w:lang w:bidi="ar-IQ"/>
        </w:rPr>
      </w:pPr>
      <w:r w:rsidRPr="00454B8C">
        <w:rPr>
          <w:rFonts w:ascii="Simplified Arabic" w:hAnsi="Simplified Arabic" w:cs="Simplified Arabic"/>
          <w:b/>
          <w:bCs/>
          <w:sz w:val="24"/>
          <w:szCs w:val="24"/>
          <w:rtl/>
          <w:lang w:bidi="ar-IQ"/>
        </w:rPr>
        <w:t>المجال البشري:</w:t>
      </w:r>
      <w:r>
        <w:rPr>
          <w:rFonts w:ascii="Simplified Arabic" w:hAnsi="Simplified Arabic" w:cs="Simplified Arabic"/>
          <w:sz w:val="24"/>
          <w:szCs w:val="24"/>
          <w:rtl/>
          <w:lang w:bidi="ar-IQ"/>
        </w:rPr>
        <w:t xml:space="preserve"> طلاب المرحلة الثالثة/</w:t>
      </w:r>
      <w:r w:rsidRPr="00C26AA8">
        <w:rPr>
          <w:rFonts w:ascii="Simplified Arabic" w:hAnsi="Simplified Arabic" w:cs="Simplified Arabic"/>
          <w:sz w:val="24"/>
          <w:szCs w:val="24"/>
          <w:rtl/>
          <w:lang w:bidi="ar-IQ"/>
        </w:rPr>
        <w:t>كلي</w:t>
      </w:r>
      <w:r>
        <w:rPr>
          <w:rFonts w:ascii="Simplified Arabic" w:hAnsi="Simplified Arabic" w:cs="Simplified Arabic"/>
          <w:sz w:val="24"/>
          <w:szCs w:val="24"/>
          <w:rtl/>
          <w:lang w:bidi="ar-IQ"/>
        </w:rPr>
        <w:t>ة التربية البدنية وعلوم الرياضة/</w:t>
      </w:r>
      <w:r w:rsidRPr="00C26AA8">
        <w:rPr>
          <w:rFonts w:ascii="Simplified Arabic" w:hAnsi="Simplified Arabic" w:cs="Simplified Arabic"/>
          <w:sz w:val="24"/>
          <w:szCs w:val="24"/>
          <w:rtl/>
          <w:lang w:bidi="ar-IQ"/>
        </w:rPr>
        <w:t>الجامعة المستنصرية.</w:t>
      </w:r>
    </w:p>
    <w:p w:rsidR="00832D06" w:rsidRPr="00C26AA8" w:rsidRDefault="00832D06" w:rsidP="00832D06">
      <w:pPr>
        <w:pStyle w:val="aa"/>
        <w:jc w:val="both"/>
        <w:rPr>
          <w:rFonts w:ascii="Simplified Arabic" w:hAnsi="Simplified Arabic" w:cs="Simplified Arabic"/>
          <w:sz w:val="24"/>
          <w:szCs w:val="24"/>
          <w:rtl/>
          <w:lang w:bidi="ar-IQ"/>
        </w:rPr>
      </w:pPr>
      <w:r w:rsidRPr="00454B8C">
        <w:rPr>
          <w:rFonts w:ascii="Simplified Arabic" w:hAnsi="Simplified Arabic" w:cs="Simplified Arabic"/>
          <w:b/>
          <w:bCs/>
          <w:sz w:val="24"/>
          <w:szCs w:val="24"/>
          <w:rtl/>
          <w:lang w:bidi="ar-IQ"/>
        </w:rPr>
        <w:t>المجال الزماني:</w:t>
      </w:r>
      <w:r w:rsidRPr="00C26AA8">
        <w:rPr>
          <w:rFonts w:ascii="Simplified Arabic" w:hAnsi="Simplified Arabic" w:cs="Simplified Arabic"/>
          <w:sz w:val="24"/>
          <w:szCs w:val="24"/>
          <w:rtl/>
          <w:lang w:bidi="ar-IQ"/>
        </w:rPr>
        <w:t xml:space="preserve"> من 23/10/2023 ولغاية </w:t>
      </w:r>
      <w:r>
        <w:rPr>
          <w:rFonts w:ascii="Simplified Arabic" w:hAnsi="Simplified Arabic" w:cs="Simplified Arabic"/>
          <w:sz w:val="24"/>
          <w:szCs w:val="24"/>
          <w:rtl/>
          <w:lang w:bidi="ar-IQ"/>
        </w:rPr>
        <w:t>11</w:t>
      </w:r>
      <w:r w:rsidRPr="00C26AA8">
        <w:rPr>
          <w:rFonts w:ascii="Simplified Arabic" w:hAnsi="Simplified Arabic" w:cs="Simplified Arabic"/>
          <w:sz w:val="24"/>
          <w:szCs w:val="24"/>
          <w:rtl/>
          <w:lang w:bidi="ar-IQ"/>
        </w:rPr>
        <w:t>/1/2024 .</w:t>
      </w:r>
    </w:p>
    <w:p w:rsidR="00832D06" w:rsidRPr="00C26AA8" w:rsidRDefault="00832D06" w:rsidP="00832D06">
      <w:pPr>
        <w:pStyle w:val="aa"/>
        <w:jc w:val="both"/>
        <w:rPr>
          <w:rFonts w:ascii="Simplified Arabic" w:hAnsi="Simplified Arabic" w:cs="Simplified Arabic"/>
          <w:sz w:val="24"/>
          <w:szCs w:val="24"/>
          <w:rtl/>
          <w:lang w:bidi="ar-IQ"/>
        </w:rPr>
      </w:pPr>
      <w:r w:rsidRPr="00454B8C">
        <w:rPr>
          <w:rFonts w:ascii="Simplified Arabic" w:hAnsi="Simplified Arabic" w:cs="Simplified Arabic"/>
          <w:b/>
          <w:bCs/>
          <w:sz w:val="24"/>
          <w:szCs w:val="24"/>
          <w:rtl/>
          <w:lang w:bidi="ar-IQ"/>
        </w:rPr>
        <w:t>المجال المكاني:</w:t>
      </w:r>
      <w:r w:rsidRPr="00C26AA8">
        <w:rPr>
          <w:rFonts w:ascii="Simplified Arabic" w:hAnsi="Simplified Arabic" w:cs="Simplified Arabic"/>
          <w:sz w:val="24"/>
          <w:szCs w:val="24"/>
          <w:rtl/>
          <w:lang w:bidi="ar-IQ"/>
        </w:rPr>
        <w:t xml:space="preserve"> القاعة الرياضية كلي</w:t>
      </w:r>
      <w:r>
        <w:rPr>
          <w:rFonts w:ascii="Simplified Arabic" w:hAnsi="Simplified Arabic" w:cs="Simplified Arabic"/>
          <w:sz w:val="24"/>
          <w:szCs w:val="24"/>
          <w:rtl/>
          <w:lang w:bidi="ar-IQ"/>
        </w:rPr>
        <w:t xml:space="preserve">ة التربية البدنية وعلوم </w:t>
      </w:r>
      <w:r>
        <w:rPr>
          <w:rFonts w:ascii="Simplified Arabic" w:hAnsi="Simplified Arabic" w:cs="Simplified Arabic"/>
          <w:sz w:val="24"/>
          <w:szCs w:val="24"/>
          <w:rtl/>
          <w:lang w:bidi="ar-IQ"/>
        </w:rPr>
        <w:lastRenderedPageBreak/>
        <w:t>الرياضة/</w:t>
      </w:r>
      <w:r w:rsidRPr="00C26AA8">
        <w:rPr>
          <w:rFonts w:ascii="Simplified Arabic" w:hAnsi="Simplified Arabic" w:cs="Simplified Arabic"/>
          <w:sz w:val="24"/>
          <w:szCs w:val="24"/>
          <w:rtl/>
          <w:lang w:bidi="ar-IQ"/>
        </w:rPr>
        <w:t>الجامعة المستنصرية.</w:t>
      </w:r>
    </w:p>
    <w:p w:rsidR="00832D06" w:rsidRPr="00C26AA8" w:rsidRDefault="00832D06" w:rsidP="00832D06">
      <w:pPr>
        <w:pStyle w:val="aa"/>
        <w:jc w:val="both"/>
        <w:rPr>
          <w:rFonts w:ascii="Simplified Arabic" w:hAnsi="Simplified Arabic" w:cs="Simplified Arabic"/>
          <w:b/>
          <w:bCs/>
          <w:sz w:val="24"/>
          <w:szCs w:val="24"/>
          <w:rtl/>
          <w:lang w:bidi="ar-IQ"/>
        </w:rPr>
      </w:pPr>
      <w:r w:rsidRPr="00C26AA8">
        <w:rPr>
          <w:rFonts w:ascii="Simplified Arabic" w:hAnsi="Simplified Arabic" w:cs="Simplified Arabic"/>
          <w:b/>
          <w:bCs/>
          <w:sz w:val="24"/>
          <w:szCs w:val="24"/>
          <w:rtl/>
          <w:lang w:bidi="ar-IQ"/>
        </w:rPr>
        <w:t>تحديد المصطلحات:</w:t>
      </w:r>
    </w:p>
    <w:p w:rsidR="00832D06" w:rsidRPr="00C26AA8" w:rsidRDefault="00832D06" w:rsidP="00832D06">
      <w:pPr>
        <w:pStyle w:val="aa"/>
        <w:jc w:val="both"/>
        <w:rPr>
          <w:rFonts w:ascii="Simplified Arabic" w:hAnsi="Simplified Arabic" w:cs="Simplified Arabic"/>
          <w:sz w:val="24"/>
          <w:szCs w:val="24"/>
          <w:rtl/>
          <w:lang w:bidi="ar-IQ"/>
        </w:rPr>
      </w:pPr>
      <w:r w:rsidRPr="00454B8C">
        <w:rPr>
          <w:rFonts w:ascii="Simplified Arabic" w:hAnsi="Simplified Arabic" w:cs="Simplified Arabic"/>
          <w:b/>
          <w:bCs/>
          <w:sz w:val="24"/>
          <w:szCs w:val="24"/>
          <w:rtl/>
          <w:lang w:bidi="ar-IQ"/>
        </w:rPr>
        <w:t xml:space="preserve">وصف الحالة البدنية: </w:t>
      </w:r>
      <w:r w:rsidRPr="00C26AA8">
        <w:rPr>
          <w:rFonts w:ascii="Simplified Arabic" w:hAnsi="Simplified Arabic" w:cs="Simplified Arabic"/>
          <w:sz w:val="24"/>
          <w:szCs w:val="24"/>
          <w:rtl/>
          <w:lang w:bidi="ar-IQ"/>
        </w:rPr>
        <w:t xml:space="preserve">هو معرفة الصفات البدنية التي يتمتع بها الفرد في ضوء </w:t>
      </w:r>
      <w:r w:rsidRPr="00C26AA8">
        <w:rPr>
          <w:rFonts w:ascii="Simplified Arabic" w:hAnsi="Simplified Arabic" w:cs="Simplified Arabic" w:hint="cs"/>
          <w:sz w:val="24"/>
          <w:szCs w:val="24"/>
          <w:rtl/>
          <w:lang w:bidi="ar-IQ"/>
        </w:rPr>
        <w:t>إدراك</w:t>
      </w:r>
      <w:r>
        <w:rPr>
          <w:rFonts w:ascii="Simplified Arabic" w:hAnsi="Simplified Arabic" w:cs="Simplified Arabic" w:hint="cs"/>
          <w:sz w:val="24"/>
          <w:szCs w:val="24"/>
          <w:rtl/>
          <w:lang w:bidi="ar-IQ"/>
        </w:rPr>
        <w:t>ه</w:t>
      </w:r>
      <w:r w:rsidRPr="00C26AA8">
        <w:rPr>
          <w:rFonts w:ascii="Simplified Arabic" w:hAnsi="Simplified Arabic" w:cs="Simplified Arabic"/>
          <w:sz w:val="24"/>
          <w:szCs w:val="24"/>
          <w:rtl/>
          <w:lang w:bidi="ar-IQ"/>
        </w:rPr>
        <w:t xml:space="preserve"> لمواطن القوة والضعف ولكفاءته المرتبطة بممارسة الأنشطة الرياضية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b/>
          <w:bCs/>
          <w:sz w:val="24"/>
          <w:szCs w:val="24"/>
          <w:rtl/>
          <w:lang w:bidi="ar-IQ"/>
        </w:rPr>
        <w:t>(</w:t>
      </w:r>
      <w:r w:rsidRPr="00C26AA8">
        <w:rPr>
          <w:rFonts w:ascii="Simplified Arabic" w:hAnsi="Simplified Arabic" w:cs="Simplified Arabic"/>
          <w:sz w:val="24"/>
          <w:szCs w:val="24"/>
          <w:rtl/>
          <w:lang w:bidi="ar-IQ"/>
        </w:rPr>
        <w:t>محمد علي واخرون: 2003</w:t>
      </w:r>
      <w:r w:rsidRPr="00C26AA8">
        <w:rPr>
          <w:rFonts w:ascii="Simplified Arabic" w:hAnsi="Simplified Arabic" w:cs="Simplified Arabic"/>
          <w:b/>
          <w:bCs/>
          <w:sz w:val="24"/>
          <w:szCs w:val="24"/>
          <w:rtl/>
          <w:lang w:bidi="ar-IQ"/>
        </w:rPr>
        <w:t xml:space="preserve">)، </w:t>
      </w:r>
      <w:r w:rsidRPr="00C26AA8">
        <w:rPr>
          <w:rFonts w:ascii="Simplified Arabic" w:hAnsi="Simplified Arabic" w:cs="Simplified Arabic"/>
          <w:sz w:val="24"/>
          <w:szCs w:val="24"/>
          <w:rtl/>
          <w:lang w:bidi="ar-IQ"/>
        </w:rPr>
        <w:t>وتعرف أيضا هو فكرة الفرد عن ذاته من حيث قدراته البدنية والحركية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b/>
          <w:bCs/>
          <w:sz w:val="24"/>
          <w:szCs w:val="24"/>
          <w:rtl/>
          <w:lang w:bidi="ar-IQ"/>
        </w:rPr>
        <w:t>(</w:t>
      </w:r>
      <w:r>
        <w:rPr>
          <w:rFonts w:ascii="Simplified Arabic" w:hAnsi="Simplified Arabic" w:cs="Simplified Arabic"/>
          <w:sz w:val="24"/>
          <w:szCs w:val="24"/>
          <w:rtl/>
          <w:lang w:bidi="ar-IQ"/>
        </w:rPr>
        <w:t>غازي محمود وشيماء عبد مطر</w:t>
      </w:r>
      <w:r w:rsidRPr="00C26AA8">
        <w:rPr>
          <w:rFonts w:ascii="Simplified Arabic" w:hAnsi="Simplified Arabic" w:cs="Simplified Arabic"/>
          <w:sz w:val="24"/>
          <w:szCs w:val="24"/>
          <w:rtl/>
          <w:lang w:bidi="ar-IQ"/>
        </w:rPr>
        <w:t>: 2011، ص 13</w:t>
      </w:r>
      <w:r w:rsidRPr="00C26AA8">
        <w:rPr>
          <w:rFonts w:ascii="Simplified Arabic" w:hAnsi="Simplified Arabic" w:cs="Simplified Arabic"/>
          <w:b/>
          <w:bCs/>
          <w:sz w:val="24"/>
          <w:szCs w:val="24"/>
          <w:rtl/>
          <w:lang w:bidi="ar-IQ"/>
        </w:rPr>
        <w:t>)</w:t>
      </w:r>
      <w:r w:rsidRPr="00C26AA8">
        <w:rPr>
          <w:rFonts w:ascii="Simplified Arabic" w:hAnsi="Simplified Arabic" w:cs="Simplified Arabic"/>
          <w:sz w:val="24"/>
          <w:szCs w:val="24"/>
          <w:rtl/>
          <w:lang w:bidi="ar-IQ"/>
        </w:rPr>
        <w:t>.</w:t>
      </w:r>
    </w:p>
    <w:p w:rsidR="00832D06" w:rsidRPr="008F2DE2" w:rsidRDefault="00832D06" w:rsidP="00832D06">
      <w:pPr>
        <w:pStyle w:val="aa"/>
        <w:jc w:val="both"/>
        <w:rPr>
          <w:rFonts w:ascii="Simplified Arabic" w:hAnsi="Simplified Arabic" w:cs="Simplified Arabic"/>
          <w:b/>
          <w:bCs/>
          <w:sz w:val="28"/>
          <w:szCs w:val="28"/>
          <w:rtl/>
          <w:lang w:bidi="ar-IQ"/>
        </w:rPr>
      </w:pPr>
      <w:r w:rsidRPr="008F2DE2">
        <w:rPr>
          <w:rFonts w:ascii="Simplified Arabic" w:hAnsi="Simplified Arabic" w:cs="Simplified Arabic"/>
          <w:b/>
          <w:bCs/>
          <w:sz w:val="28"/>
          <w:szCs w:val="28"/>
          <w:rtl/>
          <w:lang w:bidi="ar-IQ"/>
        </w:rPr>
        <w:t>2- منهج البحث وإجراءاته</w:t>
      </w:r>
      <w:r>
        <w:rPr>
          <w:rFonts w:ascii="Simplified Arabic" w:hAnsi="Simplified Arabic" w:cs="Simplified Arabic" w:hint="cs"/>
          <w:b/>
          <w:bCs/>
          <w:sz w:val="28"/>
          <w:szCs w:val="28"/>
          <w:rtl/>
          <w:lang w:bidi="ar-IQ"/>
        </w:rPr>
        <w:t xml:space="preserve"> </w:t>
      </w:r>
      <w:r w:rsidRPr="008F2DE2">
        <w:rPr>
          <w:rFonts w:ascii="Simplified Arabic" w:hAnsi="Simplified Arabic" w:cs="Simplified Arabic"/>
          <w:b/>
          <w:bCs/>
          <w:sz w:val="28"/>
          <w:szCs w:val="28"/>
          <w:rtl/>
          <w:lang w:bidi="ar-IQ"/>
        </w:rPr>
        <w:t>الميدانية :</w:t>
      </w:r>
    </w:p>
    <w:p w:rsidR="00832D06" w:rsidRPr="008F2DE2" w:rsidRDefault="00832D06" w:rsidP="00832D06">
      <w:pPr>
        <w:pStyle w:val="aa"/>
        <w:jc w:val="both"/>
        <w:rPr>
          <w:rFonts w:ascii="Simplified Arabic" w:hAnsi="Simplified Arabic" w:cs="Simplified Arabic"/>
          <w:b/>
          <w:bCs/>
          <w:sz w:val="28"/>
          <w:szCs w:val="28"/>
          <w:rtl/>
          <w:lang w:bidi="ar-IQ"/>
        </w:rPr>
      </w:pPr>
      <w:r w:rsidRPr="008F2DE2">
        <w:rPr>
          <w:rFonts w:ascii="Simplified Arabic" w:hAnsi="Simplified Arabic" w:cs="Simplified Arabic"/>
          <w:b/>
          <w:bCs/>
          <w:sz w:val="28"/>
          <w:szCs w:val="28"/>
          <w:rtl/>
          <w:lang w:bidi="ar-IQ"/>
        </w:rPr>
        <w:t>2-1 منهج البحث:</w:t>
      </w:r>
      <w:r>
        <w:rPr>
          <w:rFonts w:ascii="Simplified Arabic" w:hAnsi="Simplified Arabic" w:cs="Simplified Arabic" w:hint="cs"/>
          <w:b/>
          <w:bCs/>
          <w:sz w:val="28"/>
          <w:szCs w:val="28"/>
          <w:rtl/>
          <w:lang w:bidi="ar-IQ"/>
        </w:rPr>
        <w:t xml:space="preserve"> </w:t>
      </w:r>
      <w:r w:rsidRPr="008F2DE2">
        <w:rPr>
          <w:rFonts w:ascii="Simplified Arabic" w:hAnsi="Simplified Arabic" w:cs="Simplified Arabic"/>
          <w:sz w:val="24"/>
          <w:szCs w:val="24"/>
          <w:rtl/>
          <w:lang w:bidi="ar-IQ"/>
        </w:rPr>
        <w:t>إنَّ طبيعة المشكلة وأهداف البحث هما اللذان يحددان منهج</w:t>
      </w:r>
      <w:r>
        <w:rPr>
          <w:rFonts w:ascii="Simplified Arabic" w:hAnsi="Simplified Arabic" w:cs="Simplified Arabic"/>
          <w:sz w:val="24"/>
          <w:szCs w:val="24"/>
          <w:rtl/>
          <w:lang w:bidi="ar-IQ"/>
        </w:rPr>
        <w:t>ية البحث الملائم</w:t>
      </w:r>
      <w:r w:rsidRPr="008F2DE2">
        <w:rPr>
          <w:rFonts w:ascii="Simplified Arabic" w:hAnsi="Simplified Arabic" w:cs="Simplified Arabic"/>
          <w:sz w:val="24"/>
          <w:szCs w:val="24"/>
          <w:rtl/>
          <w:lang w:bidi="ar-IQ"/>
        </w:rPr>
        <w:t xml:space="preserve">، وعلية استخدموا الباحثون المنهج الوصفي بأسلوبه  المسحي لأنه من </w:t>
      </w:r>
      <w:r w:rsidRPr="008F2DE2">
        <w:rPr>
          <w:rFonts w:ascii="Simplified Arabic" w:hAnsi="Simplified Arabic" w:cs="Simplified Arabic" w:hint="cs"/>
          <w:sz w:val="24"/>
          <w:szCs w:val="24"/>
          <w:rtl/>
          <w:lang w:bidi="ar-IQ"/>
        </w:rPr>
        <w:t>أفضل</w:t>
      </w:r>
      <w:r w:rsidRPr="008F2DE2">
        <w:rPr>
          <w:rFonts w:ascii="Simplified Arabic" w:hAnsi="Simplified Arabic" w:cs="Simplified Arabic"/>
          <w:sz w:val="24"/>
          <w:szCs w:val="24"/>
          <w:rtl/>
          <w:lang w:bidi="ar-IQ"/>
        </w:rPr>
        <w:t xml:space="preserve"> المناهج </w:t>
      </w:r>
      <w:r w:rsidRPr="008F2DE2">
        <w:rPr>
          <w:rFonts w:ascii="Simplified Arabic" w:hAnsi="Simplified Arabic" w:cs="Simplified Arabic" w:hint="cs"/>
          <w:sz w:val="24"/>
          <w:szCs w:val="24"/>
          <w:rtl/>
          <w:lang w:bidi="ar-IQ"/>
        </w:rPr>
        <w:t>وأ</w:t>
      </w:r>
      <w:r>
        <w:rPr>
          <w:rFonts w:ascii="Simplified Arabic" w:hAnsi="Simplified Arabic" w:cs="Simplified Arabic" w:hint="cs"/>
          <w:sz w:val="24"/>
          <w:szCs w:val="24"/>
          <w:rtl/>
          <w:lang w:bidi="ar-IQ"/>
        </w:rPr>
        <w:t>يسرها</w:t>
      </w:r>
      <w:r>
        <w:rPr>
          <w:rFonts w:ascii="Simplified Arabic" w:hAnsi="Simplified Arabic" w:cs="Simplified Arabic"/>
          <w:sz w:val="24"/>
          <w:szCs w:val="24"/>
          <w:rtl/>
          <w:lang w:bidi="ar-IQ"/>
        </w:rPr>
        <w:t xml:space="preserve"> للوصول لتحقيق </w:t>
      </w:r>
      <w:r>
        <w:rPr>
          <w:rFonts w:ascii="Simplified Arabic" w:hAnsi="Simplified Arabic" w:cs="Simplified Arabic" w:hint="cs"/>
          <w:sz w:val="24"/>
          <w:szCs w:val="24"/>
          <w:rtl/>
          <w:lang w:bidi="ar-IQ"/>
        </w:rPr>
        <w:t>أهداف</w:t>
      </w:r>
      <w:r>
        <w:rPr>
          <w:rFonts w:ascii="Simplified Arabic" w:hAnsi="Simplified Arabic" w:cs="Simplified Arabic"/>
          <w:sz w:val="24"/>
          <w:szCs w:val="24"/>
          <w:rtl/>
          <w:lang w:bidi="ar-IQ"/>
        </w:rPr>
        <w:t xml:space="preserve"> البحث</w:t>
      </w:r>
      <w:r w:rsidRPr="008F2DE2">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8F2DE2">
        <w:rPr>
          <w:rFonts w:ascii="Simplified Arabic" w:hAnsi="Simplified Arabic" w:cs="Simplified Arabic"/>
          <w:sz w:val="24"/>
          <w:szCs w:val="24"/>
          <w:rtl/>
          <w:lang w:bidi="ar-IQ"/>
        </w:rPr>
        <w:t>" فالمسح يزود الباحث بمعلومات تمكنه من التعليل والتفسير واتخاذ القرارات ويكشف له عن العلاقات بين المتغيرات المدروسة</w:t>
      </w:r>
      <w:r>
        <w:rPr>
          <w:rFonts w:ascii="Simplified Arabic" w:hAnsi="Simplified Arabic" w:cs="Simplified Arabic" w:hint="cs"/>
          <w:sz w:val="24"/>
          <w:szCs w:val="24"/>
          <w:rtl/>
          <w:lang w:bidi="ar-IQ"/>
        </w:rPr>
        <w:t xml:space="preserve"> </w:t>
      </w:r>
      <w:r w:rsidRPr="008F2DE2">
        <w:rPr>
          <w:rFonts w:ascii="Simplified Arabic" w:hAnsi="Simplified Arabic" w:cs="Simplified Arabic"/>
          <w:sz w:val="24"/>
          <w:szCs w:val="24"/>
          <w:rtl/>
          <w:lang w:bidi="ar-IQ"/>
        </w:rPr>
        <w:t>"</w:t>
      </w:r>
      <w:r w:rsidRPr="008F2DE2">
        <w:rPr>
          <w:rFonts w:ascii="Simplified Arabic" w:hAnsi="Simplified Arabic" w:cs="Simplified Arabic"/>
          <w:b/>
          <w:bCs/>
          <w:sz w:val="24"/>
          <w:szCs w:val="24"/>
          <w:rtl/>
          <w:lang w:bidi="ar-IQ"/>
        </w:rPr>
        <w:t>(</w:t>
      </w:r>
      <w:r w:rsidRPr="008F2DE2">
        <w:rPr>
          <w:rFonts w:ascii="Simplified Arabic" w:hAnsi="Simplified Arabic" w:cs="Simplified Arabic"/>
          <w:sz w:val="24"/>
          <w:szCs w:val="24"/>
          <w:rtl/>
          <w:lang w:bidi="ar-IQ"/>
        </w:rPr>
        <w:t>ريسان خربيط مجيد: 1987، ص83</w:t>
      </w:r>
      <w:r w:rsidRPr="008F2DE2">
        <w:rPr>
          <w:rFonts w:ascii="Simplified Arabic" w:hAnsi="Simplified Arabic" w:cs="Simplified Arabic"/>
          <w:b/>
          <w:bCs/>
          <w:sz w:val="24"/>
          <w:szCs w:val="24"/>
          <w:rtl/>
          <w:lang w:bidi="ar-IQ"/>
        </w:rPr>
        <w:t>)</w:t>
      </w:r>
      <w:r>
        <w:rPr>
          <w:rFonts w:ascii="Simplified Arabic" w:hAnsi="Simplified Arabic" w:cs="Simplified Arabic" w:hint="cs"/>
          <w:b/>
          <w:bCs/>
          <w:sz w:val="28"/>
          <w:szCs w:val="28"/>
          <w:rtl/>
          <w:lang w:bidi="ar-IQ"/>
        </w:rPr>
        <w:t>.</w:t>
      </w:r>
    </w:p>
    <w:p w:rsidR="00832D06" w:rsidRPr="008F2DE2" w:rsidRDefault="00832D06" w:rsidP="00832D06">
      <w:pPr>
        <w:pStyle w:val="aa"/>
        <w:jc w:val="both"/>
        <w:rPr>
          <w:rFonts w:ascii="Simplified Arabic" w:hAnsi="Simplified Arabic" w:cs="Simplified Arabic"/>
          <w:b/>
          <w:bCs/>
          <w:sz w:val="28"/>
          <w:szCs w:val="28"/>
          <w:rtl/>
          <w:lang w:bidi="ar-IQ"/>
        </w:rPr>
      </w:pPr>
      <w:r w:rsidRPr="008F2DE2">
        <w:rPr>
          <w:rFonts w:ascii="Simplified Arabic" w:hAnsi="Simplified Arabic" w:cs="Simplified Arabic"/>
          <w:b/>
          <w:bCs/>
          <w:sz w:val="28"/>
          <w:szCs w:val="28"/>
          <w:rtl/>
          <w:lang w:bidi="ar-IQ"/>
        </w:rPr>
        <w:t>2-2 مجتمع البحث:</w:t>
      </w:r>
      <w:r>
        <w:rPr>
          <w:rFonts w:ascii="Simplified Arabic" w:eastAsia="Calibri" w:hAnsi="Simplified Arabic" w:cs="Simplified Arabic" w:hint="cs"/>
          <w:sz w:val="24"/>
          <w:szCs w:val="24"/>
          <w:rtl/>
          <w:lang w:bidi="ar-IQ"/>
        </w:rPr>
        <w:t xml:space="preserve"> </w:t>
      </w:r>
      <w:r w:rsidRPr="008F2DE2">
        <w:rPr>
          <w:rFonts w:ascii="Simplified Arabic" w:eastAsia="Calibri" w:hAnsi="Simplified Arabic" w:cs="Simplified Arabic"/>
          <w:sz w:val="24"/>
          <w:szCs w:val="24"/>
          <w:rtl/>
          <w:lang w:bidi="ar-IQ"/>
        </w:rPr>
        <w:t>"</w:t>
      </w:r>
      <w:r>
        <w:rPr>
          <w:rFonts w:ascii="Simplified Arabic" w:eastAsia="Calibri" w:hAnsi="Simplified Arabic" w:cs="Simplified Arabic" w:hint="cs"/>
          <w:sz w:val="24"/>
          <w:szCs w:val="24"/>
          <w:rtl/>
          <w:lang w:bidi="ar-IQ"/>
        </w:rPr>
        <w:t xml:space="preserve"> </w:t>
      </w:r>
      <w:r w:rsidRPr="008F2DE2">
        <w:rPr>
          <w:rFonts w:ascii="Simplified Arabic" w:eastAsia="Calibri" w:hAnsi="Simplified Arabic" w:cs="Simplified Arabic"/>
          <w:sz w:val="24"/>
          <w:szCs w:val="24"/>
          <w:rtl/>
          <w:lang w:bidi="ar-IQ"/>
        </w:rPr>
        <w:t xml:space="preserve">إن </w:t>
      </w:r>
      <w:r w:rsidRPr="008F2DE2">
        <w:rPr>
          <w:rFonts w:ascii="Simplified Arabic" w:eastAsia="Calibri" w:hAnsi="Simplified Arabic" w:cs="Simplified Arabic" w:hint="cs"/>
          <w:sz w:val="24"/>
          <w:szCs w:val="24"/>
          <w:rtl/>
          <w:lang w:bidi="ar-IQ"/>
        </w:rPr>
        <w:t>أهداف</w:t>
      </w:r>
      <w:r w:rsidRPr="008F2DE2">
        <w:rPr>
          <w:rFonts w:ascii="Simplified Arabic" w:eastAsia="Calibri" w:hAnsi="Simplified Arabic" w:cs="Simplified Arabic"/>
          <w:sz w:val="24"/>
          <w:szCs w:val="24"/>
          <w:rtl/>
          <w:lang w:bidi="ar-IQ"/>
        </w:rPr>
        <w:t xml:space="preserve"> العينة التي يصفها الباحث لبحثه </w:t>
      </w:r>
      <w:r w:rsidRPr="008F2DE2">
        <w:rPr>
          <w:rFonts w:ascii="Simplified Arabic" w:eastAsia="Calibri" w:hAnsi="Simplified Arabic" w:cs="Simplified Arabic" w:hint="cs"/>
          <w:sz w:val="24"/>
          <w:szCs w:val="24"/>
          <w:rtl/>
          <w:lang w:bidi="ar-IQ"/>
        </w:rPr>
        <w:t>والإجراءات</w:t>
      </w:r>
      <w:r w:rsidRPr="008F2DE2">
        <w:rPr>
          <w:rFonts w:ascii="Simplified Arabic" w:eastAsia="Calibri" w:hAnsi="Simplified Arabic" w:cs="Simplified Arabic"/>
          <w:sz w:val="24"/>
          <w:szCs w:val="24"/>
          <w:rtl/>
          <w:lang w:bidi="ar-IQ"/>
        </w:rPr>
        <w:t xml:space="preserve"> التي يستخدمها ستحدد طبيعة العينة التي يختارها</w:t>
      </w:r>
      <w:r>
        <w:rPr>
          <w:rFonts w:ascii="Simplified Arabic" w:eastAsia="Calibri" w:hAnsi="Simplified Arabic" w:cs="Simplified Arabic" w:hint="cs"/>
          <w:sz w:val="24"/>
          <w:szCs w:val="24"/>
          <w:rtl/>
          <w:lang w:bidi="ar-IQ"/>
        </w:rPr>
        <w:t xml:space="preserve"> </w:t>
      </w:r>
      <w:r w:rsidRPr="008F2DE2">
        <w:rPr>
          <w:rFonts w:ascii="Simplified Arabic" w:eastAsia="Calibri" w:hAnsi="Simplified Arabic" w:cs="Simplified Arabic"/>
          <w:sz w:val="24"/>
          <w:szCs w:val="24"/>
          <w:rtl/>
          <w:lang w:bidi="ar-IQ"/>
        </w:rPr>
        <w:t>"</w:t>
      </w:r>
      <w:r w:rsidRPr="008F2DE2">
        <w:rPr>
          <w:rFonts w:ascii="Simplified Arabic" w:eastAsia="Calibri" w:hAnsi="Simplified Arabic" w:cs="Simplified Arabic"/>
          <w:b/>
          <w:bCs/>
          <w:sz w:val="24"/>
          <w:szCs w:val="24"/>
          <w:rtl/>
          <w:lang w:bidi="ar-IQ"/>
        </w:rPr>
        <w:t>(</w:t>
      </w:r>
      <w:r w:rsidRPr="008F2DE2">
        <w:rPr>
          <w:rFonts w:ascii="Simplified Arabic" w:eastAsia="Calibri" w:hAnsi="Simplified Arabic" w:cs="Simplified Arabic"/>
          <w:sz w:val="24"/>
          <w:szCs w:val="24"/>
          <w:rtl/>
        </w:rPr>
        <w:t>وجيه محجوب</w:t>
      </w:r>
      <w:r w:rsidRPr="008F2DE2">
        <w:rPr>
          <w:rFonts w:ascii="Simplified Arabic" w:eastAsia="Calibri" w:hAnsi="Simplified Arabic" w:cs="Simplified Arabic" w:hint="cs"/>
          <w:sz w:val="24"/>
          <w:szCs w:val="24"/>
          <w:rtl/>
        </w:rPr>
        <w:t xml:space="preserve">: </w:t>
      </w:r>
      <w:r w:rsidRPr="008F2DE2">
        <w:rPr>
          <w:rFonts w:ascii="Simplified Arabic" w:eastAsia="Calibri" w:hAnsi="Simplified Arabic" w:cs="Simplified Arabic"/>
          <w:sz w:val="24"/>
          <w:szCs w:val="24"/>
          <w:rtl/>
        </w:rPr>
        <w:t>1993, ص126</w:t>
      </w:r>
      <w:r w:rsidRPr="008F2DE2">
        <w:rPr>
          <w:rFonts w:ascii="Simplified Arabic" w:eastAsia="Calibri" w:hAnsi="Simplified Arabic" w:cs="Simplified Arabic"/>
          <w:b/>
          <w:bCs/>
          <w:sz w:val="24"/>
          <w:szCs w:val="24"/>
          <w:rtl/>
          <w:lang w:bidi="ar-IQ"/>
        </w:rPr>
        <w:t>)،</w:t>
      </w:r>
      <w:r w:rsidRPr="008F2DE2">
        <w:rPr>
          <w:rFonts w:ascii="Simplified Arabic" w:eastAsia="Calibri" w:hAnsi="Simplified Arabic" w:cs="Simplified Arabic"/>
          <w:sz w:val="24"/>
          <w:szCs w:val="24"/>
          <w:rtl/>
          <w:lang w:bidi="ar-IQ"/>
        </w:rPr>
        <w:t xml:space="preserve"> اشتمل مجتمع البحث من طلبة المرحلة الثالثة لكلية التربية البدنية وعلوم الرياضة/الجامعة المستنصرية والبالغ عددهم (170) طالب للعام الدراسي</w:t>
      </w:r>
      <w:r>
        <w:rPr>
          <w:rFonts w:ascii="Simplified Arabic" w:eastAsia="Calibri" w:hAnsi="Simplified Arabic" w:cs="Simplified Arabic" w:hint="cs"/>
          <w:sz w:val="24"/>
          <w:szCs w:val="24"/>
          <w:rtl/>
          <w:lang w:bidi="ar-IQ"/>
        </w:rPr>
        <w:t xml:space="preserve"> </w:t>
      </w:r>
      <w:r w:rsidRPr="008F2DE2">
        <w:rPr>
          <w:rFonts w:ascii="Simplified Arabic" w:eastAsia="Calibri" w:hAnsi="Simplified Arabic" w:cs="Simplified Arabic"/>
          <w:sz w:val="24"/>
          <w:szCs w:val="24"/>
          <w:rtl/>
          <w:lang w:bidi="ar-IQ"/>
        </w:rPr>
        <w:t>2023</w:t>
      </w:r>
      <w:r w:rsidRPr="008F2DE2">
        <w:rPr>
          <w:rFonts w:ascii="Simplified Arabic" w:eastAsia="Calibri" w:hAnsi="Simplified Arabic" w:cs="Simplified Arabic" w:hint="cs"/>
          <w:sz w:val="24"/>
          <w:szCs w:val="24"/>
          <w:rtl/>
          <w:lang w:bidi="ar-IQ"/>
        </w:rPr>
        <w:t>/</w:t>
      </w:r>
      <w:r w:rsidRPr="008F2DE2">
        <w:rPr>
          <w:rFonts w:ascii="Simplified Arabic" w:eastAsia="Calibri" w:hAnsi="Simplified Arabic" w:cs="Simplified Arabic"/>
          <w:sz w:val="24"/>
          <w:szCs w:val="24"/>
          <w:rtl/>
          <w:lang w:bidi="ar-IQ"/>
        </w:rPr>
        <w:t xml:space="preserve">2024، وتم الاختيار العينة بالطريقة العمدية والبالغ عددهم (35 طالب)، وتم استبعاد (9) منهم لعدم الالتزام بالدوام ولاعبي الأندية في المنتخبات الرياضية، </w:t>
      </w:r>
      <w:r w:rsidRPr="008F2DE2">
        <w:rPr>
          <w:rFonts w:ascii="Simplified Arabic" w:eastAsia="Calibri" w:hAnsi="Simplified Arabic" w:cs="Simplified Arabic" w:hint="cs"/>
          <w:sz w:val="24"/>
          <w:szCs w:val="24"/>
          <w:rtl/>
          <w:lang w:bidi="ar-IQ"/>
        </w:rPr>
        <w:t>إذ</w:t>
      </w:r>
      <w:r w:rsidRPr="008F2DE2">
        <w:rPr>
          <w:rFonts w:ascii="Simplified Arabic" w:eastAsia="Calibri" w:hAnsi="Simplified Arabic" w:cs="Simplified Arabic"/>
          <w:sz w:val="24"/>
          <w:szCs w:val="24"/>
          <w:rtl/>
          <w:lang w:bidi="ar-IQ"/>
        </w:rPr>
        <w:t xml:space="preserve"> أصبحت عدد عينة (26 طالب) وبنسبة (15</w:t>
      </w:r>
      <w:r>
        <w:rPr>
          <w:rFonts w:ascii="Simplified Arabic" w:eastAsia="Calibri" w:hAnsi="Simplified Arabic" w:cs="Simplified Arabic" w:hint="cs"/>
          <w:sz w:val="24"/>
          <w:szCs w:val="24"/>
          <w:rtl/>
          <w:lang w:bidi="ar-IQ"/>
        </w:rPr>
        <w:t>.</w:t>
      </w:r>
      <w:r w:rsidRPr="008F2DE2">
        <w:rPr>
          <w:rFonts w:ascii="Simplified Arabic" w:eastAsia="Calibri" w:hAnsi="Simplified Arabic" w:cs="Simplified Arabic"/>
          <w:sz w:val="24"/>
          <w:szCs w:val="24"/>
          <w:rtl/>
          <w:lang w:bidi="ar-IQ"/>
        </w:rPr>
        <w:t xml:space="preserve">29%)، وتم </w:t>
      </w:r>
      <w:r w:rsidRPr="008F2DE2">
        <w:rPr>
          <w:rFonts w:ascii="Simplified Arabic" w:eastAsia="Calibri" w:hAnsi="Simplified Arabic" w:cs="Simplified Arabic" w:hint="cs"/>
          <w:sz w:val="24"/>
          <w:szCs w:val="24"/>
          <w:rtl/>
          <w:lang w:bidi="ar-IQ"/>
        </w:rPr>
        <w:t>إجراء</w:t>
      </w:r>
      <w:r w:rsidRPr="008F2DE2">
        <w:rPr>
          <w:rFonts w:ascii="Simplified Arabic" w:eastAsia="Calibri" w:hAnsi="Simplified Arabic" w:cs="Simplified Arabic"/>
          <w:sz w:val="24"/>
          <w:szCs w:val="24"/>
          <w:rtl/>
          <w:lang w:bidi="ar-IQ"/>
        </w:rPr>
        <w:t xml:space="preserve"> التجربة الاستطلاعية على (9 طلاب) من غير العينة ولم يخضعوا للتجربة الرئيسة.</w:t>
      </w:r>
    </w:p>
    <w:p w:rsidR="00832D06" w:rsidRPr="008F2DE2" w:rsidRDefault="00832D06" w:rsidP="00832D06">
      <w:pPr>
        <w:pStyle w:val="aa"/>
        <w:jc w:val="both"/>
        <w:rPr>
          <w:rFonts w:ascii="Simplified Arabic" w:hAnsi="Simplified Arabic" w:cs="Simplified Arabic"/>
          <w:b/>
          <w:bCs/>
          <w:sz w:val="28"/>
          <w:szCs w:val="28"/>
          <w:rtl/>
          <w:lang w:bidi="ar-IQ"/>
        </w:rPr>
      </w:pPr>
      <w:r w:rsidRPr="008F2DE2">
        <w:rPr>
          <w:rFonts w:ascii="Simplified Arabic" w:hAnsi="Simplified Arabic" w:cs="Simplified Arabic"/>
          <w:b/>
          <w:bCs/>
          <w:sz w:val="28"/>
          <w:szCs w:val="28"/>
          <w:rtl/>
          <w:lang w:bidi="ar-IQ"/>
        </w:rPr>
        <w:t>2-3 الأجهزة والأدوات والوسائل المستخدمة في البحث:</w:t>
      </w:r>
    </w:p>
    <w:p w:rsidR="00832D06" w:rsidRPr="00454B8C" w:rsidRDefault="00832D06" w:rsidP="00832D06">
      <w:pPr>
        <w:pStyle w:val="aa"/>
        <w:jc w:val="both"/>
        <w:rPr>
          <w:rFonts w:ascii="Simplified Arabic" w:hAnsi="Simplified Arabic" w:cs="Simplified Arabic"/>
          <w:b/>
          <w:bCs/>
          <w:sz w:val="28"/>
          <w:szCs w:val="28"/>
          <w:rtl/>
          <w:lang w:bidi="ar-IQ"/>
        </w:rPr>
      </w:pPr>
      <w:r w:rsidRPr="008F2DE2">
        <w:rPr>
          <w:rFonts w:ascii="Simplified Arabic" w:hAnsi="Simplified Arabic" w:cs="Simplified Arabic"/>
          <w:b/>
          <w:bCs/>
          <w:sz w:val="28"/>
          <w:szCs w:val="28"/>
          <w:rtl/>
          <w:lang w:bidi="ar-IQ"/>
        </w:rPr>
        <w:t>2-3-1 الأدوات والوسائل المستخدمة في البحث:</w:t>
      </w:r>
      <w:r>
        <w:rPr>
          <w:rFonts w:ascii="Simplified Arabic" w:hAnsi="Simplified Arabic" w:cs="Simplified Arabic" w:hint="cs"/>
          <w:sz w:val="24"/>
          <w:szCs w:val="24"/>
          <w:rtl/>
          <w:lang w:bidi="ar-IQ"/>
        </w:rPr>
        <w:t xml:space="preserve"> (ا</w:t>
      </w:r>
      <w:r>
        <w:rPr>
          <w:rFonts w:ascii="Simplified Arabic" w:hAnsi="Simplified Arabic" w:cs="Simplified Arabic"/>
          <w:sz w:val="24"/>
          <w:szCs w:val="24"/>
          <w:rtl/>
          <w:lang w:bidi="ar-IQ"/>
        </w:rPr>
        <w:t>لمصادر والمراجع</w:t>
      </w:r>
      <w:r>
        <w:rPr>
          <w:rFonts w:ascii="Simplified Arabic" w:hAnsi="Simplified Arabic" w:cs="Simplified Arabic" w:hint="cs"/>
          <w:sz w:val="24"/>
          <w:szCs w:val="24"/>
          <w:rtl/>
          <w:lang w:bidi="ar-IQ"/>
        </w:rPr>
        <w:t>،</w:t>
      </w:r>
      <w:r w:rsidRPr="00C26AA8">
        <w:rPr>
          <w:rFonts w:ascii="Simplified Arabic" w:hAnsi="Simplified Arabic" w:cs="Simplified Arabic"/>
          <w:sz w:val="24"/>
          <w:szCs w:val="24"/>
          <w:rtl/>
          <w:lang w:bidi="ar-IQ"/>
        </w:rPr>
        <w:t xml:space="preserve"> المقابلات الشخصي</w:t>
      </w:r>
      <w:r>
        <w:rPr>
          <w:rFonts w:ascii="Simplified Arabic" w:hAnsi="Simplified Arabic" w:cs="Simplified Arabic"/>
          <w:sz w:val="24"/>
          <w:szCs w:val="24"/>
          <w:rtl/>
          <w:lang w:bidi="ar-IQ"/>
        </w:rPr>
        <w:t>ة</w:t>
      </w:r>
      <w:r>
        <w:rPr>
          <w:rFonts w:ascii="Simplified Arabic" w:hAnsi="Simplified Arabic" w:cs="Simplified Arabic" w:hint="cs"/>
          <w:sz w:val="24"/>
          <w:szCs w:val="24"/>
          <w:rtl/>
          <w:lang w:bidi="ar-IQ"/>
        </w:rPr>
        <w:t>،</w:t>
      </w:r>
      <w:r w:rsidRPr="00C26AA8">
        <w:rPr>
          <w:rFonts w:ascii="Simplified Arabic" w:hAnsi="Simplified Arabic" w:cs="Simplified Arabic"/>
          <w:sz w:val="24"/>
          <w:szCs w:val="24"/>
          <w:rtl/>
          <w:lang w:bidi="ar-IQ"/>
        </w:rPr>
        <w:t xml:space="preserve"> است</w:t>
      </w:r>
      <w:r>
        <w:rPr>
          <w:rFonts w:ascii="Simplified Arabic" w:hAnsi="Simplified Arabic" w:cs="Simplified Arabic"/>
          <w:sz w:val="24"/>
          <w:szCs w:val="24"/>
          <w:rtl/>
          <w:lang w:bidi="ar-IQ"/>
        </w:rPr>
        <w:t xml:space="preserve">مارات تسجيل </w:t>
      </w:r>
      <w:r>
        <w:rPr>
          <w:rFonts w:ascii="Simplified Arabic" w:hAnsi="Simplified Arabic" w:cs="Simplified Arabic"/>
          <w:sz w:val="24"/>
          <w:szCs w:val="24"/>
          <w:rtl/>
          <w:lang w:bidi="ar-IQ"/>
        </w:rPr>
        <w:lastRenderedPageBreak/>
        <w:t>البيانات والمعلومات</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 xml:space="preserve">مقياس وصف الحالة البدنية الذي </w:t>
      </w:r>
      <w:r w:rsidRPr="00C26AA8">
        <w:rPr>
          <w:rFonts w:ascii="Simplified Arabic" w:hAnsi="Simplified Arabic" w:cs="Simplified Arabic" w:hint="cs"/>
          <w:sz w:val="24"/>
          <w:szCs w:val="24"/>
          <w:rtl/>
          <w:lang w:bidi="ar-IQ"/>
        </w:rPr>
        <w:t>أعده</w:t>
      </w:r>
      <w:r w:rsidRPr="00C26AA8">
        <w:rPr>
          <w:rFonts w:ascii="Simplified Arabic" w:hAnsi="Simplified Arabic" w:cs="Simplified Arabic"/>
          <w:sz w:val="24"/>
          <w:szCs w:val="24"/>
          <w:rtl/>
          <w:lang w:bidi="ar-IQ"/>
        </w:rPr>
        <w:t xml:space="preserve"> محمد حسن علاوي 1998 ملحق (1)</w:t>
      </w:r>
      <w:r>
        <w:rPr>
          <w:rFonts w:ascii="Simplified Arabic" w:hAnsi="Simplified Arabic" w:cs="Simplified Arabic" w:hint="cs"/>
          <w:sz w:val="24"/>
          <w:szCs w:val="24"/>
          <w:rtl/>
          <w:lang w:bidi="ar-IQ"/>
        </w:rPr>
        <w:t>)</w:t>
      </w:r>
      <w:r w:rsidRPr="00C26AA8">
        <w:rPr>
          <w:rFonts w:ascii="Simplified Arabic" w:hAnsi="Simplified Arabic" w:cs="Simplified Arabic"/>
          <w:sz w:val="24"/>
          <w:szCs w:val="24"/>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454B8C">
        <w:rPr>
          <w:rFonts w:ascii="Simplified Arabic" w:hAnsi="Simplified Arabic" w:cs="Simplified Arabic"/>
          <w:b/>
          <w:bCs/>
          <w:sz w:val="28"/>
          <w:szCs w:val="28"/>
          <w:rtl/>
          <w:lang w:bidi="ar-IQ"/>
        </w:rPr>
        <w:t>2-3-2 وسائل جمع المعلومات:</w:t>
      </w:r>
      <w:r>
        <w:rPr>
          <w:rFonts w:ascii="Simplified Arabic" w:hAnsi="Simplified Arabic" w:cs="Simplified Arabic" w:hint="cs"/>
          <w:b/>
          <w:bCs/>
          <w:sz w:val="28"/>
          <w:szCs w:val="28"/>
          <w:rtl/>
          <w:lang w:bidi="ar-IQ"/>
        </w:rPr>
        <w:t xml:space="preserve"> (</w:t>
      </w:r>
      <w:r>
        <w:rPr>
          <w:rFonts w:ascii="Simplified Arabic" w:hAnsi="Simplified Arabic" w:cs="Simplified Arabic"/>
          <w:sz w:val="24"/>
          <w:szCs w:val="24"/>
          <w:rtl/>
          <w:lang w:bidi="ar-IQ"/>
        </w:rPr>
        <w:t>شواخص عدد (5)</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ساعة توقيت الكترونية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أقلام رصاص</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كرة طبية بكتله (2كغم)</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صافرة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شريط قياس</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 xml:space="preserve">حاسبة الالكترونية نوع </w:t>
      </w:r>
      <w:r w:rsidRPr="00C26AA8">
        <w:rPr>
          <w:rFonts w:ascii="Simplified Arabic" w:hAnsi="Simplified Arabic" w:cs="Simplified Arabic"/>
          <w:sz w:val="24"/>
          <w:szCs w:val="24"/>
          <w:lang w:bidi="ar-IQ"/>
        </w:rPr>
        <w:t xml:space="preserve">HP </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حاسبة يدوية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طباشير</w:t>
      </w:r>
      <w:r>
        <w:rPr>
          <w:rFonts w:ascii="Simplified Arabic" w:hAnsi="Simplified Arabic" w:cs="Simplified Arabic" w:hint="cs"/>
          <w:sz w:val="24"/>
          <w:szCs w:val="24"/>
          <w:rtl/>
          <w:lang w:bidi="ar-IQ"/>
        </w:rPr>
        <w:t>)</w:t>
      </w:r>
      <w:r w:rsidRPr="00C26AA8">
        <w:rPr>
          <w:rFonts w:ascii="Simplified Arabic" w:hAnsi="Simplified Arabic" w:cs="Simplified Arabic"/>
          <w:sz w:val="24"/>
          <w:szCs w:val="24"/>
          <w:rtl/>
          <w:lang w:bidi="ar-IQ"/>
        </w:rPr>
        <w:t>.</w:t>
      </w:r>
    </w:p>
    <w:p w:rsidR="00832D06" w:rsidRPr="008F2DE2" w:rsidRDefault="00832D06" w:rsidP="00832D06">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2-4 إجراءات البحث</w:t>
      </w:r>
      <w:r w:rsidRPr="008F2DE2">
        <w:rPr>
          <w:rFonts w:ascii="Simplified Arabic" w:hAnsi="Simplified Arabic" w:cs="Simplified Arabic"/>
          <w:b/>
          <w:bCs/>
          <w:sz w:val="28"/>
          <w:szCs w:val="28"/>
          <w:rtl/>
          <w:lang w:bidi="ar-IQ"/>
        </w:rPr>
        <w:t>:</w:t>
      </w:r>
    </w:p>
    <w:p w:rsidR="00832D06" w:rsidRPr="008F2DE2" w:rsidRDefault="00832D06" w:rsidP="00832D06">
      <w:pPr>
        <w:pStyle w:val="aa"/>
        <w:jc w:val="both"/>
        <w:rPr>
          <w:rFonts w:ascii="Simplified Arabic" w:hAnsi="Simplified Arabic" w:cs="Simplified Arabic"/>
          <w:b/>
          <w:bCs/>
          <w:sz w:val="28"/>
          <w:szCs w:val="28"/>
          <w:rtl/>
          <w:lang w:bidi="ar-IQ"/>
        </w:rPr>
      </w:pPr>
      <w:r w:rsidRPr="008F2DE2">
        <w:rPr>
          <w:rFonts w:ascii="Simplified Arabic" w:hAnsi="Simplified Arabic" w:cs="Simplified Arabic"/>
          <w:b/>
          <w:bCs/>
          <w:sz w:val="28"/>
          <w:szCs w:val="28"/>
          <w:rtl/>
          <w:lang w:bidi="ar-IQ"/>
        </w:rPr>
        <w:t>2-4-1 تحديد بعض الصفات والقدرات واختيار الاختبارات الخاصة بها:</w:t>
      </w:r>
      <w:r>
        <w:rPr>
          <w:rFonts w:ascii="Simplified Arabic" w:hAnsi="Simplified Arabic" w:cs="Simplified Arabic" w:hint="cs"/>
          <w:b/>
          <w:bCs/>
          <w:sz w:val="28"/>
          <w:szCs w:val="28"/>
          <w:rtl/>
          <w:lang w:bidi="ar-IQ"/>
        </w:rPr>
        <w:t xml:space="preserve"> </w:t>
      </w:r>
      <w:r w:rsidRPr="00C26AA8">
        <w:rPr>
          <w:rFonts w:ascii="Simplified Arabic" w:hAnsi="Simplified Arabic" w:cs="Simplified Arabic"/>
          <w:sz w:val="24"/>
          <w:szCs w:val="24"/>
          <w:rtl/>
          <w:lang w:bidi="ar-IQ"/>
        </w:rPr>
        <w:t>قاموا الباحثون بتحديد بعض الصفات والقدرات البدنية والحركية واختيار الاختبارات الخاصة بها وعرض تلك الاختبارات على مجموعة من الخبراء والمختصين في المجال علم النفس واللياقة البدنية للمقياس المستخدم في البحث.</w:t>
      </w:r>
    </w:p>
    <w:p w:rsidR="00832D06" w:rsidRPr="008F2DE2" w:rsidRDefault="00832D06" w:rsidP="00832D06">
      <w:pPr>
        <w:pStyle w:val="aa"/>
        <w:jc w:val="both"/>
        <w:rPr>
          <w:rFonts w:ascii="Simplified Arabic" w:hAnsi="Simplified Arabic" w:cs="Simplified Arabic"/>
          <w:b/>
          <w:bCs/>
          <w:sz w:val="28"/>
          <w:szCs w:val="28"/>
          <w:rtl/>
          <w:lang w:bidi="ar-IQ"/>
        </w:rPr>
      </w:pPr>
      <w:r w:rsidRPr="008F2DE2">
        <w:rPr>
          <w:rFonts w:ascii="Simplified Arabic" w:hAnsi="Simplified Arabic" w:cs="Simplified Arabic"/>
          <w:b/>
          <w:bCs/>
          <w:sz w:val="28"/>
          <w:szCs w:val="28"/>
          <w:rtl/>
          <w:lang w:bidi="ar-IQ"/>
        </w:rPr>
        <w:t xml:space="preserve">2-4-2 </w:t>
      </w:r>
      <w:r w:rsidRPr="008F2DE2">
        <w:rPr>
          <w:rFonts w:ascii="Simplified Arabic" w:hAnsi="Simplified Arabic" w:cs="Simplified Arabic" w:hint="cs"/>
          <w:b/>
          <w:bCs/>
          <w:sz w:val="28"/>
          <w:szCs w:val="28"/>
          <w:rtl/>
          <w:lang w:bidi="ar-IQ"/>
        </w:rPr>
        <w:t>إجراء</w:t>
      </w:r>
      <w:r w:rsidRPr="008F2DE2">
        <w:rPr>
          <w:rFonts w:ascii="Simplified Arabic" w:hAnsi="Simplified Arabic" w:cs="Simplified Arabic"/>
          <w:b/>
          <w:bCs/>
          <w:sz w:val="28"/>
          <w:szCs w:val="28"/>
          <w:rtl/>
          <w:lang w:bidi="ar-IQ"/>
        </w:rPr>
        <w:t xml:space="preserve"> التجربة الاستطلاعية للبحث:</w:t>
      </w:r>
      <w:r>
        <w:rPr>
          <w:rFonts w:ascii="Simplified Arabic" w:hAnsi="Simplified Arabic" w:cs="Simplified Arabic" w:hint="cs"/>
          <w:b/>
          <w:bCs/>
          <w:sz w:val="28"/>
          <w:szCs w:val="28"/>
          <w:rtl/>
          <w:lang w:bidi="ar-IQ"/>
        </w:rPr>
        <w:t xml:space="preserve"> </w:t>
      </w:r>
      <w:r w:rsidRPr="00C26AA8">
        <w:rPr>
          <w:rFonts w:ascii="Simplified Arabic" w:eastAsia="Calibri" w:hAnsi="Simplified Arabic" w:cs="Simplified Arabic"/>
          <w:sz w:val="24"/>
          <w:szCs w:val="24"/>
          <w:rtl/>
          <w:lang w:bidi="ar-IQ"/>
        </w:rPr>
        <w:t xml:space="preserve">فقد قاموا الباحثون بأجراء التجربة الاستطلاعية على عينة غير عينة البحث </w:t>
      </w:r>
      <w:r w:rsidRPr="00C26AA8">
        <w:rPr>
          <w:rFonts w:ascii="Simplified Arabic" w:eastAsia="Calibri" w:hAnsi="Simplified Arabic" w:cs="Simplified Arabic" w:hint="cs"/>
          <w:sz w:val="24"/>
          <w:szCs w:val="24"/>
          <w:rtl/>
          <w:lang w:bidi="ar-IQ"/>
        </w:rPr>
        <w:t>الأصلية</w:t>
      </w:r>
      <w:r w:rsidRPr="00C26AA8">
        <w:rPr>
          <w:rFonts w:ascii="Simplified Arabic" w:eastAsia="Calibri" w:hAnsi="Simplified Arabic" w:cs="Simplified Arabic"/>
          <w:sz w:val="24"/>
          <w:szCs w:val="24"/>
          <w:rtl/>
          <w:lang w:bidi="ar-IQ"/>
        </w:rPr>
        <w:t xml:space="preserve"> البالغ عددهم (9 طلاب) في يوم الاثنين بتاريخ</w:t>
      </w:r>
      <w:r>
        <w:rPr>
          <w:rFonts w:ascii="Simplified Arabic" w:eastAsia="Calibri" w:hAnsi="Simplified Arabic" w:cs="Simplified Arabic" w:hint="cs"/>
          <w:sz w:val="24"/>
          <w:szCs w:val="24"/>
          <w:rtl/>
          <w:lang w:bidi="ar-IQ"/>
        </w:rPr>
        <w:t xml:space="preserve"> </w:t>
      </w:r>
      <w:r w:rsidRPr="00C26AA8">
        <w:rPr>
          <w:rFonts w:ascii="Simplified Arabic" w:eastAsia="Calibri" w:hAnsi="Simplified Arabic" w:cs="Simplified Arabic"/>
          <w:sz w:val="24"/>
          <w:szCs w:val="24"/>
          <w:rtl/>
          <w:lang w:bidi="ar-IQ"/>
        </w:rPr>
        <w:t>23/</w:t>
      </w:r>
      <w:r>
        <w:rPr>
          <w:rFonts w:ascii="Simplified Arabic" w:eastAsia="Calibri" w:hAnsi="Simplified Arabic" w:cs="Simplified Arabic"/>
          <w:sz w:val="24"/>
          <w:szCs w:val="24"/>
          <w:rtl/>
          <w:lang w:bidi="ar-IQ"/>
        </w:rPr>
        <w:t>10/2023</w:t>
      </w:r>
      <w:r w:rsidRPr="00C26AA8">
        <w:rPr>
          <w:rFonts w:ascii="Simplified Arabic" w:eastAsia="Calibri" w:hAnsi="Simplified Arabic" w:cs="Simplified Arabic"/>
          <w:sz w:val="24"/>
          <w:szCs w:val="24"/>
          <w:rtl/>
          <w:lang w:bidi="ar-IQ"/>
        </w:rPr>
        <w:t xml:space="preserve">، </w:t>
      </w:r>
      <w:r w:rsidRPr="00C26AA8">
        <w:rPr>
          <w:rFonts w:ascii="Simplified Arabic" w:eastAsia="Calibri" w:hAnsi="Simplified Arabic" w:cs="Simplified Arabic" w:hint="cs"/>
          <w:sz w:val="24"/>
          <w:szCs w:val="24"/>
          <w:rtl/>
          <w:lang w:bidi="ar-IQ"/>
        </w:rPr>
        <w:t>إذا</w:t>
      </w:r>
      <w:r w:rsidRPr="00C26AA8">
        <w:rPr>
          <w:rFonts w:ascii="Simplified Arabic" w:eastAsia="Calibri" w:hAnsi="Simplified Arabic" w:cs="Simplified Arabic"/>
          <w:sz w:val="24"/>
          <w:szCs w:val="24"/>
          <w:rtl/>
          <w:lang w:bidi="ar-IQ"/>
        </w:rPr>
        <w:t xml:space="preserve"> تم </w:t>
      </w:r>
      <w:r w:rsidRPr="00C26AA8">
        <w:rPr>
          <w:rFonts w:ascii="Simplified Arabic" w:eastAsia="Calibri" w:hAnsi="Simplified Arabic" w:cs="Simplified Arabic" w:hint="cs"/>
          <w:sz w:val="24"/>
          <w:szCs w:val="24"/>
          <w:rtl/>
          <w:lang w:bidi="ar-IQ"/>
        </w:rPr>
        <w:t>إجراء</w:t>
      </w:r>
      <w:r w:rsidRPr="00C26AA8">
        <w:rPr>
          <w:rFonts w:ascii="Simplified Arabic" w:eastAsia="Calibri" w:hAnsi="Simplified Arabic" w:cs="Simplified Arabic"/>
          <w:sz w:val="24"/>
          <w:szCs w:val="24"/>
          <w:rtl/>
          <w:lang w:bidi="ar-IQ"/>
        </w:rPr>
        <w:t xml:space="preserve"> جميع الاختبارات قيد الدراسة وأيضا ترتيب أداء الاختبارات والمقاييس حسب التسلسل لكي يضمن عدم الشعور بالملل </w:t>
      </w:r>
      <w:r w:rsidRPr="00C26AA8">
        <w:rPr>
          <w:rFonts w:ascii="Simplified Arabic" w:eastAsia="Calibri" w:hAnsi="Simplified Arabic" w:cs="Simplified Arabic" w:hint="cs"/>
          <w:sz w:val="24"/>
          <w:szCs w:val="24"/>
          <w:rtl/>
          <w:lang w:bidi="ar-IQ"/>
        </w:rPr>
        <w:t>أو</w:t>
      </w:r>
      <w:r w:rsidRPr="00C26AA8">
        <w:rPr>
          <w:rFonts w:ascii="Simplified Arabic" w:eastAsia="Calibri" w:hAnsi="Simplified Arabic" w:cs="Simplified Arabic"/>
          <w:sz w:val="24"/>
          <w:szCs w:val="24"/>
          <w:rtl/>
          <w:lang w:bidi="ar-IQ"/>
        </w:rPr>
        <w:t xml:space="preserve"> ا</w:t>
      </w:r>
      <w:r>
        <w:rPr>
          <w:rFonts w:ascii="Simplified Arabic" w:eastAsia="Calibri" w:hAnsi="Simplified Arabic" w:cs="Simplified Arabic"/>
          <w:sz w:val="24"/>
          <w:szCs w:val="24"/>
          <w:rtl/>
          <w:lang w:bidi="ar-IQ"/>
        </w:rPr>
        <w:t>لتعب وقد كان هدف التجربة  كال</w:t>
      </w:r>
      <w:r>
        <w:rPr>
          <w:rFonts w:ascii="Simplified Arabic" w:eastAsia="Calibri" w:hAnsi="Simplified Arabic" w:cs="Simplified Arabic" w:hint="cs"/>
          <w:sz w:val="24"/>
          <w:szCs w:val="24"/>
          <w:rtl/>
          <w:lang w:bidi="ar-IQ"/>
        </w:rPr>
        <w:t>تالي</w:t>
      </w:r>
      <w:r w:rsidRPr="00C26AA8">
        <w:rPr>
          <w:rFonts w:ascii="Simplified Arabic" w:eastAsia="Calibri" w:hAnsi="Simplified Arabic" w:cs="Simplified Arabic"/>
          <w:sz w:val="24"/>
          <w:szCs w:val="24"/>
          <w:rtl/>
          <w:lang w:bidi="ar-IQ"/>
        </w:rPr>
        <w:t>:</w:t>
      </w:r>
    </w:p>
    <w:p w:rsidR="00832D06" w:rsidRPr="00C26AA8" w:rsidRDefault="00832D06" w:rsidP="00832D06">
      <w:pPr>
        <w:pStyle w:val="aa"/>
        <w:ind w:left="231" w:hanging="231"/>
        <w:jc w:val="both"/>
        <w:rPr>
          <w:rFonts w:ascii="Simplified Arabic" w:eastAsia="Calibri" w:hAnsi="Simplified Arabic" w:cs="Simplified Arabic"/>
          <w:sz w:val="24"/>
          <w:szCs w:val="24"/>
          <w:rtl/>
          <w:lang w:bidi="ar-IQ"/>
        </w:rPr>
      </w:pPr>
      <w:r w:rsidRPr="00C26AA8">
        <w:rPr>
          <w:rFonts w:ascii="Simplified Arabic" w:eastAsia="Calibri" w:hAnsi="Simplified Arabic" w:cs="Simplified Arabic"/>
          <w:sz w:val="24"/>
          <w:szCs w:val="24"/>
          <w:rtl/>
          <w:lang w:bidi="ar-IQ"/>
        </w:rPr>
        <w:t>1-</w:t>
      </w:r>
      <w:r w:rsidRPr="00C26AA8">
        <w:rPr>
          <w:rFonts w:ascii="Simplified Arabic" w:eastAsia="Calibri" w:hAnsi="Simplified Arabic" w:cs="Simplified Arabic" w:hint="cs"/>
          <w:sz w:val="24"/>
          <w:szCs w:val="24"/>
          <w:rtl/>
          <w:lang w:bidi="ar-IQ"/>
        </w:rPr>
        <w:t>إبراز</w:t>
      </w:r>
      <w:r w:rsidRPr="00C26AA8">
        <w:rPr>
          <w:rFonts w:ascii="Simplified Arabic" w:eastAsia="Calibri" w:hAnsi="Simplified Arabic" w:cs="Simplified Arabic"/>
          <w:sz w:val="24"/>
          <w:szCs w:val="24"/>
          <w:rtl/>
          <w:lang w:bidi="ar-IQ"/>
        </w:rPr>
        <w:t xml:space="preserve"> المعطيات للأفراد البحث.</w:t>
      </w:r>
    </w:p>
    <w:p w:rsidR="00832D06" w:rsidRPr="00C26AA8" w:rsidRDefault="00832D06" w:rsidP="00832D06">
      <w:pPr>
        <w:pStyle w:val="aa"/>
        <w:ind w:left="231" w:hanging="231"/>
        <w:jc w:val="both"/>
        <w:rPr>
          <w:rFonts w:ascii="Simplified Arabic" w:eastAsia="Calibri" w:hAnsi="Simplified Arabic" w:cs="Simplified Arabic"/>
          <w:sz w:val="24"/>
          <w:szCs w:val="24"/>
          <w:rtl/>
          <w:lang w:bidi="ar-IQ"/>
        </w:rPr>
      </w:pPr>
      <w:r w:rsidRPr="00C26AA8">
        <w:rPr>
          <w:rFonts w:ascii="Simplified Arabic" w:eastAsia="Calibri" w:hAnsi="Simplified Arabic" w:cs="Simplified Arabic"/>
          <w:sz w:val="24"/>
          <w:szCs w:val="24"/>
          <w:rtl/>
          <w:lang w:bidi="ar-IQ"/>
        </w:rPr>
        <w:t xml:space="preserve">2-التأكد من استيعاب </w:t>
      </w:r>
      <w:r w:rsidRPr="00C26AA8">
        <w:rPr>
          <w:rFonts w:ascii="Simplified Arabic" w:eastAsia="Calibri" w:hAnsi="Simplified Arabic" w:cs="Simplified Arabic" w:hint="cs"/>
          <w:sz w:val="24"/>
          <w:szCs w:val="24"/>
          <w:rtl/>
          <w:lang w:bidi="ar-IQ"/>
        </w:rPr>
        <w:t>أفراد</w:t>
      </w:r>
      <w:r w:rsidRPr="00C26AA8">
        <w:rPr>
          <w:rFonts w:ascii="Simplified Arabic" w:eastAsia="Calibri" w:hAnsi="Simplified Arabic" w:cs="Simplified Arabic"/>
          <w:sz w:val="24"/>
          <w:szCs w:val="24"/>
          <w:rtl/>
          <w:lang w:bidi="ar-IQ"/>
        </w:rPr>
        <w:t xml:space="preserve"> العينة لمفردات الاختبارات.</w:t>
      </w:r>
    </w:p>
    <w:p w:rsidR="00832D06" w:rsidRPr="00C26AA8" w:rsidRDefault="00832D06" w:rsidP="00832D06">
      <w:pPr>
        <w:pStyle w:val="aa"/>
        <w:ind w:left="231" w:hanging="231"/>
        <w:jc w:val="both"/>
        <w:rPr>
          <w:rFonts w:ascii="Simplified Arabic" w:eastAsia="Calibri" w:hAnsi="Simplified Arabic" w:cs="Simplified Arabic"/>
          <w:sz w:val="24"/>
          <w:szCs w:val="24"/>
          <w:rtl/>
          <w:lang w:bidi="ar-IQ"/>
        </w:rPr>
      </w:pPr>
      <w:r w:rsidRPr="00C26AA8">
        <w:rPr>
          <w:rFonts w:ascii="Simplified Arabic" w:eastAsia="Calibri" w:hAnsi="Simplified Arabic" w:cs="Simplified Arabic"/>
          <w:sz w:val="24"/>
          <w:szCs w:val="24"/>
          <w:rtl/>
          <w:lang w:bidi="ar-IQ"/>
        </w:rPr>
        <w:t xml:space="preserve">3-التعرف على الوقت المستغرق للإجابة على المقياس من قبل </w:t>
      </w:r>
      <w:r w:rsidRPr="00C26AA8">
        <w:rPr>
          <w:rFonts w:ascii="Simplified Arabic" w:eastAsia="Calibri" w:hAnsi="Simplified Arabic" w:cs="Simplified Arabic" w:hint="cs"/>
          <w:sz w:val="24"/>
          <w:szCs w:val="24"/>
          <w:rtl/>
          <w:lang w:bidi="ar-IQ"/>
        </w:rPr>
        <w:t>أفراد</w:t>
      </w:r>
      <w:r w:rsidRPr="00C26AA8">
        <w:rPr>
          <w:rFonts w:ascii="Simplified Arabic" w:eastAsia="Calibri" w:hAnsi="Simplified Arabic" w:cs="Simplified Arabic"/>
          <w:sz w:val="24"/>
          <w:szCs w:val="24"/>
          <w:rtl/>
          <w:lang w:bidi="ar-IQ"/>
        </w:rPr>
        <w:t xml:space="preserve"> العينة.</w:t>
      </w:r>
    </w:p>
    <w:p w:rsidR="00832D06" w:rsidRPr="00C26AA8" w:rsidRDefault="00832D06" w:rsidP="00832D06">
      <w:pPr>
        <w:pStyle w:val="aa"/>
        <w:ind w:left="231" w:hanging="231"/>
        <w:jc w:val="both"/>
        <w:rPr>
          <w:rFonts w:ascii="Simplified Arabic" w:eastAsia="Calibri" w:hAnsi="Simplified Arabic" w:cs="Simplified Arabic"/>
          <w:sz w:val="24"/>
          <w:szCs w:val="24"/>
          <w:rtl/>
          <w:lang w:bidi="ar-IQ"/>
        </w:rPr>
      </w:pPr>
      <w:r w:rsidRPr="00C26AA8">
        <w:rPr>
          <w:rFonts w:ascii="Simplified Arabic" w:eastAsia="Calibri" w:hAnsi="Simplified Arabic" w:cs="Simplified Arabic"/>
          <w:sz w:val="24"/>
          <w:szCs w:val="24"/>
          <w:rtl/>
          <w:lang w:bidi="ar-IQ"/>
        </w:rPr>
        <w:t xml:space="preserve">4-التعرف على ملائمة المقاييس النفسية من قبل </w:t>
      </w:r>
      <w:r w:rsidRPr="00C26AA8">
        <w:rPr>
          <w:rFonts w:ascii="Simplified Arabic" w:eastAsia="Calibri" w:hAnsi="Simplified Arabic" w:cs="Simplified Arabic" w:hint="cs"/>
          <w:sz w:val="24"/>
          <w:szCs w:val="24"/>
          <w:rtl/>
          <w:lang w:bidi="ar-IQ"/>
        </w:rPr>
        <w:t>أفراد</w:t>
      </w:r>
      <w:r w:rsidRPr="00C26AA8">
        <w:rPr>
          <w:rFonts w:ascii="Simplified Arabic" w:eastAsia="Calibri" w:hAnsi="Simplified Arabic" w:cs="Simplified Arabic"/>
          <w:sz w:val="24"/>
          <w:szCs w:val="24"/>
          <w:rtl/>
          <w:lang w:bidi="ar-IQ"/>
        </w:rPr>
        <w:t xml:space="preserve"> العينة.</w:t>
      </w:r>
    </w:p>
    <w:p w:rsidR="00832D06" w:rsidRPr="00C26AA8" w:rsidRDefault="00832D06" w:rsidP="00832D06">
      <w:pPr>
        <w:pStyle w:val="aa"/>
        <w:ind w:left="231" w:hanging="231"/>
        <w:jc w:val="both"/>
        <w:rPr>
          <w:rFonts w:ascii="Simplified Arabic" w:eastAsia="Calibri" w:hAnsi="Simplified Arabic" w:cs="Simplified Arabic"/>
          <w:sz w:val="24"/>
          <w:szCs w:val="24"/>
          <w:rtl/>
          <w:lang w:bidi="ar-IQ"/>
        </w:rPr>
      </w:pPr>
      <w:r w:rsidRPr="00C26AA8">
        <w:rPr>
          <w:rFonts w:ascii="Simplified Arabic" w:eastAsia="Calibri" w:hAnsi="Simplified Arabic" w:cs="Simplified Arabic"/>
          <w:sz w:val="24"/>
          <w:szCs w:val="24"/>
          <w:rtl/>
          <w:lang w:bidi="ar-IQ"/>
        </w:rPr>
        <w:t>5-التعرف على مدى مناسبة الأدوات المستخدمة في البحث.</w:t>
      </w:r>
    </w:p>
    <w:p w:rsidR="00832D06" w:rsidRPr="008F2DE2" w:rsidRDefault="00832D06" w:rsidP="00832D06">
      <w:pPr>
        <w:pStyle w:val="aa"/>
        <w:jc w:val="both"/>
        <w:rPr>
          <w:rFonts w:ascii="Simplified Arabic" w:hAnsi="Simplified Arabic" w:cs="Simplified Arabic"/>
          <w:b/>
          <w:bCs/>
          <w:sz w:val="28"/>
          <w:szCs w:val="28"/>
          <w:rtl/>
          <w:lang w:bidi="ar-IQ"/>
        </w:rPr>
      </w:pPr>
      <w:r w:rsidRPr="008F2DE2">
        <w:rPr>
          <w:rFonts w:ascii="Simplified Arabic" w:hAnsi="Simplified Arabic" w:cs="Simplified Arabic"/>
          <w:b/>
          <w:bCs/>
          <w:sz w:val="28"/>
          <w:szCs w:val="28"/>
          <w:rtl/>
          <w:lang w:bidi="ar-IQ"/>
        </w:rPr>
        <w:t>2-4-3 مقياس وصف الحالة البدنية (</w:t>
      </w:r>
      <w:r w:rsidRPr="00C26AA8">
        <w:rPr>
          <w:rFonts w:ascii="Simplified Arabic" w:hAnsi="Simplified Arabic" w:cs="Simplified Arabic"/>
          <w:sz w:val="24"/>
          <w:szCs w:val="24"/>
          <w:rtl/>
          <w:lang w:bidi="ar-IQ"/>
        </w:rPr>
        <w:t>محمد حسن علاوي: 1998، ص120-125</w:t>
      </w:r>
      <w:r w:rsidRPr="008F2DE2">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w:t>
      </w:r>
    </w:p>
    <w:p w:rsidR="00832D06" w:rsidRPr="008F2DE2" w:rsidRDefault="00832D06" w:rsidP="00832D06">
      <w:pPr>
        <w:pStyle w:val="aa"/>
        <w:jc w:val="both"/>
        <w:rPr>
          <w:rFonts w:ascii="Simplified Arabic" w:hAnsi="Simplified Arabic" w:cs="Simplified Arabic"/>
          <w:b/>
          <w:bCs/>
          <w:sz w:val="28"/>
          <w:szCs w:val="28"/>
          <w:rtl/>
          <w:lang w:bidi="ar-IQ"/>
        </w:rPr>
      </w:pPr>
      <w:r w:rsidRPr="008F2DE2">
        <w:rPr>
          <w:rFonts w:ascii="Simplified Arabic" w:hAnsi="Simplified Arabic" w:cs="Simplified Arabic"/>
          <w:b/>
          <w:bCs/>
          <w:sz w:val="28"/>
          <w:szCs w:val="28"/>
          <w:rtl/>
          <w:lang w:bidi="ar-IQ"/>
        </w:rPr>
        <w:t>-الوصف:</w:t>
      </w:r>
      <w:r>
        <w:rPr>
          <w:rFonts w:ascii="Simplified Arabic" w:hAnsi="Simplified Arabic" w:cs="Simplified Arabic" w:hint="cs"/>
          <w:b/>
          <w:bCs/>
          <w:sz w:val="28"/>
          <w:szCs w:val="28"/>
          <w:rtl/>
          <w:lang w:bidi="ar-IQ"/>
        </w:rPr>
        <w:t xml:space="preserve"> </w:t>
      </w:r>
      <w:r w:rsidRPr="00C26AA8">
        <w:rPr>
          <w:rFonts w:ascii="Simplified Arabic" w:hAnsi="Simplified Arabic" w:cs="Simplified Arabic"/>
          <w:sz w:val="24"/>
          <w:szCs w:val="24"/>
          <w:rtl/>
          <w:lang w:bidi="ar-IQ"/>
        </w:rPr>
        <w:t>اعتمد الباحثون مقياس الوصف الحالة البدنية الذي أعده محمد حسن علاوي كمقياس متعدد الابعاد لمفهوم الذات لبعض الصفات البدنية والحركية لأهم العناصر اللياقة البدنية والحركية.</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lastRenderedPageBreak/>
        <w:t>الابعاد التي يقيسها المقياس وصف الحالة البدنية:</w:t>
      </w:r>
    </w:p>
    <w:p w:rsidR="00832D06" w:rsidRPr="00C26AA8" w:rsidRDefault="00832D06" w:rsidP="00832D06">
      <w:pPr>
        <w:pStyle w:val="aa"/>
        <w:ind w:left="288" w:hanging="288"/>
        <w:jc w:val="both"/>
        <w:rPr>
          <w:rFonts w:ascii="Simplified Arabic" w:hAnsi="Simplified Arabic" w:cs="Simplified Arabic"/>
          <w:sz w:val="24"/>
          <w:szCs w:val="24"/>
          <w:rtl/>
          <w:lang w:bidi="ar-IQ"/>
        </w:rPr>
      </w:pPr>
      <w:r w:rsidRPr="008F2DE2">
        <w:rPr>
          <w:rFonts w:ascii="Simplified Arabic" w:hAnsi="Simplified Arabic" w:cs="Simplified Arabic"/>
          <w:b/>
          <w:bCs/>
          <w:sz w:val="24"/>
          <w:szCs w:val="24"/>
          <w:rtl/>
          <w:lang w:bidi="ar-IQ"/>
        </w:rPr>
        <w:t xml:space="preserve">1-القوة العضلية: </w:t>
      </w:r>
      <w:r w:rsidRPr="00C26AA8">
        <w:rPr>
          <w:rFonts w:ascii="Simplified Arabic" w:hAnsi="Simplified Arabic" w:cs="Simplified Arabic"/>
          <w:sz w:val="24"/>
          <w:szCs w:val="24"/>
          <w:rtl/>
          <w:lang w:bidi="ar-IQ"/>
        </w:rPr>
        <w:t>وهي الدرجات العالية على هذا البعد تشير الى الت</w:t>
      </w:r>
      <w:r>
        <w:rPr>
          <w:rFonts w:ascii="Simplified Arabic" w:hAnsi="Simplified Arabic" w:cs="Simplified Arabic"/>
          <w:sz w:val="24"/>
          <w:szCs w:val="24"/>
          <w:rtl/>
          <w:lang w:bidi="ar-IQ"/>
        </w:rPr>
        <w:t>ميز بالقوة العضلية والجسم القوي</w:t>
      </w:r>
      <w:r w:rsidRPr="00C26AA8">
        <w:rPr>
          <w:rFonts w:ascii="Simplified Arabic" w:hAnsi="Simplified Arabic" w:cs="Simplified Arabic"/>
          <w:sz w:val="24"/>
          <w:szCs w:val="24"/>
          <w:rtl/>
          <w:lang w:bidi="ar-IQ"/>
        </w:rPr>
        <w:t>، والعضلات الواضحة في الجسم .</w:t>
      </w:r>
    </w:p>
    <w:p w:rsidR="00832D06" w:rsidRPr="00C26AA8" w:rsidRDefault="00832D06" w:rsidP="00832D06">
      <w:pPr>
        <w:pStyle w:val="aa"/>
        <w:ind w:left="288" w:hanging="288"/>
        <w:jc w:val="both"/>
        <w:rPr>
          <w:rFonts w:ascii="Simplified Arabic" w:hAnsi="Simplified Arabic" w:cs="Simplified Arabic"/>
          <w:sz w:val="24"/>
          <w:szCs w:val="24"/>
          <w:rtl/>
          <w:lang w:bidi="ar-IQ"/>
        </w:rPr>
      </w:pPr>
      <w:r w:rsidRPr="008F2DE2">
        <w:rPr>
          <w:rFonts w:ascii="Simplified Arabic" w:hAnsi="Simplified Arabic" w:cs="Simplified Arabic"/>
          <w:b/>
          <w:bCs/>
          <w:sz w:val="24"/>
          <w:szCs w:val="24"/>
          <w:rtl/>
          <w:lang w:bidi="ar-IQ"/>
        </w:rPr>
        <w:t>2-التحمل:</w:t>
      </w:r>
      <w:r w:rsidRPr="00C26AA8">
        <w:rPr>
          <w:rFonts w:ascii="Simplified Arabic" w:hAnsi="Simplified Arabic" w:cs="Simplified Arabic"/>
          <w:sz w:val="24"/>
          <w:szCs w:val="24"/>
          <w:rtl/>
          <w:lang w:bidi="ar-IQ"/>
        </w:rPr>
        <w:t xml:space="preserve"> وهو الدرجات العالية على هذا البعد تشير الى عدم التعب عقب بذل جهد بدني لمدة طويلة وسرعة العودة للحالة الطبيعية عقب أداء مجهود بدني عنيف.</w:t>
      </w:r>
    </w:p>
    <w:p w:rsidR="00832D06" w:rsidRPr="00C26AA8" w:rsidRDefault="00832D06" w:rsidP="00832D06">
      <w:pPr>
        <w:pStyle w:val="aa"/>
        <w:ind w:left="288" w:hanging="288"/>
        <w:jc w:val="both"/>
        <w:rPr>
          <w:rFonts w:ascii="Simplified Arabic" w:hAnsi="Simplified Arabic" w:cs="Simplified Arabic"/>
          <w:sz w:val="24"/>
          <w:szCs w:val="24"/>
          <w:rtl/>
          <w:lang w:bidi="ar-IQ"/>
        </w:rPr>
      </w:pPr>
      <w:r w:rsidRPr="008F2DE2">
        <w:rPr>
          <w:rFonts w:ascii="Simplified Arabic" w:hAnsi="Simplified Arabic" w:cs="Simplified Arabic"/>
          <w:b/>
          <w:bCs/>
          <w:sz w:val="24"/>
          <w:szCs w:val="24"/>
          <w:rtl/>
          <w:lang w:bidi="ar-IQ"/>
        </w:rPr>
        <w:t xml:space="preserve">3-السرعة: </w:t>
      </w:r>
      <w:r w:rsidRPr="00C26AA8">
        <w:rPr>
          <w:rFonts w:ascii="Simplified Arabic" w:hAnsi="Simplified Arabic" w:cs="Simplified Arabic"/>
          <w:sz w:val="24"/>
          <w:szCs w:val="24"/>
          <w:rtl/>
          <w:lang w:bidi="ar-IQ"/>
        </w:rPr>
        <w:t xml:space="preserve">هي الدرجات العالية على هذا البعد تشير الى التميز بالسرعة في الجري (العدو) </w:t>
      </w:r>
      <w:r w:rsidRPr="00C26AA8">
        <w:rPr>
          <w:rFonts w:ascii="Simplified Arabic" w:hAnsi="Simplified Arabic" w:cs="Simplified Arabic" w:hint="cs"/>
          <w:sz w:val="24"/>
          <w:szCs w:val="24"/>
          <w:rtl/>
          <w:lang w:bidi="ar-IQ"/>
        </w:rPr>
        <w:t>وإجادة</w:t>
      </w:r>
      <w:r w:rsidRPr="00C26AA8">
        <w:rPr>
          <w:rFonts w:ascii="Simplified Arabic" w:hAnsi="Simplified Arabic" w:cs="Simplified Arabic"/>
          <w:sz w:val="24"/>
          <w:szCs w:val="24"/>
          <w:rtl/>
          <w:lang w:bidi="ar-IQ"/>
        </w:rPr>
        <w:t xml:space="preserve"> الحركات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الأنشطة الرياضية التي تتطلب عامل السرعة.</w:t>
      </w:r>
    </w:p>
    <w:p w:rsidR="00832D06" w:rsidRPr="00C26AA8" w:rsidRDefault="00832D06" w:rsidP="00832D06">
      <w:pPr>
        <w:pStyle w:val="aa"/>
        <w:ind w:left="288" w:hanging="288"/>
        <w:jc w:val="both"/>
        <w:rPr>
          <w:rFonts w:ascii="Simplified Arabic" w:hAnsi="Simplified Arabic" w:cs="Simplified Arabic"/>
          <w:sz w:val="24"/>
          <w:szCs w:val="24"/>
          <w:rtl/>
          <w:lang w:bidi="ar-IQ"/>
        </w:rPr>
      </w:pPr>
      <w:r w:rsidRPr="008F2DE2">
        <w:rPr>
          <w:rFonts w:ascii="Simplified Arabic" w:hAnsi="Simplified Arabic" w:cs="Simplified Arabic"/>
          <w:b/>
          <w:bCs/>
          <w:sz w:val="24"/>
          <w:szCs w:val="24"/>
          <w:rtl/>
          <w:lang w:bidi="ar-IQ"/>
        </w:rPr>
        <w:t xml:space="preserve">4-المرونة: </w:t>
      </w:r>
      <w:r w:rsidRPr="00C26AA8">
        <w:rPr>
          <w:rFonts w:ascii="Simplified Arabic" w:hAnsi="Simplified Arabic" w:cs="Simplified Arabic"/>
          <w:sz w:val="24"/>
          <w:szCs w:val="24"/>
          <w:rtl/>
          <w:lang w:bidi="ar-IQ"/>
        </w:rPr>
        <w:t>هي الدرجات العالية على هذا تشير الى القدرة على أداء الحركات التي تتطلب درجة كبيرة من المرونة الجسم والشعور بالرضا من ناحية مرونة الجسم.</w:t>
      </w:r>
    </w:p>
    <w:p w:rsidR="00832D06" w:rsidRPr="00C26AA8" w:rsidRDefault="00832D06" w:rsidP="00832D06">
      <w:pPr>
        <w:pStyle w:val="aa"/>
        <w:ind w:left="288" w:hanging="288"/>
        <w:jc w:val="both"/>
        <w:rPr>
          <w:rFonts w:ascii="Simplified Arabic" w:hAnsi="Simplified Arabic" w:cs="Simplified Arabic"/>
          <w:sz w:val="24"/>
          <w:szCs w:val="24"/>
          <w:rtl/>
          <w:lang w:bidi="ar-IQ"/>
        </w:rPr>
      </w:pPr>
      <w:r w:rsidRPr="008F2DE2">
        <w:rPr>
          <w:rFonts w:ascii="Simplified Arabic" w:hAnsi="Simplified Arabic" w:cs="Simplified Arabic"/>
          <w:b/>
          <w:bCs/>
          <w:sz w:val="24"/>
          <w:szCs w:val="24"/>
          <w:rtl/>
          <w:lang w:bidi="ar-IQ"/>
        </w:rPr>
        <w:t xml:space="preserve">5-الرشاقة: </w:t>
      </w:r>
      <w:r w:rsidRPr="00C26AA8">
        <w:rPr>
          <w:rFonts w:ascii="Simplified Arabic" w:hAnsi="Simplified Arabic" w:cs="Simplified Arabic"/>
          <w:sz w:val="24"/>
          <w:szCs w:val="24"/>
          <w:rtl/>
          <w:lang w:bidi="ar-IQ"/>
        </w:rPr>
        <w:t xml:space="preserve">هي الدرجات العالية على هذا يشير الى </w:t>
      </w:r>
      <w:r w:rsidRPr="00C26AA8">
        <w:rPr>
          <w:rFonts w:ascii="Simplified Arabic" w:hAnsi="Simplified Arabic" w:cs="Simplified Arabic" w:hint="cs"/>
          <w:sz w:val="24"/>
          <w:szCs w:val="24"/>
          <w:rtl/>
          <w:lang w:bidi="ar-IQ"/>
        </w:rPr>
        <w:t>إجادة</w:t>
      </w:r>
      <w:r w:rsidRPr="00C26AA8">
        <w:rPr>
          <w:rFonts w:ascii="Simplified Arabic" w:hAnsi="Simplified Arabic" w:cs="Simplified Arabic"/>
          <w:sz w:val="24"/>
          <w:szCs w:val="24"/>
          <w:rtl/>
          <w:lang w:bidi="ar-IQ"/>
        </w:rPr>
        <w:t xml:space="preserve"> الحركات التي تتطلب الرشاقة بدرجة كبيرة وسهولة تغير أوضاع الجسم عند أداء بعض المهارات الحركية.</w:t>
      </w:r>
    </w:p>
    <w:p w:rsidR="00832D06" w:rsidRPr="00C26AA8" w:rsidRDefault="00832D06" w:rsidP="00832D06">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إذ </w:t>
      </w:r>
      <w:r w:rsidRPr="00C26AA8">
        <w:rPr>
          <w:rFonts w:ascii="Simplified Arabic" w:hAnsi="Simplified Arabic" w:cs="Simplified Arabic"/>
          <w:sz w:val="24"/>
          <w:szCs w:val="24"/>
          <w:rtl/>
          <w:lang w:bidi="ar-IQ"/>
        </w:rPr>
        <w:t>تكون المقياس من (30) عبارة وكل بعد من الابعاد الخمسة تقيسه (6 عبارات) نصفها في اتجاه الب</w:t>
      </w:r>
      <w:r>
        <w:rPr>
          <w:rFonts w:ascii="Simplified Arabic" w:hAnsi="Simplified Arabic" w:cs="Simplified Arabic"/>
          <w:sz w:val="24"/>
          <w:szCs w:val="24"/>
          <w:rtl/>
          <w:lang w:bidi="ar-IQ"/>
        </w:rPr>
        <w:t xml:space="preserve">عد والنصف </w:t>
      </w:r>
      <w:r>
        <w:rPr>
          <w:rFonts w:ascii="Simplified Arabic" w:hAnsi="Simplified Arabic" w:cs="Simplified Arabic" w:hint="cs"/>
          <w:sz w:val="24"/>
          <w:szCs w:val="24"/>
          <w:rtl/>
          <w:lang w:bidi="ar-IQ"/>
        </w:rPr>
        <w:t>الأخر</w:t>
      </w:r>
      <w:r>
        <w:rPr>
          <w:rFonts w:ascii="Simplified Arabic" w:hAnsi="Simplified Arabic" w:cs="Simplified Arabic"/>
          <w:sz w:val="24"/>
          <w:szCs w:val="24"/>
          <w:rtl/>
          <w:lang w:bidi="ar-IQ"/>
        </w:rPr>
        <w:t xml:space="preserve"> عكس اتجاه البعد</w:t>
      </w:r>
      <w:r w:rsidRPr="00C26AA8">
        <w:rPr>
          <w:rFonts w:ascii="Simplified Arabic" w:hAnsi="Simplified Arabic" w:cs="Simplified Arabic"/>
          <w:sz w:val="24"/>
          <w:szCs w:val="24"/>
          <w:rtl/>
          <w:lang w:bidi="ar-IQ"/>
        </w:rPr>
        <w:t>، ويقوم المختبر بالإجابة عن ع</w:t>
      </w:r>
      <w:r>
        <w:rPr>
          <w:rFonts w:ascii="Simplified Arabic" w:hAnsi="Simplified Arabic" w:cs="Simplified Arabic"/>
          <w:sz w:val="24"/>
          <w:szCs w:val="24"/>
          <w:rtl/>
          <w:lang w:bidi="ar-IQ"/>
        </w:rPr>
        <w:t>بارات المقياس بالتدرج الخماسي (</w:t>
      </w:r>
      <w:r w:rsidRPr="00C26AA8">
        <w:rPr>
          <w:rFonts w:ascii="Simplified Arabic" w:hAnsi="Simplified Arabic" w:cs="Simplified Arabic"/>
          <w:sz w:val="24"/>
          <w:szCs w:val="24"/>
          <w:rtl/>
          <w:lang w:bidi="ar-IQ"/>
        </w:rPr>
        <w:t>تنطبق عليه بدرجة كب</w:t>
      </w:r>
      <w:r>
        <w:rPr>
          <w:rFonts w:ascii="Simplified Arabic" w:hAnsi="Simplified Arabic" w:cs="Simplified Arabic"/>
          <w:sz w:val="24"/>
          <w:szCs w:val="24"/>
          <w:rtl/>
          <w:lang w:bidi="ar-IQ"/>
        </w:rPr>
        <w:t>يرة جدا، تنطبق علية بدرجة كبيرة، تنطبق عليه بدرجة متوسطة</w:t>
      </w:r>
      <w:r w:rsidRPr="00C26AA8">
        <w:rPr>
          <w:rFonts w:ascii="Simplified Arabic" w:hAnsi="Simplified Arabic" w:cs="Simplified Arabic"/>
          <w:sz w:val="24"/>
          <w:szCs w:val="24"/>
          <w:rtl/>
          <w:lang w:bidi="ar-IQ"/>
        </w:rPr>
        <w:t>، تنطبق عليه بدرجة قليل</w:t>
      </w:r>
      <w:r>
        <w:rPr>
          <w:rFonts w:ascii="Simplified Arabic" w:hAnsi="Simplified Arabic" w:cs="Simplified Arabic"/>
          <w:sz w:val="24"/>
          <w:szCs w:val="24"/>
          <w:rtl/>
          <w:lang w:bidi="ar-IQ"/>
        </w:rPr>
        <w:t>ة، تنطبق عليه بدرجة قليلة جدا)</w:t>
      </w:r>
      <w:r w:rsidRPr="00C26AA8">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إذ</w:t>
      </w:r>
      <w:r w:rsidRPr="00C26AA8">
        <w:rPr>
          <w:rFonts w:ascii="Simplified Arabic" w:hAnsi="Simplified Arabic" w:cs="Simplified Arabic"/>
          <w:sz w:val="24"/>
          <w:szCs w:val="24"/>
          <w:rtl/>
          <w:lang w:bidi="ar-IQ"/>
        </w:rPr>
        <w:t xml:space="preserve"> يصلح هذا المقياس من المراحل الإعدادية الى المراحل الجامعية للطلبة.</w:t>
      </w:r>
    </w:p>
    <w:p w:rsidR="00832D06" w:rsidRPr="008F2DE2" w:rsidRDefault="00832D06" w:rsidP="00832D06">
      <w:pPr>
        <w:pStyle w:val="aa"/>
        <w:jc w:val="both"/>
        <w:rPr>
          <w:rFonts w:ascii="Simplified Arabic" w:hAnsi="Simplified Arabic" w:cs="Simplified Arabic"/>
          <w:b/>
          <w:bCs/>
          <w:sz w:val="28"/>
          <w:szCs w:val="28"/>
          <w:rtl/>
          <w:lang w:bidi="ar-IQ"/>
        </w:rPr>
      </w:pPr>
      <w:r w:rsidRPr="008F2DE2">
        <w:rPr>
          <w:rFonts w:ascii="Simplified Arabic" w:hAnsi="Simplified Arabic" w:cs="Simplified Arabic"/>
          <w:b/>
          <w:bCs/>
          <w:sz w:val="28"/>
          <w:szCs w:val="28"/>
          <w:rtl/>
          <w:lang w:bidi="ar-IQ"/>
        </w:rPr>
        <w:t>2-4-4 وصف اختبارات الصفات والقدرات البدنية والحركية المشمولة بالبحث:</w:t>
      </w:r>
    </w:p>
    <w:p w:rsidR="00832D06" w:rsidRPr="0096212D" w:rsidRDefault="00832D06" w:rsidP="00832D06">
      <w:pPr>
        <w:pStyle w:val="aa"/>
        <w:jc w:val="both"/>
        <w:rPr>
          <w:rFonts w:ascii="Simplified Arabic" w:hAnsi="Simplified Arabic" w:cs="Simplified Arabic"/>
          <w:b/>
          <w:bCs/>
          <w:sz w:val="28"/>
          <w:szCs w:val="28"/>
          <w:rtl/>
          <w:lang w:bidi="ar-IQ"/>
        </w:rPr>
      </w:pPr>
      <w:r w:rsidRPr="0096212D">
        <w:rPr>
          <w:rFonts w:ascii="Simplified Arabic" w:hAnsi="Simplified Arabic" w:cs="Simplified Arabic"/>
          <w:b/>
          <w:bCs/>
          <w:sz w:val="28"/>
          <w:szCs w:val="28"/>
          <w:rtl/>
          <w:lang w:bidi="ar-IQ"/>
        </w:rPr>
        <w:t>الاختبار الأول: اختبار دفع الكرة الطبية بكتله (2 كغم)(</w:t>
      </w:r>
      <w:r w:rsidRPr="0096212D">
        <w:rPr>
          <w:rFonts w:ascii="Simplified Arabic" w:hAnsi="Simplified Arabic" w:cs="Simplified Arabic"/>
          <w:sz w:val="28"/>
          <w:szCs w:val="28"/>
          <w:rtl/>
          <w:lang w:bidi="ar-IQ"/>
        </w:rPr>
        <w:t>لؤي غانم الصميدعي</w:t>
      </w:r>
      <w:r>
        <w:rPr>
          <w:rFonts w:ascii="Simplified Arabic" w:hAnsi="Simplified Arabic" w:cs="Simplified Arabic" w:hint="cs"/>
          <w:sz w:val="28"/>
          <w:szCs w:val="28"/>
          <w:rtl/>
          <w:lang w:bidi="ar-IQ"/>
        </w:rPr>
        <w:t xml:space="preserve"> </w:t>
      </w:r>
      <w:r w:rsidRPr="0096212D">
        <w:rPr>
          <w:rFonts w:ascii="Simplified Arabic" w:hAnsi="Simplified Arabic" w:cs="Simplified Arabic"/>
          <w:sz w:val="28"/>
          <w:szCs w:val="28"/>
          <w:rtl/>
          <w:lang w:bidi="ar-IQ"/>
        </w:rPr>
        <w:t>واخرون: 2010، ص 268</w:t>
      </w:r>
      <w:r w:rsidRPr="0096212D">
        <w:rPr>
          <w:rFonts w:ascii="Simplified Arabic" w:hAnsi="Simplified Arabic" w:cs="Simplified Arabic"/>
          <w:b/>
          <w:bCs/>
          <w:sz w:val="28"/>
          <w:szCs w:val="28"/>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الهدف من الاختبار:</w:t>
      </w:r>
      <w:r w:rsidRPr="00C26AA8">
        <w:rPr>
          <w:rFonts w:ascii="Simplified Arabic" w:hAnsi="Simplified Arabic" w:cs="Simplified Arabic"/>
          <w:sz w:val="24"/>
          <w:szCs w:val="24"/>
          <w:rtl/>
          <w:lang w:bidi="ar-IQ"/>
        </w:rPr>
        <w:t xml:space="preserve"> قياس القدرة الانفجارية لعضلات الذراعين.</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الأدوات:</w:t>
      </w:r>
      <w:r>
        <w:rPr>
          <w:rFonts w:ascii="Simplified Arabic" w:hAnsi="Simplified Arabic" w:cs="Simplified Arabic"/>
          <w:sz w:val="24"/>
          <w:szCs w:val="24"/>
          <w:rtl/>
          <w:lang w:bidi="ar-IQ"/>
        </w:rPr>
        <w:t xml:space="preserve"> مساحة من الأرض</w:t>
      </w:r>
      <w:r w:rsidRPr="00C26AA8">
        <w:rPr>
          <w:rFonts w:ascii="Simplified Arabic" w:hAnsi="Simplified Arabic" w:cs="Simplified Arabic"/>
          <w:sz w:val="24"/>
          <w:szCs w:val="24"/>
          <w:rtl/>
          <w:lang w:bidi="ar-IQ"/>
        </w:rPr>
        <w:t>، شري</w:t>
      </w:r>
      <w:r>
        <w:rPr>
          <w:rFonts w:ascii="Simplified Arabic" w:hAnsi="Simplified Arabic" w:cs="Simplified Arabic"/>
          <w:sz w:val="24"/>
          <w:szCs w:val="24"/>
          <w:rtl/>
          <w:lang w:bidi="ar-IQ"/>
        </w:rPr>
        <w:t>ط قياس، كرة طبية بكتلة (2 كغم</w:t>
      </w:r>
      <w:r w:rsidRPr="00C26AA8">
        <w:rPr>
          <w:rFonts w:ascii="Simplified Arabic" w:hAnsi="Simplified Arabic" w:cs="Simplified Arabic"/>
          <w:sz w:val="24"/>
          <w:szCs w:val="24"/>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lastRenderedPageBreak/>
        <w:t>وصف الأداء:</w:t>
      </w:r>
      <w:r w:rsidRPr="00C26AA8">
        <w:rPr>
          <w:rFonts w:ascii="Simplified Arabic" w:hAnsi="Simplified Arabic" w:cs="Simplified Arabic"/>
          <w:sz w:val="24"/>
          <w:szCs w:val="24"/>
          <w:rtl/>
          <w:lang w:bidi="ar-IQ"/>
        </w:rPr>
        <w:t xml:space="preserve"> يقف المختبر خلف الخط الأول ويقوم بدفع الكرة الطبية للأمام </w:t>
      </w:r>
      <w:r>
        <w:rPr>
          <w:rFonts w:ascii="Simplified Arabic" w:hAnsi="Simplified Arabic" w:cs="Simplified Arabic"/>
          <w:sz w:val="24"/>
          <w:szCs w:val="24"/>
          <w:rtl/>
          <w:lang w:bidi="ar-IQ"/>
        </w:rPr>
        <w:t>بأقصى قوة وسرعة (حركة انفجارية)</w:t>
      </w:r>
      <w:r w:rsidRPr="00C26AA8">
        <w:rPr>
          <w:rFonts w:ascii="Simplified Arabic" w:hAnsi="Simplified Arabic" w:cs="Simplified Arabic"/>
          <w:sz w:val="24"/>
          <w:szCs w:val="24"/>
          <w:rtl/>
          <w:lang w:bidi="ar-IQ"/>
        </w:rPr>
        <w:t xml:space="preserve">، ويعطى لكل مختبر محاولتان وتسجل </w:t>
      </w:r>
      <w:r w:rsidRPr="00C26AA8">
        <w:rPr>
          <w:rFonts w:ascii="Simplified Arabic" w:hAnsi="Simplified Arabic" w:cs="Simplified Arabic" w:hint="cs"/>
          <w:sz w:val="24"/>
          <w:szCs w:val="24"/>
          <w:rtl/>
          <w:lang w:bidi="ar-IQ"/>
        </w:rPr>
        <w:t>أفضل</w:t>
      </w:r>
      <w:r w:rsidRPr="00C26AA8">
        <w:rPr>
          <w:rFonts w:ascii="Simplified Arabic" w:hAnsi="Simplified Arabic" w:cs="Simplified Arabic"/>
          <w:sz w:val="24"/>
          <w:szCs w:val="24"/>
          <w:rtl/>
          <w:lang w:bidi="ar-IQ"/>
        </w:rPr>
        <w:t xml:space="preserve"> واحده منها.</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التسجيل: تسجل المسافة الدفع وتحسب المسافة بالأمتار وتسجل </w:t>
      </w:r>
      <w:r w:rsidRPr="00C26AA8">
        <w:rPr>
          <w:rFonts w:ascii="Simplified Arabic" w:hAnsi="Simplified Arabic" w:cs="Simplified Arabic" w:hint="cs"/>
          <w:sz w:val="24"/>
          <w:szCs w:val="24"/>
          <w:rtl/>
          <w:lang w:bidi="ar-IQ"/>
        </w:rPr>
        <w:t>أفضل</w:t>
      </w:r>
      <w:r w:rsidRPr="00C26AA8">
        <w:rPr>
          <w:rFonts w:ascii="Simplified Arabic" w:hAnsi="Simplified Arabic" w:cs="Simplified Arabic"/>
          <w:sz w:val="24"/>
          <w:szCs w:val="24"/>
          <w:rtl/>
          <w:lang w:bidi="ar-IQ"/>
        </w:rPr>
        <w:t xml:space="preserve"> محاولة للمختبر.</w:t>
      </w:r>
    </w:p>
    <w:p w:rsidR="00832D06" w:rsidRPr="00F77911" w:rsidRDefault="00832D06" w:rsidP="00832D06">
      <w:pPr>
        <w:pStyle w:val="aa"/>
        <w:jc w:val="both"/>
        <w:rPr>
          <w:rFonts w:ascii="Simplified Arabic" w:hAnsi="Simplified Arabic" w:cs="Simplified Arabic"/>
          <w:sz w:val="28"/>
          <w:szCs w:val="28"/>
          <w:rtl/>
          <w:lang w:bidi="ar-IQ"/>
        </w:rPr>
      </w:pPr>
      <w:r w:rsidRPr="0096212D">
        <w:rPr>
          <w:rFonts w:ascii="Simplified Arabic" w:hAnsi="Simplified Arabic" w:cs="Simplified Arabic"/>
          <w:b/>
          <w:bCs/>
          <w:sz w:val="28"/>
          <w:szCs w:val="28"/>
          <w:rtl/>
          <w:lang w:bidi="ar-IQ"/>
        </w:rPr>
        <w:t>الاختبار الثاني: الوثب (القفز) الطويل من الثبات</w:t>
      </w:r>
      <w:r w:rsidRPr="00F77911">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F77911">
        <w:rPr>
          <w:rFonts w:ascii="Simplified Arabic" w:hAnsi="Simplified Arabic" w:cs="Simplified Arabic"/>
          <w:sz w:val="28"/>
          <w:szCs w:val="28"/>
          <w:rtl/>
          <w:lang w:bidi="ar-IQ"/>
        </w:rPr>
        <w:t>(محمد صبحي حسانين: 1987، ص 199)</w:t>
      </w:r>
      <w:r>
        <w:rPr>
          <w:rFonts w:ascii="Simplified Arabic" w:hAnsi="Simplified Arabic" w:cs="Simplified Arabic" w:hint="cs"/>
          <w:sz w:val="28"/>
          <w:szCs w:val="28"/>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الهدف من الاختبار:</w:t>
      </w:r>
      <w:r w:rsidRPr="00C26AA8">
        <w:rPr>
          <w:rFonts w:ascii="Simplified Arabic" w:hAnsi="Simplified Arabic" w:cs="Simplified Arabic"/>
          <w:sz w:val="24"/>
          <w:szCs w:val="24"/>
          <w:rtl/>
          <w:lang w:bidi="ar-IQ"/>
        </w:rPr>
        <w:t xml:space="preserve"> قياس القدرة (القوة الانفجارية) لعضلات الأطراف السفلى.</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الأدوات:</w:t>
      </w:r>
      <w:r>
        <w:rPr>
          <w:rFonts w:ascii="Simplified Arabic" w:hAnsi="Simplified Arabic" w:cs="Simplified Arabic"/>
          <w:sz w:val="24"/>
          <w:szCs w:val="24"/>
          <w:rtl/>
          <w:lang w:bidi="ar-IQ"/>
        </w:rPr>
        <w:t xml:space="preserve"> شريط قياس</w:t>
      </w:r>
      <w:r w:rsidRPr="00C26AA8">
        <w:rPr>
          <w:rFonts w:ascii="Simplified Arabic" w:hAnsi="Simplified Arabic" w:cs="Simplified Arabic"/>
          <w:sz w:val="24"/>
          <w:szCs w:val="24"/>
          <w:rtl/>
          <w:lang w:bidi="ar-IQ"/>
        </w:rPr>
        <w:t xml:space="preserve">، قطع طباشير لرسم خط الارتقاء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عند نقطة ملامسة الكعبين للأرض في حاله كونها </w:t>
      </w:r>
      <w:r w:rsidRPr="00C26AA8">
        <w:rPr>
          <w:rFonts w:ascii="Simplified Arabic" w:hAnsi="Simplified Arabic" w:cs="Simplified Arabic" w:hint="cs"/>
          <w:sz w:val="24"/>
          <w:szCs w:val="24"/>
          <w:rtl/>
          <w:lang w:bidi="ar-IQ"/>
        </w:rPr>
        <w:t>أخر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اثر للمختبر قريب من خط الارتقاء.</w:t>
      </w:r>
    </w:p>
    <w:p w:rsidR="00832D06" w:rsidRPr="0096212D" w:rsidRDefault="00832D06" w:rsidP="00832D06">
      <w:pPr>
        <w:pStyle w:val="aa"/>
        <w:jc w:val="both"/>
        <w:rPr>
          <w:rFonts w:ascii="Simplified Arabic" w:hAnsi="Simplified Arabic" w:cs="Simplified Arabic"/>
          <w:b/>
          <w:bCs/>
          <w:sz w:val="24"/>
          <w:szCs w:val="24"/>
          <w:rtl/>
          <w:lang w:bidi="ar-IQ"/>
        </w:rPr>
      </w:pPr>
      <w:r w:rsidRPr="0096212D">
        <w:rPr>
          <w:rFonts w:ascii="Simplified Arabic" w:hAnsi="Simplified Arabic" w:cs="Simplified Arabic"/>
          <w:b/>
          <w:bCs/>
          <w:sz w:val="24"/>
          <w:szCs w:val="24"/>
          <w:rtl/>
          <w:lang w:bidi="ar-IQ"/>
        </w:rPr>
        <w:t>وصف الأداء:</w:t>
      </w:r>
    </w:p>
    <w:p w:rsidR="00832D06" w:rsidRPr="00C26AA8" w:rsidRDefault="00832D06" w:rsidP="00832D06">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w:t>
      </w:r>
      <w:r w:rsidRPr="00C26AA8">
        <w:rPr>
          <w:rFonts w:ascii="Simplified Arabic" w:hAnsi="Simplified Arabic" w:cs="Simplified Arabic"/>
          <w:sz w:val="24"/>
          <w:szCs w:val="24"/>
          <w:rtl/>
          <w:lang w:bidi="ar-IQ"/>
        </w:rPr>
        <w:t>يقف المختبر خلف خط الارتقاء والقدمان متباعدتان قليلا والذراعان عاليا.</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-تمرجح الذراعان </w:t>
      </w:r>
      <w:r w:rsidRPr="00C26AA8">
        <w:rPr>
          <w:rFonts w:ascii="Simplified Arabic" w:hAnsi="Simplified Arabic" w:cs="Simplified Arabic" w:hint="cs"/>
          <w:sz w:val="24"/>
          <w:szCs w:val="24"/>
          <w:rtl/>
          <w:lang w:bidi="ar-IQ"/>
        </w:rPr>
        <w:t>أماما</w:t>
      </w:r>
      <w:r>
        <w:rPr>
          <w:rFonts w:ascii="Simplified Arabic" w:hAnsi="Simplified Arabic" w:cs="Simplified Arabic" w:hint="cs"/>
          <w:sz w:val="24"/>
          <w:szCs w:val="24"/>
          <w:rtl/>
          <w:lang w:bidi="ar-IQ"/>
        </w:rPr>
        <w:t xml:space="preserve"> </w:t>
      </w:r>
      <w:r w:rsidRPr="00C26AA8">
        <w:rPr>
          <w:rFonts w:ascii="Simplified Arabic" w:hAnsi="Simplified Arabic" w:cs="Simplified Arabic" w:hint="cs"/>
          <w:sz w:val="24"/>
          <w:szCs w:val="24"/>
          <w:rtl/>
          <w:lang w:bidi="ar-IQ"/>
        </w:rPr>
        <w:t>أسفل</w:t>
      </w:r>
      <w:r w:rsidRPr="00C26AA8">
        <w:rPr>
          <w:rFonts w:ascii="Simplified Arabic" w:hAnsi="Simplified Arabic" w:cs="Simplified Arabic"/>
          <w:sz w:val="24"/>
          <w:szCs w:val="24"/>
          <w:rtl/>
          <w:lang w:bidi="ar-IQ"/>
        </w:rPr>
        <w:t xml:space="preserve"> خلفا مع ثني الركبتين نصفا وميل الجذع قليلا للأمام.</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ومن هذا الوضع تمرجح الذراعان </w:t>
      </w:r>
      <w:r w:rsidRPr="00C26AA8">
        <w:rPr>
          <w:rFonts w:ascii="Simplified Arabic" w:hAnsi="Simplified Arabic" w:cs="Simplified Arabic" w:hint="cs"/>
          <w:sz w:val="24"/>
          <w:szCs w:val="24"/>
          <w:rtl/>
          <w:lang w:bidi="ar-IQ"/>
        </w:rPr>
        <w:t>أماما</w:t>
      </w:r>
      <w:r w:rsidRPr="00C26AA8">
        <w:rPr>
          <w:rFonts w:ascii="Simplified Arabic" w:hAnsi="Simplified Arabic" w:cs="Simplified Arabic"/>
          <w:sz w:val="24"/>
          <w:szCs w:val="24"/>
          <w:rtl/>
          <w:lang w:bidi="ar-IQ"/>
        </w:rPr>
        <w:t xml:space="preserve"> بقوة مع مد الرجلين على امتداد الجذع ودفع الأرض بالقدمين بقوة في محاولة الوثب </w:t>
      </w:r>
      <w:r w:rsidRPr="00C26AA8">
        <w:rPr>
          <w:rFonts w:ascii="Simplified Arabic" w:hAnsi="Simplified Arabic" w:cs="Simplified Arabic" w:hint="cs"/>
          <w:sz w:val="24"/>
          <w:szCs w:val="24"/>
          <w:rtl/>
          <w:lang w:bidi="ar-IQ"/>
        </w:rPr>
        <w:t>أماما</w:t>
      </w:r>
      <w:r w:rsidRPr="00C26AA8">
        <w:rPr>
          <w:rFonts w:ascii="Simplified Arabic" w:hAnsi="Simplified Arabic" w:cs="Simplified Arabic"/>
          <w:sz w:val="24"/>
          <w:szCs w:val="24"/>
          <w:rtl/>
          <w:lang w:bidi="ar-IQ"/>
        </w:rPr>
        <w:t xml:space="preserve"> وابعد مسافة ممكنة.</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التعليمات:</w:t>
      </w:r>
      <w:r w:rsidRPr="00C26AA8">
        <w:rPr>
          <w:rFonts w:ascii="Simplified Arabic" w:hAnsi="Simplified Arabic" w:cs="Simplified Arabic"/>
          <w:sz w:val="24"/>
          <w:szCs w:val="24"/>
          <w:rtl/>
          <w:lang w:bidi="ar-IQ"/>
        </w:rPr>
        <w:t xml:space="preserve"> تقاس مسافة الوثب </w:t>
      </w:r>
      <w:r>
        <w:rPr>
          <w:rFonts w:ascii="Simplified Arabic" w:hAnsi="Simplified Arabic" w:cs="Simplified Arabic"/>
          <w:sz w:val="24"/>
          <w:szCs w:val="24"/>
          <w:rtl/>
          <w:lang w:bidi="ar-IQ"/>
        </w:rPr>
        <w:t>من الحافة الداخلية لخط الارتقاء</w:t>
      </w:r>
      <w:r w:rsidRPr="00C26AA8">
        <w:rPr>
          <w:rFonts w:ascii="Simplified Arabic" w:hAnsi="Simplified Arabic" w:cs="Simplified Arabic"/>
          <w:sz w:val="24"/>
          <w:szCs w:val="24"/>
          <w:rtl/>
          <w:lang w:bidi="ar-IQ"/>
        </w:rPr>
        <w:t xml:space="preserve">، حتى </w:t>
      </w:r>
      <w:r w:rsidRPr="00C26AA8">
        <w:rPr>
          <w:rFonts w:ascii="Simplified Arabic" w:hAnsi="Simplified Arabic" w:cs="Simplified Arabic" w:hint="cs"/>
          <w:sz w:val="24"/>
          <w:szCs w:val="24"/>
          <w:rtl/>
          <w:lang w:bidi="ar-IQ"/>
        </w:rPr>
        <w:t>أخر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اثر تركة المختبر القريب من خط الارتقاء.</w:t>
      </w:r>
    </w:p>
    <w:p w:rsidR="00832D06" w:rsidRPr="00C26AA8" w:rsidRDefault="00832D06" w:rsidP="00832D06">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-يتم الارتقاء بالقدمين معا</w:t>
      </w:r>
      <w:r w:rsidRPr="00C26AA8">
        <w:rPr>
          <w:rFonts w:ascii="Simplified Arabic" w:hAnsi="Simplified Arabic" w:cs="Simplified Arabic"/>
          <w:sz w:val="24"/>
          <w:szCs w:val="24"/>
          <w:rtl/>
          <w:lang w:bidi="ar-IQ"/>
        </w:rPr>
        <w:t>، كما يتم الهبوط عليهما معا أيضا.</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-لكل مختبر ثلاث</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 xml:space="preserve">(3) محاولات تسجل له </w:t>
      </w:r>
      <w:r w:rsidRPr="00C26AA8">
        <w:rPr>
          <w:rFonts w:ascii="Simplified Arabic" w:hAnsi="Simplified Arabic" w:cs="Simplified Arabic" w:hint="cs"/>
          <w:sz w:val="24"/>
          <w:szCs w:val="24"/>
          <w:rtl/>
          <w:lang w:bidi="ar-IQ"/>
        </w:rPr>
        <w:t>أفضلها</w:t>
      </w:r>
      <w:r w:rsidRPr="00C26AA8">
        <w:rPr>
          <w:rFonts w:ascii="Simplified Arabic" w:hAnsi="Simplified Arabic" w:cs="Simplified Arabic"/>
          <w:sz w:val="24"/>
          <w:szCs w:val="24"/>
          <w:rtl/>
          <w:lang w:bidi="ar-IQ"/>
        </w:rPr>
        <w:t>.</w:t>
      </w:r>
    </w:p>
    <w:p w:rsidR="00832D06" w:rsidRPr="0096212D"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التسجيل: تسجل للمختبر التي وثبها ابتداء من الحافة الداخلية لخط الارتقاء حتى </w:t>
      </w:r>
      <w:r w:rsidRPr="00C26AA8">
        <w:rPr>
          <w:rFonts w:ascii="Simplified Arabic" w:hAnsi="Simplified Arabic" w:cs="Simplified Arabic" w:hint="cs"/>
          <w:sz w:val="24"/>
          <w:szCs w:val="24"/>
          <w:rtl/>
          <w:lang w:bidi="ar-IQ"/>
        </w:rPr>
        <w:t>أخر</w:t>
      </w:r>
      <w:r w:rsidRPr="00C26AA8">
        <w:rPr>
          <w:rFonts w:ascii="Simplified Arabic" w:hAnsi="Simplified Arabic" w:cs="Simplified Arabic"/>
          <w:sz w:val="24"/>
          <w:szCs w:val="24"/>
          <w:rtl/>
          <w:lang w:bidi="ar-IQ"/>
        </w:rPr>
        <w:t xml:space="preserve"> اثر للمختبر قريب من خط الارتقاء على ان يتم القياس عموديا  على خط الارتقاء.</w:t>
      </w:r>
    </w:p>
    <w:p w:rsidR="00832D06" w:rsidRPr="0096212D" w:rsidRDefault="00832D06" w:rsidP="00832D06">
      <w:pPr>
        <w:pStyle w:val="aa"/>
        <w:jc w:val="both"/>
        <w:rPr>
          <w:rFonts w:ascii="Simplified Arabic" w:hAnsi="Simplified Arabic" w:cs="Simplified Arabic"/>
          <w:sz w:val="28"/>
          <w:szCs w:val="28"/>
          <w:rtl/>
          <w:lang w:bidi="ar-IQ"/>
        </w:rPr>
      </w:pPr>
      <w:r w:rsidRPr="0096212D">
        <w:rPr>
          <w:rFonts w:ascii="Simplified Arabic" w:hAnsi="Simplified Arabic" w:cs="Simplified Arabic"/>
          <w:b/>
          <w:bCs/>
          <w:sz w:val="28"/>
          <w:szCs w:val="28"/>
          <w:rtl/>
          <w:lang w:bidi="ar-IQ"/>
        </w:rPr>
        <w:t xml:space="preserve">الاختبار الثالث: اختبار دفع الى الأعلى (الاستناد </w:t>
      </w:r>
      <w:r w:rsidRPr="0096212D">
        <w:rPr>
          <w:rFonts w:ascii="Simplified Arabic" w:hAnsi="Simplified Arabic" w:cs="Simplified Arabic" w:hint="cs"/>
          <w:b/>
          <w:bCs/>
          <w:sz w:val="28"/>
          <w:szCs w:val="28"/>
          <w:rtl/>
          <w:lang w:bidi="ar-IQ"/>
        </w:rPr>
        <w:t>الأمامي</w:t>
      </w:r>
      <w:r w:rsidRPr="0096212D">
        <w:rPr>
          <w:rFonts w:ascii="Simplified Arabic" w:hAnsi="Simplified Arabic" w:cs="Simplified Arabic"/>
          <w:b/>
          <w:bCs/>
          <w:sz w:val="28"/>
          <w:szCs w:val="28"/>
          <w:rtl/>
          <w:lang w:bidi="ar-IQ"/>
        </w:rPr>
        <w:t>)</w:t>
      </w:r>
      <w:r>
        <w:rPr>
          <w:rFonts w:ascii="Simplified Arabic" w:hAnsi="Simplified Arabic" w:cs="Simplified Arabic"/>
          <w:b/>
          <w:bCs/>
          <w:sz w:val="28"/>
          <w:szCs w:val="28"/>
          <w:rtl/>
          <w:lang w:bidi="ar-IQ"/>
        </w:rPr>
        <w:t xml:space="preserve"> خلال (10) ثواني</w:t>
      </w:r>
      <w:r w:rsidRPr="0096212D">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 xml:space="preserve"> </w:t>
      </w:r>
      <w:r w:rsidRPr="0096212D">
        <w:rPr>
          <w:rFonts w:ascii="Simplified Arabic" w:hAnsi="Simplified Arabic" w:cs="Simplified Arabic"/>
          <w:b/>
          <w:bCs/>
          <w:sz w:val="28"/>
          <w:szCs w:val="28"/>
          <w:rtl/>
          <w:lang w:bidi="ar-IQ"/>
        </w:rPr>
        <w:t>(</w:t>
      </w:r>
      <w:r w:rsidRPr="0096212D">
        <w:rPr>
          <w:rFonts w:ascii="Simplified Arabic" w:hAnsi="Simplified Arabic" w:cs="Simplified Arabic"/>
          <w:sz w:val="28"/>
          <w:szCs w:val="28"/>
          <w:rtl/>
          <w:lang w:bidi="ar-IQ"/>
        </w:rPr>
        <w:t>لؤي غانم الصميدعي واخرون:</w:t>
      </w:r>
      <w:r>
        <w:rPr>
          <w:rFonts w:ascii="Simplified Arabic" w:hAnsi="Simplified Arabic" w:cs="Simplified Arabic" w:hint="cs"/>
          <w:sz w:val="28"/>
          <w:szCs w:val="28"/>
          <w:rtl/>
          <w:lang w:bidi="ar-IQ"/>
        </w:rPr>
        <w:t xml:space="preserve"> 2010</w:t>
      </w:r>
      <w:r w:rsidRPr="0096212D">
        <w:rPr>
          <w:rFonts w:ascii="Simplified Arabic" w:hAnsi="Simplified Arabic" w:cs="Simplified Arabic"/>
          <w:sz w:val="28"/>
          <w:szCs w:val="28"/>
          <w:rtl/>
          <w:lang w:bidi="ar-IQ"/>
        </w:rPr>
        <w:t>، ص 431</w:t>
      </w:r>
      <w:r w:rsidRPr="0096212D">
        <w:rPr>
          <w:rFonts w:ascii="Simplified Arabic" w:hAnsi="Simplified Arabic" w:cs="Simplified Arabic"/>
          <w:b/>
          <w:bCs/>
          <w:sz w:val="28"/>
          <w:szCs w:val="28"/>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lastRenderedPageBreak/>
        <w:t>الهدف من الاختبار:</w:t>
      </w:r>
      <w:r w:rsidRPr="00C26AA8">
        <w:rPr>
          <w:rFonts w:ascii="Simplified Arabic" w:hAnsi="Simplified Arabic" w:cs="Simplified Arabic"/>
          <w:sz w:val="24"/>
          <w:szCs w:val="24"/>
          <w:rtl/>
          <w:lang w:bidi="ar-IQ"/>
        </w:rPr>
        <w:t xml:space="preserve"> قياس القوة المميزة بالسرعة لعضلات الذراعين.</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الأدوات:</w:t>
      </w:r>
      <w:r>
        <w:rPr>
          <w:rFonts w:ascii="Simplified Arabic" w:hAnsi="Simplified Arabic" w:cs="Simplified Arabic"/>
          <w:sz w:val="24"/>
          <w:szCs w:val="24"/>
          <w:rtl/>
          <w:lang w:bidi="ar-IQ"/>
        </w:rPr>
        <w:t xml:space="preserve"> مساحة من الأرض، زميل للعد</w:t>
      </w:r>
      <w:r w:rsidRPr="00C26AA8">
        <w:rPr>
          <w:rFonts w:ascii="Simplified Arabic" w:hAnsi="Simplified Arabic" w:cs="Simplified Arabic"/>
          <w:sz w:val="24"/>
          <w:szCs w:val="24"/>
          <w:rtl/>
          <w:lang w:bidi="ar-IQ"/>
        </w:rPr>
        <w:t>، ساعة توقيت.</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وصف الأداء:</w:t>
      </w:r>
      <w:r w:rsidRPr="00C26AA8">
        <w:rPr>
          <w:rFonts w:ascii="Simplified Arabic" w:hAnsi="Simplified Arabic" w:cs="Simplified Arabic"/>
          <w:sz w:val="24"/>
          <w:szCs w:val="24"/>
          <w:rtl/>
          <w:lang w:bidi="ar-IQ"/>
        </w:rPr>
        <w:t xml:space="preserve"> من وضع</w:t>
      </w:r>
      <w:r>
        <w:rPr>
          <w:rFonts w:ascii="Simplified Arabic" w:hAnsi="Simplified Arabic" w:cs="Simplified Arabic"/>
          <w:sz w:val="24"/>
          <w:szCs w:val="24"/>
          <w:rtl/>
          <w:lang w:bidi="ar-IQ"/>
        </w:rPr>
        <w:t xml:space="preserve"> الاستناد </w:t>
      </w:r>
      <w:r>
        <w:rPr>
          <w:rFonts w:ascii="Simplified Arabic" w:hAnsi="Simplified Arabic" w:cs="Simplified Arabic" w:hint="cs"/>
          <w:sz w:val="24"/>
          <w:szCs w:val="24"/>
          <w:rtl/>
          <w:lang w:bidi="ar-IQ"/>
        </w:rPr>
        <w:t>الأمامي</w:t>
      </w:r>
      <w:r>
        <w:rPr>
          <w:rFonts w:ascii="Simplified Arabic" w:hAnsi="Simplified Arabic" w:cs="Simplified Arabic"/>
          <w:sz w:val="24"/>
          <w:szCs w:val="24"/>
          <w:rtl/>
          <w:lang w:bidi="ar-IQ"/>
        </w:rPr>
        <w:t xml:space="preserve"> والجسم مستقيم</w:t>
      </w:r>
      <w:r w:rsidRPr="00C26AA8">
        <w:rPr>
          <w:rFonts w:ascii="Simplified Arabic" w:hAnsi="Simplified Arabic" w:cs="Simplified Arabic"/>
          <w:sz w:val="24"/>
          <w:szCs w:val="24"/>
          <w:rtl/>
          <w:lang w:bidi="ar-IQ"/>
        </w:rPr>
        <w:t>، يقوم المختبر بثني ومد الذراعين الى أكبر عدد ممكن من المرات خلال (10) ثواني.</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-غير مسموح بالتوقف في </w:t>
      </w:r>
      <w:r w:rsidRPr="00C26AA8">
        <w:rPr>
          <w:rFonts w:ascii="Simplified Arabic" w:hAnsi="Simplified Arabic" w:cs="Simplified Arabic" w:hint="cs"/>
          <w:sz w:val="24"/>
          <w:szCs w:val="24"/>
          <w:rtl/>
          <w:lang w:bidi="ar-IQ"/>
        </w:rPr>
        <w:t>أثناء</w:t>
      </w:r>
      <w:r w:rsidRPr="00C26AA8">
        <w:rPr>
          <w:rFonts w:ascii="Simplified Arabic" w:hAnsi="Simplified Arabic" w:cs="Simplified Arabic"/>
          <w:sz w:val="24"/>
          <w:szCs w:val="24"/>
          <w:rtl/>
          <w:lang w:bidi="ar-IQ"/>
        </w:rPr>
        <w:t xml:space="preserve"> الأداء.</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-يلاحظ استقامة الجسم في </w:t>
      </w:r>
      <w:r w:rsidRPr="00C26AA8">
        <w:rPr>
          <w:rFonts w:ascii="Simplified Arabic" w:hAnsi="Simplified Arabic" w:cs="Simplified Arabic" w:hint="cs"/>
          <w:sz w:val="24"/>
          <w:szCs w:val="24"/>
          <w:rtl/>
          <w:lang w:bidi="ar-IQ"/>
        </w:rPr>
        <w:t>أثناء</w:t>
      </w:r>
      <w:r w:rsidRPr="00C26AA8">
        <w:rPr>
          <w:rFonts w:ascii="Simplified Arabic" w:hAnsi="Simplified Arabic" w:cs="Simplified Arabic"/>
          <w:sz w:val="24"/>
          <w:szCs w:val="24"/>
          <w:rtl/>
          <w:lang w:bidi="ar-IQ"/>
        </w:rPr>
        <w:t xml:space="preserve"> الأداء.</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-ضرورة ملامسة الصدر للأرض عند ثني المرفقين ومد الذراعين كاملا عند الصعود.</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التسجيل:</w:t>
      </w:r>
      <w:r w:rsidRPr="00C26AA8">
        <w:rPr>
          <w:rFonts w:ascii="Simplified Arabic" w:hAnsi="Simplified Arabic" w:cs="Simplified Arabic"/>
          <w:sz w:val="24"/>
          <w:szCs w:val="24"/>
          <w:rtl/>
          <w:lang w:bidi="ar-IQ"/>
        </w:rPr>
        <w:t xml:space="preserve"> يسجل المختبر عدد من المحاولات الصحي</w:t>
      </w:r>
      <w:r>
        <w:rPr>
          <w:rFonts w:ascii="Simplified Arabic" w:hAnsi="Simplified Arabic" w:cs="Simplified Arabic"/>
          <w:sz w:val="24"/>
          <w:szCs w:val="24"/>
          <w:rtl/>
          <w:lang w:bidi="ar-IQ"/>
        </w:rPr>
        <w:t>حة التي قام بها خلال (10 ثواني)</w:t>
      </w:r>
      <w:r w:rsidRPr="00C26AA8">
        <w:rPr>
          <w:rFonts w:ascii="Simplified Arabic" w:hAnsi="Simplified Arabic" w:cs="Simplified Arabic"/>
          <w:sz w:val="24"/>
          <w:szCs w:val="24"/>
          <w:rtl/>
          <w:lang w:bidi="ar-IQ"/>
        </w:rPr>
        <w:t>، وعند الاستعمال هذا الاختبار للبنات يفضل ا</w:t>
      </w:r>
      <w:r>
        <w:rPr>
          <w:rFonts w:ascii="Simplified Arabic" w:hAnsi="Simplified Arabic" w:cs="Simplified Arabic"/>
          <w:sz w:val="24"/>
          <w:szCs w:val="24"/>
          <w:rtl/>
          <w:lang w:bidi="ar-IQ"/>
        </w:rPr>
        <w:t>لارتكاز على الركبتين لا المشطين</w:t>
      </w:r>
      <w:r w:rsidRPr="00C26AA8">
        <w:rPr>
          <w:rFonts w:ascii="Simplified Arabic" w:hAnsi="Simplified Arabic" w:cs="Simplified Arabic"/>
          <w:sz w:val="24"/>
          <w:szCs w:val="24"/>
          <w:rtl/>
          <w:lang w:bidi="ar-IQ"/>
        </w:rPr>
        <w:t xml:space="preserve">، وفيما عدا تطبق نفس شروط اختبار الدفع الى </w:t>
      </w:r>
      <w:r w:rsidRPr="00C26AA8">
        <w:rPr>
          <w:rFonts w:ascii="Simplified Arabic" w:hAnsi="Simplified Arabic" w:cs="Simplified Arabic" w:hint="cs"/>
          <w:sz w:val="24"/>
          <w:szCs w:val="24"/>
          <w:rtl/>
          <w:lang w:bidi="ar-IQ"/>
        </w:rPr>
        <w:t>أعلى</w:t>
      </w:r>
      <w:r w:rsidRPr="00C26AA8">
        <w:rPr>
          <w:rFonts w:ascii="Simplified Arabic" w:hAnsi="Simplified Arabic" w:cs="Simplified Arabic"/>
          <w:sz w:val="24"/>
          <w:szCs w:val="24"/>
          <w:rtl/>
          <w:lang w:bidi="ar-IQ"/>
        </w:rPr>
        <w:t>.</w:t>
      </w:r>
    </w:p>
    <w:p w:rsidR="00832D06" w:rsidRPr="0096212D" w:rsidRDefault="00832D06" w:rsidP="00832D06">
      <w:pPr>
        <w:pStyle w:val="aa"/>
        <w:jc w:val="both"/>
        <w:rPr>
          <w:rFonts w:ascii="Simplified Arabic" w:hAnsi="Simplified Arabic" w:cs="Simplified Arabic"/>
          <w:sz w:val="28"/>
          <w:szCs w:val="28"/>
          <w:rtl/>
          <w:lang w:bidi="ar-IQ"/>
        </w:rPr>
      </w:pPr>
      <w:r>
        <w:rPr>
          <w:rFonts w:ascii="Simplified Arabic" w:hAnsi="Simplified Arabic" w:cs="Simplified Arabic"/>
          <w:b/>
          <w:bCs/>
          <w:sz w:val="28"/>
          <w:szCs w:val="28"/>
          <w:rtl/>
          <w:lang w:bidi="ar-IQ"/>
        </w:rPr>
        <w:t>الاختبار الرابع:</w:t>
      </w:r>
      <w:r>
        <w:rPr>
          <w:rFonts w:ascii="Simplified Arabic" w:hAnsi="Simplified Arabic" w:cs="Simplified Arabic" w:hint="cs"/>
          <w:b/>
          <w:bCs/>
          <w:sz w:val="28"/>
          <w:szCs w:val="28"/>
          <w:rtl/>
          <w:lang w:bidi="ar-IQ"/>
        </w:rPr>
        <w:t xml:space="preserve"> </w:t>
      </w:r>
      <w:r w:rsidRPr="0096212D">
        <w:rPr>
          <w:rFonts w:ascii="Simplified Arabic" w:hAnsi="Simplified Arabic" w:cs="Simplified Arabic"/>
          <w:b/>
          <w:bCs/>
          <w:sz w:val="28"/>
          <w:szCs w:val="28"/>
          <w:rtl/>
          <w:lang w:bidi="ar-IQ"/>
        </w:rPr>
        <w:t>اختبار الجلوس من الاستلقاء</w:t>
      </w:r>
      <w:r>
        <w:rPr>
          <w:rFonts w:ascii="Simplified Arabic" w:hAnsi="Simplified Arabic" w:cs="Simplified Arabic" w:hint="cs"/>
          <w:b/>
          <w:bCs/>
          <w:sz w:val="28"/>
          <w:szCs w:val="28"/>
          <w:rtl/>
          <w:lang w:bidi="ar-IQ"/>
        </w:rPr>
        <w:t xml:space="preserve"> </w:t>
      </w:r>
      <w:r w:rsidRPr="0096212D">
        <w:rPr>
          <w:rFonts w:ascii="Simplified Arabic" w:hAnsi="Simplified Arabic" w:cs="Simplified Arabic"/>
          <w:b/>
          <w:bCs/>
          <w:sz w:val="28"/>
          <w:szCs w:val="28"/>
          <w:rtl/>
          <w:lang w:bidi="ar-IQ"/>
        </w:rPr>
        <w:t>(الانطراح)</w:t>
      </w:r>
      <w:r>
        <w:rPr>
          <w:rFonts w:ascii="Simplified Arabic" w:hAnsi="Simplified Arabic" w:cs="Simplified Arabic" w:hint="cs"/>
          <w:b/>
          <w:bCs/>
          <w:sz w:val="28"/>
          <w:szCs w:val="28"/>
          <w:rtl/>
          <w:lang w:bidi="ar-IQ"/>
        </w:rPr>
        <w:t xml:space="preserve"> </w:t>
      </w:r>
      <w:r w:rsidRPr="0096212D">
        <w:rPr>
          <w:rFonts w:ascii="Simplified Arabic" w:hAnsi="Simplified Arabic" w:cs="Simplified Arabic"/>
          <w:b/>
          <w:bCs/>
          <w:sz w:val="28"/>
          <w:szCs w:val="28"/>
          <w:rtl/>
          <w:lang w:bidi="ar-IQ"/>
        </w:rPr>
        <w:t>على الظهر مع ثني الركبتين خلال (10ثواني)(</w:t>
      </w:r>
      <w:r w:rsidRPr="0096212D">
        <w:rPr>
          <w:rFonts w:ascii="Simplified Arabic" w:hAnsi="Simplified Arabic" w:cs="Simplified Arabic"/>
          <w:sz w:val="28"/>
          <w:szCs w:val="28"/>
          <w:rtl/>
          <w:lang w:bidi="ar-IQ"/>
        </w:rPr>
        <w:t xml:space="preserve">لؤي غانم الصميدعي واخرون: </w:t>
      </w:r>
      <w:r>
        <w:rPr>
          <w:rFonts w:ascii="Simplified Arabic" w:hAnsi="Simplified Arabic" w:cs="Simplified Arabic" w:hint="cs"/>
          <w:sz w:val="28"/>
          <w:szCs w:val="28"/>
          <w:rtl/>
          <w:lang w:bidi="ar-IQ"/>
        </w:rPr>
        <w:t>2010</w:t>
      </w:r>
      <w:r w:rsidRPr="0096212D">
        <w:rPr>
          <w:rFonts w:ascii="Simplified Arabic" w:hAnsi="Simplified Arabic" w:cs="Simplified Arabic"/>
          <w:sz w:val="28"/>
          <w:szCs w:val="28"/>
          <w:rtl/>
          <w:lang w:bidi="ar-IQ"/>
        </w:rPr>
        <w:t>، ص 431</w:t>
      </w:r>
      <w:r w:rsidRPr="0096212D">
        <w:rPr>
          <w:rFonts w:ascii="Simplified Arabic" w:hAnsi="Simplified Arabic" w:cs="Simplified Arabic"/>
          <w:b/>
          <w:bCs/>
          <w:sz w:val="28"/>
          <w:szCs w:val="28"/>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الهدف من الاختبار:</w:t>
      </w:r>
      <w:r w:rsidRPr="00C26AA8">
        <w:rPr>
          <w:rFonts w:ascii="Simplified Arabic" w:hAnsi="Simplified Arabic" w:cs="Simplified Arabic"/>
          <w:sz w:val="24"/>
          <w:szCs w:val="24"/>
          <w:rtl/>
          <w:lang w:bidi="ar-IQ"/>
        </w:rPr>
        <w:t xml:space="preserve"> قياس القوة المميزة بالسرعة لعضلات البطن والظهر.</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وصف الأداء:</w:t>
      </w:r>
      <w:r w:rsidRPr="00C26AA8">
        <w:rPr>
          <w:rFonts w:ascii="Simplified Arabic" w:hAnsi="Simplified Arabic" w:cs="Simplified Arabic"/>
          <w:sz w:val="24"/>
          <w:szCs w:val="24"/>
          <w:rtl/>
          <w:lang w:bidi="ar-IQ"/>
        </w:rPr>
        <w:t xml:space="preserve"> من وضع الاستلقاء على الظهر مع ثني الركبتين وتشابك الكفين فوق الرأس ، رفع الجذع الى الأعلى للمس الركبتين بالتبادل مع تكرار العمل لمدة (10 ثواني) وتثبيت الركبتين بواسطة الزميل.</w:t>
      </w:r>
    </w:p>
    <w:p w:rsidR="00832D06" w:rsidRDefault="00832D06" w:rsidP="00832D06">
      <w:pPr>
        <w:pStyle w:val="aa"/>
        <w:jc w:val="both"/>
        <w:rPr>
          <w:rFonts w:ascii="Simplified Arabic" w:hAnsi="Simplified Arabic" w:cs="Simplified Arabic"/>
          <w:sz w:val="24"/>
          <w:szCs w:val="24"/>
          <w:rtl/>
          <w:lang w:bidi="ar-IQ"/>
        </w:rPr>
      </w:pPr>
      <w:r w:rsidRPr="00515BED">
        <w:rPr>
          <w:rFonts w:ascii="Simplified Arabic" w:hAnsi="Simplified Arabic" w:cs="Simplified Arabic"/>
          <w:b/>
          <w:bCs/>
          <w:sz w:val="24"/>
          <w:szCs w:val="24"/>
          <w:rtl/>
          <w:lang w:bidi="ar-IQ"/>
        </w:rPr>
        <w:t>التسجيل:</w:t>
      </w:r>
      <w:r w:rsidRPr="00C26AA8">
        <w:rPr>
          <w:rFonts w:ascii="Simplified Arabic" w:hAnsi="Simplified Arabic" w:cs="Simplified Arabic"/>
          <w:sz w:val="24"/>
          <w:szCs w:val="24"/>
          <w:rtl/>
          <w:lang w:bidi="ar-IQ"/>
        </w:rPr>
        <w:t xml:space="preserve"> عدم ثني الركبتين وعدم التوقف ويسجل عدد مرات تكرار الحركة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العمل خلال (10 ثواني).</w:t>
      </w:r>
    </w:p>
    <w:p w:rsidR="00832D06" w:rsidRPr="0096212D" w:rsidRDefault="00832D06" w:rsidP="00832D06">
      <w:pPr>
        <w:pStyle w:val="aa"/>
        <w:jc w:val="both"/>
        <w:rPr>
          <w:rFonts w:ascii="Simplified Arabic" w:hAnsi="Simplified Arabic" w:cs="Simplified Arabic"/>
          <w:sz w:val="28"/>
          <w:szCs w:val="28"/>
          <w:rtl/>
          <w:lang w:bidi="ar-IQ"/>
        </w:rPr>
      </w:pPr>
      <w:r w:rsidRPr="0096212D">
        <w:rPr>
          <w:rFonts w:ascii="Simplified Arabic" w:hAnsi="Simplified Arabic" w:cs="Simplified Arabic"/>
          <w:b/>
          <w:bCs/>
          <w:sz w:val="28"/>
          <w:szCs w:val="28"/>
          <w:rtl/>
          <w:lang w:bidi="ar-IQ"/>
        </w:rPr>
        <w:t>الاختبار الخامس: اختبار الوثبات المتتالية للقوة المميزة</w:t>
      </w:r>
      <w:r>
        <w:rPr>
          <w:rFonts w:ascii="Simplified Arabic" w:hAnsi="Simplified Arabic" w:cs="Simplified Arabic" w:hint="cs"/>
          <w:b/>
          <w:bCs/>
          <w:sz w:val="28"/>
          <w:szCs w:val="28"/>
          <w:rtl/>
          <w:lang w:bidi="ar-IQ"/>
        </w:rPr>
        <w:t xml:space="preserve"> </w:t>
      </w:r>
      <w:r w:rsidRPr="0096212D">
        <w:rPr>
          <w:rFonts w:ascii="Simplified Arabic" w:hAnsi="Simplified Arabic" w:cs="Simplified Arabic"/>
          <w:b/>
          <w:bCs/>
          <w:sz w:val="28"/>
          <w:szCs w:val="28"/>
          <w:rtl/>
          <w:lang w:bidi="ar-IQ"/>
        </w:rPr>
        <w:t>بالسرعة</w:t>
      </w:r>
      <w:r>
        <w:rPr>
          <w:rFonts w:ascii="Simplified Arabic" w:hAnsi="Simplified Arabic" w:cs="Simplified Arabic" w:hint="cs"/>
          <w:b/>
          <w:bCs/>
          <w:sz w:val="28"/>
          <w:szCs w:val="28"/>
          <w:rtl/>
          <w:lang w:bidi="ar-IQ"/>
        </w:rPr>
        <w:t xml:space="preserve"> </w:t>
      </w:r>
      <w:r w:rsidRPr="0096212D">
        <w:rPr>
          <w:rFonts w:ascii="Simplified Arabic" w:hAnsi="Simplified Arabic" w:cs="Simplified Arabic"/>
          <w:b/>
          <w:bCs/>
          <w:sz w:val="28"/>
          <w:szCs w:val="28"/>
          <w:rtl/>
          <w:lang w:bidi="ar-IQ"/>
        </w:rPr>
        <w:t>(</w:t>
      </w:r>
      <w:r w:rsidRPr="0096212D">
        <w:rPr>
          <w:rFonts w:ascii="Simplified Arabic" w:hAnsi="Simplified Arabic" w:cs="Simplified Arabic"/>
          <w:sz w:val="28"/>
          <w:szCs w:val="28"/>
          <w:rtl/>
          <w:lang w:bidi="ar-IQ"/>
        </w:rPr>
        <w:t xml:space="preserve">لؤي غانم الصميدعي واخرون: </w:t>
      </w:r>
      <w:r>
        <w:rPr>
          <w:rFonts w:ascii="Simplified Arabic" w:hAnsi="Simplified Arabic" w:cs="Simplified Arabic" w:hint="cs"/>
          <w:sz w:val="28"/>
          <w:szCs w:val="28"/>
          <w:rtl/>
          <w:lang w:bidi="ar-IQ"/>
        </w:rPr>
        <w:t>2010</w:t>
      </w:r>
      <w:r w:rsidRPr="0096212D">
        <w:rPr>
          <w:rFonts w:ascii="Simplified Arabic" w:hAnsi="Simplified Arabic" w:cs="Simplified Arabic"/>
          <w:sz w:val="28"/>
          <w:szCs w:val="28"/>
          <w:rtl/>
          <w:lang w:bidi="ar-IQ"/>
        </w:rPr>
        <w:t>، ص 382</w:t>
      </w:r>
      <w:r w:rsidRPr="0096212D">
        <w:rPr>
          <w:rFonts w:ascii="Simplified Arabic" w:hAnsi="Simplified Arabic" w:cs="Simplified Arabic"/>
          <w:b/>
          <w:bCs/>
          <w:sz w:val="28"/>
          <w:szCs w:val="28"/>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515BED">
        <w:rPr>
          <w:rFonts w:ascii="Simplified Arabic" w:hAnsi="Simplified Arabic" w:cs="Simplified Arabic"/>
          <w:b/>
          <w:bCs/>
          <w:sz w:val="24"/>
          <w:szCs w:val="24"/>
          <w:rtl/>
          <w:lang w:bidi="ar-IQ"/>
        </w:rPr>
        <w:t>الهدف من الاختبار:</w:t>
      </w:r>
      <w:r w:rsidRPr="00C26AA8">
        <w:rPr>
          <w:rFonts w:ascii="Simplified Arabic" w:hAnsi="Simplified Arabic" w:cs="Simplified Arabic"/>
          <w:sz w:val="24"/>
          <w:szCs w:val="24"/>
          <w:rtl/>
          <w:lang w:bidi="ar-IQ"/>
        </w:rPr>
        <w:t xml:space="preserve"> قياس القوة المميزة بالسرعة لعضلات </w:t>
      </w:r>
      <w:r w:rsidRPr="00C26AA8">
        <w:rPr>
          <w:rFonts w:ascii="Simplified Arabic" w:hAnsi="Simplified Arabic" w:cs="Simplified Arabic"/>
          <w:sz w:val="24"/>
          <w:szCs w:val="24"/>
          <w:rtl/>
          <w:lang w:bidi="ar-IQ"/>
        </w:rPr>
        <w:lastRenderedPageBreak/>
        <w:t>الرجلين.</w:t>
      </w:r>
    </w:p>
    <w:p w:rsidR="00832D06" w:rsidRPr="00C26AA8" w:rsidRDefault="00832D06" w:rsidP="00832D06">
      <w:pPr>
        <w:pStyle w:val="aa"/>
        <w:jc w:val="both"/>
        <w:rPr>
          <w:rFonts w:ascii="Simplified Arabic" w:hAnsi="Simplified Arabic" w:cs="Simplified Arabic"/>
          <w:sz w:val="24"/>
          <w:szCs w:val="24"/>
          <w:rtl/>
          <w:lang w:bidi="ar-IQ"/>
        </w:rPr>
      </w:pPr>
      <w:r w:rsidRPr="00515BED">
        <w:rPr>
          <w:rFonts w:ascii="Simplified Arabic" w:hAnsi="Simplified Arabic" w:cs="Simplified Arabic"/>
          <w:b/>
          <w:bCs/>
          <w:sz w:val="24"/>
          <w:szCs w:val="24"/>
          <w:rtl/>
          <w:lang w:bidi="ar-IQ"/>
        </w:rPr>
        <w:t>وصف الأداء:</w:t>
      </w:r>
      <w:r w:rsidRPr="00C26AA8">
        <w:rPr>
          <w:rFonts w:ascii="Simplified Arabic" w:hAnsi="Simplified Arabic" w:cs="Simplified Arabic"/>
          <w:sz w:val="24"/>
          <w:szCs w:val="24"/>
          <w:rtl/>
          <w:lang w:bidi="ar-IQ"/>
        </w:rPr>
        <w:t xml:space="preserve"> من وضع الاستعداد للوثب يقوم المختبر بأداء ثلاث وثبات متتالية على ان يكون الوثب بالقدمين معا وباستمرار دون أي توقف وتحسب المسافة.</w:t>
      </w:r>
    </w:p>
    <w:p w:rsidR="00832D06" w:rsidRPr="0096212D" w:rsidRDefault="00832D06" w:rsidP="00832D06">
      <w:pPr>
        <w:pStyle w:val="aa"/>
        <w:jc w:val="both"/>
        <w:rPr>
          <w:rFonts w:ascii="Simplified Arabic" w:hAnsi="Simplified Arabic" w:cs="Simplified Arabic"/>
          <w:sz w:val="28"/>
          <w:szCs w:val="28"/>
          <w:rtl/>
          <w:lang w:bidi="ar-IQ"/>
        </w:rPr>
      </w:pPr>
      <w:r w:rsidRPr="0096212D">
        <w:rPr>
          <w:rFonts w:ascii="Simplified Arabic" w:hAnsi="Simplified Arabic" w:cs="Simplified Arabic"/>
          <w:b/>
          <w:bCs/>
          <w:sz w:val="28"/>
          <w:szCs w:val="28"/>
          <w:rtl/>
          <w:lang w:bidi="ar-IQ"/>
        </w:rPr>
        <w:t>الاختبار السادس:</w:t>
      </w:r>
      <w:r>
        <w:rPr>
          <w:rFonts w:ascii="Simplified Arabic" w:hAnsi="Simplified Arabic" w:cs="Simplified Arabic" w:hint="cs"/>
          <w:b/>
          <w:bCs/>
          <w:sz w:val="28"/>
          <w:szCs w:val="28"/>
          <w:rtl/>
          <w:lang w:bidi="ar-IQ"/>
        </w:rPr>
        <w:t xml:space="preserve"> </w:t>
      </w:r>
      <w:r w:rsidRPr="0096212D">
        <w:rPr>
          <w:rFonts w:ascii="Simplified Arabic" w:hAnsi="Simplified Arabic" w:cs="Simplified Arabic"/>
          <w:b/>
          <w:bCs/>
          <w:sz w:val="28"/>
          <w:szCs w:val="28"/>
          <w:rtl/>
          <w:lang w:bidi="ar-IQ"/>
        </w:rPr>
        <w:t xml:space="preserve">اختبار دفع الى الأعلى (الاستناد </w:t>
      </w:r>
      <w:r w:rsidRPr="0096212D">
        <w:rPr>
          <w:rFonts w:ascii="Simplified Arabic" w:hAnsi="Simplified Arabic" w:cs="Simplified Arabic" w:hint="cs"/>
          <w:b/>
          <w:bCs/>
          <w:sz w:val="28"/>
          <w:szCs w:val="28"/>
          <w:rtl/>
          <w:lang w:bidi="ar-IQ"/>
        </w:rPr>
        <w:t>الأمامي</w:t>
      </w:r>
      <w:r w:rsidRPr="0096212D">
        <w:rPr>
          <w:rFonts w:ascii="Simplified Arabic" w:hAnsi="Simplified Arabic" w:cs="Simplified Arabic"/>
          <w:b/>
          <w:bCs/>
          <w:sz w:val="28"/>
          <w:szCs w:val="28"/>
          <w:rtl/>
          <w:lang w:bidi="ar-IQ"/>
        </w:rPr>
        <w:t>) خلال (30) ثواني:</w:t>
      </w:r>
      <w:r>
        <w:rPr>
          <w:rFonts w:ascii="Simplified Arabic" w:hAnsi="Simplified Arabic" w:cs="Simplified Arabic" w:hint="cs"/>
          <w:b/>
          <w:bCs/>
          <w:sz w:val="28"/>
          <w:szCs w:val="28"/>
          <w:rtl/>
          <w:lang w:bidi="ar-IQ"/>
        </w:rPr>
        <w:t xml:space="preserve"> </w:t>
      </w:r>
      <w:r w:rsidRPr="0096212D">
        <w:rPr>
          <w:rFonts w:ascii="Simplified Arabic" w:hAnsi="Simplified Arabic" w:cs="Simplified Arabic"/>
          <w:b/>
          <w:bCs/>
          <w:sz w:val="28"/>
          <w:szCs w:val="28"/>
          <w:rtl/>
          <w:lang w:bidi="ar-IQ"/>
        </w:rPr>
        <w:t>(</w:t>
      </w:r>
      <w:r w:rsidRPr="0096212D">
        <w:rPr>
          <w:rFonts w:ascii="Simplified Arabic" w:hAnsi="Simplified Arabic" w:cs="Simplified Arabic"/>
          <w:sz w:val="28"/>
          <w:szCs w:val="28"/>
          <w:rtl/>
          <w:lang w:bidi="ar-IQ"/>
        </w:rPr>
        <w:t xml:space="preserve">لؤي غانم الصميدعي واخرون: </w:t>
      </w:r>
      <w:r>
        <w:rPr>
          <w:rFonts w:ascii="Simplified Arabic" w:hAnsi="Simplified Arabic" w:cs="Simplified Arabic" w:hint="cs"/>
          <w:sz w:val="28"/>
          <w:szCs w:val="28"/>
          <w:rtl/>
          <w:lang w:bidi="ar-IQ"/>
        </w:rPr>
        <w:t>2010</w:t>
      </w:r>
      <w:r w:rsidRPr="0096212D">
        <w:rPr>
          <w:rFonts w:ascii="Simplified Arabic" w:hAnsi="Simplified Arabic" w:cs="Simplified Arabic"/>
          <w:sz w:val="28"/>
          <w:szCs w:val="28"/>
          <w:rtl/>
          <w:lang w:bidi="ar-IQ"/>
        </w:rPr>
        <w:t>، ص 361</w:t>
      </w:r>
      <w:r w:rsidRPr="0096212D">
        <w:rPr>
          <w:rFonts w:ascii="Simplified Arabic" w:hAnsi="Simplified Arabic" w:cs="Simplified Arabic"/>
          <w:b/>
          <w:bCs/>
          <w:sz w:val="28"/>
          <w:szCs w:val="28"/>
          <w:rtl/>
          <w:lang w:bidi="ar-IQ"/>
        </w:rPr>
        <w:t>)</w:t>
      </w:r>
      <w:r>
        <w:rPr>
          <w:rFonts w:ascii="Simplified Arabic" w:hAnsi="Simplified Arabic" w:cs="Simplified Arabic" w:hint="cs"/>
          <w:sz w:val="28"/>
          <w:szCs w:val="28"/>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515BED">
        <w:rPr>
          <w:rFonts w:ascii="Simplified Arabic" w:hAnsi="Simplified Arabic" w:cs="Simplified Arabic"/>
          <w:b/>
          <w:bCs/>
          <w:sz w:val="24"/>
          <w:szCs w:val="24"/>
          <w:rtl/>
          <w:lang w:bidi="ar-IQ"/>
        </w:rPr>
        <w:t>الهدف من الاختبار:</w:t>
      </w:r>
      <w:r w:rsidRPr="00C26AA8">
        <w:rPr>
          <w:rFonts w:ascii="Simplified Arabic" w:hAnsi="Simplified Arabic" w:cs="Simplified Arabic"/>
          <w:sz w:val="24"/>
          <w:szCs w:val="24"/>
          <w:rtl/>
          <w:lang w:bidi="ar-IQ"/>
        </w:rPr>
        <w:t>قياس  مطاولة القوة للعضلات الذراعين والمنكبين.</w:t>
      </w:r>
    </w:p>
    <w:p w:rsidR="00832D06" w:rsidRPr="00C26AA8" w:rsidRDefault="00832D06" w:rsidP="00832D06">
      <w:pPr>
        <w:pStyle w:val="aa"/>
        <w:jc w:val="both"/>
        <w:rPr>
          <w:rFonts w:ascii="Simplified Arabic" w:hAnsi="Simplified Arabic" w:cs="Simplified Arabic"/>
          <w:sz w:val="24"/>
          <w:szCs w:val="24"/>
          <w:rtl/>
          <w:lang w:bidi="ar-IQ"/>
        </w:rPr>
      </w:pPr>
      <w:r w:rsidRPr="00515BED">
        <w:rPr>
          <w:rFonts w:ascii="Simplified Arabic" w:hAnsi="Simplified Arabic" w:cs="Simplified Arabic"/>
          <w:b/>
          <w:bCs/>
          <w:sz w:val="24"/>
          <w:szCs w:val="24"/>
          <w:rtl/>
          <w:lang w:bidi="ar-IQ"/>
        </w:rPr>
        <w:t>الأدوات:</w:t>
      </w:r>
      <w:r>
        <w:rPr>
          <w:rFonts w:ascii="Simplified Arabic" w:hAnsi="Simplified Arabic" w:cs="Simplified Arabic"/>
          <w:sz w:val="24"/>
          <w:szCs w:val="24"/>
          <w:rtl/>
          <w:lang w:bidi="ar-IQ"/>
        </w:rPr>
        <w:t xml:space="preserve"> مساحة من الأرض، زميل للعد</w:t>
      </w:r>
      <w:r w:rsidRPr="00C26AA8">
        <w:rPr>
          <w:rFonts w:ascii="Simplified Arabic" w:hAnsi="Simplified Arabic" w:cs="Simplified Arabic"/>
          <w:sz w:val="24"/>
          <w:szCs w:val="24"/>
          <w:rtl/>
          <w:lang w:bidi="ar-IQ"/>
        </w:rPr>
        <w:t>، ساعة توقيت.</w:t>
      </w:r>
    </w:p>
    <w:p w:rsidR="00832D06" w:rsidRPr="00C26AA8" w:rsidRDefault="00832D06" w:rsidP="00832D06">
      <w:pPr>
        <w:pStyle w:val="aa"/>
        <w:jc w:val="both"/>
        <w:rPr>
          <w:rFonts w:ascii="Simplified Arabic" w:hAnsi="Simplified Arabic" w:cs="Simplified Arabic"/>
          <w:sz w:val="24"/>
          <w:szCs w:val="24"/>
          <w:rtl/>
          <w:lang w:bidi="ar-IQ"/>
        </w:rPr>
      </w:pPr>
      <w:r w:rsidRPr="00515BED">
        <w:rPr>
          <w:rFonts w:ascii="Simplified Arabic" w:hAnsi="Simplified Arabic" w:cs="Simplified Arabic"/>
          <w:b/>
          <w:bCs/>
          <w:sz w:val="24"/>
          <w:szCs w:val="24"/>
          <w:rtl/>
          <w:lang w:bidi="ar-IQ"/>
        </w:rPr>
        <w:t>وصف الأداء:</w:t>
      </w:r>
      <w:r w:rsidRPr="00C26AA8">
        <w:rPr>
          <w:rFonts w:ascii="Simplified Arabic" w:hAnsi="Simplified Arabic" w:cs="Simplified Arabic"/>
          <w:sz w:val="24"/>
          <w:szCs w:val="24"/>
          <w:rtl/>
          <w:lang w:bidi="ar-IQ"/>
        </w:rPr>
        <w:t xml:space="preserve"> من وضع</w:t>
      </w:r>
      <w:r>
        <w:rPr>
          <w:rFonts w:ascii="Simplified Arabic" w:hAnsi="Simplified Arabic" w:cs="Simplified Arabic"/>
          <w:sz w:val="24"/>
          <w:szCs w:val="24"/>
          <w:rtl/>
          <w:lang w:bidi="ar-IQ"/>
        </w:rPr>
        <w:t xml:space="preserve"> الاستناد </w:t>
      </w:r>
      <w:r>
        <w:rPr>
          <w:rFonts w:ascii="Simplified Arabic" w:hAnsi="Simplified Arabic" w:cs="Simplified Arabic" w:hint="cs"/>
          <w:sz w:val="24"/>
          <w:szCs w:val="24"/>
          <w:rtl/>
          <w:lang w:bidi="ar-IQ"/>
        </w:rPr>
        <w:t>الأمامي</w:t>
      </w:r>
      <w:r>
        <w:rPr>
          <w:rFonts w:ascii="Simplified Arabic" w:hAnsi="Simplified Arabic" w:cs="Simplified Arabic"/>
          <w:sz w:val="24"/>
          <w:szCs w:val="24"/>
          <w:rtl/>
          <w:lang w:bidi="ar-IQ"/>
        </w:rPr>
        <w:t xml:space="preserve"> والجسم مستقيم</w:t>
      </w:r>
      <w:r w:rsidRPr="00C26AA8">
        <w:rPr>
          <w:rFonts w:ascii="Simplified Arabic" w:hAnsi="Simplified Arabic" w:cs="Simplified Arabic"/>
          <w:sz w:val="24"/>
          <w:szCs w:val="24"/>
          <w:rtl/>
          <w:lang w:bidi="ar-IQ"/>
        </w:rPr>
        <w:t>، يقوم المختبر بثني ومد الذراعين الى أقصى عدد ممكن من المرات.</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-غير مسموح بالتوقف في </w:t>
      </w:r>
      <w:r w:rsidRPr="00C26AA8">
        <w:rPr>
          <w:rFonts w:ascii="Simplified Arabic" w:hAnsi="Simplified Arabic" w:cs="Simplified Arabic" w:hint="cs"/>
          <w:sz w:val="24"/>
          <w:szCs w:val="24"/>
          <w:rtl/>
          <w:lang w:bidi="ar-IQ"/>
        </w:rPr>
        <w:t>أثناء</w:t>
      </w:r>
      <w:r w:rsidRPr="00C26AA8">
        <w:rPr>
          <w:rFonts w:ascii="Simplified Arabic" w:hAnsi="Simplified Arabic" w:cs="Simplified Arabic"/>
          <w:sz w:val="24"/>
          <w:szCs w:val="24"/>
          <w:rtl/>
          <w:lang w:bidi="ar-IQ"/>
        </w:rPr>
        <w:t xml:space="preserve"> الأداء.</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-يلاحظ استقامة الجسم في </w:t>
      </w:r>
      <w:r w:rsidRPr="00C26AA8">
        <w:rPr>
          <w:rFonts w:ascii="Simplified Arabic" w:hAnsi="Simplified Arabic" w:cs="Simplified Arabic" w:hint="cs"/>
          <w:sz w:val="24"/>
          <w:szCs w:val="24"/>
          <w:rtl/>
          <w:lang w:bidi="ar-IQ"/>
        </w:rPr>
        <w:t>أثناء</w:t>
      </w:r>
      <w:r w:rsidRPr="00C26AA8">
        <w:rPr>
          <w:rFonts w:ascii="Simplified Arabic" w:hAnsi="Simplified Arabic" w:cs="Simplified Arabic"/>
          <w:sz w:val="24"/>
          <w:szCs w:val="24"/>
          <w:rtl/>
          <w:lang w:bidi="ar-IQ"/>
        </w:rPr>
        <w:t xml:space="preserve"> الأداء.</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-ضرورة ملامسة الصدر للأرض عند ثني المرفقين ومد الذراعين كاملا عند الصعود.</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التسجيل: يسجل المختبر عدد من المحاولات الصحي</w:t>
      </w:r>
      <w:r>
        <w:rPr>
          <w:rFonts w:ascii="Simplified Arabic" w:hAnsi="Simplified Arabic" w:cs="Simplified Arabic"/>
          <w:sz w:val="24"/>
          <w:szCs w:val="24"/>
          <w:rtl/>
          <w:lang w:bidi="ar-IQ"/>
        </w:rPr>
        <w:t>حة التي قام بها خلال (30 ثواني)</w:t>
      </w:r>
      <w:r w:rsidRPr="00C26AA8">
        <w:rPr>
          <w:rFonts w:ascii="Simplified Arabic" w:hAnsi="Simplified Arabic" w:cs="Simplified Arabic"/>
          <w:sz w:val="24"/>
          <w:szCs w:val="24"/>
          <w:rtl/>
          <w:lang w:bidi="ar-IQ"/>
        </w:rPr>
        <w:t>، وعند الاستعمال هذا الاختبار للبنات يفضل ا</w:t>
      </w:r>
      <w:r>
        <w:rPr>
          <w:rFonts w:ascii="Simplified Arabic" w:hAnsi="Simplified Arabic" w:cs="Simplified Arabic"/>
          <w:sz w:val="24"/>
          <w:szCs w:val="24"/>
          <w:rtl/>
          <w:lang w:bidi="ar-IQ"/>
        </w:rPr>
        <w:t>لارتكاز على الركبتين لا المشطين</w:t>
      </w:r>
      <w:r w:rsidRPr="00C26AA8">
        <w:rPr>
          <w:rFonts w:ascii="Simplified Arabic" w:hAnsi="Simplified Arabic" w:cs="Simplified Arabic"/>
          <w:sz w:val="24"/>
          <w:szCs w:val="24"/>
          <w:rtl/>
          <w:lang w:bidi="ar-IQ"/>
        </w:rPr>
        <w:t xml:space="preserve">، وفيما عدا تطبق نفس شروط اختبار الدفع الى </w:t>
      </w:r>
      <w:r w:rsidRPr="00C26AA8">
        <w:rPr>
          <w:rFonts w:ascii="Simplified Arabic" w:hAnsi="Simplified Arabic" w:cs="Simplified Arabic" w:hint="cs"/>
          <w:sz w:val="24"/>
          <w:szCs w:val="24"/>
          <w:rtl/>
          <w:lang w:bidi="ar-IQ"/>
        </w:rPr>
        <w:t>أعلى</w:t>
      </w:r>
      <w:r w:rsidRPr="00C26AA8">
        <w:rPr>
          <w:rFonts w:ascii="Simplified Arabic" w:hAnsi="Simplified Arabic" w:cs="Simplified Arabic"/>
          <w:sz w:val="24"/>
          <w:szCs w:val="24"/>
          <w:rtl/>
          <w:lang w:bidi="ar-IQ"/>
        </w:rPr>
        <w:t>.</w:t>
      </w:r>
    </w:p>
    <w:p w:rsidR="00832D06" w:rsidRPr="00515BED" w:rsidRDefault="00832D06" w:rsidP="00832D06">
      <w:pPr>
        <w:pStyle w:val="aa"/>
        <w:jc w:val="both"/>
        <w:rPr>
          <w:rFonts w:ascii="Simplified Arabic" w:hAnsi="Simplified Arabic" w:cs="Simplified Arabic"/>
          <w:sz w:val="28"/>
          <w:szCs w:val="28"/>
          <w:rtl/>
          <w:lang w:bidi="ar-IQ"/>
        </w:rPr>
      </w:pPr>
      <w:r w:rsidRPr="0096212D">
        <w:rPr>
          <w:rFonts w:ascii="Simplified Arabic" w:hAnsi="Simplified Arabic" w:cs="Simplified Arabic"/>
          <w:b/>
          <w:bCs/>
          <w:sz w:val="28"/>
          <w:szCs w:val="28"/>
          <w:rtl/>
          <w:lang w:bidi="ar-IQ"/>
        </w:rPr>
        <w:t>الاختبار السابع: اختبار الجلوس من الاستلقاء على الظهر خلال (30</w:t>
      </w:r>
      <w:r>
        <w:rPr>
          <w:rFonts w:ascii="Simplified Arabic" w:hAnsi="Simplified Arabic" w:cs="Simplified Arabic" w:hint="cs"/>
          <w:b/>
          <w:bCs/>
          <w:sz w:val="28"/>
          <w:szCs w:val="28"/>
          <w:rtl/>
          <w:lang w:bidi="ar-IQ"/>
        </w:rPr>
        <w:t xml:space="preserve"> </w:t>
      </w:r>
      <w:r w:rsidRPr="0096212D">
        <w:rPr>
          <w:rFonts w:ascii="Simplified Arabic" w:hAnsi="Simplified Arabic" w:cs="Simplified Arabic"/>
          <w:b/>
          <w:bCs/>
          <w:sz w:val="28"/>
          <w:szCs w:val="28"/>
          <w:rtl/>
          <w:lang w:bidi="ar-IQ"/>
        </w:rPr>
        <w:t>ثانية</w:t>
      </w:r>
      <w:r w:rsidRPr="00515BED">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w:t>
      </w:r>
      <w:r w:rsidRPr="00515BED">
        <w:rPr>
          <w:rFonts w:ascii="Simplified Arabic" w:hAnsi="Simplified Arabic" w:cs="Simplified Arabic"/>
          <w:sz w:val="28"/>
          <w:szCs w:val="28"/>
          <w:rtl/>
          <w:lang w:bidi="ar-IQ"/>
        </w:rPr>
        <w:t xml:space="preserve">(لؤي غانم الصميدعي واخرون: </w:t>
      </w:r>
      <w:r w:rsidRPr="00515BED">
        <w:rPr>
          <w:rFonts w:ascii="Simplified Arabic" w:hAnsi="Simplified Arabic" w:cs="Simplified Arabic" w:hint="cs"/>
          <w:sz w:val="28"/>
          <w:szCs w:val="28"/>
          <w:rtl/>
          <w:lang w:bidi="ar-IQ"/>
        </w:rPr>
        <w:t>2010</w:t>
      </w:r>
      <w:r w:rsidRPr="00515BED">
        <w:rPr>
          <w:rFonts w:ascii="Simplified Arabic" w:hAnsi="Simplified Arabic" w:cs="Simplified Arabic"/>
          <w:sz w:val="28"/>
          <w:szCs w:val="28"/>
          <w:rtl/>
          <w:lang w:bidi="ar-IQ"/>
        </w:rPr>
        <w:t>، ص 265):</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الهدف من الاختبار:</w:t>
      </w:r>
      <w:r w:rsidRPr="00C26AA8">
        <w:rPr>
          <w:rFonts w:ascii="Simplified Arabic" w:hAnsi="Simplified Arabic" w:cs="Simplified Arabic"/>
          <w:sz w:val="24"/>
          <w:szCs w:val="24"/>
          <w:rtl/>
          <w:lang w:bidi="ar-IQ"/>
        </w:rPr>
        <w:t xml:space="preserve"> قياس مطاولة القوة لعضلات البطن والعضلات القابضة لمفصلي الفخذين.</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الأدوات:</w:t>
      </w:r>
      <w:r>
        <w:rPr>
          <w:rFonts w:ascii="Simplified Arabic" w:hAnsi="Simplified Arabic" w:cs="Simplified Arabic"/>
          <w:sz w:val="24"/>
          <w:szCs w:val="24"/>
          <w:rtl/>
          <w:lang w:bidi="ar-IQ"/>
        </w:rPr>
        <w:t xml:space="preserve">مساحة من الأرض </w:t>
      </w:r>
      <w:r>
        <w:rPr>
          <w:rFonts w:ascii="Simplified Arabic" w:hAnsi="Simplified Arabic" w:cs="Simplified Arabic" w:hint="cs"/>
          <w:sz w:val="24"/>
          <w:szCs w:val="24"/>
          <w:rtl/>
          <w:lang w:bidi="ar-IQ"/>
        </w:rPr>
        <w:t>أو</w:t>
      </w:r>
      <w:r>
        <w:rPr>
          <w:rFonts w:ascii="Simplified Arabic" w:hAnsi="Simplified Arabic" w:cs="Simplified Arabic"/>
          <w:sz w:val="24"/>
          <w:szCs w:val="24"/>
          <w:rtl/>
          <w:lang w:bidi="ar-IQ"/>
        </w:rPr>
        <w:t xml:space="preserve"> مرتبة أي بساط، زميل للعد</w:t>
      </w:r>
      <w:r w:rsidRPr="00C26AA8">
        <w:rPr>
          <w:rFonts w:ascii="Simplified Arabic" w:hAnsi="Simplified Arabic" w:cs="Simplified Arabic"/>
          <w:sz w:val="24"/>
          <w:szCs w:val="24"/>
          <w:rtl/>
          <w:lang w:bidi="ar-IQ"/>
        </w:rPr>
        <w:t>، ساعة توقيت.</w:t>
      </w:r>
    </w:p>
    <w:p w:rsidR="00832D06" w:rsidRPr="00C26AA8" w:rsidRDefault="00832D06" w:rsidP="00832D06">
      <w:pPr>
        <w:pStyle w:val="aa"/>
        <w:jc w:val="both"/>
        <w:rPr>
          <w:rFonts w:ascii="Simplified Arabic" w:hAnsi="Simplified Arabic" w:cs="Simplified Arabic"/>
          <w:sz w:val="24"/>
          <w:szCs w:val="24"/>
          <w:rtl/>
          <w:lang w:bidi="ar-IQ"/>
        </w:rPr>
      </w:pPr>
      <w:r w:rsidRPr="0096212D">
        <w:rPr>
          <w:rFonts w:ascii="Simplified Arabic" w:hAnsi="Simplified Arabic" w:cs="Simplified Arabic"/>
          <w:b/>
          <w:bCs/>
          <w:sz w:val="24"/>
          <w:szCs w:val="24"/>
          <w:rtl/>
          <w:lang w:bidi="ar-IQ"/>
        </w:rPr>
        <w:t>وصف الأداء:</w:t>
      </w:r>
      <w:r w:rsidRPr="00C26AA8">
        <w:rPr>
          <w:rFonts w:ascii="Simplified Arabic" w:hAnsi="Simplified Arabic" w:cs="Simplified Arabic"/>
          <w:sz w:val="24"/>
          <w:szCs w:val="24"/>
          <w:rtl/>
          <w:lang w:bidi="ar-IQ"/>
        </w:rPr>
        <w:t xml:space="preserve"> يستلقي المختبر على ظهره فوق الأرض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البساط بحيث تتشابك الكفان </w:t>
      </w:r>
      <w:r w:rsidRPr="00C26AA8">
        <w:rPr>
          <w:rFonts w:ascii="Simplified Arabic" w:hAnsi="Simplified Arabic" w:cs="Simplified Arabic" w:hint="cs"/>
          <w:sz w:val="24"/>
          <w:szCs w:val="24"/>
          <w:rtl/>
          <w:lang w:bidi="ar-IQ"/>
        </w:rPr>
        <w:t>أمام</w:t>
      </w:r>
      <w:r w:rsidRPr="00C26AA8">
        <w:rPr>
          <w:rFonts w:ascii="Simplified Arabic" w:hAnsi="Simplified Arabic" w:cs="Simplified Arabic"/>
          <w:sz w:val="24"/>
          <w:szCs w:val="24"/>
          <w:rtl/>
          <w:lang w:bidi="ar-IQ"/>
        </w:rPr>
        <w:t xml:space="preserve"> الصدر ويقوم زميل بتثبيت الرجلين وبعد الإشارة يقوم المختبر برفع الجذع للوصول الى وضع الجلوس طولا </w:t>
      </w:r>
      <w:r w:rsidRPr="00C26AA8">
        <w:rPr>
          <w:rFonts w:ascii="Simplified Arabic" w:hAnsi="Simplified Arabic" w:cs="Simplified Arabic"/>
          <w:sz w:val="24"/>
          <w:szCs w:val="24"/>
          <w:rtl/>
          <w:lang w:bidi="ar-IQ"/>
        </w:rPr>
        <w:lastRenderedPageBreak/>
        <w:t>ويكرر الأداء اكبر قدر ممكن من المرات خلال زمن (30 ثانية).</w:t>
      </w:r>
    </w:p>
    <w:p w:rsidR="00832D06" w:rsidRPr="00C26AA8" w:rsidRDefault="00832D06" w:rsidP="00832D06">
      <w:pPr>
        <w:pStyle w:val="aa"/>
        <w:jc w:val="both"/>
        <w:rPr>
          <w:rFonts w:ascii="Simplified Arabic" w:hAnsi="Simplified Arabic" w:cs="Simplified Arabic"/>
          <w:sz w:val="24"/>
          <w:szCs w:val="24"/>
          <w:lang w:bidi="ar-IQ"/>
        </w:rPr>
      </w:pPr>
      <w:r w:rsidRPr="0096212D">
        <w:rPr>
          <w:rFonts w:ascii="Simplified Arabic" w:hAnsi="Simplified Arabic" w:cs="Simplified Arabic"/>
          <w:b/>
          <w:bCs/>
          <w:sz w:val="24"/>
          <w:szCs w:val="24"/>
          <w:rtl/>
          <w:lang w:bidi="ar-IQ"/>
        </w:rPr>
        <w:t>التسجيل:</w:t>
      </w:r>
      <w:r w:rsidRPr="00C26AA8">
        <w:rPr>
          <w:rFonts w:ascii="Simplified Arabic" w:hAnsi="Simplified Arabic" w:cs="Simplified Arabic"/>
          <w:sz w:val="24"/>
          <w:szCs w:val="24"/>
          <w:rtl/>
          <w:lang w:bidi="ar-IQ"/>
        </w:rPr>
        <w:t xml:space="preserve"> تسجل عدد مرات الأداء بزمن (30 ثانية) .</w:t>
      </w:r>
    </w:p>
    <w:p w:rsidR="00832D06" w:rsidRPr="00522275" w:rsidRDefault="00832D06" w:rsidP="00832D06">
      <w:pPr>
        <w:pStyle w:val="aa"/>
        <w:jc w:val="both"/>
        <w:rPr>
          <w:rFonts w:ascii="Simplified Arabic" w:hAnsi="Simplified Arabic" w:cs="Simplified Arabic"/>
          <w:sz w:val="28"/>
          <w:szCs w:val="28"/>
          <w:rtl/>
          <w:lang w:bidi="ar-IQ"/>
        </w:rPr>
      </w:pPr>
      <w:r w:rsidRPr="00522275">
        <w:rPr>
          <w:rFonts w:ascii="Simplified Arabic" w:hAnsi="Simplified Arabic" w:cs="Simplified Arabic"/>
          <w:b/>
          <w:bCs/>
          <w:sz w:val="28"/>
          <w:szCs w:val="28"/>
          <w:rtl/>
          <w:lang w:bidi="ar-IQ"/>
        </w:rPr>
        <w:t>الاختبار الثامن: اختبار الجري مسافة (400 م</w:t>
      </w:r>
      <w:r w:rsidRPr="00522275">
        <w:rPr>
          <w:rFonts w:ascii="Simplified Arabic" w:hAnsi="Simplified Arabic" w:cs="Simplified Arabic" w:hint="cs"/>
          <w:b/>
          <w:bCs/>
          <w:sz w:val="28"/>
          <w:szCs w:val="28"/>
          <w:rtl/>
          <w:lang w:bidi="ar-IQ"/>
        </w:rPr>
        <w:t>تر</w:t>
      </w:r>
      <w:r w:rsidRPr="00522275">
        <w:rPr>
          <w:rFonts w:ascii="Simplified Arabic" w:hAnsi="Simplified Arabic" w:cs="Simplified Arabic"/>
          <w:b/>
          <w:bCs/>
          <w:sz w:val="28"/>
          <w:szCs w:val="28"/>
          <w:rtl/>
          <w:lang w:bidi="ar-IQ"/>
        </w:rPr>
        <w:t>) حول الدائرة</w:t>
      </w:r>
      <w:r>
        <w:rPr>
          <w:rFonts w:ascii="Simplified Arabic" w:hAnsi="Simplified Arabic" w:cs="Simplified Arabic" w:hint="cs"/>
          <w:b/>
          <w:bCs/>
          <w:sz w:val="28"/>
          <w:szCs w:val="28"/>
          <w:rtl/>
          <w:lang w:bidi="ar-IQ"/>
        </w:rPr>
        <w:t>:</w:t>
      </w:r>
      <w:r w:rsidRPr="00522275">
        <w:rPr>
          <w:rFonts w:ascii="Simplified Arabic" w:hAnsi="Simplified Arabic" w:cs="Simplified Arabic"/>
          <w:b/>
          <w:bCs/>
          <w:sz w:val="28"/>
          <w:szCs w:val="28"/>
          <w:rtl/>
          <w:lang w:bidi="ar-IQ"/>
        </w:rPr>
        <w:t xml:space="preserve"> (</w:t>
      </w:r>
      <w:r w:rsidRPr="00522275">
        <w:rPr>
          <w:rFonts w:ascii="Simplified Arabic" w:hAnsi="Simplified Arabic" w:cs="Simplified Arabic"/>
          <w:sz w:val="28"/>
          <w:szCs w:val="28"/>
          <w:rtl/>
          <w:lang w:bidi="ar-IQ"/>
        </w:rPr>
        <w:t xml:space="preserve">لؤي غانم الصميدعي واخرون: </w:t>
      </w:r>
      <w:r>
        <w:rPr>
          <w:rFonts w:ascii="Simplified Arabic" w:hAnsi="Simplified Arabic" w:cs="Simplified Arabic" w:hint="cs"/>
          <w:sz w:val="28"/>
          <w:szCs w:val="28"/>
          <w:rtl/>
          <w:lang w:bidi="ar-IQ"/>
        </w:rPr>
        <w:t>2010</w:t>
      </w:r>
      <w:r w:rsidRPr="00522275">
        <w:rPr>
          <w:rFonts w:ascii="Simplified Arabic" w:hAnsi="Simplified Arabic" w:cs="Simplified Arabic"/>
          <w:sz w:val="28"/>
          <w:szCs w:val="28"/>
          <w:rtl/>
          <w:lang w:bidi="ar-IQ"/>
        </w:rPr>
        <w:t>، ص270</w:t>
      </w:r>
      <w:r w:rsidRPr="00522275">
        <w:rPr>
          <w:rFonts w:ascii="Simplified Arabic" w:hAnsi="Simplified Arabic" w:cs="Simplified Arabic"/>
          <w:b/>
          <w:bCs/>
          <w:sz w:val="28"/>
          <w:szCs w:val="28"/>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522275">
        <w:rPr>
          <w:rFonts w:ascii="Simplified Arabic" w:hAnsi="Simplified Arabic" w:cs="Simplified Arabic"/>
          <w:b/>
          <w:bCs/>
          <w:sz w:val="24"/>
          <w:szCs w:val="24"/>
          <w:rtl/>
          <w:lang w:bidi="ar-IQ"/>
        </w:rPr>
        <w:t>الهدف من الاختبار:</w:t>
      </w:r>
      <w:r w:rsidRPr="00C26AA8">
        <w:rPr>
          <w:rFonts w:ascii="Simplified Arabic" w:hAnsi="Simplified Arabic" w:cs="Simplified Arabic"/>
          <w:sz w:val="24"/>
          <w:szCs w:val="24"/>
          <w:rtl/>
          <w:lang w:bidi="ar-IQ"/>
        </w:rPr>
        <w:t xml:space="preserve"> ﻗﻴﺎس</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اﻟﻤطﺎوﻟﺔ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ﻟﻠﺠﻬﺎز</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اﻟدوري–</w:t>
      </w:r>
      <w:r w:rsidRPr="00C26AA8">
        <w:rPr>
          <w:rFonts w:ascii="Simplified Arabic" w:hAnsi="Simplified Arabic" w:cs="Simplified Arabic"/>
          <w:sz w:val="24"/>
          <w:szCs w:val="24"/>
          <w:rtl/>
          <w:lang w:bidi="ar-IQ"/>
        </w:rPr>
        <w:t>اﻟﺘﻨﻔﺴﻲ</w:t>
      </w:r>
    </w:p>
    <w:p w:rsidR="00832D06" w:rsidRPr="00C26AA8" w:rsidRDefault="00832D06" w:rsidP="00832D06">
      <w:pPr>
        <w:pStyle w:val="aa"/>
        <w:jc w:val="both"/>
        <w:rPr>
          <w:rFonts w:ascii="Simplified Arabic" w:hAnsi="Simplified Arabic" w:cs="Simplified Arabic"/>
          <w:sz w:val="24"/>
          <w:szCs w:val="24"/>
          <w:rtl/>
          <w:lang w:bidi="ar-IQ"/>
        </w:rPr>
      </w:pPr>
      <w:r w:rsidRPr="00522275">
        <w:rPr>
          <w:rFonts w:ascii="Simplified Arabic" w:hAnsi="Simplified Arabic" w:cs="Simplified Arabic"/>
          <w:b/>
          <w:bCs/>
          <w:sz w:val="24"/>
          <w:szCs w:val="24"/>
          <w:rtl/>
          <w:lang w:bidi="ar-IQ"/>
        </w:rPr>
        <w:t>اﻻدوات:</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ﺴﺎﻋﺔ</w:t>
      </w:r>
      <w:r>
        <w:rPr>
          <w:rFonts w:ascii="Simplified Arabic" w:hAnsi="Simplified Arabic" w:cs="Simplified Arabic" w:hint="cs"/>
          <w:sz w:val="24"/>
          <w:szCs w:val="24"/>
          <w:rtl/>
          <w:lang w:bidi="ar-IQ"/>
        </w:rPr>
        <w:t xml:space="preserve"> إيقاف</w:t>
      </w:r>
      <w:r>
        <w:rPr>
          <w:rFonts w:ascii="Simplified Arabic" w:hAnsi="Simplified Arabic" w:cs="Simplified Arabic"/>
          <w:sz w:val="24"/>
          <w:szCs w:val="24"/>
          <w:rtl/>
          <w:lang w:bidi="ar-IQ"/>
        </w:rPr>
        <w:t xml:space="preserve"> (ﺘوﻗﻴت)</w:t>
      </w:r>
      <w:r w:rsidRPr="00C26AA8">
        <w:rPr>
          <w:rFonts w:ascii="Simplified Arabic" w:hAnsi="Simplified Arabic" w:cs="Simplified Arabic"/>
          <w:sz w:val="24"/>
          <w:szCs w:val="24"/>
          <w:rtl/>
          <w:lang w:bidi="ar-IQ"/>
        </w:rPr>
        <w:t>٬ ﻤﺴﺎﺤﺔ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ﻤن</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اﻻرض</w:t>
      </w:r>
      <w:r w:rsidRPr="00C26AA8">
        <w:rPr>
          <w:rFonts w:ascii="Simplified Arabic" w:hAnsi="Simplified Arabic" w:cs="Simplified Arabic"/>
          <w:sz w:val="24"/>
          <w:szCs w:val="24"/>
          <w:rtl/>
          <w:lang w:bidi="ar-IQ"/>
        </w:rPr>
        <w:t>٬ ﺼﺎﻓرة.</w:t>
      </w:r>
    </w:p>
    <w:p w:rsidR="00832D06" w:rsidRPr="00C26AA8" w:rsidRDefault="00832D06" w:rsidP="00832D06">
      <w:pPr>
        <w:pStyle w:val="aa"/>
        <w:jc w:val="both"/>
        <w:rPr>
          <w:rFonts w:ascii="Simplified Arabic" w:hAnsi="Simplified Arabic" w:cs="Simplified Arabic"/>
          <w:sz w:val="24"/>
          <w:szCs w:val="24"/>
          <w:rtl/>
          <w:lang w:bidi="ar-IQ"/>
        </w:rPr>
      </w:pPr>
      <w:r w:rsidRPr="00522275">
        <w:rPr>
          <w:rFonts w:ascii="Simplified Arabic" w:hAnsi="Simplified Arabic" w:cs="Simplified Arabic"/>
          <w:b/>
          <w:bCs/>
          <w:sz w:val="24"/>
          <w:szCs w:val="24"/>
          <w:rtl/>
          <w:lang w:bidi="ar-IQ"/>
        </w:rPr>
        <w:t>اﻻداء:</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ﺘﺤدد</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داﺌرة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ﻨﺼف</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ﻗطرﻫﺎ (31.82</w:t>
      </w:r>
      <w:r w:rsidRPr="00C26AA8">
        <w:rPr>
          <w:rFonts w:ascii="Simplified Arabic" w:hAnsi="Simplified Arabic" w:cs="Simplified Arabic"/>
          <w:sz w:val="24"/>
          <w:szCs w:val="24"/>
          <w:rtl/>
          <w:lang w:bidi="ar-IQ"/>
        </w:rPr>
        <w:t>) م</w:t>
      </w:r>
      <w:r>
        <w:rPr>
          <w:rFonts w:ascii="Simplified Arabic" w:hAnsi="Simplified Arabic" w:cs="Simplified Arabic" w:hint="cs"/>
          <w:sz w:val="24"/>
          <w:szCs w:val="24"/>
          <w:rtl/>
          <w:lang w:bidi="ar-IQ"/>
        </w:rPr>
        <w:t>تر</w:t>
      </w:r>
      <w:r w:rsidRPr="00C26AA8">
        <w:rPr>
          <w:rFonts w:ascii="Simplified Arabic" w:hAnsi="Simplified Arabic" w:cs="Simplified Arabic"/>
          <w:sz w:val="24"/>
          <w:szCs w:val="24"/>
          <w:rtl/>
          <w:lang w:bidi="ar-IQ"/>
        </w:rPr>
        <w:t xml:space="preserve"> ﺒﺤﻴث</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ﻴﺼﺒﺢ</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اﻟﻤﺤﻴط (200) م</w:t>
      </w:r>
      <w:r>
        <w:rPr>
          <w:rFonts w:ascii="Simplified Arabic" w:hAnsi="Simplified Arabic" w:cs="Simplified Arabic" w:hint="cs"/>
          <w:sz w:val="24"/>
          <w:szCs w:val="24"/>
          <w:rtl/>
          <w:lang w:bidi="ar-IQ"/>
        </w:rPr>
        <w:t>تر</w:t>
      </w:r>
      <w:r w:rsidRPr="00C26AA8">
        <w:rPr>
          <w:rFonts w:ascii="Simplified Arabic" w:hAnsi="Simplified Arabic" w:cs="Simplified Arabic"/>
          <w:sz w:val="24"/>
          <w:szCs w:val="24"/>
          <w:rtl/>
          <w:lang w:bidi="ar-IQ"/>
        </w:rPr>
        <w:t>٬ وﻴﺤدد</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ﻋﻠﻰ</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اﻟداﺌرة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وصف</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اﻟﺒداﻴﺔ</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واﻟﻨﻬﺎﻴﺔ</w:t>
      </w:r>
      <w:r w:rsidRPr="00C26AA8">
        <w:rPr>
          <w:rFonts w:ascii="Simplified Arabic" w:hAnsi="Simplified Arabic" w:cs="Simplified Arabic"/>
          <w:sz w:val="24"/>
          <w:szCs w:val="24"/>
          <w:rtl/>
          <w:lang w:bidi="ar-IQ"/>
        </w:rPr>
        <w:t>٬ ﻴﻘف</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اﻟﻤﺨﺘﺒر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ﻤﻛﺎن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اﻟﺒدء</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وﻤن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وﻀﻊ</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اﻟوﻗوف٬ وﺒﻌد</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اﻻﺸﺎرة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ﻴﺠري</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ﺤوﻝ</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اﻟداﺌرة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دورﺘﻴن</w:t>
      </w:r>
      <w:r>
        <w:rPr>
          <w:rFonts w:ascii="Simplified Arabic" w:hAnsi="Simplified Arabic" w:cs="Simplified Arabic" w:hint="cs"/>
          <w:sz w:val="24"/>
          <w:szCs w:val="24"/>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ﻤﺘﺘﺎﻟﻴﺘﻴن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ﻟﻘطﻊ</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ﻤﺴﺎﻓﺔ (400) م</w:t>
      </w:r>
      <w:r>
        <w:rPr>
          <w:rFonts w:ascii="Simplified Arabic" w:hAnsi="Simplified Arabic" w:cs="Simplified Arabic" w:hint="cs"/>
          <w:sz w:val="24"/>
          <w:szCs w:val="24"/>
          <w:rtl/>
          <w:lang w:bidi="ar-IQ"/>
        </w:rPr>
        <w:t>تر</w:t>
      </w:r>
      <w:r w:rsidRPr="00C26AA8">
        <w:rPr>
          <w:rFonts w:ascii="Simplified Arabic" w:hAnsi="Simplified Arabic" w:cs="Simplified Arabic"/>
          <w:sz w:val="24"/>
          <w:szCs w:val="24"/>
          <w:rtl/>
          <w:lang w:bidi="ar-IQ"/>
        </w:rPr>
        <w:t xml:space="preserve"> ﻋﻛس</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ﻋﻘﺎرب</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اﻟﺴﺎﻋﺔ.</w:t>
      </w:r>
    </w:p>
    <w:p w:rsidR="00832D06" w:rsidRPr="00832D06" w:rsidRDefault="00832D06" w:rsidP="00832D06">
      <w:pPr>
        <w:pStyle w:val="aa"/>
        <w:jc w:val="both"/>
        <w:rPr>
          <w:rFonts w:ascii="Simplified Arabic" w:hAnsi="Simplified Arabic" w:cs="Simplified Arabic"/>
          <w:b/>
          <w:bCs/>
          <w:sz w:val="28"/>
          <w:szCs w:val="28"/>
          <w:rtl/>
          <w:lang w:bidi="ar-IQ"/>
        </w:rPr>
      </w:pPr>
      <w:r w:rsidRPr="00832D06">
        <w:rPr>
          <w:rFonts w:ascii="Simplified Arabic" w:hAnsi="Simplified Arabic" w:cs="Simplified Arabic" w:hint="cs"/>
          <w:b/>
          <w:bCs/>
          <w:sz w:val="28"/>
          <w:szCs w:val="28"/>
          <w:rtl/>
          <w:lang w:bidi="ar-IQ"/>
        </w:rPr>
        <w:t xml:space="preserve">الاختبار </w:t>
      </w:r>
      <w:r w:rsidRPr="00832D06">
        <w:rPr>
          <w:rFonts w:ascii="Simplified Arabic" w:hAnsi="Simplified Arabic" w:cs="Simplified Arabic"/>
          <w:b/>
          <w:bCs/>
          <w:sz w:val="28"/>
          <w:szCs w:val="28"/>
          <w:rtl/>
          <w:lang w:bidi="ar-IQ"/>
        </w:rPr>
        <w:t>اﻟﺘﺎﺴﻊ: اﺨﺘﺒﺎر</w:t>
      </w:r>
      <w:r w:rsidRPr="00832D06">
        <w:rPr>
          <w:rFonts w:ascii="Simplified Arabic" w:hAnsi="Simplified Arabic" w:cs="Simplified Arabic" w:hint="cs"/>
          <w:b/>
          <w:bCs/>
          <w:sz w:val="28"/>
          <w:szCs w:val="28"/>
          <w:rtl/>
          <w:lang w:bidi="ar-IQ"/>
        </w:rPr>
        <w:t xml:space="preserve"> </w:t>
      </w:r>
      <w:r w:rsidRPr="00832D06">
        <w:rPr>
          <w:rFonts w:ascii="Simplified Arabic" w:hAnsi="Simplified Arabic" w:cs="Simplified Arabic"/>
          <w:b/>
          <w:bCs/>
          <w:sz w:val="28"/>
          <w:szCs w:val="28"/>
          <w:rtl/>
          <w:lang w:bidi="ar-IQ"/>
        </w:rPr>
        <w:t>اﻟﻌدو</w:t>
      </w:r>
      <w:r w:rsidRPr="00832D06">
        <w:rPr>
          <w:rFonts w:ascii="Simplified Arabic" w:hAnsi="Simplified Arabic" w:cs="Simplified Arabic" w:hint="cs"/>
          <w:b/>
          <w:bCs/>
          <w:sz w:val="28"/>
          <w:szCs w:val="28"/>
          <w:rtl/>
          <w:lang w:bidi="ar-IQ"/>
        </w:rPr>
        <w:t xml:space="preserve"> </w:t>
      </w:r>
      <w:r w:rsidRPr="00832D06">
        <w:rPr>
          <w:rFonts w:ascii="Simplified Arabic" w:hAnsi="Simplified Arabic" w:cs="Simplified Arabic"/>
          <w:b/>
          <w:bCs/>
          <w:sz w:val="28"/>
          <w:szCs w:val="28"/>
          <w:rtl/>
          <w:lang w:bidi="ar-IQ"/>
        </w:rPr>
        <w:t>ﻟﻤﺴﺎﻓﺔ</w:t>
      </w:r>
      <w:r w:rsidRPr="00832D06">
        <w:rPr>
          <w:rFonts w:ascii="Simplified Arabic" w:hAnsi="Simplified Arabic" w:cs="Simplified Arabic" w:hint="cs"/>
          <w:b/>
          <w:bCs/>
          <w:sz w:val="28"/>
          <w:szCs w:val="28"/>
          <w:rtl/>
          <w:lang w:bidi="ar-IQ"/>
        </w:rPr>
        <w:t xml:space="preserve"> </w:t>
      </w:r>
      <w:r w:rsidRPr="00832D06">
        <w:rPr>
          <w:rFonts w:ascii="Simplified Arabic" w:hAnsi="Simplified Arabic" w:cs="Simplified Arabic"/>
          <w:b/>
          <w:bCs/>
          <w:sz w:val="28"/>
          <w:szCs w:val="28"/>
          <w:rtl/>
          <w:lang w:bidi="ar-IQ"/>
        </w:rPr>
        <w:t>(20</w:t>
      </w:r>
      <w:r w:rsidRPr="00832D06">
        <w:rPr>
          <w:rFonts w:ascii="Simplified Arabic" w:hAnsi="Simplified Arabic" w:cs="Simplified Arabic" w:hint="cs"/>
          <w:b/>
          <w:bCs/>
          <w:sz w:val="28"/>
          <w:szCs w:val="28"/>
          <w:rtl/>
          <w:lang w:bidi="ar-IQ"/>
        </w:rPr>
        <w:t xml:space="preserve"> </w:t>
      </w:r>
      <w:r w:rsidRPr="00832D06">
        <w:rPr>
          <w:rFonts w:ascii="Simplified Arabic" w:hAnsi="Simplified Arabic" w:cs="Simplified Arabic"/>
          <w:b/>
          <w:bCs/>
          <w:sz w:val="28"/>
          <w:szCs w:val="28"/>
          <w:rtl/>
          <w:lang w:bidi="ar-IQ"/>
        </w:rPr>
        <w:t>م</w:t>
      </w:r>
      <w:r w:rsidRPr="00832D06">
        <w:rPr>
          <w:rFonts w:ascii="Simplified Arabic" w:hAnsi="Simplified Arabic" w:cs="Simplified Arabic" w:hint="cs"/>
          <w:b/>
          <w:bCs/>
          <w:sz w:val="28"/>
          <w:szCs w:val="28"/>
          <w:rtl/>
          <w:lang w:bidi="ar-IQ"/>
        </w:rPr>
        <w:t>تر</w:t>
      </w:r>
      <w:r w:rsidRPr="00832D06">
        <w:rPr>
          <w:rFonts w:ascii="Simplified Arabic" w:hAnsi="Simplified Arabic" w:cs="Simplified Arabic"/>
          <w:b/>
          <w:bCs/>
          <w:sz w:val="28"/>
          <w:szCs w:val="28"/>
          <w:rtl/>
          <w:lang w:bidi="ar-IQ"/>
        </w:rPr>
        <w:t>):(</w:t>
      </w:r>
      <w:r w:rsidRPr="00832D06">
        <w:rPr>
          <w:rFonts w:ascii="Simplified Arabic" w:hAnsi="Simplified Arabic" w:cs="Simplified Arabic"/>
          <w:sz w:val="28"/>
          <w:szCs w:val="28"/>
          <w:rtl/>
          <w:lang w:bidi="ar-IQ"/>
        </w:rPr>
        <w:t xml:space="preserve">لؤي غانم الصميدعي واخرون: </w:t>
      </w:r>
      <w:r w:rsidRPr="00832D06">
        <w:rPr>
          <w:rFonts w:ascii="Simplified Arabic" w:hAnsi="Simplified Arabic" w:cs="Simplified Arabic" w:hint="cs"/>
          <w:sz w:val="28"/>
          <w:szCs w:val="28"/>
          <w:rtl/>
          <w:lang w:bidi="ar-IQ"/>
        </w:rPr>
        <w:t>2010</w:t>
      </w:r>
      <w:r w:rsidRPr="00832D06">
        <w:rPr>
          <w:rFonts w:ascii="Simplified Arabic" w:hAnsi="Simplified Arabic" w:cs="Simplified Arabic"/>
          <w:sz w:val="28"/>
          <w:szCs w:val="28"/>
          <w:rtl/>
          <w:lang w:bidi="ar-IQ"/>
        </w:rPr>
        <w:t>، ص 363</w:t>
      </w:r>
      <w:r w:rsidRPr="00832D06">
        <w:rPr>
          <w:rFonts w:ascii="Simplified Arabic" w:hAnsi="Simplified Arabic" w:cs="Simplified Arabic"/>
          <w:b/>
          <w:bCs/>
          <w:sz w:val="28"/>
          <w:szCs w:val="28"/>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522275">
        <w:rPr>
          <w:rFonts w:ascii="Simplified Arabic" w:hAnsi="Simplified Arabic" w:cs="Simplified Arabic"/>
          <w:b/>
          <w:bCs/>
          <w:sz w:val="24"/>
          <w:szCs w:val="24"/>
          <w:rtl/>
          <w:lang w:bidi="ar-IQ"/>
        </w:rPr>
        <w:t>اﻟﻬدف</w:t>
      </w:r>
      <w:r>
        <w:rPr>
          <w:rFonts w:ascii="Simplified Arabic" w:hAnsi="Simplified Arabic" w:cs="Simplified Arabic" w:hint="cs"/>
          <w:b/>
          <w:bCs/>
          <w:sz w:val="24"/>
          <w:szCs w:val="24"/>
          <w:rtl/>
          <w:lang w:bidi="ar-IQ"/>
        </w:rPr>
        <w:t xml:space="preserve"> </w:t>
      </w:r>
      <w:r w:rsidRPr="00522275">
        <w:rPr>
          <w:rFonts w:ascii="Simplified Arabic" w:hAnsi="Simplified Arabic" w:cs="Simplified Arabic"/>
          <w:b/>
          <w:bCs/>
          <w:sz w:val="24"/>
          <w:szCs w:val="24"/>
          <w:rtl/>
          <w:lang w:bidi="ar-IQ"/>
        </w:rPr>
        <w:t>ﻤن</w:t>
      </w:r>
      <w:r>
        <w:rPr>
          <w:rFonts w:ascii="Simplified Arabic" w:hAnsi="Simplified Arabic" w:cs="Simplified Arabic" w:hint="cs"/>
          <w:b/>
          <w:bCs/>
          <w:sz w:val="24"/>
          <w:szCs w:val="24"/>
          <w:rtl/>
          <w:lang w:bidi="ar-IQ"/>
        </w:rPr>
        <w:t xml:space="preserve"> الاختبار</w:t>
      </w:r>
      <w:r w:rsidRPr="00522275">
        <w:rPr>
          <w:rFonts w:ascii="Simplified Arabic" w:hAnsi="Simplified Arabic" w:cs="Simplified Arabic"/>
          <w:b/>
          <w:bCs/>
          <w:sz w:val="24"/>
          <w:szCs w:val="24"/>
          <w:rtl/>
          <w:lang w:bidi="ar-IQ"/>
        </w:rPr>
        <w:t>:</w:t>
      </w:r>
      <w:r w:rsidRPr="00C26AA8">
        <w:rPr>
          <w:rFonts w:ascii="Simplified Arabic" w:hAnsi="Simplified Arabic" w:cs="Simplified Arabic"/>
          <w:sz w:val="24"/>
          <w:szCs w:val="24"/>
          <w:rtl/>
          <w:lang w:bidi="ar-IQ"/>
        </w:rPr>
        <w:t xml:space="preserve"> ﻗﻴﺎس</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اﻟﺴرﻋﺔ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اﻻ</w:t>
      </w:r>
      <w:r w:rsidRPr="00C26AA8">
        <w:rPr>
          <w:rFonts w:ascii="Simplified Arabic" w:hAnsi="Simplified Arabic" w:cs="Simplified Arabic" w:hint="cs"/>
          <w:sz w:val="24"/>
          <w:szCs w:val="24"/>
          <w:rtl/>
          <w:lang w:bidi="ar-IQ"/>
        </w:rPr>
        <w:t>انتقالية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ﻟﻤﺴﺎﻓﺔ (20) م</w:t>
      </w:r>
      <w:r>
        <w:rPr>
          <w:rFonts w:ascii="Simplified Arabic" w:hAnsi="Simplified Arabic" w:cs="Simplified Arabic" w:hint="cs"/>
          <w:sz w:val="24"/>
          <w:szCs w:val="24"/>
          <w:rtl/>
          <w:lang w:bidi="ar-IQ"/>
        </w:rPr>
        <w:t>تر</w:t>
      </w:r>
    </w:p>
    <w:p w:rsidR="00832D06" w:rsidRPr="00C26AA8" w:rsidRDefault="00832D06" w:rsidP="00832D06">
      <w:pPr>
        <w:pStyle w:val="aa"/>
        <w:jc w:val="both"/>
        <w:rPr>
          <w:rFonts w:ascii="Simplified Arabic" w:hAnsi="Simplified Arabic" w:cs="Simplified Arabic"/>
          <w:sz w:val="24"/>
          <w:szCs w:val="24"/>
          <w:rtl/>
          <w:lang w:bidi="ar-IQ"/>
        </w:rPr>
      </w:pPr>
      <w:r w:rsidRPr="00522275">
        <w:rPr>
          <w:rFonts w:ascii="Simplified Arabic" w:hAnsi="Simplified Arabic" w:cs="Simplified Arabic"/>
          <w:b/>
          <w:bCs/>
          <w:sz w:val="24"/>
          <w:szCs w:val="24"/>
          <w:rtl/>
          <w:lang w:bidi="ar-IQ"/>
        </w:rPr>
        <w:t>اﻻدوات</w:t>
      </w:r>
      <w:r>
        <w:rPr>
          <w:rFonts w:ascii="Simplified Arabic" w:hAnsi="Simplified Arabic" w:cs="Simplified Arabic" w:hint="cs"/>
          <w:b/>
          <w:bCs/>
          <w:sz w:val="24"/>
          <w:szCs w:val="24"/>
          <w:rtl/>
          <w:lang w:bidi="ar-IQ"/>
        </w:rPr>
        <w:t xml:space="preserve"> </w:t>
      </w:r>
      <w:r w:rsidRPr="00522275">
        <w:rPr>
          <w:rFonts w:ascii="Simplified Arabic" w:hAnsi="Simplified Arabic" w:cs="Simplified Arabic"/>
          <w:b/>
          <w:bCs/>
          <w:sz w:val="24"/>
          <w:szCs w:val="24"/>
          <w:rtl/>
          <w:lang w:bidi="ar-IQ"/>
        </w:rPr>
        <w:t xml:space="preserve">اﻟﻤﺴﺘﻌﻤﻠﺔ: </w:t>
      </w:r>
      <w:r w:rsidRPr="00C26AA8">
        <w:rPr>
          <w:rFonts w:ascii="Simplified Arabic" w:hAnsi="Simplified Arabic" w:cs="Simplified Arabic"/>
          <w:sz w:val="24"/>
          <w:szCs w:val="24"/>
          <w:rtl/>
          <w:lang w:bidi="ar-IQ"/>
        </w:rPr>
        <w:t>ﻤﺴﺎﺤﺔ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اﻻرض</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ﻤﻤﻬدة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طوﻟﻬﺎ (30) م</w:t>
      </w:r>
      <w:r>
        <w:rPr>
          <w:rFonts w:ascii="Simplified Arabic" w:hAnsi="Simplified Arabic" w:cs="Simplified Arabic" w:hint="cs"/>
          <w:sz w:val="24"/>
          <w:szCs w:val="24"/>
          <w:rtl/>
          <w:lang w:bidi="ar-IQ"/>
        </w:rPr>
        <w:t>تر</w:t>
      </w:r>
      <w:r w:rsidRPr="00C26AA8">
        <w:rPr>
          <w:rFonts w:ascii="Simplified Arabic" w:hAnsi="Simplified Arabic" w:cs="Simplified Arabic"/>
          <w:sz w:val="24"/>
          <w:szCs w:val="24"/>
          <w:rtl/>
          <w:lang w:bidi="ar-IQ"/>
        </w:rPr>
        <w:t xml:space="preserve"> ﻴرﺴم</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ﺨطﺎن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اﻟﻤﺴﺎﻓﺔ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ﺒﻴﻨﻬﻤﺎ (20) م</w:t>
      </w:r>
      <w:r>
        <w:rPr>
          <w:rFonts w:ascii="Simplified Arabic" w:hAnsi="Simplified Arabic" w:cs="Simplified Arabic" w:hint="cs"/>
          <w:sz w:val="24"/>
          <w:szCs w:val="24"/>
          <w:rtl/>
          <w:lang w:bidi="ar-IQ"/>
        </w:rPr>
        <w:t>تر</w:t>
      </w:r>
      <w:r w:rsidRPr="00C26AA8">
        <w:rPr>
          <w:rFonts w:ascii="Simplified Arabic" w:hAnsi="Simplified Arabic" w:cs="Simplified Arabic"/>
          <w:sz w:val="24"/>
          <w:szCs w:val="24"/>
          <w:rtl/>
          <w:lang w:bidi="ar-IQ"/>
        </w:rPr>
        <w:t xml:space="preserve"> اﺤدﻫﻤﺎ</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ﻟﻠﺒداﻴﺔ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و</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اﻻﺨر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ﻟﻠﻨﻬﺎﻴﺔ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ﻴﺘرك</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ﺨﻠف</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ﺨط</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اﻟﻨﻬﺎﻴﺔ (10) م</w:t>
      </w:r>
      <w:r>
        <w:rPr>
          <w:rFonts w:ascii="Simplified Arabic" w:hAnsi="Simplified Arabic" w:cs="Simplified Arabic" w:hint="cs"/>
          <w:sz w:val="24"/>
          <w:szCs w:val="24"/>
          <w:rtl/>
          <w:lang w:bidi="ar-IQ"/>
        </w:rPr>
        <w:t>تر</w:t>
      </w:r>
      <w:r>
        <w:rPr>
          <w:rFonts w:ascii="Simplified Arabic" w:hAnsi="Simplified Arabic" w:cs="Simplified Arabic"/>
          <w:sz w:val="24"/>
          <w:szCs w:val="24"/>
          <w:rtl/>
          <w:lang w:bidi="ar-IQ"/>
        </w:rPr>
        <w:t xml:space="preserve"> ﻓارغ</w:t>
      </w:r>
      <w:r w:rsidRPr="00C26AA8">
        <w:rPr>
          <w:rFonts w:ascii="Simplified Arabic" w:hAnsi="Simplified Arabic" w:cs="Simplified Arabic"/>
          <w:sz w:val="24"/>
          <w:szCs w:val="24"/>
          <w:rtl/>
          <w:lang w:bidi="ar-IQ"/>
        </w:rPr>
        <w:t>٬ وﺴﺎﻋﺔ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hint="cs"/>
          <w:sz w:val="24"/>
          <w:szCs w:val="24"/>
          <w:rtl/>
          <w:lang w:bidi="ar-IQ"/>
        </w:rPr>
        <w:t>إيقاف</w:t>
      </w:r>
      <w:r w:rsidRPr="00C26AA8">
        <w:rPr>
          <w:rFonts w:ascii="Simplified Arabic" w:hAnsi="Simplified Arabic" w:cs="Simplified Arabic"/>
          <w:sz w:val="24"/>
          <w:szCs w:val="24"/>
          <w:rtl/>
          <w:lang w:bidi="ar-IQ"/>
        </w:rPr>
        <w:t xml:space="preserve"> أي ﺘوﻗﻴت.</w:t>
      </w:r>
    </w:p>
    <w:p w:rsidR="00832D06" w:rsidRPr="00C26AA8" w:rsidRDefault="00832D06" w:rsidP="00832D06">
      <w:pPr>
        <w:pStyle w:val="aa"/>
        <w:jc w:val="both"/>
        <w:rPr>
          <w:rFonts w:ascii="Simplified Arabic" w:hAnsi="Simplified Arabic" w:cs="Simplified Arabic"/>
          <w:sz w:val="24"/>
          <w:szCs w:val="24"/>
          <w:rtl/>
          <w:lang w:bidi="ar-IQ"/>
        </w:rPr>
      </w:pPr>
      <w:r w:rsidRPr="00522275">
        <w:rPr>
          <w:rFonts w:ascii="Simplified Arabic" w:hAnsi="Simplified Arabic" w:cs="Simplified Arabic"/>
          <w:b/>
          <w:bCs/>
          <w:sz w:val="24"/>
          <w:szCs w:val="24"/>
          <w:rtl/>
          <w:lang w:bidi="ar-IQ"/>
        </w:rPr>
        <w:t>وﺼف</w:t>
      </w:r>
      <w:r>
        <w:rPr>
          <w:rFonts w:ascii="Simplified Arabic" w:hAnsi="Simplified Arabic" w:cs="Simplified Arabic" w:hint="cs"/>
          <w:b/>
          <w:bCs/>
          <w:sz w:val="24"/>
          <w:szCs w:val="24"/>
          <w:rtl/>
          <w:lang w:bidi="ar-IQ"/>
        </w:rPr>
        <w:t xml:space="preserve"> </w:t>
      </w:r>
      <w:r w:rsidRPr="00522275">
        <w:rPr>
          <w:rFonts w:ascii="Simplified Arabic" w:hAnsi="Simplified Arabic" w:cs="Simplified Arabic"/>
          <w:b/>
          <w:bCs/>
          <w:sz w:val="24"/>
          <w:szCs w:val="24"/>
          <w:rtl/>
          <w:lang w:bidi="ar-IQ"/>
        </w:rPr>
        <w:t>اﻻداء:</w:t>
      </w:r>
      <w:r w:rsidRPr="00C26AA8">
        <w:rPr>
          <w:rFonts w:ascii="Simplified Arabic" w:hAnsi="Simplified Arabic" w:cs="Simplified Arabic"/>
          <w:sz w:val="24"/>
          <w:szCs w:val="24"/>
          <w:rtl/>
          <w:lang w:bidi="ar-IQ"/>
        </w:rPr>
        <w:t xml:space="preserve"> ﻴﻘف</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اﻟﻤﺨﺘﺒر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ﺨﻠف</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ﺨط</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اﻟﺒداﻴﺔ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وﺒﻌد</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اﻻﺸﺎرة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ﻴﺠري</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اﻟوﻀﻊ</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اﻟﻌﺎﻟﻲ</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ﻓﻲ</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ﺨط</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ﻤﺴﺘﻘﻴم</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اﻟﻰ ان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ﻴﺘﺠﺎوز</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ﺨط</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اﻟﻨﻬﺎﻴﺔ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ﻤﺴﺎﻓﺔ (20)</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م</w:t>
      </w:r>
      <w:r>
        <w:rPr>
          <w:rFonts w:ascii="Simplified Arabic" w:hAnsi="Simplified Arabic" w:cs="Simplified Arabic" w:hint="cs"/>
          <w:sz w:val="24"/>
          <w:szCs w:val="24"/>
          <w:rtl/>
          <w:lang w:bidi="ar-IQ"/>
        </w:rPr>
        <w:t>تر</w:t>
      </w:r>
      <w:r w:rsidRPr="00C26AA8">
        <w:rPr>
          <w:rFonts w:ascii="Simplified Arabic" w:hAnsi="Simplified Arabic" w:cs="Simplified Arabic"/>
          <w:sz w:val="24"/>
          <w:szCs w:val="24"/>
          <w:rtl/>
          <w:lang w:bidi="ar-IQ"/>
        </w:rPr>
        <w:t>:</w:t>
      </w:r>
    </w:p>
    <w:p w:rsidR="00832D06" w:rsidRPr="00C26AA8" w:rsidRDefault="00832D06" w:rsidP="00832D06">
      <w:pPr>
        <w:pStyle w:val="aa"/>
        <w:ind w:hanging="142"/>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1-اﻟﻌدو</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ﻓﻲ</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ﺨط</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ﻤﺴﺘﻘﻴم.</w:t>
      </w:r>
    </w:p>
    <w:p w:rsidR="00832D06" w:rsidRPr="00C26AA8" w:rsidRDefault="00832D06" w:rsidP="00832D06">
      <w:pPr>
        <w:pStyle w:val="aa"/>
        <w:ind w:hanging="142"/>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2-ﻏﻴر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ﻤﺴﻤوح</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ﺒﺎﺴﺘﺨدام</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اﻟﺒدء</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 xml:space="preserve">اﻟﻤﻨﺨﻔض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أﺤذﻴﺔ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اﻟﺠري ذات اﻟﻤﺴﺎﻤﻴر.</w:t>
      </w:r>
    </w:p>
    <w:p w:rsidR="00832D06" w:rsidRPr="00C26AA8" w:rsidRDefault="00832D06" w:rsidP="00832D06">
      <w:pPr>
        <w:pStyle w:val="aa"/>
        <w:ind w:hanging="14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3-</w:t>
      </w:r>
      <w:r w:rsidRPr="00C26AA8">
        <w:rPr>
          <w:rFonts w:ascii="Simplified Arabic" w:hAnsi="Simplified Arabic" w:cs="Simplified Arabic"/>
          <w:sz w:val="24"/>
          <w:szCs w:val="24"/>
          <w:rtl/>
          <w:lang w:bidi="ar-IQ"/>
        </w:rPr>
        <w:t>ﻴﺴﻤﺢ</w:t>
      </w:r>
      <w:r>
        <w:rPr>
          <w:rFonts w:ascii="Simplified Arabic" w:hAnsi="Simplified Arabic" w:cs="Simplified Arabic" w:hint="cs"/>
          <w:sz w:val="24"/>
          <w:szCs w:val="24"/>
          <w:rtl/>
          <w:lang w:bidi="ar-IQ"/>
        </w:rPr>
        <w:t xml:space="preserve"> بالأداء </w:t>
      </w:r>
      <w:r w:rsidRPr="00C26AA8">
        <w:rPr>
          <w:rFonts w:ascii="Simplified Arabic" w:hAnsi="Simplified Arabic" w:cs="Simplified Arabic"/>
          <w:sz w:val="24"/>
          <w:szCs w:val="24"/>
          <w:rtl/>
          <w:lang w:bidi="ar-IQ"/>
        </w:rPr>
        <w:t>ﻟﻠﻤﺨﺘﺒرﻴن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ﻤﻌﺎً</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ﻟﺘواﻓر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ﻋﻨﺼر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اﻟﻤﻨﺎﻓﺴﺔ</w:t>
      </w:r>
    </w:p>
    <w:p w:rsidR="00832D06" w:rsidRPr="00C26AA8" w:rsidRDefault="00832D06" w:rsidP="00832D06">
      <w:pPr>
        <w:pStyle w:val="aa"/>
        <w:ind w:hanging="14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4-</w:t>
      </w:r>
      <w:r w:rsidRPr="00C26AA8">
        <w:rPr>
          <w:rFonts w:ascii="Simplified Arabic" w:hAnsi="Simplified Arabic" w:cs="Simplified Arabic"/>
          <w:sz w:val="24"/>
          <w:szCs w:val="24"/>
          <w:rtl/>
          <w:lang w:bidi="ar-IQ"/>
        </w:rPr>
        <w:t>ﻟﻛﻝ</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ﻤﺨﺘﺒر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ﺜﻼث</w:t>
      </w:r>
      <w:r>
        <w:rPr>
          <w:rFonts w:ascii="Simplified Arabic" w:hAnsi="Simplified Arabic" w:cs="Simplified Arabic" w:hint="cs"/>
          <w:sz w:val="24"/>
          <w:szCs w:val="24"/>
          <w:rtl/>
          <w:lang w:bidi="ar-IQ"/>
        </w:rPr>
        <w:t xml:space="preserve"> محاولات </w:t>
      </w:r>
      <w:r w:rsidRPr="00C26AA8">
        <w:rPr>
          <w:rFonts w:ascii="Simplified Arabic" w:hAnsi="Simplified Arabic" w:cs="Simplified Arabic"/>
          <w:sz w:val="24"/>
          <w:szCs w:val="24"/>
          <w:rtl/>
          <w:lang w:bidi="ar-IQ"/>
        </w:rPr>
        <w:t>ﻴﺤﺴب</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ﻟﻪ</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أﻓﻀﻠﻬﺎ</w:t>
      </w:r>
    </w:p>
    <w:p w:rsidR="00832D06" w:rsidRDefault="00832D06" w:rsidP="00832D06">
      <w:pPr>
        <w:pStyle w:val="aa"/>
        <w:jc w:val="both"/>
        <w:rPr>
          <w:rFonts w:ascii="Simplified Arabic" w:hAnsi="Simplified Arabic" w:cs="Simplified Arabic"/>
          <w:sz w:val="24"/>
          <w:szCs w:val="24"/>
          <w:rtl/>
          <w:lang w:bidi="ar-IQ"/>
        </w:rPr>
      </w:pPr>
      <w:r w:rsidRPr="00522275">
        <w:rPr>
          <w:rFonts w:ascii="Simplified Arabic" w:hAnsi="Simplified Arabic" w:cs="Simplified Arabic"/>
          <w:b/>
          <w:bCs/>
          <w:sz w:val="24"/>
          <w:szCs w:val="24"/>
          <w:rtl/>
          <w:lang w:bidi="ar-IQ"/>
        </w:rPr>
        <w:t>اﻟﺘﺴﺠﻴﻝ:</w:t>
      </w:r>
      <w:r w:rsidRPr="00C26AA8">
        <w:rPr>
          <w:rFonts w:ascii="Simplified Arabic" w:hAnsi="Simplified Arabic" w:cs="Simplified Arabic"/>
          <w:sz w:val="24"/>
          <w:szCs w:val="24"/>
          <w:rtl/>
          <w:lang w:bidi="ar-IQ"/>
        </w:rPr>
        <w:t xml:space="preserve"> ﻴﺴﺠﻝ</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ﻟﻠﻤﺨﺘﺒر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أﻓﻀﻝ</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زﻤن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ﺤﻘﻘﻪ</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ﻓﻲ</w:t>
      </w:r>
      <w:r>
        <w:rPr>
          <w:rFonts w:ascii="Simplified Arabic" w:hAnsi="Simplified Arabic" w:cs="Simplified Arabic" w:hint="cs"/>
          <w:sz w:val="24"/>
          <w:szCs w:val="24"/>
          <w:rtl/>
          <w:lang w:bidi="ar-IQ"/>
        </w:rPr>
        <w:t xml:space="preserve"> محاولاته الثلاث </w:t>
      </w:r>
      <w:r w:rsidRPr="00C26AA8">
        <w:rPr>
          <w:rFonts w:ascii="Simplified Arabic" w:hAnsi="Simplified Arabic" w:cs="Simplified Arabic"/>
          <w:sz w:val="24"/>
          <w:szCs w:val="24"/>
          <w:rtl/>
          <w:lang w:bidi="ar-IQ"/>
        </w:rPr>
        <w:t>اﻟﻤﺴﻤوح</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ﺒﻬﺎ</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وذﻟك</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اﻟﻰ</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اﻗرب</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(10/1ثا).</w:t>
      </w:r>
    </w:p>
    <w:p w:rsidR="00832D06" w:rsidRPr="00C26AA8" w:rsidRDefault="00832D06" w:rsidP="00832D06">
      <w:pPr>
        <w:pStyle w:val="aa"/>
        <w:jc w:val="both"/>
        <w:rPr>
          <w:rFonts w:ascii="Simplified Arabic" w:hAnsi="Simplified Arabic" w:cs="Simplified Arabic"/>
          <w:sz w:val="24"/>
          <w:szCs w:val="24"/>
          <w:rtl/>
          <w:lang w:bidi="ar-IQ"/>
        </w:rPr>
      </w:pPr>
    </w:p>
    <w:p w:rsidR="00832D06" w:rsidRPr="00522275" w:rsidRDefault="00832D06" w:rsidP="00832D06">
      <w:pPr>
        <w:pStyle w:val="aa"/>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lastRenderedPageBreak/>
        <w:t xml:space="preserve">الاختبار </w:t>
      </w:r>
      <w:r w:rsidRPr="00522275">
        <w:rPr>
          <w:rFonts w:ascii="Simplified Arabic" w:hAnsi="Simplified Arabic" w:cs="Simplified Arabic"/>
          <w:b/>
          <w:bCs/>
          <w:sz w:val="28"/>
          <w:szCs w:val="28"/>
          <w:rtl/>
          <w:lang w:bidi="ar-IQ"/>
        </w:rPr>
        <w:t>اﻟﻌﺎﺸر: اﺨﺘﺒﺎر</w:t>
      </w:r>
      <w:r>
        <w:rPr>
          <w:rFonts w:ascii="Simplified Arabic" w:hAnsi="Simplified Arabic" w:cs="Simplified Arabic" w:hint="cs"/>
          <w:b/>
          <w:bCs/>
          <w:sz w:val="28"/>
          <w:szCs w:val="28"/>
          <w:rtl/>
          <w:lang w:bidi="ar-IQ"/>
        </w:rPr>
        <w:t xml:space="preserve"> </w:t>
      </w:r>
      <w:r w:rsidRPr="00522275">
        <w:rPr>
          <w:rFonts w:ascii="Simplified Arabic" w:hAnsi="Simplified Arabic" w:cs="Simplified Arabic"/>
          <w:b/>
          <w:bCs/>
          <w:sz w:val="28"/>
          <w:szCs w:val="28"/>
          <w:rtl/>
          <w:lang w:bidi="ar-IQ"/>
        </w:rPr>
        <w:t>ﺘﻘوﻴم</w:t>
      </w:r>
      <w:r>
        <w:rPr>
          <w:rFonts w:ascii="Simplified Arabic" w:hAnsi="Simplified Arabic" w:cs="Simplified Arabic" w:hint="cs"/>
          <w:b/>
          <w:bCs/>
          <w:sz w:val="28"/>
          <w:szCs w:val="28"/>
          <w:rtl/>
          <w:lang w:bidi="ar-IQ"/>
        </w:rPr>
        <w:t xml:space="preserve"> </w:t>
      </w:r>
      <w:r w:rsidRPr="00522275">
        <w:rPr>
          <w:rFonts w:ascii="Simplified Arabic" w:hAnsi="Simplified Arabic" w:cs="Simplified Arabic"/>
          <w:b/>
          <w:bCs/>
          <w:sz w:val="28"/>
          <w:szCs w:val="28"/>
          <w:rtl/>
          <w:lang w:bidi="ar-IQ"/>
        </w:rPr>
        <w:t>ﻤروﻨﺔ</w:t>
      </w:r>
      <w:r>
        <w:rPr>
          <w:rFonts w:ascii="Simplified Arabic" w:hAnsi="Simplified Arabic" w:cs="Simplified Arabic" w:hint="cs"/>
          <w:b/>
          <w:bCs/>
          <w:sz w:val="28"/>
          <w:szCs w:val="28"/>
          <w:rtl/>
          <w:lang w:bidi="ar-IQ"/>
        </w:rPr>
        <w:t xml:space="preserve"> </w:t>
      </w:r>
      <w:r w:rsidRPr="00522275">
        <w:rPr>
          <w:rFonts w:ascii="Simplified Arabic" w:hAnsi="Simplified Arabic" w:cs="Simplified Arabic"/>
          <w:b/>
          <w:bCs/>
          <w:sz w:val="28"/>
          <w:szCs w:val="28"/>
          <w:rtl/>
          <w:lang w:bidi="ar-IQ"/>
        </w:rPr>
        <w:t>ﻋﻀﻼت</w:t>
      </w:r>
      <w:r>
        <w:rPr>
          <w:rFonts w:ascii="Simplified Arabic" w:hAnsi="Simplified Arabic" w:cs="Simplified Arabic" w:hint="cs"/>
          <w:b/>
          <w:bCs/>
          <w:sz w:val="28"/>
          <w:szCs w:val="28"/>
          <w:rtl/>
          <w:lang w:bidi="ar-IQ"/>
        </w:rPr>
        <w:t xml:space="preserve"> </w:t>
      </w:r>
      <w:r w:rsidRPr="00522275">
        <w:rPr>
          <w:rFonts w:ascii="Simplified Arabic" w:hAnsi="Simplified Arabic" w:cs="Simplified Arabic"/>
          <w:b/>
          <w:bCs/>
          <w:sz w:val="28"/>
          <w:szCs w:val="28"/>
          <w:rtl/>
          <w:lang w:bidi="ar-IQ"/>
        </w:rPr>
        <w:t>اﻟظﻬر</w:t>
      </w:r>
      <w:r>
        <w:rPr>
          <w:rFonts w:ascii="Simplified Arabic" w:hAnsi="Simplified Arabic" w:cs="Simplified Arabic" w:hint="cs"/>
          <w:b/>
          <w:bCs/>
          <w:sz w:val="28"/>
          <w:szCs w:val="28"/>
          <w:rtl/>
          <w:lang w:bidi="ar-IQ"/>
        </w:rPr>
        <w:t xml:space="preserve"> </w:t>
      </w:r>
      <w:r w:rsidRPr="00522275">
        <w:rPr>
          <w:rFonts w:ascii="Simplified Arabic" w:hAnsi="Simplified Arabic" w:cs="Simplified Arabic"/>
          <w:b/>
          <w:bCs/>
          <w:sz w:val="28"/>
          <w:szCs w:val="28"/>
          <w:rtl/>
          <w:lang w:bidi="ar-IQ"/>
        </w:rPr>
        <w:t>اﻟﻤﺎدة: (</w:t>
      </w:r>
      <w:r w:rsidRPr="00522275">
        <w:rPr>
          <w:rFonts w:ascii="Simplified Arabic" w:hAnsi="Simplified Arabic" w:cs="Simplified Arabic"/>
          <w:sz w:val="28"/>
          <w:szCs w:val="28"/>
          <w:rtl/>
          <w:lang w:bidi="ar-IQ"/>
        </w:rPr>
        <w:t>لؤي غانم الصميدعي واخرون:</w:t>
      </w:r>
      <w:r>
        <w:rPr>
          <w:rFonts w:ascii="Simplified Arabic" w:hAnsi="Simplified Arabic" w:cs="Simplified Arabic" w:hint="cs"/>
          <w:sz w:val="28"/>
          <w:szCs w:val="28"/>
          <w:rtl/>
          <w:lang w:bidi="ar-IQ"/>
        </w:rPr>
        <w:t xml:space="preserve"> 2010</w:t>
      </w:r>
      <w:r w:rsidRPr="00522275">
        <w:rPr>
          <w:rFonts w:ascii="Simplified Arabic" w:hAnsi="Simplified Arabic" w:cs="Simplified Arabic"/>
          <w:sz w:val="28"/>
          <w:szCs w:val="28"/>
          <w:rtl/>
          <w:lang w:bidi="ar-IQ"/>
        </w:rPr>
        <w:t>، ص407-408</w:t>
      </w:r>
      <w:r w:rsidRPr="00522275">
        <w:rPr>
          <w:rFonts w:ascii="Simplified Arabic" w:hAnsi="Simplified Arabic" w:cs="Simplified Arabic"/>
          <w:b/>
          <w:bCs/>
          <w:sz w:val="28"/>
          <w:szCs w:val="28"/>
          <w:rtl/>
          <w:lang w:bidi="ar-IQ"/>
        </w:rPr>
        <w:t>)</w:t>
      </w:r>
      <w:r>
        <w:rPr>
          <w:rFonts w:ascii="Simplified Arabic" w:hAnsi="Simplified Arabic" w:cs="Simplified Arabic" w:hint="cs"/>
          <w:sz w:val="28"/>
          <w:szCs w:val="28"/>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EB3A15">
        <w:rPr>
          <w:rFonts w:ascii="Simplified Arabic" w:hAnsi="Simplified Arabic" w:cs="Simplified Arabic"/>
          <w:b/>
          <w:bCs/>
          <w:sz w:val="24"/>
          <w:szCs w:val="24"/>
          <w:rtl/>
          <w:lang w:bidi="ar-IQ"/>
        </w:rPr>
        <w:t>اﻟﻬدف</w:t>
      </w:r>
      <w:r>
        <w:rPr>
          <w:rFonts w:ascii="Simplified Arabic" w:hAnsi="Simplified Arabic" w:cs="Simplified Arabic" w:hint="cs"/>
          <w:b/>
          <w:bCs/>
          <w:sz w:val="24"/>
          <w:szCs w:val="24"/>
          <w:rtl/>
          <w:lang w:bidi="ar-IQ"/>
        </w:rPr>
        <w:t xml:space="preserve"> </w:t>
      </w:r>
      <w:r w:rsidRPr="00EB3A15">
        <w:rPr>
          <w:rFonts w:ascii="Simplified Arabic" w:hAnsi="Simplified Arabic" w:cs="Simplified Arabic"/>
          <w:b/>
          <w:bCs/>
          <w:sz w:val="24"/>
          <w:szCs w:val="24"/>
          <w:rtl/>
          <w:lang w:bidi="ar-IQ"/>
        </w:rPr>
        <w:t>ﻤن</w:t>
      </w:r>
      <w:r>
        <w:rPr>
          <w:rFonts w:ascii="Simplified Arabic" w:hAnsi="Simplified Arabic" w:cs="Simplified Arabic" w:hint="cs"/>
          <w:b/>
          <w:bCs/>
          <w:sz w:val="24"/>
          <w:szCs w:val="24"/>
          <w:rtl/>
          <w:lang w:bidi="ar-IQ"/>
        </w:rPr>
        <w:t xml:space="preserve"> </w:t>
      </w:r>
      <w:r w:rsidRPr="00EB3A15">
        <w:rPr>
          <w:rFonts w:ascii="Simplified Arabic" w:hAnsi="Simplified Arabic" w:cs="Simplified Arabic" w:hint="cs"/>
          <w:b/>
          <w:bCs/>
          <w:sz w:val="24"/>
          <w:szCs w:val="24"/>
          <w:rtl/>
          <w:lang w:bidi="ar-IQ"/>
        </w:rPr>
        <w:t>الاختبار</w:t>
      </w:r>
      <w:r w:rsidRPr="00EB3A15">
        <w:rPr>
          <w:rFonts w:ascii="Simplified Arabic" w:hAnsi="Simplified Arabic" w:cs="Simplified Arabic"/>
          <w:b/>
          <w:bCs/>
          <w:sz w:val="24"/>
          <w:szCs w:val="24"/>
          <w:rtl/>
          <w:lang w:bidi="ar-IQ"/>
        </w:rPr>
        <w:t>:</w:t>
      </w:r>
      <w:r>
        <w:rPr>
          <w:rFonts w:ascii="Simplified Arabic" w:hAnsi="Simplified Arabic" w:cs="Simplified Arabic" w:hint="cs"/>
          <w:b/>
          <w:bCs/>
          <w:sz w:val="24"/>
          <w:szCs w:val="24"/>
          <w:rtl/>
          <w:lang w:bidi="ar-IQ"/>
        </w:rPr>
        <w:t xml:space="preserve"> </w:t>
      </w:r>
      <w:r w:rsidRPr="00C26AA8">
        <w:rPr>
          <w:rFonts w:ascii="Simplified Arabic" w:hAnsi="Simplified Arabic" w:cs="Simplified Arabic"/>
          <w:sz w:val="24"/>
          <w:szCs w:val="24"/>
          <w:rtl/>
          <w:lang w:bidi="ar-IQ"/>
        </w:rPr>
        <w:t>ﻗﻴﺎس</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ﻤروﻨﺔ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ﻋﻀﻼت</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اﻟﺠﺴم</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اﻟﺨﻠﻔﻴﺔ أي اﻟظﻬ</w:t>
      </w:r>
      <w:r>
        <w:rPr>
          <w:rFonts w:ascii="Simplified Arabic" w:hAnsi="Simplified Arabic" w:cs="Simplified Arabic" w:hint="cs"/>
          <w:sz w:val="24"/>
          <w:szCs w:val="24"/>
          <w:rtl/>
          <w:lang w:bidi="ar-IQ"/>
        </w:rPr>
        <w:t>ر</w:t>
      </w:r>
      <w:r w:rsidRPr="00C26AA8">
        <w:rPr>
          <w:rFonts w:ascii="Simplified Arabic" w:hAnsi="Simplified Arabic" w:cs="Simplified Arabic"/>
          <w:sz w:val="24"/>
          <w:szCs w:val="24"/>
          <w:rtl/>
          <w:lang w:bidi="ar-IQ"/>
        </w:rPr>
        <w:t>٬ واﻟورك٬ واﻟرﺠﻠﻴن</w:t>
      </w:r>
    </w:p>
    <w:p w:rsidR="00832D06" w:rsidRPr="00C26AA8" w:rsidRDefault="00832D06" w:rsidP="00832D06">
      <w:pPr>
        <w:pStyle w:val="aa"/>
        <w:jc w:val="both"/>
        <w:rPr>
          <w:rFonts w:ascii="Simplified Arabic" w:hAnsi="Simplified Arabic" w:cs="Simplified Arabic"/>
          <w:sz w:val="24"/>
          <w:szCs w:val="24"/>
          <w:rtl/>
          <w:lang w:bidi="ar-IQ"/>
        </w:rPr>
      </w:pPr>
      <w:r w:rsidRPr="00EB3A15">
        <w:rPr>
          <w:rFonts w:ascii="Simplified Arabic" w:hAnsi="Simplified Arabic" w:cs="Simplified Arabic"/>
          <w:b/>
          <w:bCs/>
          <w:sz w:val="24"/>
          <w:szCs w:val="24"/>
          <w:rtl/>
          <w:lang w:bidi="ar-IQ"/>
        </w:rPr>
        <w:t>اﻻدوات:</w:t>
      </w:r>
      <w:r>
        <w:rPr>
          <w:rFonts w:ascii="Simplified Arabic" w:hAnsi="Simplified Arabic" w:cs="Simplified Arabic" w:hint="cs"/>
          <w:b/>
          <w:bCs/>
          <w:sz w:val="24"/>
          <w:szCs w:val="24"/>
          <w:rtl/>
          <w:lang w:bidi="ar-IQ"/>
        </w:rPr>
        <w:t xml:space="preserve"> </w:t>
      </w:r>
      <w:r w:rsidRPr="00C26AA8">
        <w:rPr>
          <w:rFonts w:ascii="Simplified Arabic" w:hAnsi="Simplified Arabic" w:cs="Simplified Arabic"/>
          <w:sz w:val="24"/>
          <w:szCs w:val="24"/>
          <w:rtl/>
          <w:lang w:bidi="ar-IQ"/>
        </w:rPr>
        <w:t>ﻤﺴﺎﺤﺔ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اﻻرض</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ﻤﺴﺘوﻴﺔ</w:t>
      </w:r>
      <w:r w:rsidRPr="00C26AA8">
        <w:rPr>
          <w:rFonts w:ascii="Simplified Arabic" w:hAnsi="Simplified Arabic" w:cs="Simplified Arabic"/>
          <w:sz w:val="24"/>
          <w:szCs w:val="24"/>
          <w:rtl/>
          <w:lang w:bidi="ar-IQ"/>
        </w:rPr>
        <w:t>٬ ﻤﺴﺎﻋد</w:t>
      </w:r>
    </w:p>
    <w:p w:rsidR="00832D06" w:rsidRPr="00C26AA8" w:rsidRDefault="00832D06" w:rsidP="00832D06">
      <w:pPr>
        <w:pStyle w:val="aa"/>
        <w:jc w:val="both"/>
        <w:rPr>
          <w:rFonts w:ascii="Simplified Arabic" w:hAnsi="Simplified Arabic" w:cs="Simplified Arabic"/>
          <w:sz w:val="24"/>
          <w:szCs w:val="24"/>
          <w:rtl/>
          <w:lang w:bidi="ar-IQ"/>
        </w:rPr>
      </w:pPr>
      <w:r w:rsidRPr="00EB3A15">
        <w:rPr>
          <w:rFonts w:ascii="Simplified Arabic" w:hAnsi="Simplified Arabic" w:cs="Simplified Arabic"/>
          <w:b/>
          <w:bCs/>
          <w:sz w:val="24"/>
          <w:szCs w:val="24"/>
          <w:rtl/>
          <w:lang w:bidi="ar-IQ"/>
        </w:rPr>
        <w:t>وﺼف</w:t>
      </w:r>
      <w:r>
        <w:rPr>
          <w:rFonts w:ascii="Simplified Arabic" w:hAnsi="Simplified Arabic" w:cs="Simplified Arabic" w:hint="cs"/>
          <w:b/>
          <w:bCs/>
          <w:sz w:val="24"/>
          <w:szCs w:val="24"/>
          <w:rtl/>
          <w:lang w:bidi="ar-IQ"/>
        </w:rPr>
        <w:t xml:space="preserve"> </w:t>
      </w:r>
      <w:r w:rsidRPr="00EB3A15">
        <w:rPr>
          <w:rFonts w:ascii="Simplified Arabic" w:hAnsi="Simplified Arabic" w:cs="Simplified Arabic"/>
          <w:b/>
          <w:bCs/>
          <w:sz w:val="24"/>
          <w:szCs w:val="24"/>
          <w:rtl/>
          <w:lang w:bidi="ar-IQ"/>
        </w:rPr>
        <w:t>اﻻداء:</w:t>
      </w:r>
      <w:r w:rsidRPr="00C26AA8">
        <w:rPr>
          <w:rFonts w:ascii="Simplified Arabic" w:hAnsi="Simplified Arabic" w:cs="Simplified Arabic"/>
          <w:sz w:val="24"/>
          <w:szCs w:val="24"/>
          <w:rtl/>
          <w:lang w:bidi="ar-IQ"/>
        </w:rPr>
        <w:t xml:space="preserve"> ﻴؤدى</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ﻫذا</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اﻻ</w:t>
      </w:r>
      <w:r w:rsidRPr="00C26AA8">
        <w:rPr>
          <w:rFonts w:ascii="Simplified Arabic" w:hAnsi="Simplified Arabic" w:cs="Simplified Arabic" w:hint="cs"/>
          <w:sz w:val="24"/>
          <w:szCs w:val="24"/>
          <w:rtl/>
          <w:lang w:bidi="ar-IQ"/>
        </w:rPr>
        <w:t>اختبار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ﻟﻘﻴﺎس</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ﻤروﻨﺔ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ﻋﻀﻼت</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اﻟﻘﺴم</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اﻟﻌﻠوي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ﻟﻠﺠﺴم (اﻟظﻬر٬ واﻟورك</w:t>
      </w:r>
      <w:r w:rsidRPr="00C26AA8">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واﻟﻘﺴم</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اﻟﺴﻔﻠﻲ</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C26AA8">
        <w:rPr>
          <w:rFonts w:ascii="Simplified Arabic" w:hAnsi="Simplified Arabic" w:cs="Simplified Arabic"/>
          <w:sz w:val="24"/>
          <w:szCs w:val="24"/>
          <w:rtl/>
          <w:lang w:bidi="ar-IQ"/>
        </w:rPr>
        <w:t>اﻟرﺠﻠﻴن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ﻤن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وﻀﻊ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اﻟوﻗوف)</w:t>
      </w:r>
      <w:r w:rsidRPr="00C26AA8">
        <w:rPr>
          <w:rFonts w:ascii="Simplified Arabic" w:hAnsi="Simplified Arabic" w:cs="Simplified Arabic"/>
          <w:sz w:val="24"/>
          <w:szCs w:val="24"/>
          <w:rtl/>
          <w:lang w:bidi="ar-IQ"/>
        </w:rPr>
        <w:t>، وﺘﺤﺴب</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اﻟدرﺠﺎت</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ﺤﺴب</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ﺒﺎﻟﺠدوﻝ ادنا</w:t>
      </w:r>
      <w:r>
        <w:rPr>
          <w:rFonts w:ascii="Simplified Arabic" w:hAnsi="Simplified Arabic" w:cs="Simplified Arabic" w:hint="cs"/>
          <w:sz w:val="24"/>
          <w:szCs w:val="24"/>
          <w:rtl/>
          <w:lang w:bidi="ar-IQ"/>
        </w:rPr>
        <w:t>ة</w:t>
      </w:r>
      <w:r w:rsidRPr="00C26AA8">
        <w:rPr>
          <w:rFonts w:ascii="Simplified Arabic" w:hAnsi="Simplified Arabic" w:cs="Simplified Arabic"/>
          <w:sz w:val="24"/>
          <w:szCs w:val="24"/>
          <w:rtl/>
          <w:lang w:bidi="ar-IQ"/>
        </w:rPr>
        <w:t>:</w:t>
      </w:r>
    </w:p>
    <w:p w:rsidR="00832D06" w:rsidRPr="00522275" w:rsidRDefault="00832D06" w:rsidP="00832D06">
      <w:pPr>
        <w:pStyle w:val="aa"/>
        <w:jc w:val="both"/>
        <w:rPr>
          <w:rFonts w:ascii="Simplified Arabic" w:hAnsi="Simplified Arabic" w:cs="Simplified Arabic"/>
          <w:sz w:val="20"/>
          <w:szCs w:val="20"/>
          <w:rtl/>
          <w:lang w:bidi="ar-IQ"/>
        </w:rPr>
      </w:pPr>
      <w:r w:rsidRPr="00EB3A15">
        <w:rPr>
          <w:rFonts w:ascii="Simplified Arabic" w:hAnsi="Simplified Arabic" w:cs="Simplified Arabic"/>
          <w:sz w:val="20"/>
          <w:szCs w:val="20"/>
          <w:rtl/>
          <w:lang w:bidi="ar-IQ"/>
        </w:rPr>
        <w:t>الجدول (1)</w:t>
      </w:r>
      <w:r>
        <w:rPr>
          <w:rFonts w:ascii="Simplified Arabic" w:hAnsi="Simplified Arabic" w:cs="Simplified Arabic" w:hint="cs"/>
          <w:sz w:val="20"/>
          <w:szCs w:val="20"/>
          <w:rtl/>
          <w:lang w:bidi="ar-IQ"/>
        </w:rPr>
        <w:t xml:space="preserve"> يبين بيانات قياسات </w:t>
      </w:r>
    </w:p>
    <w:tbl>
      <w:tblPr>
        <w:tblStyle w:val="a5"/>
        <w:tblW w:w="0" w:type="auto"/>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1245"/>
        <w:gridCol w:w="1297"/>
        <w:gridCol w:w="2097"/>
        <w:gridCol w:w="486"/>
      </w:tblGrid>
      <w:tr w:rsidR="00832D06" w:rsidRPr="001C1209" w:rsidTr="00832D06">
        <w:trPr>
          <w:jc w:val="center"/>
        </w:trPr>
        <w:tc>
          <w:tcPr>
            <w:tcW w:w="2247" w:type="dxa"/>
            <w:tcBorders>
              <w:top w:val="double" w:sz="2" w:space="0" w:color="auto"/>
              <w:bottom w:val="double" w:sz="2" w:space="0" w:color="auto"/>
              <w:right w:val="double" w:sz="2" w:space="0" w:color="auto"/>
            </w:tcBorders>
            <w:vAlign w:val="center"/>
          </w:tcPr>
          <w:p w:rsidR="00832D06" w:rsidRPr="001C1209" w:rsidRDefault="00832D06" w:rsidP="00832D06">
            <w:pPr>
              <w:pStyle w:val="aa"/>
              <w:jc w:val="center"/>
              <w:rPr>
                <w:rFonts w:ascii="Simplified Arabic" w:hAnsi="Simplified Arabic" w:cs="Simplified Arabic"/>
                <w:b/>
                <w:bCs/>
                <w:sz w:val="16"/>
                <w:szCs w:val="16"/>
              </w:rPr>
            </w:pPr>
            <w:r w:rsidRPr="001C1209">
              <w:rPr>
                <w:rFonts w:ascii="Simplified Arabic" w:hAnsi="Simplified Arabic" w:cs="Simplified Arabic"/>
                <w:b/>
                <w:bCs/>
                <w:sz w:val="16"/>
                <w:szCs w:val="16"/>
                <w:rtl/>
              </w:rPr>
              <w:t>النقاط</w:t>
            </w:r>
          </w:p>
        </w:tc>
        <w:tc>
          <w:tcPr>
            <w:tcW w:w="2337" w:type="dxa"/>
            <w:tcBorders>
              <w:top w:val="double" w:sz="2" w:space="0" w:color="auto"/>
              <w:left w:val="double" w:sz="2" w:space="0" w:color="auto"/>
              <w:bottom w:val="double" w:sz="2" w:space="0" w:color="auto"/>
              <w:right w:val="double" w:sz="2" w:space="0" w:color="auto"/>
            </w:tcBorders>
            <w:vAlign w:val="center"/>
          </w:tcPr>
          <w:p w:rsidR="00832D06" w:rsidRPr="001C1209" w:rsidRDefault="00832D06" w:rsidP="00832D06">
            <w:pPr>
              <w:pStyle w:val="aa"/>
              <w:jc w:val="center"/>
              <w:rPr>
                <w:rFonts w:ascii="Simplified Arabic" w:hAnsi="Simplified Arabic" w:cs="Simplified Arabic"/>
                <w:b/>
                <w:bCs/>
                <w:sz w:val="16"/>
                <w:szCs w:val="16"/>
              </w:rPr>
            </w:pPr>
            <w:r w:rsidRPr="001C1209">
              <w:rPr>
                <w:rFonts w:ascii="Simplified Arabic" w:hAnsi="Simplified Arabic" w:cs="Simplified Arabic"/>
                <w:b/>
                <w:bCs/>
                <w:sz w:val="16"/>
                <w:szCs w:val="16"/>
                <w:rtl/>
              </w:rPr>
              <w:t>شكل الكفين</w:t>
            </w:r>
          </w:p>
        </w:tc>
        <w:tc>
          <w:tcPr>
            <w:tcW w:w="3966" w:type="dxa"/>
            <w:tcBorders>
              <w:top w:val="double" w:sz="2" w:space="0" w:color="auto"/>
              <w:left w:val="double" w:sz="2" w:space="0" w:color="auto"/>
              <w:bottom w:val="double" w:sz="2" w:space="0" w:color="auto"/>
              <w:right w:val="double" w:sz="2" w:space="0" w:color="auto"/>
            </w:tcBorders>
            <w:vAlign w:val="center"/>
          </w:tcPr>
          <w:p w:rsidR="00832D06" w:rsidRPr="001C1209" w:rsidRDefault="00832D06" w:rsidP="00832D06">
            <w:pPr>
              <w:pStyle w:val="aa"/>
              <w:jc w:val="center"/>
              <w:rPr>
                <w:rFonts w:ascii="Simplified Arabic" w:hAnsi="Simplified Arabic" w:cs="Simplified Arabic"/>
                <w:b/>
                <w:bCs/>
                <w:sz w:val="16"/>
                <w:szCs w:val="16"/>
              </w:rPr>
            </w:pPr>
            <w:r w:rsidRPr="001C1209">
              <w:rPr>
                <w:rFonts w:ascii="Simplified Arabic" w:hAnsi="Simplified Arabic" w:cs="Simplified Arabic"/>
                <w:b/>
                <w:bCs/>
                <w:sz w:val="16"/>
                <w:szCs w:val="16"/>
                <w:rtl/>
              </w:rPr>
              <w:t>وضعية الجسم</w:t>
            </w:r>
          </w:p>
        </w:tc>
        <w:tc>
          <w:tcPr>
            <w:tcW w:w="710" w:type="dxa"/>
            <w:tcBorders>
              <w:top w:val="double" w:sz="2" w:space="0" w:color="auto"/>
              <w:left w:val="double" w:sz="2" w:space="0" w:color="auto"/>
              <w:bottom w:val="double" w:sz="2" w:space="0" w:color="auto"/>
            </w:tcBorders>
            <w:vAlign w:val="center"/>
          </w:tcPr>
          <w:p w:rsidR="00832D06" w:rsidRPr="001C1209" w:rsidRDefault="00832D06" w:rsidP="00832D06">
            <w:pPr>
              <w:pStyle w:val="aa"/>
              <w:jc w:val="center"/>
              <w:rPr>
                <w:rFonts w:ascii="Simplified Arabic" w:hAnsi="Simplified Arabic" w:cs="Simplified Arabic"/>
                <w:b/>
                <w:bCs/>
                <w:sz w:val="16"/>
                <w:szCs w:val="16"/>
              </w:rPr>
            </w:pPr>
            <w:r w:rsidRPr="001C1209">
              <w:rPr>
                <w:rFonts w:ascii="Simplified Arabic" w:hAnsi="Simplified Arabic" w:cs="Simplified Arabic"/>
                <w:b/>
                <w:bCs/>
                <w:sz w:val="16"/>
                <w:szCs w:val="16"/>
                <w:rtl/>
              </w:rPr>
              <w:t>ت</w:t>
            </w:r>
          </w:p>
        </w:tc>
      </w:tr>
      <w:tr w:rsidR="00832D06" w:rsidRPr="00EB3A15" w:rsidTr="00832D06">
        <w:trPr>
          <w:jc w:val="center"/>
        </w:trPr>
        <w:tc>
          <w:tcPr>
            <w:tcW w:w="2247" w:type="dxa"/>
            <w:tcBorders>
              <w:top w:val="double" w:sz="2" w:space="0" w:color="auto"/>
            </w:tcBorders>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7</w:t>
            </w:r>
          </w:p>
        </w:tc>
        <w:tc>
          <w:tcPr>
            <w:tcW w:w="2337" w:type="dxa"/>
            <w:tcBorders>
              <w:top w:val="double" w:sz="2" w:space="0" w:color="auto"/>
            </w:tcBorders>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أ</w:t>
            </w:r>
          </w:p>
        </w:tc>
        <w:tc>
          <w:tcPr>
            <w:tcW w:w="3966" w:type="dxa"/>
            <w:tcBorders>
              <w:top w:val="double" w:sz="2" w:space="0" w:color="auto"/>
            </w:tcBorders>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باطن الكف يلمس الأرض</w:t>
            </w:r>
          </w:p>
        </w:tc>
        <w:tc>
          <w:tcPr>
            <w:tcW w:w="710" w:type="dxa"/>
            <w:tcBorders>
              <w:top w:val="double" w:sz="2" w:space="0" w:color="auto"/>
            </w:tcBorders>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1</w:t>
            </w:r>
          </w:p>
        </w:tc>
      </w:tr>
      <w:tr w:rsidR="00832D06" w:rsidRPr="00EB3A15" w:rsidTr="00832D06">
        <w:trPr>
          <w:jc w:val="center"/>
        </w:trPr>
        <w:tc>
          <w:tcPr>
            <w:tcW w:w="224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6</w:t>
            </w:r>
          </w:p>
        </w:tc>
        <w:tc>
          <w:tcPr>
            <w:tcW w:w="233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ب</w:t>
            </w:r>
          </w:p>
        </w:tc>
        <w:tc>
          <w:tcPr>
            <w:tcW w:w="3966"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عظام المشط تلمس الأرض</w:t>
            </w:r>
          </w:p>
        </w:tc>
        <w:tc>
          <w:tcPr>
            <w:tcW w:w="710"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2</w:t>
            </w:r>
          </w:p>
        </w:tc>
      </w:tr>
      <w:tr w:rsidR="00832D06" w:rsidRPr="00EB3A15" w:rsidTr="00832D06">
        <w:trPr>
          <w:jc w:val="center"/>
        </w:trPr>
        <w:tc>
          <w:tcPr>
            <w:tcW w:w="224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5</w:t>
            </w:r>
          </w:p>
        </w:tc>
        <w:tc>
          <w:tcPr>
            <w:tcW w:w="233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ب</w:t>
            </w:r>
          </w:p>
        </w:tc>
        <w:tc>
          <w:tcPr>
            <w:tcW w:w="3966"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بداية السلاميات تلمس الأرض</w:t>
            </w:r>
          </w:p>
        </w:tc>
        <w:tc>
          <w:tcPr>
            <w:tcW w:w="710"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3</w:t>
            </w:r>
          </w:p>
        </w:tc>
      </w:tr>
      <w:tr w:rsidR="00832D06" w:rsidRPr="00EB3A15" w:rsidTr="00832D06">
        <w:trPr>
          <w:jc w:val="center"/>
        </w:trPr>
        <w:tc>
          <w:tcPr>
            <w:tcW w:w="224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4</w:t>
            </w:r>
          </w:p>
        </w:tc>
        <w:tc>
          <w:tcPr>
            <w:tcW w:w="233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ج</w:t>
            </w:r>
          </w:p>
        </w:tc>
        <w:tc>
          <w:tcPr>
            <w:tcW w:w="3966"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أصابع اليد تلمس الأرض</w:t>
            </w:r>
          </w:p>
        </w:tc>
        <w:tc>
          <w:tcPr>
            <w:tcW w:w="710"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4</w:t>
            </w:r>
          </w:p>
        </w:tc>
      </w:tr>
      <w:tr w:rsidR="00832D06" w:rsidRPr="00EB3A15" w:rsidTr="00832D06">
        <w:trPr>
          <w:jc w:val="center"/>
        </w:trPr>
        <w:tc>
          <w:tcPr>
            <w:tcW w:w="224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3</w:t>
            </w:r>
          </w:p>
        </w:tc>
        <w:tc>
          <w:tcPr>
            <w:tcW w:w="233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ج</w:t>
            </w:r>
          </w:p>
        </w:tc>
        <w:tc>
          <w:tcPr>
            <w:tcW w:w="3966"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أصابع اليد تلمس أصابع القدم</w:t>
            </w:r>
          </w:p>
        </w:tc>
        <w:tc>
          <w:tcPr>
            <w:tcW w:w="710"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5</w:t>
            </w:r>
          </w:p>
        </w:tc>
      </w:tr>
      <w:tr w:rsidR="00832D06" w:rsidRPr="00EB3A15" w:rsidTr="00832D06">
        <w:trPr>
          <w:jc w:val="center"/>
        </w:trPr>
        <w:tc>
          <w:tcPr>
            <w:tcW w:w="224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2</w:t>
            </w:r>
          </w:p>
        </w:tc>
        <w:tc>
          <w:tcPr>
            <w:tcW w:w="233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ج</w:t>
            </w:r>
          </w:p>
        </w:tc>
        <w:tc>
          <w:tcPr>
            <w:tcW w:w="3966"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أصابع اليد تلمس أي جزء من القدم</w:t>
            </w:r>
          </w:p>
        </w:tc>
        <w:tc>
          <w:tcPr>
            <w:tcW w:w="710"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6</w:t>
            </w:r>
          </w:p>
        </w:tc>
      </w:tr>
      <w:tr w:rsidR="00832D06" w:rsidRPr="00EB3A15" w:rsidTr="00832D06">
        <w:trPr>
          <w:jc w:val="center"/>
        </w:trPr>
        <w:tc>
          <w:tcPr>
            <w:tcW w:w="224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1</w:t>
            </w:r>
          </w:p>
        </w:tc>
        <w:tc>
          <w:tcPr>
            <w:tcW w:w="2337"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د</w:t>
            </w:r>
          </w:p>
        </w:tc>
        <w:tc>
          <w:tcPr>
            <w:tcW w:w="3966"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أصابع اليد تلمس الكاحل</w:t>
            </w:r>
          </w:p>
        </w:tc>
        <w:tc>
          <w:tcPr>
            <w:tcW w:w="710" w:type="dxa"/>
            <w:vAlign w:val="center"/>
          </w:tcPr>
          <w:p w:rsidR="00832D06" w:rsidRPr="00EB3A15" w:rsidRDefault="00832D06" w:rsidP="00832D06">
            <w:pPr>
              <w:pStyle w:val="aa"/>
              <w:jc w:val="center"/>
              <w:rPr>
                <w:rFonts w:ascii="Simplified Arabic" w:hAnsi="Simplified Arabic" w:cs="Simplified Arabic"/>
                <w:sz w:val="16"/>
                <w:szCs w:val="16"/>
              </w:rPr>
            </w:pPr>
            <w:r w:rsidRPr="00EB3A15">
              <w:rPr>
                <w:rFonts w:ascii="Simplified Arabic" w:hAnsi="Simplified Arabic" w:cs="Simplified Arabic"/>
                <w:sz w:val="16"/>
                <w:szCs w:val="16"/>
                <w:rtl/>
              </w:rPr>
              <w:t>7</w:t>
            </w:r>
          </w:p>
        </w:tc>
      </w:tr>
    </w:tbl>
    <w:p w:rsidR="00832D06" w:rsidRPr="00EB3A15" w:rsidRDefault="00832D06" w:rsidP="00832D06">
      <w:pPr>
        <w:pStyle w:val="aa"/>
        <w:jc w:val="both"/>
        <w:rPr>
          <w:rFonts w:ascii="Simplified Arabic" w:hAnsi="Simplified Arabic" w:cs="Simplified Arabic"/>
          <w:sz w:val="28"/>
          <w:szCs w:val="28"/>
          <w:rtl/>
          <w:lang w:bidi="ar-IQ"/>
        </w:rPr>
      </w:pPr>
      <w:r w:rsidRPr="00EB3A15">
        <w:rPr>
          <w:rFonts w:ascii="Simplified Arabic" w:hAnsi="Simplified Arabic" w:cs="Simplified Arabic"/>
          <w:b/>
          <w:bCs/>
          <w:sz w:val="28"/>
          <w:szCs w:val="28"/>
          <w:rtl/>
          <w:lang w:bidi="ar-IQ"/>
        </w:rPr>
        <w:t>اﻻ</w:t>
      </w:r>
      <w:r w:rsidRPr="00EB3A15">
        <w:rPr>
          <w:rFonts w:ascii="Simplified Arabic" w:hAnsi="Simplified Arabic" w:cs="Simplified Arabic" w:hint="cs"/>
          <w:b/>
          <w:bCs/>
          <w:sz w:val="28"/>
          <w:szCs w:val="28"/>
          <w:rtl/>
          <w:lang w:bidi="ar-IQ"/>
        </w:rPr>
        <w:t>اختبا</w:t>
      </w:r>
      <w:r w:rsidRPr="00EB3A15">
        <w:rPr>
          <w:rFonts w:ascii="Simplified Arabic" w:hAnsi="Simplified Arabic" w:cs="Simplified Arabic" w:hint="eastAsia"/>
          <w:b/>
          <w:bCs/>
          <w:sz w:val="28"/>
          <w:szCs w:val="28"/>
          <w:rtl/>
          <w:lang w:bidi="ar-IQ"/>
        </w:rPr>
        <w:t>ر</w:t>
      </w:r>
      <w:r>
        <w:rPr>
          <w:rFonts w:ascii="Simplified Arabic" w:hAnsi="Simplified Arabic" w:cs="Simplified Arabic" w:hint="cs"/>
          <w:b/>
          <w:bCs/>
          <w:sz w:val="28"/>
          <w:szCs w:val="28"/>
          <w:rtl/>
          <w:lang w:bidi="ar-IQ"/>
        </w:rPr>
        <w:t xml:space="preserve"> </w:t>
      </w:r>
      <w:r w:rsidRPr="00EB3A15">
        <w:rPr>
          <w:rFonts w:ascii="Simplified Arabic" w:hAnsi="Simplified Arabic" w:cs="Simplified Arabic"/>
          <w:b/>
          <w:bCs/>
          <w:sz w:val="28"/>
          <w:szCs w:val="28"/>
          <w:rtl/>
          <w:lang w:bidi="ar-IQ"/>
        </w:rPr>
        <w:t>اﻟﺤﺎدي</w:t>
      </w:r>
      <w:r>
        <w:rPr>
          <w:rFonts w:ascii="Simplified Arabic" w:hAnsi="Simplified Arabic" w:cs="Simplified Arabic" w:hint="cs"/>
          <w:b/>
          <w:bCs/>
          <w:sz w:val="28"/>
          <w:szCs w:val="28"/>
          <w:rtl/>
          <w:lang w:bidi="ar-IQ"/>
        </w:rPr>
        <w:t xml:space="preserve"> </w:t>
      </w:r>
      <w:r>
        <w:rPr>
          <w:rFonts w:ascii="Simplified Arabic" w:hAnsi="Simplified Arabic" w:cs="Simplified Arabic"/>
          <w:b/>
          <w:bCs/>
          <w:sz w:val="28"/>
          <w:szCs w:val="28"/>
          <w:rtl/>
          <w:lang w:bidi="ar-IQ"/>
        </w:rPr>
        <w:t>ﻋﺸر</w:t>
      </w:r>
      <w:r w:rsidRPr="00EB3A15">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 xml:space="preserve"> </w:t>
      </w:r>
      <w:r w:rsidRPr="00EB3A15">
        <w:rPr>
          <w:rFonts w:ascii="Simplified Arabic" w:hAnsi="Simplified Arabic" w:cs="Simplified Arabic"/>
          <w:b/>
          <w:bCs/>
          <w:sz w:val="28"/>
          <w:szCs w:val="28"/>
          <w:rtl/>
          <w:lang w:bidi="ar-IQ"/>
        </w:rPr>
        <w:t>اﺨﺘﺒﺎر</w:t>
      </w:r>
      <w:r>
        <w:rPr>
          <w:rFonts w:ascii="Simplified Arabic" w:hAnsi="Simplified Arabic" w:cs="Simplified Arabic" w:hint="cs"/>
          <w:b/>
          <w:bCs/>
          <w:sz w:val="28"/>
          <w:szCs w:val="28"/>
          <w:rtl/>
          <w:lang w:bidi="ar-IQ"/>
        </w:rPr>
        <w:t xml:space="preserve"> </w:t>
      </w:r>
      <w:r w:rsidRPr="00EB3A15">
        <w:rPr>
          <w:rFonts w:ascii="Simplified Arabic" w:hAnsi="Simplified Arabic" w:cs="Simplified Arabic"/>
          <w:b/>
          <w:bCs/>
          <w:sz w:val="28"/>
          <w:szCs w:val="28"/>
          <w:rtl/>
          <w:lang w:bidi="ar-IQ"/>
        </w:rPr>
        <w:t>اﻟرﺸﺎﻗﺔ</w:t>
      </w:r>
      <w:r>
        <w:rPr>
          <w:rFonts w:ascii="Simplified Arabic" w:hAnsi="Simplified Arabic" w:cs="Simplified Arabic" w:hint="cs"/>
          <w:b/>
          <w:bCs/>
          <w:sz w:val="28"/>
          <w:szCs w:val="28"/>
          <w:rtl/>
          <w:lang w:bidi="ar-IQ"/>
        </w:rPr>
        <w:t xml:space="preserve"> </w:t>
      </w:r>
      <w:r w:rsidRPr="00EB3A15">
        <w:rPr>
          <w:rFonts w:ascii="Simplified Arabic" w:hAnsi="Simplified Arabic" w:cs="Simplified Arabic"/>
          <w:b/>
          <w:bCs/>
          <w:sz w:val="28"/>
          <w:szCs w:val="28"/>
          <w:rtl/>
          <w:lang w:bidi="ar-IQ"/>
        </w:rPr>
        <w:t>اﻟﺠري</w:t>
      </w:r>
      <w:r>
        <w:rPr>
          <w:rFonts w:ascii="Simplified Arabic" w:hAnsi="Simplified Arabic" w:cs="Simplified Arabic" w:hint="cs"/>
          <w:b/>
          <w:bCs/>
          <w:sz w:val="28"/>
          <w:szCs w:val="28"/>
          <w:rtl/>
          <w:lang w:bidi="ar-IQ"/>
        </w:rPr>
        <w:t xml:space="preserve"> </w:t>
      </w:r>
      <w:r w:rsidRPr="00EB3A15">
        <w:rPr>
          <w:rFonts w:ascii="Simplified Arabic" w:hAnsi="Simplified Arabic" w:cs="Simplified Arabic"/>
          <w:b/>
          <w:bCs/>
          <w:sz w:val="28"/>
          <w:szCs w:val="28"/>
          <w:rtl/>
          <w:lang w:bidi="ar-IQ"/>
        </w:rPr>
        <w:t>اﻟزﻛازﻛﻲ</w:t>
      </w:r>
      <w:r>
        <w:rPr>
          <w:rFonts w:ascii="Simplified Arabic" w:hAnsi="Simplified Arabic" w:cs="Simplified Arabic" w:hint="cs"/>
          <w:b/>
          <w:bCs/>
          <w:sz w:val="28"/>
          <w:szCs w:val="28"/>
          <w:rtl/>
          <w:lang w:bidi="ar-IQ"/>
        </w:rPr>
        <w:t xml:space="preserve"> </w:t>
      </w:r>
      <w:r w:rsidRPr="00EB3A15">
        <w:rPr>
          <w:rFonts w:ascii="Simplified Arabic" w:hAnsi="Simplified Arabic" w:cs="Simplified Arabic"/>
          <w:b/>
          <w:bCs/>
          <w:sz w:val="28"/>
          <w:szCs w:val="28"/>
          <w:rtl/>
          <w:lang w:bidi="ar-IQ"/>
        </w:rPr>
        <w:t>ﻟﻤﺴﺎﻓﺔ (20</w:t>
      </w:r>
      <w:r>
        <w:rPr>
          <w:rFonts w:ascii="Simplified Arabic" w:hAnsi="Simplified Arabic" w:cs="Simplified Arabic" w:hint="cs"/>
          <w:b/>
          <w:bCs/>
          <w:sz w:val="28"/>
          <w:szCs w:val="28"/>
          <w:rtl/>
          <w:lang w:bidi="ar-IQ"/>
        </w:rPr>
        <w:t xml:space="preserve"> متر</w:t>
      </w:r>
      <w:r w:rsidRPr="00EB3A15">
        <w:rPr>
          <w:rFonts w:ascii="Simplified Arabic" w:hAnsi="Simplified Arabic" w:cs="Simplified Arabic"/>
          <w:b/>
          <w:bCs/>
          <w:sz w:val="28"/>
          <w:szCs w:val="28"/>
          <w:rtl/>
          <w:lang w:bidi="ar-IQ"/>
        </w:rPr>
        <w:t>):</w:t>
      </w:r>
      <w:r w:rsidRPr="00EB3A15">
        <w:rPr>
          <w:rFonts w:ascii="Simplified Arabic" w:hAnsi="Simplified Arabic" w:cs="Simplified Arabic"/>
          <w:sz w:val="28"/>
          <w:szCs w:val="28"/>
          <w:rtl/>
          <w:lang w:bidi="ar-IQ"/>
        </w:rPr>
        <w:t xml:space="preserve">(لؤي غانم الصميدعي واخرون: </w:t>
      </w:r>
      <w:r>
        <w:rPr>
          <w:rFonts w:ascii="Simplified Arabic" w:hAnsi="Simplified Arabic" w:cs="Simplified Arabic" w:hint="cs"/>
          <w:sz w:val="28"/>
          <w:szCs w:val="28"/>
          <w:rtl/>
          <w:lang w:bidi="ar-IQ"/>
        </w:rPr>
        <w:t xml:space="preserve">2010، </w:t>
      </w:r>
      <w:r w:rsidRPr="00EB3A15">
        <w:rPr>
          <w:rFonts w:ascii="Simplified Arabic" w:hAnsi="Simplified Arabic" w:cs="Simplified Arabic"/>
          <w:sz w:val="28"/>
          <w:szCs w:val="28"/>
          <w:rtl/>
          <w:lang w:bidi="ar-IQ"/>
        </w:rPr>
        <w:t>ص362)</w:t>
      </w:r>
      <w:r>
        <w:rPr>
          <w:rFonts w:ascii="Simplified Arabic" w:hAnsi="Simplified Arabic" w:cs="Simplified Arabic" w:hint="cs"/>
          <w:sz w:val="28"/>
          <w:szCs w:val="28"/>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EB3A15">
        <w:rPr>
          <w:rFonts w:ascii="Simplified Arabic" w:hAnsi="Simplified Arabic" w:cs="Simplified Arabic"/>
          <w:b/>
          <w:bCs/>
          <w:sz w:val="24"/>
          <w:szCs w:val="24"/>
          <w:rtl/>
          <w:lang w:bidi="ar-IQ"/>
        </w:rPr>
        <w:t>اﻟﻬدف</w:t>
      </w:r>
      <w:r>
        <w:rPr>
          <w:rFonts w:ascii="Simplified Arabic" w:hAnsi="Simplified Arabic" w:cs="Simplified Arabic" w:hint="cs"/>
          <w:b/>
          <w:bCs/>
          <w:sz w:val="24"/>
          <w:szCs w:val="24"/>
          <w:rtl/>
          <w:lang w:bidi="ar-IQ"/>
        </w:rPr>
        <w:t xml:space="preserve"> </w:t>
      </w:r>
      <w:r w:rsidRPr="00EB3A15">
        <w:rPr>
          <w:rFonts w:ascii="Simplified Arabic" w:hAnsi="Simplified Arabic" w:cs="Simplified Arabic"/>
          <w:b/>
          <w:bCs/>
          <w:sz w:val="24"/>
          <w:szCs w:val="24"/>
          <w:rtl/>
          <w:lang w:bidi="ar-IQ"/>
        </w:rPr>
        <w:t>ﻤن</w:t>
      </w:r>
      <w:r>
        <w:rPr>
          <w:rFonts w:ascii="Simplified Arabic" w:hAnsi="Simplified Arabic" w:cs="Simplified Arabic" w:hint="cs"/>
          <w:b/>
          <w:bCs/>
          <w:sz w:val="24"/>
          <w:szCs w:val="24"/>
          <w:rtl/>
          <w:lang w:bidi="ar-IQ"/>
        </w:rPr>
        <w:t xml:space="preserve"> </w:t>
      </w:r>
      <w:r w:rsidRPr="00EB3A15">
        <w:rPr>
          <w:rFonts w:ascii="Simplified Arabic" w:hAnsi="Simplified Arabic" w:cs="Simplified Arabic"/>
          <w:b/>
          <w:bCs/>
          <w:sz w:val="24"/>
          <w:szCs w:val="24"/>
          <w:rtl/>
          <w:lang w:bidi="ar-IQ"/>
        </w:rPr>
        <w:t>اﻻ</w:t>
      </w:r>
      <w:r w:rsidRPr="00EB3A15">
        <w:rPr>
          <w:rFonts w:ascii="Simplified Arabic" w:hAnsi="Simplified Arabic" w:cs="Simplified Arabic" w:hint="cs"/>
          <w:b/>
          <w:bCs/>
          <w:sz w:val="24"/>
          <w:szCs w:val="24"/>
          <w:rtl/>
          <w:lang w:bidi="ar-IQ"/>
        </w:rPr>
        <w:t>ختبار</w:t>
      </w:r>
      <w:r w:rsidRPr="00EB3A15">
        <w:rPr>
          <w:rFonts w:ascii="Simplified Arabic" w:hAnsi="Simplified Arabic" w:cs="Simplified Arabic"/>
          <w:b/>
          <w:bCs/>
          <w:sz w:val="24"/>
          <w:szCs w:val="24"/>
          <w:rtl/>
          <w:lang w:bidi="ar-IQ"/>
        </w:rPr>
        <w:t>:</w:t>
      </w:r>
      <w:r w:rsidRPr="00C26AA8">
        <w:rPr>
          <w:rFonts w:ascii="Simplified Arabic" w:hAnsi="Simplified Arabic" w:cs="Simplified Arabic"/>
          <w:sz w:val="24"/>
          <w:szCs w:val="24"/>
          <w:rtl/>
          <w:lang w:bidi="ar-IQ"/>
        </w:rPr>
        <w:t xml:space="preserve"> ﻗﻴﺎس</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اﻟرﺸﺎﻗﺔ.</w:t>
      </w:r>
    </w:p>
    <w:p w:rsidR="00832D06" w:rsidRPr="00C26AA8" w:rsidRDefault="00832D06" w:rsidP="00832D06">
      <w:pPr>
        <w:pStyle w:val="aa"/>
        <w:jc w:val="both"/>
        <w:rPr>
          <w:rFonts w:ascii="Simplified Arabic" w:hAnsi="Simplified Arabic" w:cs="Simplified Arabic"/>
          <w:sz w:val="24"/>
          <w:szCs w:val="24"/>
          <w:rtl/>
          <w:lang w:bidi="ar-IQ"/>
        </w:rPr>
      </w:pPr>
      <w:r w:rsidRPr="00EB3A15">
        <w:rPr>
          <w:rFonts w:ascii="Simplified Arabic" w:hAnsi="Simplified Arabic" w:cs="Simplified Arabic"/>
          <w:b/>
          <w:bCs/>
          <w:sz w:val="24"/>
          <w:szCs w:val="24"/>
          <w:rtl/>
          <w:lang w:bidi="ar-IQ"/>
        </w:rPr>
        <w:t>اﻻدوات:</w:t>
      </w:r>
      <w:r>
        <w:rPr>
          <w:rFonts w:ascii="Simplified Arabic" w:hAnsi="Simplified Arabic" w:cs="Simplified Arabic" w:hint="cs"/>
          <w:sz w:val="24"/>
          <w:szCs w:val="24"/>
          <w:rtl/>
          <w:lang w:bidi="ar-IQ"/>
        </w:rPr>
        <w:t xml:space="preserve"> </w:t>
      </w:r>
      <w:r w:rsidRPr="00C26AA8">
        <w:rPr>
          <w:rFonts w:ascii="Simplified Arabic" w:hAnsi="Simplified Arabic" w:cs="Simplified Arabic" w:hint="cs"/>
          <w:sz w:val="24"/>
          <w:szCs w:val="24"/>
          <w:rtl/>
          <w:lang w:bidi="ar-IQ"/>
        </w:rPr>
        <w:t>أربعة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ﺸواﺨص</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ﺒﺎرﺘﻔﺎع (1.50) م</w:t>
      </w:r>
      <w:r>
        <w:rPr>
          <w:rFonts w:ascii="Simplified Arabic" w:hAnsi="Simplified Arabic" w:cs="Simplified Arabic" w:hint="cs"/>
          <w:sz w:val="24"/>
          <w:szCs w:val="24"/>
          <w:rtl/>
          <w:lang w:bidi="ar-IQ"/>
        </w:rPr>
        <w:t>تر</w:t>
      </w:r>
      <w:r w:rsidRPr="00C26AA8">
        <w:rPr>
          <w:rFonts w:ascii="Simplified Arabic" w:hAnsi="Simplified Arabic" w:cs="Simplified Arabic"/>
          <w:sz w:val="24"/>
          <w:szCs w:val="24"/>
          <w:rtl/>
          <w:lang w:bidi="ar-IQ"/>
        </w:rPr>
        <w:t>٬ واﻟﻤﺴﺎﻓﺔ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ﺒﻴن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اﻟﺸواﺨص (2) م</w:t>
      </w:r>
      <w:r>
        <w:rPr>
          <w:rFonts w:ascii="Simplified Arabic" w:hAnsi="Simplified Arabic" w:cs="Simplified Arabic" w:hint="cs"/>
          <w:sz w:val="24"/>
          <w:szCs w:val="24"/>
          <w:rtl/>
          <w:lang w:bidi="ar-IQ"/>
        </w:rPr>
        <w:t>تر</w:t>
      </w:r>
      <w:r w:rsidRPr="00C26AA8">
        <w:rPr>
          <w:rFonts w:ascii="Simplified Arabic" w:hAnsi="Simplified Arabic" w:cs="Simplified Arabic"/>
          <w:sz w:val="24"/>
          <w:szCs w:val="24"/>
          <w:rtl/>
          <w:lang w:bidi="ar-IQ"/>
        </w:rPr>
        <w:t>٬ واﻟﻤﺴﺎﻓﺔ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ﺒﻴن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اﻟﺸﺎﺨص</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اﻻوﻝ</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وﺨط</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اﻟﺒداﻴﺔ (4) م</w:t>
      </w:r>
      <w:r>
        <w:rPr>
          <w:rFonts w:ascii="Simplified Arabic" w:hAnsi="Simplified Arabic" w:cs="Simplified Arabic" w:hint="cs"/>
          <w:sz w:val="24"/>
          <w:szCs w:val="24"/>
          <w:rtl/>
          <w:lang w:bidi="ar-IQ"/>
        </w:rPr>
        <w:t>تر</w:t>
      </w:r>
      <w:r w:rsidRPr="00C26AA8">
        <w:rPr>
          <w:rFonts w:ascii="Simplified Arabic" w:hAnsi="Simplified Arabic" w:cs="Simplified Arabic"/>
          <w:sz w:val="24"/>
          <w:szCs w:val="24"/>
          <w:rtl/>
          <w:lang w:bidi="ar-IQ"/>
        </w:rPr>
        <w:t>.</w:t>
      </w:r>
    </w:p>
    <w:p w:rsidR="00832D06" w:rsidRPr="00C26AA8" w:rsidRDefault="00832D06" w:rsidP="00832D06">
      <w:pPr>
        <w:pStyle w:val="aa"/>
        <w:jc w:val="both"/>
        <w:rPr>
          <w:rFonts w:ascii="Simplified Arabic" w:hAnsi="Simplified Arabic" w:cs="Simplified Arabic"/>
          <w:sz w:val="24"/>
          <w:szCs w:val="24"/>
          <w:rtl/>
          <w:lang w:bidi="ar-IQ"/>
        </w:rPr>
      </w:pPr>
      <w:r w:rsidRPr="00EB3A15">
        <w:rPr>
          <w:rFonts w:ascii="Simplified Arabic" w:hAnsi="Simplified Arabic" w:cs="Simplified Arabic"/>
          <w:b/>
          <w:bCs/>
          <w:sz w:val="24"/>
          <w:szCs w:val="24"/>
          <w:rtl/>
          <w:lang w:bidi="ar-IQ"/>
        </w:rPr>
        <w:t>وﺼفاﻻداء:</w:t>
      </w:r>
      <w:r>
        <w:rPr>
          <w:rFonts w:ascii="Simplified Arabic" w:hAnsi="Simplified Arabic" w:cs="Simplified Arabic" w:hint="cs"/>
          <w:b/>
          <w:bCs/>
          <w:sz w:val="24"/>
          <w:szCs w:val="24"/>
          <w:rtl/>
          <w:lang w:bidi="ar-IQ"/>
        </w:rPr>
        <w:t xml:space="preserve"> </w:t>
      </w:r>
      <w:r w:rsidRPr="00C26AA8">
        <w:rPr>
          <w:rFonts w:ascii="Simplified Arabic" w:hAnsi="Simplified Arabic" w:cs="Simplified Arabic"/>
          <w:sz w:val="24"/>
          <w:szCs w:val="24"/>
          <w:rtl/>
          <w:lang w:bidi="ar-IQ"/>
        </w:rPr>
        <w:t>ﻴؤدي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اﻟﻼﻋب</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 xml:space="preserve">(اﻟﻤﺨﺘﺒر) </w:t>
      </w:r>
      <w:r w:rsidRPr="00C26AA8">
        <w:rPr>
          <w:rFonts w:ascii="Simplified Arabic" w:hAnsi="Simplified Arabic" w:cs="Simplified Arabic" w:hint="cs"/>
          <w:sz w:val="24"/>
          <w:szCs w:val="24"/>
          <w:rtl/>
          <w:lang w:bidi="ar-IQ"/>
        </w:rPr>
        <w:t>اختبار</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ﺠرﻴ</w:t>
      </w:r>
      <w:r w:rsidRPr="00C26AA8">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ا </w:t>
      </w:r>
      <w:r>
        <w:rPr>
          <w:rFonts w:ascii="Simplified Arabic" w:hAnsi="Simplified Arabic" w:cs="Simplified Arabic"/>
          <w:sz w:val="24"/>
          <w:szCs w:val="24"/>
          <w:rtl/>
          <w:lang w:bidi="ar-IQ"/>
        </w:rPr>
        <w:t>ذﻫﺎﺒ</w:t>
      </w:r>
      <w:r w:rsidRPr="00C26AA8">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ا </w:t>
      </w:r>
      <w:r w:rsidRPr="00C26AA8">
        <w:rPr>
          <w:rFonts w:ascii="Simplified Arabic" w:hAnsi="Simplified Arabic" w:cs="Simplified Arabic" w:hint="cs"/>
          <w:sz w:val="24"/>
          <w:szCs w:val="24"/>
          <w:rtl/>
          <w:lang w:bidi="ar-IQ"/>
        </w:rPr>
        <w:t>وإيابا</w:t>
      </w:r>
      <w:r>
        <w:rPr>
          <w:rFonts w:ascii="Simplified Arabic" w:hAnsi="Simplified Arabic" w:cs="Simplified Arabic" w:hint="cs"/>
          <w:sz w:val="24"/>
          <w:szCs w:val="24"/>
          <w:rtl/>
          <w:lang w:bidi="ar-IQ"/>
        </w:rPr>
        <w:t xml:space="preserve"> </w:t>
      </w:r>
      <w:r w:rsidRPr="00C26AA8">
        <w:rPr>
          <w:rFonts w:ascii="Simplified Arabic" w:hAnsi="Simplified Arabic" w:cs="Simplified Arabic" w:hint="cs"/>
          <w:sz w:val="24"/>
          <w:szCs w:val="24"/>
          <w:rtl/>
          <w:lang w:bidi="ar-IQ"/>
        </w:rPr>
        <w:t>بأقصى</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ﺴرﻋﺔ</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وﻴﺴﺠﻝ</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اﻟزﻤن.</w:t>
      </w:r>
    </w:p>
    <w:p w:rsidR="00832D06" w:rsidRPr="00375D0C" w:rsidRDefault="00832D06" w:rsidP="00832D06">
      <w:pPr>
        <w:pStyle w:val="aa"/>
        <w:jc w:val="both"/>
        <w:rPr>
          <w:rFonts w:ascii="Simplified Arabic" w:hAnsi="Simplified Arabic" w:cs="Simplified Arabic"/>
          <w:b/>
          <w:bCs/>
          <w:sz w:val="28"/>
          <w:szCs w:val="28"/>
          <w:rtl/>
          <w:lang w:bidi="ar-IQ"/>
        </w:rPr>
      </w:pPr>
      <w:r w:rsidRPr="00375D0C">
        <w:rPr>
          <w:rFonts w:ascii="Simplified Arabic" w:hAnsi="Simplified Arabic" w:cs="Simplified Arabic"/>
          <w:b/>
          <w:bCs/>
          <w:sz w:val="28"/>
          <w:szCs w:val="28"/>
          <w:rtl/>
          <w:lang w:bidi="ar-IQ"/>
        </w:rPr>
        <w:t>2-4-</w:t>
      </w:r>
      <w:r>
        <w:rPr>
          <w:rFonts w:ascii="Simplified Arabic" w:hAnsi="Simplified Arabic" w:cs="Simplified Arabic" w:hint="cs"/>
          <w:b/>
          <w:bCs/>
          <w:sz w:val="28"/>
          <w:szCs w:val="28"/>
          <w:rtl/>
          <w:lang w:bidi="ar-IQ"/>
        </w:rPr>
        <w:t>5</w:t>
      </w:r>
      <w:r w:rsidRPr="00375D0C">
        <w:rPr>
          <w:rFonts w:ascii="Simplified Arabic" w:hAnsi="Simplified Arabic" w:cs="Simplified Arabic"/>
          <w:b/>
          <w:bCs/>
          <w:sz w:val="28"/>
          <w:szCs w:val="28"/>
          <w:rtl/>
          <w:lang w:bidi="ar-IQ"/>
        </w:rPr>
        <w:t xml:space="preserve"> الأسس العلمية لمقياس وصف الحالة البدنية:</w:t>
      </w:r>
    </w:p>
    <w:p w:rsidR="00832D06" w:rsidRPr="00375D0C" w:rsidRDefault="00832D06" w:rsidP="00832D06">
      <w:pPr>
        <w:pStyle w:val="aa"/>
        <w:jc w:val="both"/>
        <w:rPr>
          <w:rFonts w:ascii="Simplified Arabic" w:hAnsi="Simplified Arabic" w:cs="Simplified Arabic"/>
          <w:b/>
          <w:bCs/>
          <w:sz w:val="28"/>
          <w:szCs w:val="28"/>
          <w:rtl/>
          <w:lang w:bidi="ar-IQ"/>
        </w:rPr>
      </w:pPr>
      <w:r w:rsidRPr="00375D0C">
        <w:rPr>
          <w:rFonts w:ascii="Simplified Arabic" w:hAnsi="Simplified Arabic" w:cs="Simplified Arabic"/>
          <w:b/>
          <w:bCs/>
          <w:sz w:val="28"/>
          <w:szCs w:val="28"/>
          <w:rtl/>
          <w:lang w:bidi="ar-IQ"/>
        </w:rPr>
        <w:t>2-4-</w:t>
      </w:r>
      <w:r>
        <w:rPr>
          <w:rFonts w:ascii="Simplified Arabic" w:hAnsi="Simplified Arabic" w:cs="Simplified Arabic" w:hint="cs"/>
          <w:b/>
          <w:bCs/>
          <w:sz w:val="28"/>
          <w:szCs w:val="28"/>
          <w:rtl/>
          <w:lang w:bidi="ar-IQ"/>
        </w:rPr>
        <w:t>5</w:t>
      </w:r>
      <w:r w:rsidRPr="00375D0C">
        <w:rPr>
          <w:rFonts w:ascii="Simplified Arabic" w:hAnsi="Simplified Arabic" w:cs="Simplified Arabic"/>
          <w:b/>
          <w:bCs/>
          <w:sz w:val="28"/>
          <w:szCs w:val="28"/>
          <w:rtl/>
          <w:lang w:bidi="ar-IQ"/>
        </w:rPr>
        <w:t>-1 صدق الاختبار:</w:t>
      </w:r>
      <w:r>
        <w:rPr>
          <w:rFonts w:ascii="Simplified Arabic" w:hAnsi="Simplified Arabic" w:cs="Simplified Arabic" w:hint="cs"/>
          <w:b/>
          <w:bCs/>
          <w:sz w:val="28"/>
          <w:szCs w:val="28"/>
          <w:rtl/>
          <w:lang w:bidi="ar-IQ"/>
        </w:rPr>
        <w:t xml:space="preserve"> </w:t>
      </w:r>
      <w:r w:rsidRPr="00C26AA8">
        <w:rPr>
          <w:rFonts w:ascii="Simplified Arabic" w:hAnsi="Simplified Arabic" w:cs="Simplified Arabic"/>
          <w:sz w:val="24"/>
          <w:szCs w:val="24"/>
          <w:rtl/>
        </w:rPr>
        <w:t xml:space="preserve">المقصود بثبات الاختبار هو " ان يعطينا الاختبار النتائج نفسها عند </w:t>
      </w:r>
      <w:r w:rsidRPr="00C26AA8">
        <w:rPr>
          <w:rFonts w:ascii="Simplified Arabic" w:hAnsi="Simplified Arabic" w:cs="Simplified Arabic" w:hint="cs"/>
          <w:sz w:val="24"/>
          <w:szCs w:val="24"/>
          <w:rtl/>
        </w:rPr>
        <w:t>إعادة</w:t>
      </w:r>
      <w:r w:rsidRPr="00C26AA8">
        <w:rPr>
          <w:rFonts w:ascii="Simplified Arabic" w:hAnsi="Simplified Arabic" w:cs="Simplified Arabic"/>
          <w:sz w:val="24"/>
          <w:szCs w:val="24"/>
          <w:rtl/>
        </w:rPr>
        <w:t xml:space="preserve"> تطبيقه على </w:t>
      </w:r>
      <w:r w:rsidRPr="00C26AA8">
        <w:rPr>
          <w:rFonts w:ascii="Simplified Arabic" w:hAnsi="Simplified Arabic" w:cs="Simplified Arabic" w:hint="cs"/>
          <w:sz w:val="24"/>
          <w:szCs w:val="24"/>
          <w:rtl/>
        </w:rPr>
        <w:t>الأفرادأنفسهم</w:t>
      </w:r>
      <w:r w:rsidRPr="00C26AA8">
        <w:rPr>
          <w:rFonts w:ascii="Simplified Arabic" w:hAnsi="Simplified Arabic" w:cs="Simplified Arabic"/>
          <w:sz w:val="24"/>
          <w:szCs w:val="24"/>
          <w:rtl/>
        </w:rPr>
        <w:t xml:space="preserve"> "</w:t>
      </w:r>
      <w:r>
        <w:rPr>
          <w:rFonts w:ascii="Simplified Arabic" w:hAnsi="Simplified Arabic" w:cs="Simplified Arabic" w:hint="cs"/>
          <w:b/>
          <w:bCs/>
          <w:sz w:val="24"/>
          <w:szCs w:val="24"/>
          <w:rtl/>
        </w:rPr>
        <w:t>(</w:t>
      </w:r>
      <w:r>
        <w:rPr>
          <w:rFonts w:ascii="Simplified Arabic" w:hAnsi="Simplified Arabic" w:cs="Simplified Arabic"/>
          <w:sz w:val="24"/>
          <w:szCs w:val="24"/>
          <w:rtl/>
        </w:rPr>
        <w:t>عبد الجليل الزوبعي واخرون</w:t>
      </w:r>
      <w:r w:rsidRPr="00C26AA8">
        <w:rPr>
          <w:rFonts w:ascii="Simplified Arabic" w:hAnsi="Simplified Arabic" w:cs="Simplified Arabic"/>
          <w:sz w:val="24"/>
          <w:szCs w:val="24"/>
          <w:rtl/>
        </w:rPr>
        <w:t>:</w:t>
      </w:r>
      <w:r>
        <w:rPr>
          <w:rFonts w:ascii="Simplified Arabic" w:hAnsi="Simplified Arabic" w:cs="Simplified Arabic"/>
          <w:sz w:val="24"/>
          <w:szCs w:val="24"/>
          <w:rtl/>
        </w:rPr>
        <w:t>1987، ص 30</w:t>
      </w:r>
      <w:r>
        <w:rPr>
          <w:rFonts w:ascii="Simplified Arabic" w:hAnsi="Simplified Arabic" w:cs="Simplified Arabic" w:hint="cs"/>
          <w:b/>
          <w:bCs/>
          <w:sz w:val="24"/>
          <w:szCs w:val="24"/>
          <w:rtl/>
        </w:rPr>
        <w:t>)،</w:t>
      </w:r>
      <w:r w:rsidRPr="00C26AA8">
        <w:rPr>
          <w:rFonts w:ascii="Simplified Arabic" w:hAnsi="Simplified Arabic" w:cs="Simplified Arabic"/>
          <w:sz w:val="24"/>
          <w:szCs w:val="24"/>
          <w:rtl/>
        </w:rPr>
        <w:t xml:space="preserve"> </w:t>
      </w:r>
      <w:r w:rsidRPr="00C26AA8">
        <w:rPr>
          <w:rFonts w:ascii="Simplified Arabic" w:hAnsi="Simplified Arabic" w:cs="Simplified Arabic"/>
          <w:sz w:val="24"/>
          <w:szCs w:val="24"/>
          <w:rtl/>
        </w:rPr>
        <w:lastRenderedPageBreak/>
        <w:t>ولغرض التأكد من حصول المقياسين على درجة ثبات عالية قاموا الباحثون بتطبيق</w:t>
      </w:r>
      <w:r>
        <w:rPr>
          <w:rFonts w:ascii="Simplified Arabic" w:hAnsi="Simplified Arabic" w:cs="Simplified Arabic"/>
          <w:sz w:val="24"/>
          <w:szCs w:val="24"/>
          <w:rtl/>
        </w:rPr>
        <w:t xml:space="preserve"> الاختبار على عينة مكونة من (9</w:t>
      </w:r>
      <w:r w:rsidRPr="00C26AA8">
        <w:rPr>
          <w:rFonts w:ascii="Simplified Arabic" w:hAnsi="Simplified Arabic" w:cs="Simplified Arabic"/>
          <w:sz w:val="24"/>
          <w:szCs w:val="24"/>
          <w:rtl/>
        </w:rPr>
        <w:t>) طلاب</w:t>
      </w:r>
      <w:r>
        <w:rPr>
          <w:rFonts w:ascii="Simplified Arabic" w:hAnsi="Simplified Arabic" w:cs="Simplified Arabic" w:hint="cs"/>
          <w:sz w:val="24"/>
          <w:szCs w:val="24"/>
          <w:rtl/>
        </w:rPr>
        <w:t xml:space="preserve"> </w:t>
      </w:r>
      <w:r w:rsidRPr="00C26AA8">
        <w:rPr>
          <w:rFonts w:ascii="Simplified Arabic" w:hAnsi="Simplified Arabic" w:cs="Simplified Arabic"/>
          <w:sz w:val="24"/>
          <w:szCs w:val="24"/>
          <w:rtl/>
        </w:rPr>
        <w:t>خارج العينة، وأعيد تطبيق الاختبار بعد أسبوع  تحت ظروف الاختبار الأول نفسها وعلى العينة ذاتها ثم تم حساب معامل الا</w:t>
      </w:r>
      <w:r>
        <w:rPr>
          <w:rFonts w:ascii="Simplified Arabic" w:hAnsi="Simplified Arabic" w:cs="Simplified Arabic"/>
          <w:sz w:val="24"/>
          <w:szCs w:val="24"/>
          <w:rtl/>
        </w:rPr>
        <w:t>رتباط البسيط بين نتائج الاختبار</w:t>
      </w:r>
      <w:r w:rsidRPr="00C26AA8">
        <w:rPr>
          <w:rFonts w:ascii="Simplified Arabic" w:hAnsi="Simplified Arabic" w:cs="Simplified Arabic"/>
          <w:sz w:val="24"/>
          <w:szCs w:val="24"/>
          <w:rtl/>
        </w:rPr>
        <w:t>، وتم عرضها على الخبراء المختصين لإقرار صلاحية فقراته.</w:t>
      </w:r>
    </w:p>
    <w:p w:rsidR="00832D06" w:rsidRPr="00375D0C" w:rsidRDefault="00832D06" w:rsidP="00832D06">
      <w:pPr>
        <w:pStyle w:val="aa"/>
        <w:jc w:val="both"/>
        <w:rPr>
          <w:rFonts w:ascii="Simplified Arabic" w:hAnsi="Simplified Arabic" w:cs="Simplified Arabic"/>
          <w:b/>
          <w:bCs/>
          <w:sz w:val="28"/>
          <w:szCs w:val="28"/>
          <w:rtl/>
          <w:lang w:bidi="ar-IQ"/>
        </w:rPr>
      </w:pPr>
      <w:r w:rsidRPr="00B462D3">
        <w:rPr>
          <w:rFonts w:ascii="Simplified Arabic" w:hAnsi="Simplified Arabic" w:cs="Simplified Arabic"/>
          <w:b/>
          <w:bCs/>
          <w:sz w:val="28"/>
          <w:szCs w:val="28"/>
          <w:rtl/>
          <w:lang w:bidi="ar-IQ"/>
        </w:rPr>
        <w:t>2-4-</w:t>
      </w:r>
      <w:r>
        <w:rPr>
          <w:rFonts w:ascii="Simplified Arabic" w:hAnsi="Simplified Arabic" w:cs="Simplified Arabic" w:hint="cs"/>
          <w:b/>
          <w:bCs/>
          <w:sz w:val="28"/>
          <w:szCs w:val="28"/>
          <w:rtl/>
          <w:lang w:bidi="ar-IQ"/>
        </w:rPr>
        <w:t>5</w:t>
      </w:r>
      <w:r w:rsidRPr="00B462D3">
        <w:rPr>
          <w:rFonts w:ascii="Simplified Arabic" w:hAnsi="Simplified Arabic" w:cs="Simplified Arabic"/>
          <w:b/>
          <w:bCs/>
          <w:sz w:val="28"/>
          <w:szCs w:val="28"/>
          <w:rtl/>
          <w:lang w:bidi="ar-IQ"/>
        </w:rPr>
        <w:t>-2 ثبات الاختبار:</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 xml:space="preserve">تم إيجاد معامل ثبات المقياس من خلال طريقة الاختبار </w:t>
      </w:r>
      <w:r w:rsidRPr="00C26AA8">
        <w:rPr>
          <w:rFonts w:ascii="Simplified Arabic" w:hAnsi="Simplified Arabic" w:cs="Simplified Arabic" w:hint="cs"/>
          <w:sz w:val="24"/>
          <w:szCs w:val="24"/>
          <w:rtl/>
          <w:lang w:bidi="ar-IQ"/>
        </w:rPr>
        <w:t>وإعادة</w:t>
      </w:r>
      <w:r w:rsidRPr="00C26AA8">
        <w:rPr>
          <w:rFonts w:ascii="Simplified Arabic" w:hAnsi="Simplified Arabic" w:cs="Simplified Arabic"/>
          <w:sz w:val="24"/>
          <w:szCs w:val="24"/>
          <w:rtl/>
          <w:lang w:bidi="ar-IQ"/>
        </w:rPr>
        <w:t xml:space="preserve"> الاختبار </w:t>
      </w:r>
      <w:r w:rsidRPr="00C26AA8">
        <w:rPr>
          <w:rFonts w:ascii="Simplified Arabic" w:hAnsi="Simplified Arabic" w:cs="Simplified Arabic" w:hint="cs"/>
          <w:sz w:val="24"/>
          <w:szCs w:val="24"/>
          <w:rtl/>
          <w:lang w:bidi="ar-IQ"/>
        </w:rPr>
        <w:t>إذ</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 xml:space="preserve">(تعد </w:t>
      </w:r>
      <w:r w:rsidRPr="00C26AA8">
        <w:rPr>
          <w:rFonts w:ascii="Simplified Arabic" w:hAnsi="Simplified Arabic" w:cs="Simplified Arabic" w:hint="cs"/>
          <w:sz w:val="24"/>
          <w:szCs w:val="24"/>
          <w:rtl/>
          <w:lang w:bidi="ar-IQ"/>
        </w:rPr>
        <w:t>الأداة</w:t>
      </w:r>
      <w:r w:rsidRPr="00C26AA8">
        <w:rPr>
          <w:rFonts w:ascii="Simplified Arabic" w:hAnsi="Simplified Arabic" w:cs="Simplified Arabic"/>
          <w:sz w:val="24"/>
          <w:szCs w:val="24"/>
          <w:rtl/>
          <w:lang w:bidi="ar-IQ"/>
        </w:rPr>
        <w:t xml:space="preserve"> ثابتة </w:t>
      </w:r>
      <w:r w:rsidRPr="00C26AA8">
        <w:rPr>
          <w:rFonts w:ascii="Simplified Arabic" w:hAnsi="Simplified Arabic" w:cs="Simplified Arabic" w:hint="cs"/>
          <w:sz w:val="24"/>
          <w:szCs w:val="24"/>
          <w:rtl/>
          <w:lang w:bidi="ar-IQ"/>
        </w:rPr>
        <w:t>إذا</w:t>
      </w:r>
      <w:r>
        <w:rPr>
          <w:rFonts w:ascii="Simplified Arabic" w:hAnsi="Simplified Arabic" w:cs="Simplified Arabic" w:hint="cs"/>
          <w:sz w:val="24"/>
          <w:szCs w:val="24"/>
          <w:rtl/>
          <w:lang w:bidi="ar-IQ"/>
        </w:rPr>
        <w:t xml:space="preserve"> </w:t>
      </w:r>
      <w:r w:rsidRPr="00C26AA8">
        <w:rPr>
          <w:rFonts w:ascii="Simplified Arabic" w:hAnsi="Simplified Arabic" w:cs="Simplified Arabic" w:hint="cs"/>
          <w:sz w:val="24"/>
          <w:szCs w:val="24"/>
          <w:rtl/>
          <w:lang w:bidi="ar-IQ"/>
        </w:rPr>
        <w:t>أعطت</w:t>
      </w:r>
      <w:r w:rsidRPr="00C26AA8">
        <w:rPr>
          <w:rFonts w:ascii="Simplified Arabic" w:hAnsi="Simplified Arabic" w:cs="Simplified Arabic"/>
          <w:sz w:val="24"/>
          <w:szCs w:val="24"/>
          <w:rtl/>
          <w:lang w:bidi="ar-IQ"/>
        </w:rPr>
        <w:t xml:space="preserve"> النتائج نفسها في قياسها للظاهرة مرات متتالية)</w:t>
      </w:r>
      <w:r w:rsidRPr="00C26AA8">
        <w:rPr>
          <w:rFonts w:ascii="Simplified Arabic" w:hAnsi="Simplified Arabic" w:cs="Simplified Arabic"/>
          <w:b/>
          <w:bCs/>
          <w:sz w:val="24"/>
          <w:szCs w:val="24"/>
          <w:rtl/>
          <w:lang w:bidi="ar-IQ"/>
        </w:rPr>
        <w:t>(</w:t>
      </w:r>
      <w:r w:rsidRPr="00C26AA8">
        <w:rPr>
          <w:rFonts w:ascii="Simplified Arabic" w:hAnsi="Simplified Arabic" w:cs="Simplified Arabic"/>
          <w:sz w:val="24"/>
          <w:szCs w:val="24"/>
          <w:rtl/>
        </w:rPr>
        <w:t>قاسم حسن المندلاوي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وآخرون</w:t>
      </w:r>
      <w:r w:rsidRPr="00C26AA8">
        <w:rPr>
          <w:rFonts w:ascii="Simplified Arabic" w:hAnsi="Simplified Arabic" w:cs="Simplified Arabic"/>
          <w:sz w:val="24"/>
          <w:szCs w:val="24"/>
          <w:rtl/>
        </w:rPr>
        <w:t>:</w:t>
      </w:r>
      <w:r>
        <w:rPr>
          <w:rFonts w:ascii="Simplified Arabic" w:hAnsi="Simplified Arabic" w:cs="Simplified Arabic"/>
          <w:sz w:val="24"/>
          <w:szCs w:val="24"/>
          <w:rtl/>
        </w:rPr>
        <w:t xml:space="preserve"> 1989</w:t>
      </w:r>
      <w:r w:rsidRPr="00C26AA8">
        <w:rPr>
          <w:rFonts w:ascii="Simplified Arabic" w:hAnsi="Simplified Arabic" w:cs="Simplified Arabic"/>
          <w:sz w:val="24"/>
          <w:szCs w:val="24"/>
          <w:rtl/>
        </w:rPr>
        <w:t>، ص108</w:t>
      </w:r>
      <w:r w:rsidRPr="00C26AA8">
        <w:rPr>
          <w:rFonts w:ascii="Simplified Arabic" w:hAnsi="Simplified Arabic" w:cs="Simplified Arabic"/>
          <w:b/>
          <w:bCs/>
          <w:sz w:val="24"/>
          <w:szCs w:val="24"/>
          <w:rtl/>
          <w:lang w:bidi="ar-IQ"/>
        </w:rPr>
        <w:t>)</w:t>
      </w:r>
      <w:r w:rsidRPr="00C26AA8">
        <w:rPr>
          <w:rFonts w:ascii="Simplified Arabic" w:hAnsi="Simplified Arabic" w:cs="Simplified Arabic"/>
          <w:sz w:val="24"/>
          <w:szCs w:val="24"/>
          <w:rtl/>
          <w:lang w:bidi="ar-IQ"/>
        </w:rPr>
        <w:t xml:space="preserve"> فقد تم تطبيق المقياس على عينة مؤلفة من</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(9)</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 xml:space="preserve">طالبا من غير عينة البحث، تم تطبيق المقياس مرة </w:t>
      </w:r>
      <w:r w:rsidRPr="00C26AA8">
        <w:rPr>
          <w:rFonts w:ascii="Simplified Arabic" w:hAnsi="Simplified Arabic" w:cs="Simplified Arabic" w:hint="cs"/>
          <w:sz w:val="24"/>
          <w:szCs w:val="24"/>
          <w:rtl/>
          <w:lang w:bidi="ar-IQ"/>
        </w:rPr>
        <w:t>أخرى</w:t>
      </w:r>
      <w:r w:rsidRPr="00C26AA8">
        <w:rPr>
          <w:rFonts w:ascii="Simplified Arabic" w:hAnsi="Simplified Arabic" w:cs="Simplified Arabic"/>
          <w:sz w:val="24"/>
          <w:szCs w:val="24"/>
          <w:rtl/>
          <w:lang w:bidi="ar-IQ"/>
        </w:rPr>
        <w:t xml:space="preserve"> على نفس </w:t>
      </w:r>
      <w:r>
        <w:rPr>
          <w:rFonts w:ascii="Simplified Arabic" w:hAnsi="Simplified Arabic" w:cs="Simplified Arabic"/>
          <w:sz w:val="24"/>
          <w:szCs w:val="24"/>
          <w:rtl/>
          <w:lang w:bidi="ar-IQ"/>
        </w:rPr>
        <w:t>الطلاب وباستخدام معامل الارتباط</w:t>
      </w:r>
      <w:r w:rsidRPr="00C26AA8">
        <w:rPr>
          <w:rFonts w:ascii="Simplified Arabic" w:hAnsi="Simplified Arabic" w:cs="Simplified Arabic"/>
          <w:sz w:val="24"/>
          <w:szCs w:val="24"/>
          <w:rtl/>
          <w:lang w:bidi="ar-IQ"/>
        </w:rPr>
        <w:t xml:space="preserve"> البسيط (بيرسون) بين الاختبارين.</w:t>
      </w:r>
    </w:p>
    <w:p w:rsidR="00832D06" w:rsidRPr="00C26AA8" w:rsidRDefault="00832D06" w:rsidP="00832D06">
      <w:pPr>
        <w:pStyle w:val="aa"/>
        <w:jc w:val="both"/>
        <w:rPr>
          <w:rFonts w:ascii="Simplified Arabic" w:hAnsi="Simplified Arabic" w:cs="Simplified Arabic"/>
          <w:sz w:val="24"/>
          <w:szCs w:val="24"/>
          <w:rtl/>
        </w:rPr>
      </w:pPr>
      <w:r w:rsidRPr="00B462D3">
        <w:rPr>
          <w:rFonts w:ascii="Simplified Arabic" w:hAnsi="Simplified Arabic" w:cs="Simplified Arabic"/>
          <w:b/>
          <w:bCs/>
          <w:sz w:val="28"/>
          <w:szCs w:val="28"/>
          <w:rtl/>
        </w:rPr>
        <w:t>2-4-</w:t>
      </w:r>
      <w:r>
        <w:rPr>
          <w:rFonts w:ascii="Simplified Arabic" w:hAnsi="Simplified Arabic" w:cs="Simplified Arabic" w:hint="cs"/>
          <w:b/>
          <w:bCs/>
          <w:sz w:val="28"/>
          <w:szCs w:val="28"/>
          <w:rtl/>
        </w:rPr>
        <w:t>5</w:t>
      </w:r>
      <w:r w:rsidRPr="00B462D3">
        <w:rPr>
          <w:rFonts w:ascii="Simplified Arabic" w:hAnsi="Simplified Arabic" w:cs="Simplified Arabic"/>
          <w:b/>
          <w:bCs/>
          <w:sz w:val="28"/>
          <w:szCs w:val="28"/>
          <w:rtl/>
        </w:rPr>
        <w:t>-3 الموضوعية:</w:t>
      </w:r>
      <w:r>
        <w:rPr>
          <w:rFonts w:ascii="Simplified Arabic" w:hAnsi="Simplified Arabic" w:cs="Simplified Arabic" w:hint="cs"/>
          <w:sz w:val="24"/>
          <w:szCs w:val="24"/>
          <w:rtl/>
        </w:rPr>
        <w:t xml:space="preserve"> </w:t>
      </w:r>
      <w:r w:rsidRPr="00C26AA8">
        <w:rPr>
          <w:rFonts w:ascii="Simplified Arabic" w:hAnsi="Simplified Arabic" w:cs="Simplified Arabic"/>
          <w:sz w:val="24"/>
          <w:szCs w:val="24"/>
          <w:rtl/>
        </w:rPr>
        <w:t xml:space="preserve">ويقصد بالموضوعية " التحرر من التحيز والتعصب، وعدم </w:t>
      </w:r>
      <w:r w:rsidRPr="00C26AA8">
        <w:rPr>
          <w:rFonts w:ascii="Simplified Arabic" w:hAnsi="Simplified Arabic" w:cs="Simplified Arabic" w:hint="cs"/>
          <w:sz w:val="24"/>
          <w:szCs w:val="24"/>
          <w:rtl/>
        </w:rPr>
        <w:t>إدخال</w:t>
      </w:r>
      <w:r w:rsidRPr="00C26AA8">
        <w:rPr>
          <w:rFonts w:ascii="Simplified Arabic" w:hAnsi="Simplified Arabic" w:cs="Simplified Arabic"/>
          <w:sz w:val="24"/>
          <w:szCs w:val="24"/>
          <w:rtl/>
        </w:rPr>
        <w:t xml:space="preserve"> العوامل الشخصية فيما يصدر الباحث من </w:t>
      </w:r>
      <w:r w:rsidRPr="00C26AA8">
        <w:rPr>
          <w:rFonts w:ascii="Simplified Arabic" w:hAnsi="Simplified Arabic" w:cs="Simplified Arabic" w:hint="cs"/>
          <w:sz w:val="24"/>
          <w:szCs w:val="24"/>
          <w:rtl/>
        </w:rPr>
        <w:t>أحكام</w:t>
      </w:r>
      <w:r>
        <w:rPr>
          <w:rFonts w:ascii="Simplified Arabic" w:hAnsi="Simplified Arabic" w:cs="Simplified Arabic" w:hint="cs"/>
          <w:sz w:val="24"/>
          <w:szCs w:val="24"/>
          <w:rtl/>
        </w:rPr>
        <w:t xml:space="preserve"> </w:t>
      </w:r>
      <w:r w:rsidRPr="00C26AA8">
        <w:rPr>
          <w:rFonts w:ascii="Simplified Arabic" w:hAnsi="Simplified Arabic" w:cs="Simplified Arabic"/>
          <w:sz w:val="24"/>
          <w:szCs w:val="24"/>
          <w:rtl/>
        </w:rPr>
        <w:t>"</w:t>
      </w:r>
      <w:r w:rsidRPr="00C26AA8">
        <w:rPr>
          <w:rFonts w:ascii="Simplified Arabic" w:hAnsi="Simplified Arabic" w:cs="Simplified Arabic"/>
          <w:b/>
          <w:bCs/>
          <w:sz w:val="24"/>
          <w:szCs w:val="24"/>
          <w:rtl/>
        </w:rPr>
        <w:t>(</w:t>
      </w:r>
      <w:r>
        <w:rPr>
          <w:rFonts w:ascii="Simplified Arabic" w:hAnsi="Simplified Arabic" w:cs="Simplified Arabic"/>
          <w:sz w:val="24"/>
          <w:szCs w:val="24"/>
          <w:rtl/>
        </w:rPr>
        <w:t>قيس ناجي،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بسطويسي احمد</w:t>
      </w:r>
      <w:r w:rsidRPr="00C26AA8">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1987</w:t>
      </w:r>
      <w:r w:rsidRPr="00C26AA8">
        <w:rPr>
          <w:rFonts w:ascii="Simplified Arabic" w:hAnsi="Simplified Arabic" w:cs="Simplified Arabic"/>
          <w:sz w:val="24"/>
          <w:szCs w:val="24"/>
          <w:rtl/>
        </w:rPr>
        <w:t>، ص172</w:t>
      </w:r>
      <w:r w:rsidRPr="00C26AA8">
        <w:rPr>
          <w:rFonts w:ascii="Simplified Arabic" w:hAnsi="Simplified Arabic" w:cs="Simplified Arabic"/>
          <w:b/>
          <w:bCs/>
          <w:sz w:val="24"/>
          <w:szCs w:val="24"/>
          <w:rtl/>
        </w:rPr>
        <w:t>)</w:t>
      </w:r>
      <w:r w:rsidRPr="00C26AA8">
        <w:rPr>
          <w:rFonts w:ascii="Simplified Arabic" w:hAnsi="Simplified Arabic" w:cs="Simplified Arabic"/>
          <w:sz w:val="24"/>
          <w:szCs w:val="24"/>
          <w:rtl/>
        </w:rPr>
        <w:t>، ويعد مق</w:t>
      </w:r>
      <w:r>
        <w:rPr>
          <w:rFonts w:ascii="Simplified Arabic" w:hAnsi="Simplified Arabic" w:cs="Simplified Arabic"/>
          <w:sz w:val="24"/>
          <w:szCs w:val="24"/>
          <w:rtl/>
        </w:rPr>
        <w:t>اييس لأنه يعتمد بدائل الإجابة (</w:t>
      </w:r>
      <w:r w:rsidRPr="00C26AA8">
        <w:rPr>
          <w:rFonts w:ascii="Simplified Arabic" w:hAnsi="Simplified Arabic" w:cs="Simplified Arabic"/>
          <w:sz w:val="24"/>
          <w:szCs w:val="24"/>
          <w:rtl/>
        </w:rPr>
        <w:t>تنطبق بدرجة كبيرة جدا، تنطبق ب</w:t>
      </w:r>
      <w:r>
        <w:rPr>
          <w:rFonts w:ascii="Simplified Arabic" w:hAnsi="Simplified Arabic" w:cs="Simplified Arabic"/>
          <w:sz w:val="24"/>
          <w:szCs w:val="24"/>
          <w:rtl/>
        </w:rPr>
        <w:t>درجة كبيرة، تنطبق بدرجة متوسطة</w:t>
      </w:r>
      <w:r w:rsidRPr="00C26AA8">
        <w:rPr>
          <w:rFonts w:ascii="Simplified Arabic" w:hAnsi="Simplified Arabic" w:cs="Simplified Arabic"/>
          <w:sz w:val="24"/>
          <w:szCs w:val="24"/>
          <w:rtl/>
        </w:rPr>
        <w:t>، تنطبق بدرجة</w:t>
      </w:r>
      <w:r>
        <w:rPr>
          <w:rFonts w:ascii="Simplified Arabic" w:hAnsi="Simplified Arabic" w:cs="Simplified Arabic"/>
          <w:sz w:val="24"/>
          <w:szCs w:val="24"/>
          <w:rtl/>
        </w:rPr>
        <w:t xml:space="preserve"> قليلة، تنطبق بدرجة قليلة جدا)</w:t>
      </w:r>
      <w:r w:rsidRPr="00C26AA8">
        <w:rPr>
          <w:rFonts w:ascii="Simplified Arabic" w:hAnsi="Simplified Arabic" w:cs="Simplified Arabic"/>
          <w:sz w:val="24"/>
          <w:szCs w:val="24"/>
          <w:rtl/>
        </w:rPr>
        <w:t xml:space="preserve">، أي ان لكل الإجابة درجة محدده ولا تتسبب بالالتباس ولا يختلف عليها الخبراء في </w:t>
      </w:r>
      <w:r w:rsidRPr="00C26AA8">
        <w:rPr>
          <w:rFonts w:ascii="Simplified Arabic" w:hAnsi="Simplified Arabic" w:cs="Simplified Arabic" w:hint="cs"/>
          <w:sz w:val="24"/>
          <w:szCs w:val="24"/>
          <w:rtl/>
        </w:rPr>
        <w:t>أثناء</w:t>
      </w:r>
      <w:r w:rsidRPr="00C26AA8">
        <w:rPr>
          <w:rFonts w:ascii="Simplified Arabic" w:hAnsi="Simplified Arabic" w:cs="Simplified Arabic"/>
          <w:sz w:val="24"/>
          <w:szCs w:val="24"/>
          <w:rtl/>
        </w:rPr>
        <w:t xml:space="preserve"> تصحيحهم إجابات المختبرين عن المقياس.</w:t>
      </w:r>
    </w:p>
    <w:p w:rsidR="00832D06" w:rsidRPr="00375D0C" w:rsidRDefault="00832D06" w:rsidP="00832D06">
      <w:pPr>
        <w:pStyle w:val="aa"/>
        <w:jc w:val="both"/>
        <w:rPr>
          <w:rFonts w:ascii="Simplified Arabic" w:hAnsi="Simplified Arabic" w:cs="Simplified Arabic"/>
          <w:b/>
          <w:bCs/>
          <w:sz w:val="28"/>
          <w:szCs w:val="28"/>
          <w:rtl/>
          <w:lang w:bidi="ar-IQ"/>
        </w:rPr>
      </w:pPr>
      <w:r w:rsidRPr="00B462D3">
        <w:rPr>
          <w:rFonts w:ascii="Simplified Arabic" w:hAnsi="Simplified Arabic" w:cs="Simplified Arabic"/>
          <w:b/>
          <w:bCs/>
          <w:sz w:val="28"/>
          <w:szCs w:val="28"/>
          <w:rtl/>
          <w:lang w:bidi="ar-IQ"/>
        </w:rPr>
        <w:t>2-4-</w:t>
      </w:r>
      <w:r>
        <w:rPr>
          <w:rFonts w:ascii="Simplified Arabic" w:hAnsi="Simplified Arabic" w:cs="Simplified Arabic" w:hint="cs"/>
          <w:b/>
          <w:bCs/>
          <w:sz w:val="28"/>
          <w:szCs w:val="28"/>
          <w:rtl/>
          <w:lang w:bidi="ar-IQ"/>
        </w:rPr>
        <w:t>6</w:t>
      </w:r>
      <w:r w:rsidRPr="00B462D3">
        <w:rPr>
          <w:rFonts w:ascii="Simplified Arabic" w:hAnsi="Simplified Arabic" w:cs="Simplified Arabic"/>
          <w:b/>
          <w:bCs/>
          <w:sz w:val="28"/>
          <w:szCs w:val="28"/>
          <w:rtl/>
          <w:lang w:bidi="ar-IQ"/>
        </w:rPr>
        <w:t xml:space="preserve"> التجربة الرئيسة:</w:t>
      </w:r>
      <w:r>
        <w:rPr>
          <w:rFonts w:ascii="Simplified Arabic" w:hAnsi="Simplified Arabic" w:cs="Simplified Arabic" w:hint="cs"/>
          <w:sz w:val="24"/>
          <w:szCs w:val="24"/>
          <w:rtl/>
        </w:rPr>
        <w:t xml:space="preserve"> </w:t>
      </w:r>
      <w:r w:rsidRPr="00C26AA8">
        <w:rPr>
          <w:rFonts w:ascii="Simplified Arabic" w:hAnsi="Simplified Arabic" w:cs="Simplified Arabic"/>
          <w:sz w:val="24"/>
          <w:szCs w:val="24"/>
          <w:rtl/>
        </w:rPr>
        <w:t>قاموا الباحثون بأجراء الاختبارات المحددة على العينة</w:t>
      </w:r>
      <w:r>
        <w:rPr>
          <w:rFonts w:ascii="Simplified Arabic" w:hAnsi="Simplified Arabic" w:cs="Simplified Arabic"/>
          <w:sz w:val="24"/>
          <w:szCs w:val="24"/>
          <w:rtl/>
        </w:rPr>
        <w:t xml:space="preserve">تم </w:t>
      </w:r>
      <w:r>
        <w:rPr>
          <w:rFonts w:ascii="Simplified Arabic" w:hAnsi="Simplified Arabic" w:cs="Simplified Arabic" w:hint="cs"/>
          <w:sz w:val="24"/>
          <w:szCs w:val="24"/>
          <w:rtl/>
        </w:rPr>
        <w:t>إجراء</w:t>
      </w:r>
      <w:r>
        <w:rPr>
          <w:rFonts w:ascii="Simplified Arabic" w:hAnsi="Simplified Arabic" w:cs="Simplified Arabic"/>
          <w:sz w:val="24"/>
          <w:szCs w:val="24"/>
          <w:rtl/>
        </w:rPr>
        <w:t xml:space="preserve"> التجربة الرئيس</w:t>
      </w:r>
      <w:r w:rsidRPr="00C26AA8">
        <w:rPr>
          <w:rFonts w:ascii="Simplified Arabic" w:hAnsi="Simplified Arabic" w:cs="Simplified Arabic"/>
          <w:sz w:val="24"/>
          <w:szCs w:val="24"/>
          <w:rtl/>
        </w:rPr>
        <w:t>ة على عينة البحث والبالغة (26 طالب)</w:t>
      </w:r>
      <w:r>
        <w:rPr>
          <w:rFonts w:ascii="Simplified Arabic" w:hAnsi="Simplified Arabic" w:cs="Simplified Arabic" w:hint="cs"/>
          <w:sz w:val="24"/>
          <w:szCs w:val="24"/>
          <w:rtl/>
        </w:rPr>
        <w:t xml:space="preserve"> </w:t>
      </w:r>
      <w:r w:rsidRPr="00C26AA8">
        <w:rPr>
          <w:rFonts w:ascii="Simplified Arabic" w:hAnsi="Simplified Arabic" w:cs="Simplified Arabic"/>
          <w:sz w:val="24"/>
          <w:szCs w:val="24"/>
          <w:rtl/>
        </w:rPr>
        <w:t>بتاريخ 25/10/</w:t>
      </w:r>
      <w:r>
        <w:rPr>
          <w:rFonts w:ascii="Simplified Arabic" w:hAnsi="Simplified Arabic" w:cs="Simplified Arabic"/>
          <w:sz w:val="24"/>
          <w:szCs w:val="24"/>
          <w:rtl/>
        </w:rPr>
        <w:t>2023</w:t>
      </w:r>
      <w:r w:rsidRPr="00C26AA8">
        <w:rPr>
          <w:rFonts w:ascii="Simplified Arabic" w:hAnsi="Simplified Arabic" w:cs="Simplified Arabic"/>
          <w:sz w:val="24"/>
          <w:szCs w:val="24"/>
          <w:rtl/>
        </w:rPr>
        <w:t xml:space="preserve"> المصادف يوم </w:t>
      </w:r>
      <w:r w:rsidRPr="00C26AA8">
        <w:rPr>
          <w:rFonts w:ascii="Simplified Arabic" w:hAnsi="Simplified Arabic" w:cs="Simplified Arabic" w:hint="cs"/>
          <w:sz w:val="24"/>
          <w:szCs w:val="24"/>
          <w:rtl/>
        </w:rPr>
        <w:t>الأربعاء</w:t>
      </w:r>
      <w:r w:rsidRPr="00C26AA8">
        <w:rPr>
          <w:rFonts w:ascii="Simplified Arabic" w:hAnsi="Simplified Arabic" w:cs="Simplified Arabic"/>
          <w:sz w:val="24"/>
          <w:szCs w:val="24"/>
          <w:rtl/>
        </w:rPr>
        <w:t>، بتوزيع استمارات المقياس و بأجراء الاختبارات في ملعب كلية وجمع النتائج وتفريغها بالشكل الذي يعطي معنى دال لها.</w:t>
      </w:r>
    </w:p>
    <w:p w:rsidR="00832D06" w:rsidRDefault="00832D06" w:rsidP="00832D06">
      <w:pPr>
        <w:pStyle w:val="aa"/>
        <w:jc w:val="both"/>
        <w:rPr>
          <w:rFonts w:ascii="Simplified Arabic" w:eastAsia="Calibri" w:hAnsi="Simplified Arabic" w:cs="Simplified Arabic"/>
          <w:sz w:val="24"/>
          <w:szCs w:val="24"/>
          <w:rtl/>
          <w:lang w:bidi="ar-IQ"/>
        </w:rPr>
      </w:pPr>
      <w:r>
        <w:rPr>
          <w:rFonts w:ascii="Simplified Arabic" w:hAnsi="Simplified Arabic" w:cs="Simplified Arabic"/>
          <w:b/>
          <w:bCs/>
          <w:sz w:val="28"/>
          <w:szCs w:val="28"/>
          <w:rtl/>
          <w:lang w:bidi="ar-IQ"/>
        </w:rPr>
        <w:t>2-4-</w:t>
      </w:r>
      <w:r>
        <w:rPr>
          <w:rFonts w:ascii="Simplified Arabic" w:hAnsi="Simplified Arabic" w:cs="Simplified Arabic" w:hint="cs"/>
          <w:b/>
          <w:bCs/>
          <w:sz w:val="28"/>
          <w:szCs w:val="28"/>
          <w:rtl/>
          <w:lang w:bidi="ar-IQ"/>
        </w:rPr>
        <w:t>7</w:t>
      </w:r>
      <w:r>
        <w:rPr>
          <w:rFonts w:ascii="Simplified Arabic" w:hAnsi="Simplified Arabic" w:cs="Simplified Arabic"/>
          <w:b/>
          <w:bCs/>
          <w:sz w:val="28"/>
          <w:szCs w:val="28"/>
          <w:rtl/>
          <w:lang w:bidi="ar-IQ"/>
        </w:rPr>
        <w:t xml:space="preserve"> الوسائل الإحصائية</w:t>
      </w:r>
      <w:r w:rsidRPr="00B462D3">
        <w:rPr>
          <w:rFonts w:ascii="Simplified Arabic" w:hAnsi="Simplified Arabic" w:cs="Simplified Arabic"/>
          <w:b/>
          <w:bCs/>
          <w:sz w:val="28"/>
          <w:szCs w:val="28"/>
          <w:rtl/>
          <w:lang w:bidi="ar-IQ"/>
        </w:rPr>
        <w:t>:</w:t>
      </w:r>
      <w:r>
        <w:rPr>
          <w:rFonts w:ascii="Simplified Arabic" w:eastAsia="Calibri" w:hAnsi="Simplified Arabic" w:cs="Simplified Arabic" w:hint="cs"/>
          <w:sz w:val="24"/>
          <w:szCs w:val="24"/>
          <w:rtl/>
          <w:lang w:bidi="ar-IQ"/>
        </w:rPr>
        <w:t xml:space="preserve"> استخدم </w:t>
      </w:r>
      <w:r>
        <w:rPr>
          <w:rFonts w:ascii="Simplified Arabic" w:eastAsia="Calibri" w:hAnsi="Simplified Arabic" w:cs="Simplified Arabic"/>
          <w:sz w:val="24"/>
          <w:szCs w:val="24"/>
          <w:rtl/>
          <w:lang w:bidi="ar-IQ"/>
        </w:rPr>
        <w:t xml:space="preserve">الباحثون </w:t>
      </w:r>
      <w:r>
        <w:rPr>
          <w:rFonts w:ascii="Simplified Arabic" w:eastAsia="Calibri" w:hAnsi="Simplified Arabic" w:cs="Simplified Arabic" w:hint="cs"/>
          <w:sz w:val="24"/>
          <w:szCs w:val="24"/>
          <w:rtl/>
          <w:lang w:bidi="ar-IQ"/>
        </w:rPr>
        <w:t>حزمة من</w:t>
      </w:r>
      <w:r w:rsidRPr="00C26AA8">
        <w:rPr>
          <w:rFonts w:ascii="Simplified Arabic" w:eastAsia="Calibri" w:hAnsi="Simplified Arabic" w:cs="Simplified Arabic"/>
          <w:sz w:val="24"/>
          <w:szCs w:val="24"/>
          <w:rtl/>
          <w:lang w:bidi="ar-IQ"/>
        </w:rPr>
        <w:t xml:space="preserve"> الحقيبة الإحصائية (</w:t>
      </w:r>
      <w:r w:rsidRPr="00C26AA8">
        <w:rPr>
          <w:rFonts w:ascii="Simplified Arabic" w:eastAsia="Calibri" w:hAnsi="Simplified Arabic" w:cs="Simplified Arabic"/>
          <w:sz w:val="24"/>
          <w:szCs w:val="24"/>
          <w:lang w:bidi="ar-IQ"/>
        </w:rPr>
        <w:t>spss</w:t>
      </w:r>
      <w:r>
        <w:rPr>
          <w:rFonts w:ascii="Simplified Arabic" w:eastAsia="Calibri" w:hAnsi="Simplified Arabic" w:cs="Simplified Arabic"/>
          <w:sz w:val="24"/>
          <w:szCs w:val="24"/>
          <w:rtl/>
          <w:lang w:bidi="ar-IQ"/>
        </w:rPr>
        <w:t>)</w:t>
      </w:r>
      <w:r w:rsidRPr="00C26AA8">
        <w:rPr>
          <w:rFonts w:ascii="Simplified Arabic" w:eastAsia="Calibri" w:hAnsi="Simplified Arabic" w:cs="Simplified Arabic"/>
          <w:sz w:val="24"/>
          <w:szCs w:val="24"/>
          <w:rtl/>
          <w:lang w:bidi="ar-IQ"/>
        </w:rPr>
        <w:t xml:space="preserve"> .</w:t>
      </w:r>
    </w:p>
    <w:p w:rsidR="00832D06" w:rsidRDefault="00832D06" w:rsidP="00832D06">
      <w:pPr>
        <w:pStyle w:val="aa"/>
        <w:jc w:val="both"/>
        <w:rPr>
          <w:rFonts w:ascii="Simplified Arabic" w:eastAsia="Calibri" w:hAnsi="Simplified Arabic" w:cs="Simplified Arabic"/>
          <w:sz w:val="24"/>
          <w:szCs w:val="24"/>
          <w:rtl/>
          <w:lang w:bidi="ar-IQ"/>
        </w:rPr>
      </w:pPr>
    </w:p>
    <w:p w:rsidR="00832D06" w:rsidRPr="00B462D3" w:rsidRDefault="00832D06" w:rsidP="00832D06">
      <w:pPr>
        <w:pStyle w:val="aa"/>
        <w:jc w:val="both"/>
        <w:rPr>
          <w:rFonts w:ascii="Simplified Arabic" w:hAnsi="Simplified Arabic" w:cs="Simplified Arabic"/>
          <w:b/>
          <w:bCs/>
          <w:sz w:val="28"/>
          <w:szCs w:val="28"/>
          <w:rtl/>
          <w:lang w:bidi="ar-IQ"/>
        </w:rPr>
      </w:pPr>
    </w:p>
    <w:p w:rsidR="00832D06" w:rsidRPr="00B462D3" w:rsidRDefault="00832D06" w:rsidP="00832D06">
      <w:pPr>
        <w:pStyle w:val="aa"/>
        <w:jc w:val="both"/>
        <w:rPr>
          <w:rFonts w:ascii="Simplified Arabic" w:hAnsi="Simplified Arabic" w:cs="Simplified Arabic"/>
          <w:b/>
          <w:bCs/>
          <w:sz w:val="28"/>
          <w:szCs w:val="28"/>
          <w:rtl/>
          <w:lang w:bidi="ar-IQ"/>
        </w:rPr>
      </w:pPr>
      <w:r w:rsidRPr="00B462D3">
        <w:rPr>
          <w:rFonts w:ascii="Simplified Arabic" w:hAnsi="Simplified Arabic" w:cs="Simplified Arabic"/>
          <w:b/>
          <w:bCs/>
          <w:sz w:val="28"/>
          <w:szCs w:val="28"/>
          <w:rtl/>
          <w:lang w:bidi="ar-IQ"/>
        </w:rPr>
        <w:lastRenderedPageBreak/>
        <w:t>3-عرض النتائج وتحليلها ومناقشتها:</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قاموا الباحثون بعرض النتائج التي توصلوا </w:t>
      </w:r>
      <w:r w:rsidRPr="00C26AA8">
        <w:rPr>
          <w:rFonts w:ascii="Simplified Arabic" w:hAnsi="Simplified Arabic" w:cs="Simplified Arabic" w:hint="cs"/>
          <w:sz w:val="24"/>
          <w:szCs w:val="24"/>
          <w:rtl/>
          <w:lang w:bidi="ar-IQ"/>
        </w:rPr>
        <w:t>إليها</w:t>
      </w:r>
      <w:r w:rsidRPr="00C26AA8">
        <w:rPr>
          <w:rFonts w:ascii="Simplified Arabic" w:hAnsi="Simplified Arabic" w:cs="Simplified Arabic"/>
          <w:sz w:val="24"/>
          <w:szCs w:val="24"/>
          <w:rtl/>
          <w:lang w:bidi="ar-IQ"/>
        </w:rPr>
        <w:t xml:space="preserve"> من خلال تنفيذ البحث بعد معالجته </w:t>
      </w:r>
      <w:r w:rsidRPr="00C26AA8">
        <w:rPr>
          <w:rFonts w:ascii="Simplified Arabic" w:hAnsi="Simplified Arabic" w:cs="Simplified Arabic" w:hint="cs"/>
          <w:sz w:val="24"/>
          <w:szCs w:val="24"/>
          <w:rtl/>
          <w:lang w:bidi="ar-IQ"/>
        </w:rPr>
        <w:t>إحصائيا</w:t>
      </w:r>
      <w:r w:rsidRPr="00C26AA8">
        <w:rPr>
          <w:rFonts w:ascii="Simplified Arabic" w:hAnsi="Simplified Arabic" w:cs="Simplified Arabic"/>
          <w:sz w:val="24"/>
          <w:szCs w:val="24"/>
          <w:rtl/>
          <w:lang w:bidi="ar-IQ"/>
        </w:rPr>
        <w:t>.</w:t>
      </w:r>
    </w:p>
    <w:p w:rsidR="00832D06" w:rsidRPr="00B462D3" w:rsidRDefault="00832D06" w:rsidP="00832D06">
      <w:pPr>
        <w:pStyle w:val="aa"/>
        <w:jc w:val="both"/>
        <w:rPr>
          <w:rFonts w:ascii="Simplified Arabic" w:hAnsi="Simplified Arabic" w:cs="Simplified Arabic"/>
          <w:b/>
          <w:bCs/>
          <w:sz w:val="28"/>
          <w:szCs w:val="28"/>
          <w:rtl/>
          <w:lang w:bidi="ar-IQ"/>
        </w:rPr>
      </w:pPr>
      <w:r w:rsidRPr="00B462D3">
        <w:rPr>
          <w:rFonts w:ascii="Simplified Arabic" w:hAnsi="Simplified Arabic" w:cs="Simplified Arabic"/>
          <w:b/>
          <w:bCs/>
          <w:sz w:val="28"/>
          <w:szCs w:val="28"/>
          <w:rtl/>
          <w:lang w:bidi="ar-IQ"/>
        </w:rPr>
        <w:t>3-1 وصف الحالة ونتائجهم أدائهم البدني والحركي والحركية في اختبارات الصفات والقدرات البدنية والحركية</w:t>
      </w:r>
      <w:r w:rsidRPr="00B462D3">
        <w:rPr>
          <w:rFonts w:ascii="Simplified Arabic" w:hAnsi="Simplified Arabic" w:cs="Simplified Arabic" w:hint="cs"/>
          <w:b/>
          <w:bCs/>
          <w:sz w:val="28"/>
          <w:szCs w:val="28"/>
          <w:rtl/>
          <w:lang w:bidi="ar-IQ"/>
        </w:rPr>
        <w:t>:</w:t>
      </w:r>
      <w:r>
        <w:rPr>
          <w:rFonts w:ascii="Simplified Arabic" w:hAnsi="Simplified Arabic" w:cs="Simplified Arabic" w:hint="cs"/>
          <w:sz w:val="24"/>
          <w:szCs w:val="24"/>
          <w:rtl/>
          <w:lang w:bidi="ar-IQ"/>
        </w:rPr>
        <w:t xml:space="preserve"> </w:t>
      </w:r>
      <w:r w:rsidRPr="00B462D3">
        <w:rPr>
          <w:rFonts w:ascii="Simplified Arabic" w:hAnsi="Simplified Arabic" w:cs="Simplified Arabic"/>
          <w:sz w:val="24"/>
          <w:szCs w:val="24"/>
          <w:rtl/>
          <w:lang w:bidi="ar-IQ"/>
        </w:rPr>
        <w:t>كما مبين في الجدول (3) .</w:t>
      </w:r>
    </w:p>
    <w:p w:rsidR="00832D06" w:rsidRPr="00DE1E05" w:rsidRDefault="00832D06" w:rsidP="00832D06">
      <w:pPr>
        <w:pStyle w:val="aa"/>
        <w:jc w:val="both"/>
        <w:rPr>
          <w:rFonts w:ascii="Simplified Arabic" w:hAnsi="Simplified Arabic" w:cs="Simplified Arabic"/>
          <w:sz w:val="20"/>
          <w:szCs w:val="20"/>
          <w:rtl/>
          <w:lang w:bidi="ar-IQ"/>
        </w:rPr>
      </w:pPr>
      <w:r w:rsidRPr="00DE1E05">
        <w:rPr>
          <w:rFonts w:ascii="Simplified Arabic" w:hAnsi="Simplified Arabic" w:cs="Simplified Arabic"/>
          <w:sz w:val="20"/>
          <w:szCs w:val="20"/>
          <w:rtl/>
          <w:lang w:bidi="ar-IQ"/>
        </w:rPr>
        <w:t>الجدول (3)</w:t>
      </w:r>
      <w:r>
        <w:rPr>
          <w:rFonts w:ascii="Simplified Arabic" w:hAnsi="Simplified Arabic" w:cs="Simplified Arabic" w:hint="cs"/>
          <w:sz w:val="20"/>
          <w:szCs w:val="20"/>
          <w:rtl/>
          <w:lang w:bidi="ar-IQ"/>
        </w:rPr>
        <w:t xml:space="preserve"> </w:t>
      </w:r>
      <w:r w:rsidRPr="00DE1E05">
        <w:rPr>
          <w:rFonts w:ascii="Simplified Arabic" w:hAnsi="Simplified Arabic" w:cs="Simplified Arabic"/>
          <w:sz w:val="20"/>
          <w:szCs w:val="20"/>
          <w:rtl/>
          <w:lang w:bidi="ar-IQ"/>
        </w:rPr>
        <w:t>يبين الأوساط الحسابية والانحرافات المعيارية للاختبارات الصفات والقدرات البدنية والحركية ومقياس وصف الحالة البدنية لدى عينة البحث من طلاب</w:t>
      </w:r>
    </w:p>
    <w:tbl>
      <w:tblPr>
        <w:tblStyle w:val="14"/>
        <w:bidiVisual/>
        <w:tblW w:w="5000" w:type="pct"/>
        <w:jc w:val="center"/>
        <w:tblInd w:w="-19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9"/>
        <w:gridCol w:w="3481"/>
        <w:gridCol w:w="651"/>
        <w:gridCol w:w="654"/>
      </w:tblGrid>
      <w:tr w:rsidR="00832D06" w:rsidRPr="00B462D3" w:rsidTr="00832D06">
        <w:trPr>
          <w:trHeight w:val="143"/>
          <w:jc w:val="center"/>
        </w:trPr>
        <w:tc>
          <w:tcPr>
            <w:tcW w:w="331" w:type="pct"/>
            <w:tcBorders>
              <w:top w:val="double" w:sz="4" w:space="0" w:color="auto"/>
              <w:bottom w:val="double" w:sz="4" w:space="0" w:color="auto"/>
              <w:right w:val="double" w:sz="4" w:space="0" w:color="auto"/>
            </w:tcBorders>
            <w:vAlign w:val="center"/>
          </w:tcPr>
          <w:p w:rsidR="00832D06" w:rsidRPr="00B462D3" w:rsidRDefault="00832D06" w:rsidP="00832D06">
            <w:pPr>
              <w:pStyle w:val="aa"/>
              <w:jc w:val="center"/>
              <w:rPr>
                <w:rFonts w:ascii="Simplified Arabic" w:hAnsi="Simplified Arabic" w:cs="Simplified Arabic"/>
                <w:b/>
                <w:bCs/>
                <w:sz w:val="16"/>
                <w:szCs w:val="16"/>
                <w:rtl/>
              </w:rPr>
            </w:pPr>
            <w:r w:rsidRPr="00B462D3">
              <w:rPr>
                <w:rFonts w:ascii="Simplified Arabic" w:hAnsi="Simplified Arabic" w:cs="Simplified Arabic"/>
                <w:b/>
                <w:bCs/>
                <w:sz w:val="16"/>
                <w:szCs w:val="16"/>
                <w:rtl/>
              </w:rPr>
              <w:t>ت</w:t>
            </w:r>
          </w:p>
        </w:tc>
        <w:tc>
          <w:tcPr>
            <w:tcW w:w="3396" w:type="pct"/>
            <w:tcBorders>
              <w:top w:val="double" w:sz="4" w:space="0" w:color="auto"/>
              <w:left w:val="double" w:sz="4" w:space="0" w:color="auto"/>
              <w:bottom w:val="double" w:sz="4" w:space="0" w:color="auto"/>
              <w:right w:val="double" w:sz="4" w:space="0" w:color="auto"/>
            </w:tcBorders>
            <w:vAlign w:val="center"/>
          </w:tcPr>
          <w:p w:rsidR="00832D06" w:rsidRPr="00B462D3" w:rsidRDefault="00832D06" w:rsidP="00832D06">
            <w:pPr>
              <w:pStyle w:val="aa"/>
              <w:jc w:val="center"/>
              <w:rPr>
                <w:rFonts w:ascii="Simplified Arabic" w:hAnsi="Simplified Arabic" w:cs="Simplified Arabic"/>
                <w:b/>
                <w:bCs/>
                <w:sz w:val="16"/>
                <w:szCs w:val="16"/>
                <w:rtl/>
              </w:rPr>
            </w:pPr>
            <w:r w:rsidRPr="00B462D3">
              <w:rPr>
                <w:rFonts w:ascii="Simplified Arabic" w:hAnsi="Simplified Arabic" w:cs="Simplified Arabic"/>
                <w:b/>
                <w:bCs/>
                <w:sz w:val="16"/>
                <w:szCs w:val="16"/>
                <w:rtl/>
              </w:rPr>
              <w:t>المعالم الإحصائية</w:t>
            </w:r>
          </w:p>
          <w:p w:rsidR="00832D06" w:rsidRPr="00B462D3" w:rsidRDefault="00832D06" w:rsidP="00832D06">
            <w:pPr>
              <w:pStyle w:val="aa"/>
              <w:jc w:val="center"/>
              <w:rPr>
                <w:rFonts w:ascii="Simplified Arabic" w:hAnsi="Simplified Arabic" w:cs="Simplified Arabic"/>
                <w:b/>
                <w:bCs/>
                <w:sz w:val="16"/>
                <w:szCs w:val="16"/>
                <w:rtl/>
              </w:rPr>
            </w:pPr>
            <w:r w:rsidRPr="00B462D3">
              <w:rPr>
                <w:rFonts w:ascii="Simplified Arabic" w:hAnsi="Simplified Arabic" w:cs="Simplified Arabic"/>
                <w:b/>
                <w:bCs/>
                <w:sz w:val="16"/>
                <w:szCs w:val="16"/>
                <w:rtl/>
              </w:rPr>
              <w:t>الاختبارات</w:t>
            </w:r>
          </w:p>
        </w:tc>
        <w:tc>
          <w:tcPr>
            <w:tcW w:w="635" w:type="pct"/>
            <w:tcBorders>
              <w:top w:val="double" w:sz="4" w:space="0" w:color="auto"/>
              <w:left w:val="double" w:sz="4" w:space="0" w:color="auto"/>
              <w:bottom w:val="double" w:sz="4" w:space="0" w:color="auto"/>
              <w:right w:val="double" w:sz="4" w:space="0" w:color="auto"/>
            </w:tcBorders>
            <w:vAlign w:val="center"/>
          </w:tcPr>
          <w:p w:rsidR="00832D06" w:rsidRPr="00B462D3" w:rsidRDefault="00832D06" w:rsidP="00832D06">
            <w:pPr>
              <w:pStyle w:val="aa"/>
              <w:jc w:val="center"/>
              <w:rPr>
                <w:rFonts w:ascii="Simplified Arabic" w:hAnsi="Simplified Arabic" w:cs="Simplified Arabic"/>
                <w:b/>
                <w:bCs/>
                <w:sz w:val="16"/>
                <w:szCs w:val="16"/>
                <w:rtl/>
              </w:rPr>
            </w:pPr>
            <w:r w:rsidRPr="00B462D3">
              <w:rPr>
                <w:rFonts w:ascii="Simplified Arabic" w:hAnsi="Simplified Arabic" w:cs="Simplified Arabic"/>
                <w:b/>
                <w:bCs/>
                <w:sz w:val="16"/>
                <w:szCs w:val="16"/>
                <w:rtl/>
              </w:rPr>
              <w:t>الوسط الحسابي</w:t>
            </w:r>
          </w:p>
        </w:tc>
        <w:tc>
          <w:tcPr>
            <w:tcW w:w="638" w:type="pct"/>
            <w:tcBorders>
              <w:top w:val="double" w:sz="4" w:space="0" w:color="auto"/>
              <w:left w:val="double" w:sz="4" w:space="0" w:color="auto"/>
              <w:bottom w:val="double" w:sz="4" w:space="0" w:color="auto"/>
            </w:tcBorders>
            <w:vAlign w:val="center"/>
          </w:tcPr>
          <w:p w:rsidR="00832D06" w:rsidRPr="00B462D3" w:rsidRDefault="00832D06" w:rsidP="00832D06">
            <w:pPr>
              <w:pStyle w:val="aa"/>
              <w:jc w:val="center"/>
              <w:rPr>
                <w:rFonts w:ascii="Simplified Arabic" w:hAnsi="Simplified Arabic" w:cs="Simplified Arabic"/>
                <w:b/>
                <w:bCs/>
                <w:sz w:val="16"/>
                <w:szCs w:val="16"/>
                <w:rtl/>
              </w:rPr>
            </w:pPr>
            <w:r w:rsidRPr="00B462D3">
              <w:rPr>
                <w:rFonts w:ascii="Simplified Arabic" w:hAnsi="Simplified Arabic" w:cs="Simplified Arabic"/>
                <w:b/>
                <w:bCs/>
                <w:sz w:val="16"/>
                <w:szCs w:val="16"/>
                <w:rtl/>
              </w:rPr>
              <w:t>الانحراف المعياري</w:t>
            </w:r>
          </w:p>
        </w:tc>
      </w:tr>
      <w:tr w:rsidR="00832D06" w:rsidRPr="00C26AA8" w:rsidTr="00832D06">
        <w:trPr>
          <w:trHeight w:val="65"/>
          <w:jc w:val="center"/>
        </w:trPr>
        <w:tc>
          <w:tcPr>
            <w:tcW w:w="331" w:type="pct"/>
            <w:tcBorders>
              <w:top w:val="double" w:sz="4" w:space="0" w:color="auto"/>
            </w:tcBorders>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1</w:t>
            </w:r>
          </w:p>
        </w:tc>
        <w:tc>
          <w:tcPr>
            <w:tcW w:w="3396" w:type="pct"/>
            <w:tcBorders>
              <w:top w:val="double" w:sz="4" w:space="0" w:color="auto"/>
            </w:tcBorders>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القدرة الانفجارية</w:t>
            </w:r>
          </w:p>
        </w:tc>
        <w:tc>
          <w:tcPr>
            <w:tcW w:w="635" w:type="pct"/>
            <w:tcBorders>
              <w:top w:val="double" w:sz="4" w:space="0" w:color="auto"/>
            </w:tcBorders>
            <w:vAlign w:val="center"/>
          </w:tcPr>
          <w:p w:rsidR="00832D06" w:rsidRPr="00B462D3" w:rsidRDefault="00832D06" w:rsidP="00832D06">
            <w:pPr>
              <w:pStyle w:val="aa"/>
              <w:jc w:val="center"/>
              <w:rPr>
                <w:rFonts w:ascii="Simplified Arabic" w:hAnsi="Simplified Arabic" w:cs="Simplified Arabic"/>
                <w:sz w:val="16"/>
                <w:szCs w:val="16"/>
              </w:rPr>
            </w:pPr>
          </w:p>
        </w:tc>
        <w:tc>
          <w:tcPr>
            <w:tcW w:w="638" w:type="pct"/>
            <w:tcBorders>
              <w:top w:val="double" w:sz="4" w:space="0" w:color="auto"/>
            </w:tcBorders>
            <w:vAlign w:val="center"/>
          </w:tcPr>
          <w:p w:rsidR="00832D06" w:rsidRPr="00B462D3" w:rsidRDefault="00832D06" w:rsidP="00832D06">
            <w:pPr>
              <w:pStyle w:val="aa"/>
              <w:jc w:val="center"/>
              <w:rPr>
                <w:rFonts w:ascii="Simplified Arabic" w:hAnsi="Simplified Arabic" w:cs="Simplified Arabic"/>
                <w:sz w:val="16"/>
                <w:szCs w:val="16"/>
                <w:rtl/>
              </w:rPr>
            </w:pPr>
          </w:p>
        </w:tc>
      </w:tr>
      <w:tr w:rsidR="00832D06" w:rsidRPr="00C26AA8" w:rsidTr="00832D06">
        <w:trPr>
          <w:trHeight w:val="70"/>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القدرة الانفجارية للذراعين دفع الكرة الطبية بكتله (2</w:t>
            </w:r>
            <w:r>
              <w:rPr>
                <w:rFonts w:ascii="Simplified Arabic" w:hAnsi="Simplified Arabic" w:cs="Simplified Arabic" w:hint="cs"/>
                <w:sz w:val="16"/>
                <w:szCs w:val="16"/>
                <w:rtl/>
              </w:rPr>
              <w:t xml:space="preserve"> </w:t>
            </w:r>
            <w:r w:rsidRPr="00B462D3">
              <w:rPr>
                <w:rFonts w:ascii="Simplified Arabic" w:hAnsi="Simplified Arabic" w:cs="Simplified Arabic"/>
                <w:sz w:val="16"/>
                <w:szCs w:val="16"/>
                <w:rtl/>
              </w:rPr>
              <w:t>كغم)</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8,10</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1,89</w:t>
            </w: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القدرة الانفجارية لعضلات الرجلين الوثب الطويل من الثبات</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3,08</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1,45</w:t>
            </w: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2</w:t>
            </w: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القوة المميزة بالسرعة</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 xml:space="preserve">عضلات الذراعين استناد </w:t>
            </w:r>
            <w:r w:rsidRPr="00B462D3">
              <w:rPr>
                <w:rFonts w:ascii="Simplified Arabic" w:hAnsi="Simplified Arabic" w:cs="Simplified Arabic" w:hint="cs"/>
                <w:sz w:val="16"/>
                <w:szCs w:val="16"/>
                <w:rtl/>
              </w:rPr>
              <w:t>إمامي</w:t>
            </w:r>
            <w:r w:rsidRPr="00B462D3">
              <w:rPr>
                <w:rFonts w:ascii="Simplified Arabic" w:hAnsi="Simplified Arabic" w:cs="Simplified Arabic"/>
                <w:sz w:val="16"/>
                <w:szCs w:val="16"/>
                <w:rtl/>
              </w:rPr>
              <w:t xml:space="preserve"> (10) ثا</w:t>
            </w:r>
            <w:r>
              <w:rPr>
                <w:rFonts w:ascii="Simplified Arabic" w:hAnsi="Simplified Arabic" w:cs="Simplified Arabic" w:hint="cs"/>
                <w:sz w:val="16"/>
                <w:szCs w:val="16"/>
                <w:rtl/>
              </w:rPr>
              <w:t>نية</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11 مرة</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1,99</w:t>
            </w:r>
          </w:p>
        </w:tc>
      </w:tr>
      <w:tr w:rsidR="00832D06" w:rsidRPr="00C26AA8" w:rsidTr="00832D06">
        <w:trPr>
          <w:trHeight w:val="270"/>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عضلات الرجلين (ثلاث وثبات متتالية)</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7,30</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1,98</w:t>
            </w: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عضلات البطن الجلوس من الاستلقاء على الظهر من وضع ثني الركبتين خلال (10) ثا</w:t>
            </w:r>
            <w:r>
              <w:rPr>
                <w:rFonts w:ascii="Simplified Arabic" w:hAnsi="Simplified Arabic" w:cs="Simplified Arabic" w:hint="cs"/>
                <w:sz w:val="16"/>
                <w:szCs w:val="16"/>
                <w:rtl/>
              </w:rPr>
              <w:t>نية</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12 مرة</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1,54</w:t>
            </w: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3</w:t>
            </w: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Pr>
                <w:rFonts w:ascii="Simplified Arabic" w:hAnsi="Simplified Arabic" w:cs="Simplified Arabic"/>
                <w:sz w:val="16"/>
                <w:szCs w:val="16"/>
                <w:rtl/>
              </w:rPr>
              <w:t>مطاولة (</w:t>
            </w:r>
            <w:r w:rsidRPr="00B462D3">
              <w:rPr>
                <w:rFonts w:ascii="Simplified Arabic" w:hAnsi="Simplified Arabic" w:cs="Simplified Arabic"/>
                <w:sz w:val="16"/>
                <w:szCs w:val="16"/>
                <w:rtl/>
              </w:rPr>
              <w:t>تحمل) القوة</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p>
        </w:tc>
      </w:tr>
      <w:tr w:rsidR="00832D06" w:rsidRPr="00C26AA8" w:rsidTr="00832D06">
        <w:trPr>
          <w:trHeight w:val="25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عضلات البطن (الجلوس من الاستلقاء على الظهر خلال</w:t>
            </w:r>
            <w:r>
              <w:rPr>
                <w:rFonts w:ascii="Simplified Arabic" w:hAnsi="Simplified Arabic" w:cs="Simplified Arabic" w:hint="cs"/>
                <w:sz w:val="16"/>
                <w:szCs w:val="16"/>
                <w:rtl/>
              </w:rPr>
              <w:t xml:space="preserve"> </w:t>
            </w:r>
            <w:r w:rsidRPr="00B462D3">
              <w:rPr>
                <w:rFonts w:ascii="Simplified Arabic" w:hAnsi="Simplified Arabic" w:cs="Simplified Arabic"/>
                <w:sz w:val="16"/>
                <w:szCs w:val="16"/>
                <w:rtl/>
              </w:rPr>
              <w:t>(30ثا</w:t>
            </w:r>
            <w:r>
              <w:rPr>
                <w:rFonts w:ascii="Simplified Arabic" w:hAnsi="Simplified Arabic" w:cs="Simplified Arabic" w:hint="cs"/>
                <w:sz w:val="16"/>
                <w:szCs w:val="16"/>
                <w:rtl/>
              </w:rPr>
              <w:t>نية</w:t>
            </w:r>
            <w:r w:rsidRPr="00B462D3">
              <w:rPr>
                <w:rFonts w:ascii="Simplified Arabic" w:hAnsi="Simplified Arabic" w:cs="Simplified Arabic"/>
                <w:sz w:val="16"/>
                <w:szCs w:val="16"/>
                <w:rtl/>
              </w:rPr>
              <w:t>)</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30 مرة</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1,09</w:t>
            </w: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 xml:space="preserve">عضلات الذراعين ( استناد </w:t>
            </w:r>
            <w:r w:rsidRPr="00B462D3">
              <w:rPr>
                <w:rFonts w:ascii="Simplified Arabic" w:hAnsi="Simplified Arabic" w:cs="Simplified Arabic" w:hint="cs"/>
                <w:sz w:val="16"/>
                <w:szCs w:val="16"/>
                <w:rtl/>
              </w:rPr>
              <w:t>أمامي</w:t>
            </w:r>
            <w:r>
              <w:rPr>
                <w:rFonts w:ascii="Simplified Arabic" w:hAnsi="Simplified Arabic" w:cs="Simplified Arabic"/>
                <w:sz w:val="16"/>
                <w:szCs w:val="16"/>
                <w:rtl/>
              </w:rPr>
              <w:t xml:space="preserve"> خلال 30 ثا</w:t>
            </w:r>
            <w:r>
              <w:rPr>
                <w:rFonts w:ascii="Simplified Arabic" w:hAnsi="Simplified Arabic" w:cs="Simplified Arabic" w:hint="cs"/>
                <w:sz w:val="16"/>
                <w:szCs w:val="16"/>
                <w:rtl/>
              </w:rPr>
              <w:t>نية</w:t>
            </w:r>
            <w:r w:rsidRPr="00B462D3">
              <w:rPr>
                <w:rFonts w:ascii="Simplified Arabic" w:hAnsi="Simplified Arabic" w:cs="Simplified Arabic"/>
                <w:sz w:val="16"/>
                <w:szCs w:val="16"/>
                <w:rtl/>
              </w:rPr>
              <w:t>)</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16 مرة</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1,99</w:t>
            </w: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4</w:t>
            </w: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Pr>
                <w:rFonts w:ascii="Simplified Arabic" w:hAnsi="Simplified Arabic" w:cs="Simplified Arabic"/>
                <w:sz w:val="16"/>
                <w:szCs w:val="16"/>
                <w:rtl/>
              </w:rPr>
              <w:t>اختبار المطاولة الجري 400 م</w:t>
            </w:r>
            <w:r>
              <w:rPr>
                <w:rFonts w:ascii="Simplified Arabic" w:hAnsi="Simplified Arabic" w:cs="Simplified Arabic" w:hint="cs"/>
                <w:sz w:val="16"/>
                <w:szCs w:val="16"/>
                <w:rtl/>
              </w:rPr>
              <w:t xml:space="preserve">تر </w:t>
            </w:r>
            <w:r w:rsidRPr="00B462D3">
              <w:rPr>
                <w:rFonts w:ascii="Simplified Arabic" w:hAnsi="Simplified Arabic" w:cs="Simplified Arabic"/>
                <w:sz w:val="16"/>
                <w:szCs w:val="16"/>
                <w:rtl/>
              </w:rPr>
              <w:t>حول الدائرة</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65,01</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1,69</w:t>
            </w: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5</w:t>
            </w: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اختبار العدو (20 م</w:t>
            </w:r>
            <w:r>
              <w:rPr>
                <w:rFonts w:ascii="Simplified Arabic" w:hAnsi="Simplified Arabic" w:cs="Simplified Arabic" w:hint="cs"/>
                <w:sz w:val="16"/>
                <w:szCs w:val="16"/>
                <w:rtl/>
              </w:rPr>
              <w:t>تر</w:t>
            </w:r>
            <w:r w:rsidRPr="00B462D3">
              <w:rPr>
                <w:rFonts w:ascii="Simplified Arabic" w:hAnsi="Simplified Arabic" w:cs="Simplified Arabic"/>
                <w:sz w:val="16"/>
                <w:szCs w:val="16"/>
                <w:rtl/>
              </w:rPr>
              <w:t>) لقياس السرعة</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4 ثا</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1,45</w:t>
            </w: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6</w:t>
            </w: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قياس مرونة عضلات الظهر بالدرجة</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7 درجة</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1,52</w:t>
            </w: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7</w:t>
            </w: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الجري الزكزاكي مسافة (20 م</w:t>
            </w:r>
            <w:r>
              <w:rPr>
                <w:rFonts w:ascii="Simplified Arabic" w:hAnsi="Simplified Arabic" w:cs="Simplified Arabic" w:hint="cs"/>
                <w:sz w:val="16"/>
                <w:szCs w:val="16"/>
                <w:rtl/>
              </w:rPr>
              <w:t>تر</w:t>
            </w:r>
            <w:r w:rsidRPr="00B462D3">
              <w:rPr>
                <w:rFonts w:ascii="Simplified Arabic" w:hAnsi="Simplified Arabic" w:cs="Simplified Arabic"/>
                <w:sz w:val="16"/>
                <w:szCs w:val="16"/>
                <w:rtl/>
              </w:rPr>
              <w:t>) لقياس الرشاقة</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4,6 ثا</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1.21</w:t>
            </w:r>
          </w:p>
        </w:tc>
      </w:tr>
      <w:tr w:rsidR="00832D06" w:rsidRPr="00C26AA8" w:rsidTr="00832D06">
        <w:trPr>
          <w:trHeight w:val="65"/>
          <w:jc w:val="center"/>
        </w:trPr>
        <w:tc>
          <w:tcPr>
            <w:tcW w:w="331"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8</w:t>
            </w:r>
          </w:p>
        </w:tc>
        <w:tc>
          <w:tcPr>
            <w:tcW w:w="3396"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وصف الحالة البدنية</w:t>
            </w:r>
          </w:p>
        </w:tc>
        <w:tc>
          <w:tcPr>
            <w:tcW w:w="635"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92 درجة</w:t>
            </w:r>
          </w:p>
        </w:tc>
        <w:tc>
          <w:tcPr>
            <w:tcW w:w="638" w:type="pct"/>
            <w:vAlign w:val="center"/>
          </w:tcPr>
          <w:p w:rsidR="00832D06" w:rsidRPr="00B462D3" w:rsidRDefault="00832D06" w:rsidP="00832D06">
            <w:pPr>
              <w:pStyle w:val="aa"/>
              <w:jc w:val="center"/>
              <w:rPr>
                <w:rFonts w:ascii="Simplified Arabic" w:hAnsi="Simplified Arabic" w:cs="Simplified Arabic"/>
                <w:sz w:val="16"/>
                <w:szCs w:val="16"/>
                <w:rtl/>
              </w:rPr>
            </w:pPr>
            <w:r w:rsidRPr="00B462D3">
              <w:rPr>
                <w:rFonts w:ascii="Simplified Arabic" w:hAnsi="Simplified Arabic" w:cs="Simplified Arabic"/>
                <w:sz w:val="16"/>
                <w:szCs w:val="16"/>
                <w:rtl/>
              </w:rPr>
              <w:t>7,83</w:t>
            </w:r>
          </w:p>
        </w:tc>
      </w:tr>
    </w:tbl>
    <w:p w:rsidR="00832D06" w:rsidRPr="00B462D3" w:rsidRDefault="00832D06" w:rsidP="00832D06">
      <w:pPr>
        <w:pStyle w:val="aa"/>
        <w:jc w:val="both"/>
        <w:rPr>
          <w:rFonts w:ascii="Simplified Arabic" w:hAnsi="Simplified Arabic" w:cs="Simplified Arabic"/>
          <w:b/>
          <w:bCs/>
          <w:sz w:val="28"/>
          <w:szCs w:val="28"/>
          <w:rtl/>
          <w:lang w:bidi="ar-IQ"/>
        </w:rPr>
      </w:pPr>
      <w:r w:rsidRPr="00B462D3">
        <w:rPr>
          <w:rFonts w:ascii="Simplified Arabic" w:hAnsi="Simplified Arabic" w:cs="Simplified Arabic"/>
          <w:b/>
          <w:bCs/>
          <w:sz w:val="28"/>
          <w:szCs w:val="28"/>
          <w:rtl/>
          <w:lang w:bidi="ar-IQ"/>
        </w:rPr>
        <w:t>3-2 العلاقة بين وصف الحالة البدنية والأدا</w:t>
      </w:r>
      <w:r>
        <w:rPr>
          <w:rFonts w:ascii="Simplified Arabic" w:hAnsi="Simplified Arabic" w:cs="Simplified Arabic"/>
          <w:b/>
          <w:bCs/>
          <w:sz w:val="28"/>
          <w:szCs w:val="28"/>
          <w:rtl/>
          <w:lang w:bidi="ar-IQ"/>
        </w:rPr>
        <w:t>ء البدني والحركي لدى عينة البحث</w:t>
      </w:r>
      <w:r>
        <w:rPr>
          <w:rFonts w:ascii="Simplified Arabic" w:hAnsi="Simplified Arabic" w:cs="Simplified Arabic" w:hint="cs"/>
          <w:b/>
          <w:bCs/>
          <w:sz w:val="28"/>
          <w:szCs w:val="28"/>
          <w:rtl/>
          <w:lang w:bidi="ar-IQ"/>
        </w:rPr>
        <w:t>:</w:t>
      </w:r>
    </w:p>
    <w:p w:rsidR="00832D06" w:rsidRPr="00B462D3" w:rsidRDefault="00832D06" w:rsidP="00832D06">
      <w:pPr>
        <w:pStyle w:val="aa"/>
        <w:jc w:val="both"/>
        <w:rPr>
          <w:rFonts w:ascii="Simplified Arabic" w:hAnsi="Simplified Arabic" w:cs="Simplified Arabic"/>
          <w:sz w:val="20"/>
          <w:szCs w:val="20"/>
          <w:rtl/>
          <w:lang w:bidi="ar-IQ"/>
        </w:rPr>
      </w:pPr>
      <w:r w:rsidRPr="00B462D3">
        <w:rPr>
          <w:rFonts w:ascii="Simplified Arabic" w:hAnsi="Simplified Arabic" w:cs="Simplified Arabic"/>
          <w:sz w:val="20"/>
          <w:szCs w:val="20"/>
          <w:rtl/>
          <w:lang w:bidi="ar-IQ"/>
        </w:rPr>
        <w:t>الجدول (4)</w:t>
      </w:r>
      <w:r>
        <w:rPr>
          <w:rFonts w:ascii="Simplified Arabic" w:hAnsi="Simplified Arabic" w:cs="Simplified Arabic" w:hint="cs"/>
          <w:sz w:val="20"/>
          <w:szCs w:val="20"/>
          <w:rtl/>
          <w:lang w:bidi="ar-IQ"/>
        </w:rPr>
        <w:t xml:space="preserve"> </w:t>
      </w:r>
      <w:r w:rsidRPr="00B462D3">
        <w:rPr>
          <w:rFonts w:ascii="Simplified Arabic" w:hAnsi="Simplified Arabic" w:cs="Simplified Arabic"/>
          <w:sz w:val="20"/>
          <w:szCs w:val="20"/>
          <w:rtl/>
          <w:lang w:bidi="ar-IQ"/>
        </w:rPr>
        <w:t>ي</w:t>
      </w:r>
      <w:r w:rsidRPr="00B462D3">
        <w:rPr>
          <w:rFonts w:ascii="Simplified Arabic" w:hAnsi="Simplified Arabic" w:cs="Simplified Arabic" w:hint="cs"/>
          <w:sz w:val="20"/>
          <w:szCs w:val="20"/>
          <w:rtl/>
          <w:lang w:bidi="ar-IQ"/>
        </w:rPr>
        <w:t>بين</w:t>
      </w:r>
      <w:r w:rsidRPr="00B462D3">
        <w:rPr>
          <w:rFonts w:ascii="Simplified Arabic" w:hAnsi="Simplified Arabic" w:cs="Simplified Arabic"/>
          <w:sz w:val="20"/>
          <w:szCs w:val="20"/>
          <w:rtl/>
          <w:lang w:bidi="ar-IQ"/>
        </w:rPr>
        <w:t xml:space="preserve"> علاقة الارتباط بين كل من وصف الحالة البدنية والأداء البدني والحركي لعينة البحث</w:t>
      </w:r>
    </w:p>
    <w:tbl>
      <w:tblPr>
        <w:tblStyle w:val="a5"/>
        <w:tblW w:w="4138" w:type="pct"/>
        <w:jc w:val="center"/>
        <w:tblInd w:w="-6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35"/>
        <w:gridCol w:w="1263"/>
        <w:gridCol w:w="2123"/>
        <w:gridCol w:w="320"/>
      </w:tblGrid>
      <w:tr w:rsidR="00832D06" w:rsidRPr="00B462D3" w:rsidTr="00832D06">
        <w:trPr>
          <w:jc w:val="center"/>
        </w:trPr>
        <w:tc>
          <w:tcPr>
            <w:tcW w:w="610" w:type="pct"/>
            <w:tcBorders>
              <w:top w:val="double" w:sz="4" w:space="0" w:color="auto"/>
              <w:bottom w:val="double" w:sz="4" w:space="0" w:color="auto"/>
              <w:right w:val="double" w:sz="4" w:space="0" w:color="auto"/>
            </w:tcBorders>
            <w:vAlign w:val="center"/>
          </w:tcPr>
          <w:p w:rsidR="00832D06" w:rsidRPr="00B462D3" w:rsidRDefault="00832D06" w:rsidP="00832D06">
            <w:pPr>
              <w:pStyle w:val="aa"/>
              <w:jc w:val="center"/>
              <w:rPr>
                <w:rFonts w:ascii="Simplified Arabic" w:hAnsi="Simplified Arabic" w:cs="Simplified Arabic"/>
                <w:b/>
                <w:bCs/>
                <w:sz w:val="16"/>
                <w:szCs w:val="16"/>
              </w:rPr>
            </w:pPr>
            <w:r w:rsidRPr="00B462D3">
              <w:rPr>
                <w:rFonts w:ascii="Simplified Arabic" w:hAnsi="Simplified Arabic" w:cs="Simplified Arabic"/>
                <w:b/>
                <w:bCs/>
                <w:sz w:val="16"/>
                <w:szCs w:val="16"/>
                <w:rtl/>
              </w:rPr>
              <w:t>نوع الدلالة</w:t>
            </w:r>
          </w:p>
        </w:tc>
        <w:tc>
          <w:tcPr>
            <w:tcW w:w="1500" w:type="pct"/>
            <w:tcBorders>
              <w:top w:val="double" w:sz="4" w:space="0" w:color="auto"/>
              <w:left w:val="double" w:sz="4" w:space="0" w:color="auto"/>
              <w:bottom w:val="double" w:sz="4" w:space="0" w:color="auto"/>
              <w:right w:val="double" w:sz="4" w:space="0" w:color="auto"/>
            </w:tcBorders>
            <w:vAlign w:val="center"/>
          </w:tcPr>
          <w:p w:rsidR="00832D06" w:rsidRPr="00B462D3" w:rsidRDefault="00832D06" w:rsidP="00832D06">
            <w:pPr>
              <w:pStyle w:val="aa"/>
              <w:jc w:val="center"/>
              <w:rPr>
                <w:rFonts w:ascii="Simplified Arabic" w:hAnsi="Simplified Arabic" w:cs="Simplified Arabic"/>
                <w:b/>
                <w:bCs/>
                <w:sz w:val="16"/>
                <w:szCs w:val="16"/>
                <w:rtl/>
              </w:rPr>
            </w:pPr>
            <w:r w:rsidRPr="00B462D3">
              <w:rPr>
                <w:rFonts w:ascii="Simplified Arabic" w:hAnsi="Simplified Arabic" w:cs="Simplified Arabic"/>
                <w:b/>
                <w:bCs/>
                <w:sz w:val="16"/>
                <w:szCs w:val="16"/>
                <w:rtl/>
              </w:rPr>
              <w:t>وصف الحالة البدنية</w:t>
            </w:r>
          </w:p>
          <w:p w:rsidR="00832D06" w:rsidRPr="00B462D3" w:rsidRDefault="00832D06" w:rsidP="00832D06">
            <w:pPr>
              <w:pStyle w:val="aa"/>
              <w:jc w:val="center"/>
              <w:rPr>
                <w:rFonts w:ascii="Simplified Arabic" w:hAnsi="Simplified Arabic" w:cs="Simplified Arabic"/>
                <w:b/>
                <w:bCs/>
                <w:sz w:val="16"/>
                <w:szCs w:val="16"/>
              </w:rPr>
            </w:pPr>
            <w:r>
              <w:rPr>
                <w:rFonts w:ascii="Simplified Arabic" w:hAnsi="Simplified Arabic" w:cs="Simplified Arabic"/>
                <w:b/>
                <w:bCs/>
                <w:sz w:val="16"/>
                <w:szCs w:val="16"/>
                <w:rtl/>
              </w:rPr>
              <w:t>معامل الارتباط (ر</w:t>
            </w:r>
            <w:r w:rsidRPr="00B462D3">
              <w:rPr>
                <w:rFonts w:ascii="Simplified Arabic" w:hAnsi="Simplified Arabic" w:cs="Simplified Arabic"/>
                <w:b/>
                <w:bCs/>
                <w:sz w:val="16"/>
                <w:szCs w:val="16"/>
                <w:rtl/>
              </w:rPr>
              <w:t>)</w:t>
            </w:r>
          </w:p>
        </w:tc>
        <w:tc>
          <w:tcPr>
            <w:tcW w:w="2514" w:type="pct"/>
            <w:tcBorders>
              <w:top w:val="double" w:sz="4" w:space="0" w:color="auto"/>
              <w:left w:val="double" w:sz="4" w:space="0" w:color="auto"/>
              <w:bottom w:val="double" w:sz="4" w:space="0" w:color="auto"/>
              <w:right w:val="double" w:sz="4" w:space="0" w:color="auto"/>
            </w:tcBorders>
            <w:vAlign w:val="center"/>
          </w:tcPr>
          <w:p w:rsidR="00832D06" w:rsidRPr="00B462D3" w:rsidRDefault="00832D06" w:rsidP="00832D06">
            <w:pPr>
              <w:pStyle w:val="aa"/>
              <w:jc w:val="center"/>
              <w:rPr>
                <w:rFonts w:ascii="Simplified Arabic" w:hAnsi="Simplified Arabic" w:cs="Simplified Arabic"/>
                <w:b/>
                <w:bCs/>
                <w:sz w:val="16"/>
                <w:szCs w:val="16"/>
              </w:rPr>
            </w:pPr>
            <w:r w:rsidRPr="00B462D3">
              <w:rPr>
                <w:rFonts w:ascii="Simplified Arabic" w:hAnsi="Simplified Arabic" w:cs="Simplified Arabic"/>
                <w:b/>
                <w:bCs/>
                <w:sz w:val="16"/>
                <w:szCs w:val="16"/>
                <w:rtl/>
              </w:rPr>
              <w:t>اختبارات الصفات والقدرات البدنية والحركية</w:t>
            </w:r>
          </w:p>
        </w:tc>
        <w:tc>
          <w:tcPr>
            <w:tcW w:w="377" w:type="pct"/>
            <w:tcBorders>
              <w:top w:val="double" w:sz="4" w:space="0" w:color="auto"/>
              <w:left w:val="double" w:sz="4" w:space="0" w:color="auto"/>
              <w:bottom w:val="double" w:sz="4" w:space="0" w:color="auto"/>
            </w:tcBorders>
            <w:vAlign w:val="center"/>
          </w:tcPr>
          <w:p w:rsidR="00832D06" w:rsidRPr="00B462D3" w:rsidRDefault="00832D06" w:rsidP="00832D06">
            <w:pPr>
              <w:pStyle w:val="aa"/>
              <w:jc w:val="center"/>
              <w:rPr>
                <w:rFonts w:ascii="Simplified Arabic" w:hAnsi="Simplified Arabic" w:cs="Simplified Arabic"/>
                <w:b/>
                <w:bCs/>
                <w:sz w:val="16"/>
                <w:szCs w:val="16"/>
              </w:rPr>
            </w:pPr>
            <w:r w:rsidRPr="00B462D3">
              <w:rPr>
                <w:rFonts w:ascii="Simplified Arabic" w:hAnsi="Simplified Arabic" w:cs="Simplified Arabic"/>
                <w:b/>
                <w:bCs/>
                <w:sz w:val="16"/>
                <w:szCs w:val="16"/>
                <w:rtl/>
              </w:rPr>
              <w:t>ت</w:t>
            </w:r>
          </w:p>
        </w:tc>
      </w:tr>
      <w:tr w:rsidR="00832D06" w:rsidRPr="00B462D3" w:rsidTr="00832D06">
        <w:trPr>
          <w:jc w:val="center"/>
        </w:trPr>
        <w:tc>
          <w:tcPr>
            <w:tcW w:w="610" w:type="pct"/>
            <w:tcBorders>
              <w:top w:val="double" w:sz="4" w:space="0" w:color="auto"/>
            </w:tcBorders>
            <w:vAlign w:val="center"/>
          </w:tcPr>
          <w:p w:rsidR="00832D06" w:rsidRPr="00B462D3" w:rsidRDefault="00832D06" w:rsidP="00832D06">
            <w:pPr>
              <w:pStyle w:val="aa"/>
              <w:jc w:val="center"/>
              <w:rPr>
                <w:rFonts w:ascii="Simplified Arabic" w:hAnsi="Simplified Arabic" w:cs="Simplified Arabic"/>
                <w:sz w:val="16"/>
                <w:szCs w:val="16"/>
              </w:rPr>
            </w:pPr>
          </w:p>
        </w:tc>
        <w:tc>
          <w:tcPr>
            <w:tcW w:w="1500" w:type="pct"/>
            <w:tcBorders>
              <w:top w:val="double" w:sz="4" w:space="0" w:color="auto"/>
            </w:tcBorders>
            <w:vAlign w:val="center"/>
          </w:tcPr>
          <w:p w:rsidR="00832D06" w:rsidRPr="00B462D3" w:rsidRDefault="00832D06" w:rsidP="00832D06">
            <w:pPr>
              <w:pStyle w:val="aa"/>
              <w:jc w:val="center"/>
              <w:rPr>
                <w:rFonts w:ascii="Simplified Arabic" w:hAnsi="Simplified Arabic" w:cs="Simplified Arabic"/>
                <w:sz w:val="16"/>
                <w:szCs w:val="16"/>
              </w:rPr>
            </w:pPr>
          </w:p>
        </w:tc>
        <w:tc>
          <w:tcPr>
            <w:tcW w:w="2514" w:type="pct"/>
            <w:tcBorders>
              <w:top w:val="double" w:sz="4" w:space="0" w:color="auto"/>
            </w:tcBorders>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القدرة الانفجارية وتشمل:</w:t>
            </w:r>
          </w:p>
        </w:tc>
        <w:tc>
          <w:tcPr>
            <w:tcW w:w="377" w:type="pct"/>
            <w:tcBorders>
              <w:top w:val="double" w:sz="4" w:space="0" w:color="auto"/>
            </w:tcBorders>
            <w:vAlign w:val="center"/>
          </w:tcPr>
          <w:p w:rsidR="00832D06" w:rsidRPr="006B4DF3" w:rsidRDefault="00832D06" w:rsidP="00832D06">
            <w:pPr>
              <w:pStyle w:val="aa"/>
              <w:jc w:val="center"/>
              <w:rPr>
                <w:rFonts w:ascii="Simplified Arabic" w:hAnsi="Simplified Arabic" w:cs="Simplified Arabic"/>
                <w:b/>
                <w:bCs/>
                <w:sz w:val="16"/>
                <w:szCs w:val="16"/>
              </w:rPr>
            </w:pPr>
            <w:r w:rsidRPr="006B4DF3">
              <w:rPr>
                <w:rFonts w:ascii="Simplified Arabic" w:hAnsi="Simplified Arabic" w:cs="Simplified Arabic"/>
                <w:b/>
                <w:bCs/>
                <w:sz w:val="16"/>
                <w:szCs w:val="16"/>
                <w:rtl/>
              </w:rPr>
              <w:t>1</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0،85</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عضلات الذراعين</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sidRPr="006B4DF3">
              <w:rPr>
                <w:rFonts w:ascii="Simplified Arabic" w:hAnsi="Simplified Arabic" w:cs="Simplified Arabic"/>
                <w:b/>
                <w:bCs/>
                <w:sz w:val="16"/>
                <w:szCs w:val="16"/>
                <w:rtl/>
              </w:rPr>
              <w:t>أ</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0،81</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عضلات الرجلين</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sidRPr="006B4DF3">
              <w:rPr>
                <w:rFonts w:ascii="Simplified Arabic" w:hAnsi="Simplified Arabic" w:cs="Simplified Arabic"/>
                <w:b/>
                <w:bCs/>
                <w:sz w:val="16"/>
                <w:szCs w:val="16"/>
                <w:rtl/>
              </w:rPr>
              <w:t>ب</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القوة المميزة بالسرعة وتشمل:</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sidRPr="006B4DF3">
              <w:rPr>
                <w:rFonts w:ascii="Simplified Arabic" w:hAnsi="Simplified Arabic" w:cs="Simplified Arabic"/>
                <w:b/>
                <w:bCs/>
                <w:sz w:val="16"/>
                <w:szCs w:val="16"/>
                <w:rtl/>
              </w:rPr>
              <w:t>2</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0،84</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عضلات الذراعين</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sidRPr="006B4DF3">
              <w:rPr>
                <w:rFonts w:ascii="Simplified Arabic" w:hAnsi="Simplified Arabic" w:cs="Simplified Arabic"/>
                <w:b/>
                <w:bCs/>
                <w:sz w:val="16"/>
                <w:szCs w:val="16"/>
                <w:rtl/>
              </w:rPr>
              <w:t>أ</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0،82</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عضلات البطن</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sidRPr="006B4DF3">
              <w:rPr>
                <w:rFonts w:ascii="Simplified Arabic" w:hAnsi="Simplified Arabic" w:cs="Simplified Arabic"/>
                <w:b/>
                <w:bCs/>
                <w:sz w:val="16"/>
                <w:szCs w:val="16"/>
                <w:rtl/>
              </w:rPr>
              <w:t>ب</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0،83</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عضلات الرجلين</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sidRPr="006B4DF3">
              <w:rPr>
                <w:rFonts w:ascii="Simplified Arabic" w:hAnsi="Simplified Arabic" w:cs="Simplified Arabic"/>
                <w:b/>
                <w:bCs/>
                <w:sz w:val="16"/>
                <w:szCs w:val="16"/>
                <w:rtl/>
              </w:rPr>
              <w:t>ج</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مطاولة القوة وتشمل</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sidRPr="006B4DF3">
              <w:rPr>
                <w:rFonts w:ascii="Simplified Arabic" w:hAnsi="Simplified Arabic" w:cs="Simplified Arabic"/>
                <w:b/>
                <w:bCs/>
                <w:sz w:val="16"/>
                <w:szCs w:val="16"/>
                <w:rtl/>
              </w:rPr>
              <w:t>3</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0،82</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عضلات الذراعين</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sidRPr="006B4DF3">
              <w:rPr>
                <w:rFonts w:ascii="Simplified Arabic" w:hAnsi="Simplified Arabic" w:cs="Simplified Arabic"/>
                <w:b/>
                <w:bCs/>
                <w:sz w:val="16"/>
                <w:szCs w:val="16"/>
                <w:rtl/>
              </w:rPr>
              <w:t>أ</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0،85</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عضلات البطن</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sidRPr="006B4DF3">
              <w:rPr>
                <w:rFonts w:ascii="Simplified Arabic" w:hAnsi="Simplified Arabic" w:cs="Simplified Arabic"/>
                <w:b/>
                <w:bCs/>
                <w:sz w:val="16"/>
                <w:szCs w:val="16"/>
                <w:rtl/>
              </w:rPr>
              <w:t>ب</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0،88</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ثانيا: المطاولة</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Pr>
                <w:rFonts w:ascii="Simplified Arabic" w:hAnsi="Simplified Arabic" w:cs="Simplified Arabic" w:hint="cs"/>
                <w:b/>
                <w:bCs/>
                <w:sz w:val="16"/>
                <w:szCs w:val="16"/>
                <w:rtl/>
              </w:rPr>
              <w:t>4</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0،84</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Pr>
            </w:pPr>
            <w:r w:rsidRPr="00B462D3">
              <w:rPr>
                <w:rFonts w:ascii="Simplified Arabic" w:hAnsi="Simplified Arabic" w:cs="Simplified Arabic"/>
                <w:sz w:val="16"/>
                <w:szCs w:val="16"/>
                <w:rtl/>
              </w:rPr>
              <w:t>ثالثا: السرعة</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Pr>
                <w:rFonts w:ascii="Simplified Arabic" w:hAnsi="Simplified Arabic" w:cs="Simplified Arabic" w:hint="cs"/>
                <w:b/>
                <w:bCs/>
                <w:sz w:val="16"/>
                <w:szCs w:val="16"/>
                <w:rtl/>
              </w:rPr>
              <w:t>5</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0،81</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رابعا: المرونة</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Pr>
                <w:rFonts w:ascii="Simplified Arabic" w:hAnsi="Simplified Arabic" w:cs="Simplified Arabic" w:hint="cs"/>
                <w:b/>
                <w:bCs/>
                <w:sz w:val="16"/>
                <w:szCs w:val="16"/>
                <w:rtl/>
              </w:rPr>
              <w:t>6</w:t>
            </w:r>
          </w:p>
        </w:tc>
      </w:tr>
      <w:tr w:rsidR="00832D06" w:rsidRPr="00B462D3" w:rsidTr="00832D06">
        <w:trPr>
          <w:jc w:val="center"/>
        </w:trPr>
        <w:tc>
          <w:tcPr>
            <w:tcW w:w="61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معنوي</w:t>
            </w:r>
          </w:p>
        </w:tc>
        <w:tc>
          <w:tcPr>
            <w:tcW w:w="1500" w:type="pct"/>
            <w:vAlign w:val="center"/>
          </w:tcPr>
          <w:p w:rsidR="00832D06" w:rsidRPr="00B462D3" w:rsidRDefault="00832D06" w:rsidP="00832D06">
            <w:pPr>
              <w:pStyle w:val="aa"/>
              <w:jc w:val="center"/>
              <w:rPr>
                <w:rFonts w:ascii="Simplified Arabic" w:hAnsi="Simplified Arabic" w:cs="Simplified Arabic"/>
                <w:sz w:val="16"/>
                <w:szCs w:val="16"/>
              </w:rPr>
            </w:pPr>
            <w:r w:rsidRPr="00B462D3">
              <w:rPr>
                <w:rFonts w:ascii="Simplified Arabic" w:hAnsi="Simplified Arabic" w:cs="Simplified Arabic"/>
                <w:sz w:val="16"/>
                <w:szCs w:val="16"/>
                <w:rtl/>
              </w:rPr>
              <w:t>0،83</w:t>
            </w:r>
          </w:p>
        </w:tc>
        <w:tc>
          <w:tcPr>
            <w:tcW w:w="2514" w:type="pct"/>
            <w:vAlign w:val="center"/>
          </w:tcPr>
          <w:p w:rsidR="00832D06" w:rsidRPr="00B462D3" w:rsidRDefault="00832D06" w:rsidP="00832D06">
            <w:pPr>
              <w:pStyle w:val="aa"/>
              <w:jc w:val="both"/>
              <w:rPr>
                <w:rFonts w:ascii="Simplified Arabic" w:hAnsi="Simplified Arabic" w:cs="Simplified Arabic"/>
                <w:sz w:val="16"/>
                <w:szCs w:val="16"/>
                <w:rtl/>
              </w:rPr>
            </w:pPr>
            <w:r w:rsidRPr="00B462D3">
              <w:rPr>
                <w:rFonts w:ascii="Simplified Arabic" w:hAnsi="Simplified Arabic" w:cs="Simplified Arabic"/>
                <w:sz w:val="16"/>
                <w:szCs w:val="16"/>
                <w:rtl/>
              </w:rPr>
              <w:t>خامسا: الرشاقة</w:t>
            </w:r>
          </w:p>
        </w:tc>
        <w:tc>
          <w:tcPr>
            <w:tcW w:w="377" w:type="pct"/>
            <w:vAlign w:val="center"/>
          </w:tcPr>
          <w:p w:rsidR="00832D06" w:rsidRPr="006B4DF3" w:rsidRDefault="00832D06" w:rsidP="00832D06">
            <w:pPr>
              <w:pStyle w:val="aa"/>
              <w:jc w:val="center"/>
              <w:rPr>
                <w:rFonts w:ascii="Simplified Arabic" w:hAnsi="Simplified Arabic" w:cs="Simplified Arabic"/>
                <w:b/>
                <w:bCs/>
                <w:sz w:val="16"/>
                <w:szCs w:val="16"/>
              </w:rPr>
            </w:pPr>
            <w:r>
              <w:rPr>
                <w:rFonts w:ascii="Simplified Arabic" w:hAnsi="Simplified Arabic" w:cs="Simplified Arabic" w:hint="cs"/>
                <w:b/>
                <w:bCs/>
                <w:sz w:val="16"/>
                <w:szCs w:val="16"/>
                <w:rtl/>
              </w:rPr>
              <w:t>7</w:t>
            </w:r>
          </w:p>
        </w:tc>
      </w:tr>
    </w:tbl>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 xml:space="preserve">ومن خلال الجدول (4) أعلاه يتضح ان هناك علاقة ارتباط (ر) ذات دلالة معنوية بين كل من وصف الحالة البدنية لأفراد عينة البحث من الطلاب </w:t>
      </w:r>
      <w:r w:rsidRPr="00C26AA8">
        <w:rPr>
          <w:rFonts w:ascii="Simplified Arabic" w:hAnsi="Simplified Arabic" w:cs="Simplified Arabic" w:hint="cs"/>
          <w:sz w:val="24"/>
          <w:szCs w:val="24"/>
          <w:rtl/>
          <w:lang w:bidi="ar-IQ"/>
        </w:rPr>
        <w:t>وأدائهم</w:t>
      </w:r>
      <w:r w:rsidRPr="00C26AA8">
        <w:rPr>
          <w:rFonts w:ascii="Simplified Arabic" w:hAnsi="Simplified Arabic" w:cs="Simplified Arabic"/>
          <w:sz w:val="24"/>
          <w:szCs w:val="24"/>
          <w:rtl/>
          <w:lang w:bidi="ar-IQ"/>
        </w:rPr>
        <w:t xml:space="preserve"> البدني والحركي وأيضا في الاختبارات الصفات والقدرات البدنية والحركية لان قيم (ر) المحسوبة </w:t>
      </w:r>
      <w:r w:rsidRPr="00C26AA8">
        <w:rPr>
          <w:rFonts w:ascii="Simplified Arabic" w:hAnsi="Simplified Arabic" w:cs="Simplified Arabic" w:hint="cs"/>
          <w:sz w:val="24"/>
          <w:szCs w:val="24"/>
          <w:rtl/>
          <w:lang w:bidi="ar-IQ"/>
        </w:rPr>
        <w:t>أعلى</w:t>
      </w:r>
      <w:r w:rsidRPr="00C26AA8">
        <w:rPr>
          <w:rFonts w:ascii="Simplified Arabic" w:hAnsi="Simplified Arabic" w:cs="Simplified Arabic"/>
          <w:sz w:val="24"/>
          <w:szCs w:val="24"/>
          <w:rtl/>
          <w:lang w:bidi="ar-IQ"/>
        </w:rPr>
        <w:t xml:space="preserve"> من</w:t>
      </w:r>
      <w:r>
        <w:rPr>
          <w:rFonts w:ascii="Simplified Arabic" w:hAnsi="Simplified Arabic" w:cs="Simplified Arabic"/>
          <w:sz w:val="24"/>
          <w:szCs w:val="24"/>
          <w:rtl/>
          <w:lang w:bidi="ar-IQ"/>
        </w:rPr>
        <w:t xml:space="preserve"> قيمة الجدولية والبالغة (0</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374</w:t>
      </w:r>
      <w:r w:rsidRPr="00C26AA8">
        <w:rPr>
          <w:rFonts w:ascii="Simplified Arabic" w:hAnsi="Simplified Arabic" w:cs="Simplified Arabic"/>
          <w:sz w:val="24"/>
          <w:szCs w:val="24"/>
          <w:rtl/>
          <w:lang w:bidi="ar-IQ"/>
        </w:rPr>
        <w:t>) تحت درجة حرية (26) وعند مستوى الدلالة (0</w:t>
      </w:r>
      <w:r>
        <w:rPr>
          <w:rFonts w:ascii="Simplified Arabic" w:hAnsi="Simplified Arabic" w:cs="Simplified Arabic" w:hint="cs"/>
          <w:sz w:val="24"/>
          <w:szCs w:val="24"/>
          <w:rtl/>
          <w:lang w:bidi="ar-IQ"/>
        </w:rPr>
        <w:t>.</w:t>
      </w:r>
      <w:r w:rsidRPr="00C26AA8">
        <w:rPr>
          <w:rFonts w:ascii="Simplified Arabic" w:hAnsi="Simplified Arabic" w:cs="Simplified Arabic"/>
          <w:sz w:val="24"/>
          <w:szCs w:val="24"/>
          <w:rtl/>
          <w:lang w:bidi="ar-IQ"/>
        </w:rPr>
        <w:t xml:space="preserve">05) .وهنا يعزو الباحثون ان </w:t>
      </w:r>
      <w:r w:rsidRPr="00C26AA8">
        <w:rPr>
          <w:rFonts w:ascii="Simplified Arabic" w:hAnsi="Simplified Arabic" w:cs="Simplified Arabic" w:hint="cs"/>
          <w:sz w:val="24"/>
          <w:szCs w:val="24"/>
          <w:rtl/>
          <w:lang w:bidi="ar-IQ"/>
        </w:rPr>
        <w:t>الإعداد</w:t>
      </w:r>
      <w:r w:rsidRPr="00C26AA8">
        <w:rPr>
          <w:rFonts w:ascii="Simplified Arabic" w:hAnsi="Simplified Arabic" w:cs="Simplified Arabic"/>
          <w:sz w:val="24"/>
          <w:szCs w:val="24"/>
          <w:rtl/>
          <w:lang w:bidi="ar-IQ"/>
        </w:rPr>
        <w:t xml:space="preserve"> النفسي الذي يمتلكه الطلاب والذي يمثل مفهوم الذات احد مكوناته المهمة </w:t>
      </w:r>
      <w:r>
        <w:rPr>
          <w:rFonts w:ascii="Simplified Arabic" w:hAnsi="Simplified Arabic" w:cs="Simplified Arabic" w:hint="cs"/>
          <w:sz w:val="24"/>
          <w:szCs w:val="24"/>
          <w:rtl/>
          <w:lang w:bidi="ar-IQ"/>
        </w:rPr>
        <w:t>إذ</w:t>
      </w:r>
      <w:r w:rsidRPr="00C26AA8">
        <w:rPr>
          <w:rFonts w:ascii="Simplified Arabic" w:hAnsi="Simplified Arabic" w:cs="Simplified Arabic"/>
          <w:sz w:val="24"/>
          <w:szCs w:val="24"/>
          <w:rtl/>
          <w:lang w:bidi="ar-IQ"/>
        </w:rPr>
        <w:t xml:space="preserve"> يرتبط ارتباطا وثيقا بالأعداد الجسمي </w:t>
      </w:r>
      <w:r>
        <w:rPr>
          <w:rFonts w:ascii="Simplified Arabic" w:hAnsi="Simplified Arabic" w:cs="Simplified Arabic" w:hint="cs"/>
          <w:sz w:val="24"/>
          <w:szCs w:val="24"/>
          <w:rtl/>
          <w:lang w:bidi="ar-IQ"/>
        </w:rPr>
        <w:t>إذ</w:t>
      </w:r>
      <w:r w:rsidRPr="00C26AA8">
        <w:rPr>
          <w:rFonts w:ascii="Simplified Arabic" w:hAnsi="Simplified Arabic" w:cs="Simplified Arabic"/>
          <w:sz w:val="24"/>
          <w:szCs w:val="24"/>
          <w:rtl/>
          <w:lang w:bidi="ar-IQ"/>
        </w:rPr>
        <w:t xml:space="preserve"> يساهم في بناء الشخصية ويسمح معرفه قدراته التي تظهر بصورة </w:t>
      </w:r>
      <w:r w:rsidRPr="00C26AA8">
        <w:rPr>
          <w:rFonts w:ascii="Simplified Arabic" w:hAnsi="Simplified Arabic" w:cs="Simplified Arabic" w:hint="cs"/>
          <w:sz w:val="24"/>
          <w:szCs w:val="24"/>
          <w:rtl/>
          <w:lang w:bidi="ar-IQ"/>
        </w:rPr>
        <w:t>وا</w:t>
      </w:r>
      <w:r>
        <w:rPr>
          <w:rFonts w:ascii="Simplified Arabic" w:hAnsi="Simplified Arabic" w:cs="Simplified Arabic" w:hint="cs"/>
          <w:sz w:val="24"/>
          <w:szCs w:val="24"/>
          <w:rtl/>
          <w:lang w:bidi="ar-IQ"/>
        </w:rPr>
        <w:t>ضحة أثناء</w:t>
      </w:r>
      <w:r>
        <w:rPr>
          <w:rFonts w:ascii="Simplified Arabic" w:hAnsi="Simplified Arabic" w:cs="Simplified Arabic"/>
          <w:sz w:val="24"/>
          <w:szCs w:val="24"/>
          <w:rtl/>
          <w:lang w:bidi="ar-IQ"/>
        </w:rPr>
        <w:t xml:space="preserve"> الأداء الحركي والبدني</w:t>
      </w:r>
      <w:r w:rsidRPr="00C26AA8">
        <w:rPr>
          <w:rFonts w:ascii="Simplified Arabic" w:hAnsi="Simplified Arabic" w:cs="Simplified Arabic"/>
          <w:sz w:val="24"/>
          <w:szCs w:val="24"/>
          <w:rtl/>
          <w:lang w:bidi="ar-IQ"/>
        </w:rPr>
        <w:t>، ونجد ان مفهوم الطالب عن الذات من ابرز العوامل التي تحدد نجاحه في الأداء وان الطالب تصوراته عن وصف الحالة البدنية تكون بمثابة دليل لت</w:t>
      </w:r>
      <w:r>
        <w:rPr>
          <w:rFonts w:ascii="Simplified Arabic" w:hAnsi="Simplified Arabic" w:cs="Simplified Arabic"/>
          <w:sz w:val="24"/>
          <w:szCs w:val="24"/>
          <w:rtl/>
          <w:lang w:bidi="ar-IQ"/>
        </w:rPr>
        <w:t xml:space="preserve">طور </w:t>
      </w:r>
      <w:r>
        <w:rPr>
          <w:rFonts w:ascii="Simplified Arabic" w:hAnsi="Simplified Arabic" w:cs="Simplified Arabic" w:hint="cs"/>
          <w:sz w:val="24"/>
          <w:szCs w:val="24"/>
          <w:rtl/>
          <w:lang w:bidi="ar-IQ"/>
        </w:rPr>
        <w:t>اداءة</w:t>
      </w:r>
      <w:r>
        <w:rPr>
          <w:rFonts w:ascii="Simplified Arabic" w:hAnsi="Simplified Arabic" w:cs="Simplified Arabic"/>
          <w:sz w:val="24"/>
          <w:szCs w:val="24"/>
          <w:rtl/>
          <w:lang w:bidi="ar-IQ"/>
        </w:rPr>
        <w:t xml:space="preserve"> الرياضي والحركي وهذا </w:t>
      </w:r>
      <w:r w:rsidRPr="00C26AA8">
        <w:rPr>
          <w:rFonts w:ascii="Simplified Arabic" w:hAnsi="Simplified Arabic" w:cs="Simplified Arabic"/>
          <w:sz w:val="24"/>
          <w:szCs w:val="24"/>
          <w:rtl/>
          <w:lang w:bidi="ar-IQ"/>
        </w:rPr>
        <w:t xml:space="preserve">يتم رفع متطلبات الأداء والعناصر </w:t>
      </w:r>
      <w:r w:rsidRPr="00C26AA8">
        <w:rPr>
          <w:rFonts w:ascii="Simplified Arabic" w:hAnsi="Simplified Arabic" w:cs="Simplified Arabic" w:hint="cs"/>
          <w:sz w:val="24"/>
          <w:szCs w:val="24"/>
          <w:rtl/>
          <w:lang w:bidi="ar-IQ"/>
        </w:rPr>
        <w:t>الأعداد</w:t>
      </w:r>
      <w:r w:rsidRPr="00C26AA8">
        <w:rPr>
          <w:rFonts w:ascii="Simplified Arabic" w:hAnsi="Simplified Arabic" w:cs="Simplified Arabic"/>
          <w:sz w:val="24"/>
          <w:szCs w:val="24"/>
          <w:rtl/>
          <w:lang w:bidi="ar-IQ"/>
        </w:rPr>
        <w:t xml:space="preserve"> البدني تدريجيا بما يتناسب درجة </w:t>
      </w:r>
      <w:r w:rsidRPr="00C26AA8">
        <w:rPr>
          <w:rFonts w:ascii="Simplified Arabic" w:hAnsi="Simplified Arabic" w:cs="Simplified Arabic" w:hint="cs"/>
          <w:sz w:val="24"/>
          <w:szCs w:val="24"/>
          <w:rtl/>
          <w:lang w:bidi="ar-IQ"/>
        </w:rPr>
        <w:t>الإتقان</w:t>
      </w:r>
      <w:r w:rsidRPr="00C26AA8">
        <w:rPr>
          <w:rFonts w:ascii="Simplified Arabic" w:hAnsi="Simplified Arabic" w:cs="Simplified Arabic"/>
          <w:sz w:val="24"/>
          <w:szCs w:val="24"/>
          <w:rtl/>
          <w:lang w:bidi="ar-IQ"/>
        </w:rPr>
        <w:t xml:space="preserve"> الأداء الفني</w:t>
      </w:r>
      <w:r>
        <w:rPr>
          <w:rFonts w:ascii="Simplified Arabic" w:hAnsi="Simplified Arabic" w:cs="Simplified Arabic" w:hint="cs"/>
          <w:b/>
          <w:bCs/>
          <w:sz w:val="24"/>
          <w:szCs w:val="24"/>
          <w:rtl/>
          <w:lang w:bidi="ar-IQ"/>
        </w:rPr>
        <w:t xml:space="preserve"> </w:t>
      </w:r>
      <w:r w:rsidRPr="00C26AA8">
        <w:rPr>
          <w:rFonts w:ascii="Simplified Arabic" w:hAnsi="Simplified Arabic" w:cs="Simplified Arabic"/>
          <w:b/>
          <w:bCs/>
          <w:sz w:val="24"/>
          <w:szCs w:val="24"/>
          <w:rtl/>
          <w:lang w:bidi="ar-IQ"/>
        </w:rPr>
        <w:t>(</w:t>
      </w:r>
      <w:r>
        <w:rPr>
          <w:rFonts w:ascii="Simplified Arabic" w:hAnsi="Simplified Arabic" w:cs="Simplified Arabic"/>
          <w:sz w:val="24"/>
          <w:szCs w:val="24"/>
          <w:rtl/>
          <w:lang w:bidi="ar-IQ"/>
        </w:rPr>
        <w:t>محمد لطفي السيد حسن</w:t>
      </w:r>
      <w:r w:rsidRPr="00C26AA8">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2006</w:t>
      </w:r>
      <w:r w:rsidRPr="00C26AA8">
        <w:rPr>
          <w:rFonts w:ascii="Simplified Arabic" w:hAnsi="Simplified Arabic" w:cs="Simplified Arabic"/>
          <w:sz w:val="24"/>
          <w:szCs w:val="24"/>
          <w:rtl/>
          <w:lang w:bidi="ar-IQ"/>
        </w:rPr>
        <w:t>، ص 172</w:t>
      </w:r>
      <w:r w:rsidRPr="00C26AA8">
        <w:rPr>
          <w:rFonts w:ascii="Simplified Arabic" w:hAnsi="Simplified Arabic" w:cs="Simplified Arabic"/>
          <w:b/>
          <w:bCs/>
          <w:sz w:val="24"/>
          <w:szCs w:val="24"/>
          <w:rtl/>
          <w:lang w:bidi="ar-IQ"/>
        </w:rPr>
        <w:t>)</w:t>
      </w:r>
      <w:r w:rsidRPr="00C26AA8">
        <w:rPr>
          <w:rFonts w:ascii="Simplified Arabic" w:hAnsi="Simplified Arabic" w:cs="Simplified Arabic"/>
          <w:sz w:val="24"/>
          <w:szCs w:val="24"/>
          <w:rtl/>
          <w:lang w:bidi="ar-IQ"/>
        </w:rPr>
        <w:t xml:space="preserve"> .</w:t>
      </w:r>
    </w:p>
    <w:p w:rsidR="00832D06" w:rsidRPr="00C26AA8" w:rsidRDefault="00832D06" w:rsidP="00832D06">
      <w:pPr>
        <w:pStyle w:val="aa"/>
        <w:jc w:val="both"/>
        <w:rPr>
          <w:rFonts w:ascii="Simplified Arabic" w:hAnsi="Simplified Arabic" w:cs="Simplified Arabic"/>
          <w:sz w:val="24"/>
          <w:szCs w:val="24"/>
          <w:rtl/>
          <w:lang w:bidi="ar-IQ"/>
        </w:rPr>
      </w:pPr>
      <w:r w:rsidRPr="00C26AA8">
        <w:rPr>
          <w:rFonts w:ascii="Simplified Arabic" w:hAnsi="Simplified Arabic" w:cs="Simplified Arabic" w:hint="cs"/>
          <w:sz w:val="24"/>
          <w:szCs w:val="24"/>
          <w:rtl/>
          <w:lang w:bidi="ar-IQ"/>
        </w:rPr>
        <w:t>فالأداء لا</w:t>
      </w:r>
      <w:r w:rsidRPr="00C26AA8">
        <w:rPr>
          <w:rFonts w:ascii="Simplified Arabic" w:hAnsi="Simplified Arabic" w:cs="Simplified Arabic"/>
          <w:sz w:val="24"/>
          <w:szCs w:val="24"/>
          <w:rtl/>
          <w:lang w:bidi="ar-IQ"/>
        </w:rPr>
        <w:t xml:space="preserve"> يمكن فصله بما يصف الطالب نفسه من قدرته </w:t>
      </w:r>
      <w:r w:rsidRPr="00C26AA8">
        <w:rPr>
          <w:rFonts w:ascii="Simplified Arabic" w:hAnsi="Simplified Arabic" w:cs="Simplified Arabic" w:hint="cs"/>
          <w:sz w:val="24"/>
          <w:szCs w:val="24"/>
          <w:rtl/>
          <w:lang w:bidi="ar-IQ"/>
        </w:rPr>
        <w:t>وإمكانيته</w:t>
      </w:r>
      <w:r w:rsidRPr="00C26AA8">
        <w:rPr>
          <w:rFonts w:ascii="Simplified Arabic" w:hAnsi="Simplified Arabic" w:cs="Simplified Arabic"/>
          <w:sz w:val="24"/>
          <w:szCs w:val="24"/>
          <w:rtl/>
          <w:lang w:bidi="ar-IQ"/>
        </w:rPr>
        <w:t xml:space="preserve"> البدنية والحركية لان </w:t>
      </w:r>
      <w:r w:rsidRPr="00C26AA8">
        <w:rPr>
          <w:rFonts w:ascii="Simplified Arabic" w:hAnsi="Simplified Arabic" w:cs="Simplified Arabic" w:hint="cs"/>
          <w:sz w:val="24"/>
          <w:szCs w:val="24"/>
          <w:rtl/>
          <w:lang w:bidi="ar-IQ"/>
        </w:rPr>
        <w:t>أهم</w:t>
      </w:r>
      <w:r w:rsidRPr="00C26AA8">
        <w:rPr>
          <w:rFonts w:ascii="Simplified Arabic" w:hAnsi="Simplified Arabic" w:cs="Simplified Arabic"/>
          <w:sz w:val="24"/>
          <w:szCs w:val="24"/>
          <w:rtl/>
          <w:lang w:bidi="ar-IQ"/>
        </w:rPr>
        <w:t xml:space="preserve"> الوظائف في مفهوم الذات ان يعد الشخصية وقوته تعتبر جوهر أ</w:t>
      </w:r>
      <w:r>
        <w:rPr>
          <w:rFonts w:ascii="Simplified Arabic" w:hAnsi="Simplified Arabic" w:cs="Simplified Arabic"/>
          <w:sz w:val="24"/>
          <w:szCs w:val="24"/>
          <w:rtl/>
          <w:lang w:bidi="ar-IQ"/>
        </w:rPr>
        <w:t xml:space="preserve">ساسي للطالب من حيث سلوكه </w:t>
      </w:r>
      <w:r>
        <w:rPr>
          <w:rFonts w:ascii="Simplified Arabic" w:hAnsi="Simplified Arabic" w:cs="Simplified Arabic" w:hint="cs"/>
          <w:sz w:val="24"/>
          <w:szCs w:val="24"/>
          <w:rtl/>
          <w:lang w:bidi="ar-IQ"/>
        </w:rPr>
        <w:t>وأداءه</w:t>
      </w:r>
      <w:r w:rsidRPr="00C26AA8">
        <w:rPr>
          <w:rFonts w:ascii="Simplified Arabic" w:hAnsi="Simplified Arabic" w:cs="Simplified Arabic"/>
          <w:sz w:val="24"/>
          <w:szCs w:val="24"/>
          <w:rtl/>
          <w:lang w:bidi="ar-IQ"/>
        </w:rPr>
        <w:t xml:space="preserve">، كما يذكر سامي " ان السلوك اللاعب </w:t>
      </w:r>
      <w:r w:rsidRPr="00C26AA8">
        <w:rPr>
          <w:rFonts w:ascii="Simplified Arabic" w:hAnsi="Simplified Arabic" w:cs="Simplified Arabic" w:hint="cs"/>
          <w:sz w:val="24"/>
          <w:szCs w:val="24"/>
          <w:rtl/>
          <w:lang w:bidi="ar-IQ"/>
        </w:rPr>
        <w:t>أثناء</w:t>
      </w:r>
      <w:r w:rsidRPr="00C26AA8">
        <w:rPr>
          <w:rFonts w:ascii="Simplified Arabic" w:hAnsi="Simplified Arabic" w:cs="Simplified Arabic"/>
          <w:sz w:val="24"/>
          <w:szCs w:val="24"/>
          <w:rtl/>
          <w:lang w:bidi="ar-IQ"/>
        </w:rPr>
        <w:t xml:space="preserve"> النشاط يرتبط ارتباطا وثيقا بمختلف العناصر البدنية ويتوقف سلوك اللاعب مع الحركات ذات الأهداف المقصودة والتي تحدد بطرق خططية معينة</w:t>
      </w:r>
      <w:r>
        <w:rPr>
          <w:rFonts w:ascii="Simplified Arabic" w:hAnsi="Simplified Arabic" w:cs="Simplified Arabic" w:hint="cs"/>
          <w:sz w:val="24"/>
          <w:szCs w:val="24"/>
          <w:rtl/>
          <w:lang w:bidi="ar-IQ"/>
        </w:rPr>
        <w:t xml:space="preserve"> </w:t>
      </w:r>
      <w:r w:rsidRPr="00C26AA8">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سامي محب</w:t>
      </w:r>
      <w:r w:rsidRPr="00C26AA8">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2005</w:t>
      </w:r>
      <w:r w:rsidRPr="00C26AA8">
        <w:rPr>
          <w:rFonts w:ascii="Simplified Arabic" w:hAnsi="Simplified Arabic" w:cs="Simplified Arabic"/>
          <w:sz w:val="24"/>
          <w:szCs w:val="24"/>
          <w:rtl/>
          <w:lang w:bidi="ar-IQ"/>
        </w:rPr>
        <w:t>، ص 71</w:t>
      </w:r>
      <w:r>
        <w:rPr>
          <w:rFonts w:ascii="Simplified Arabic" w:hAnsi="Simplified Arabic" w:cs="Simplified Arabic" w:hint="cs"/>
          <w:sz w:val="24"/>
          <w:szCs w:val="24"/>
          <w:rtl/>
          <w:lang w:bidi="ar-IQ"/>
        </w:rPr>
        <w:t>)</w:t>
      </w:r>
      <w:r w:rsidRPr="00C26AA8">
        <w:rPr>
          <w:rFonts w:ascii="Simplified Arabic" w:hAnsi="Simplified Arabic" w:cs="Simplified Arabic"/>
          <w:sz w:val="24"/>
          <w:szCs w:val="24"/>
          <w:rtl/>
          <w:lang w:bidi="ar-IQ"/>
        </w:rPr>
        <w:t xml:space="preserve">، وان الفكرة التي يحملها الشخص عن ذاته من حيث سلوكه وصفاته وقدراته وقيمته كفرد </w:t>
      </w:r>
      <w:r w:rsidRPr="00C26AA8">
        <w:rPr>
          <w:rFonts w:ascii="Simplified Arabic" w:hAnsi="Simplified Arabic" w:cs="Simplified Arabic"/>
          <w:sz w:val="24"/>
          <w:szCs w:val="24"/>
          <w:rtl/>
          <w:lang w:bidi="ar-IQ"/>
        </w:rPr>
        <w:lastRenderedPageBreak/>
        <w:t xml:space="preserve">هي التي تحدد نوع شخصيته وتحدد كيفيه </w:t>
      </w:r>
      <w:r w:rsidRPr="00C26AA8">
        <w:rPr>
          <w:rFonts w:ascii="Simplified Arabic" w:hAnsi="Simplified Arabic" w:cs="Simplified Arabic" w:hint="cs"/>
          <w:sz w:val="24"/>
          <w:szCs w:val="24"/>
          <w:rtl/>
          <w:lang w:bidi="ar-IQ"/>
        </w:rPr>
        <w:t>إدراكه</w:t>
      </w:r>
      <w:r w:rsidRPr="00C26AA8">
        <w:rPr>
          <w:rFonts w:ascii="Simplified Arabic" w:hAnsi="Simplified Arabic" w:cs="Simplified Arabic"/>
          <w:sz w:val="24"/>
          <w:szCs w:val="24"/>
          <w:rtl/>
          <w:lang w:bidi="ar-IQ"/>
        </w:rPr>
        <w:t xml:space="preserve"> لمحيطة و</w:t>
      </w:r>
      <w:r>
        <w:rPr>
          <w:rFonts w:ascii="Simplified Arabic" w:hAnsi="Simplified Arabic" w:cs="Simplified Arabic"/>
          <w:sz w:val="24"/>
          <w:szCs w:val="24"/>
          <w:rtl/>
          <w:lang w:bidi="ar-IQ"/>
        </w:rPr>
        <w:t>كيفية التعامل معها</w:t>
      </w:r>
      <w:r w:rsidRPr="00C26AA8">
        <w:rPr>
          <w:rFonts w:ascii="Simplified Arabic" w:hAnsi="Simplified Arabic" w:cs="Simplified Arabic"/>
          <w:sz w:val="24"/>
          <w:szCs w:val="24"/>
          <w:rtl/>
          <w:lang w:bidi="ar-IQ"/>
        </w:rPr>
        <w:t xml:space="preserve">، وان معظم أساليب </w:t>
      </w:r>
      <w:r w:rsidRPr="00C26AA8">
        <w:rPr>
          <w:rFonts w:ascii="Simplified Arabic" w:hAnsi="Simplified Arabic" w:cs="Simplified Arabic" w:hint="cs"/>
          <w:sz w:val="24"/>
          <w:szCs w:val="24"/>
          <w:rtl/>
          <w:lang w:bidi="ar-IQ"/>
        </w:rPr>
        <w:t>سلوكه</w:t>
      </w:r>
      <w:r>
        <w:rPr>
          <w:rFonts w:ascii="Simplified Arabic" w:hAnsi="Simplified Arabic" w:cs="Simplified Arabic" w:hint="cs"/>
          <w:sz w:val="24"/>
          <w:szCs w:val="24"/>
          <w:rtl/>
          <w:lang w:bidi="ar-IQ"/>
        </w:rPr>
        <w:t xml:space="preserve"> </w:t>
      </w:r>
      <w:r w:rsidRPr="00C26AA8">
        <w:rPr>
          <w:rFonts w:ascii="Simplified Arabic" w:hAnsi="Simplified Arabic" w:cs="Simplified Arabic" w:hint="cs"/>
          <w:sz w:val="24"/>
          <w:szCs w:val="24"/>
          <w:rtl/>
          <w:lang w:bidi="ar-IQ"/>
        </w:rPr>
        <w:t>وأدائه</w:t>
      </w:r>
      <w:r w:rsidRPr="00C26AA8">
        <w:rPr>
          <w:rFonts w:ascii="Simplified Arabic" w:hAnsi="Simplified Arabic" w:cs="Simplified Arabic"/>
          <w:sz w:val="24"/>
          <w:szCs w:val="24"/>
          <w:rtl/>
          <w:lang w:bidi="ar-IQ"/>
        </w:rPr>
        <w:t xml:space="preserve"> تكون متسقة مع فكرته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مفهومه عن الذات والذي ينعكس في </w:t>
      </w:r>
      <w:r w:rsidRPr="00C26AA8">
        <w:rPr>
          <w:rFonts w:ascii="Simplified Arabic" w:hAnsi="Simplified Arabic" w:cs="Simplified Arabic" w:hint="cs"/>
          <w:sz w:val="24"/>
          <w:szCs w:val="24"/>
          <w:rtl/>
          <w:lang w:bidi="ar-IQ"/>
        </w:rPr>
        <w:t>أثناء</w:t>
      </w:r>
      <w:r w:rsidRPr="00C26AA8">
        <w:rPr>
          <w:rFonts w:ascii="Simplified Arabic" w:hAnsi="Simplified Arabic" w:cs="Simplified Arabic"/>
          <w:sz w:val="24"/>
          <w:szCs w:val="24"/>
          <w:rtl/>
          <w:lang w:bidi="ar-IQ"/>
        </w:rPr>
        <w:t xml:space="preserve"> وصف </w:t>
      </w:r>
      <w:r w:rsidRPr="00C26AA8">
        <w:rPr>
          <w:rFonts w:ascii="Simplified Arabic" w:hAnsi="Simplified Arabic" w:cs="Simplified Arabic" w:hint="cs"/>
          <w:sz w:val="24"/>
          <w:szCs w:val="24"/>
          <w:rtl/>
          <w:lang w:bidi="ar-IQ"/>
        </w:rPr>
        <w:t>إحالته</w:t>
      </w:r>
      <w:r w:rsidRPr="00C26AA8">
        <w:rPr>
          <w:rFonts w:ascii="Simplified Arabic" w:hAnsi="Simplified Arabic" w:cs="Simplified Arabic"/>
          <w:sz w:val="24"/>
          <w:szCs w:val="24"/>
          <w:rtl/>
          <w:lang w:bidi="ar-IQ"/>
        </w:rPr>
        <w:t xml:space="preserve"> البدنية </w:t>
      </w:r>
      <w:r w:rsidRPr="00C26AA8">
        <w:rPr>
          <w:rFonts w:ascii="Simplified Arabic" w:hAnsi="Simplified Arabic" w:cs="Simplified Arabic" w:hint="cs"/>
          <w:sz w:val="24"/>
          <w:szCs w:val="24"/>
          <w:rtl/>
          <w:lang w:bidi="ar-IQ"/>
        </w:rPr>
        <w:t>أو</w:t>
      </w:r>
      <w:r w:rsidRPr="00C26AA8">
        <w:rPr>
          <w:rFonts w:ascii="Simplified Arabic" w:hAnsi="Simplified Arabic" w:cs="Simplified Arabic"/>
          <w:sz w:val="24"/>
          <w:szCs w:val="24"/>
          <w:rtl/>
          <w:lang w:bidi="ar-IQ"/>
        </w:rPr>
        <w:t xml:space="preserve"> الحركية وسواها </w:t>
      </w:r>
      <w:r w:rsidRPr="00C26AA8">
        <w:rPr>
          <w:rFonts w:ascii="Simplified Arabic" w:hAnsi="Simplified Arabic" w:cs="Simplified Arabic"/>
          <w:b/>
          <w:bCs/>
          <w:sz w:val="24"/>
          <w:szCs w:val="24"/>
          <w:rtl/>
          <w:lang w:bidi="ar-IQ"/>
        </w:rPr>
        <w:t>(</w:t>
      </w:r>
      <w:r w:rsidRPr="00C26AA8">
        <w:rPr>
          <w:rFonts w:ascii="Simplified Arabic" w:hAnsi="Simplified Arabic" w:cs="Simplified Arabic"/>
          <w:sz w:val="24"/>
          <w:szCs w:val="24"/>
          <w:rtl/>
          <w:lang w:bidi="ar-IQ"/>
        </w:rPr>
        <w:t>غازي صالح محمود وشيماء عبد مطر</w:t>
      </w:r>
      <w:r w:rsidRPr="00DE1E05">
        <w:rPr>
          <w:rFonts w:ascii="Simplified Arabic" w:hAnsi="Simplified Arabic" w:cs="Simplified Arabic"/>
          <w:b/>
          <w:bCs/>
          <w:sz w:val="24"/>
          <w:szCs w:val="24"/>
          <w:rtl/>
          <w:lang w:bidi="ar-IQ"/>
        </w:rPr>
        <w:t>:</w:t>
      </w:r>
      <w:r>
        <w:rPr>
          <w:rFonts w:ascii="Simplified Arabic" w:hAnsi="Simplified Arabic" w:cs="Simplified Arabic" w:hint="cs"/>
          <w:sz w:val="24"/>
          <w:szCs w:val="24"/>
          <w:rtl/>
          <w:lang w:bidi="ar-IQ"/>
        </w:rPr>
        <w:t>2011</w:t>
      </w:r>
      <w:r w:rsidRPr="00C26AA8">
        <w:rPr>
          <w:rFonts w:ascii="Simplified Arabic" w:hAnsi="Simplified Arabic" w:cs="Simplified Arabic"/>
          <w:sz w:val="24"/>
          <w:szCs w:val="24"/>
          <w:rtl/>
          <w:lang w:bidi="ar-IQ"/>
        </w:rPr>
        <w:t>، ص 193</w:t>
      </w:r>
      <w:r w:rsidRPr="00C26AA8">
        <w:rPr>
          <w:rFonts w:ascii="Simplified Arabic" w:hAnsi="Simplified Arabic" w:cs="Simplified Arabic"/>
          <w:b/>
          <w:bCs/>
          <w:sz w:val="24"/>
          <w:szCs w:val="24"/>
          <w:rtl/>
          <w:lang w:bidi="ar-IQ"/>
        </w:rPr>
        <w:t>)</w:t>
      </w:r>
      <w:r w:rsidRPr="00C26AA8">
        <w:rPr>
          <w:rFonts w:ascii="Simplified Arabic" w:hAnsi="Simplified Arabic" w:cs="Simplified Arabic"/>
          <w:sz w:val="24"/>
          <w:szCs w:val="24"/>
          <w:rtl/>
          <w:lang w:bidi="ar-IQ"/>
        </w:rPr>
        <w:t xml:space="preserve">، وهذا سوف يساعده للوصول الى التكامل واكتشاف موهبته وتنمية وتطوير صفاته وقدراته البدنية والحركية في الأداء ومتطلباته .                                                        </w:t>
      </w:r>
    </w:p>
    <w:p w:rsidR="00832D06" w:rsidRDefault="00832D06" w:rsidP="00832D06">
      <w:pPr>
        <w:pStyle w:val="aa"/>
        <w:jc w:val="both"/>
        <w:rPr>
          <w:rFonts w:ascii="Simplified Arabic" w:hAnsi="Simplified Arabic" w:cs="Simplified Arabic"/>
          <w:b/>
          <w:bCs/>
          <w:sz w:val="28"/>
          <w:szCs w:val="28"/>
          <w:rtl/>
          <w:lang w:bidi="ar-IQ"/>
        </w:rPr>
      </w:pPr>
      <w:r w:rsidRPr="00C26AA8">
        <w:rPr>
          <w:rFonts w:ascii="Simplified Arabic" w:hAnsi="Simplified Arabic" w:cs="Simplified Arabic" w:hint="cs"/>
          <w:b/>
          <w:bCs/>
          <w:sz w:val="28"/>
          <w:szCs w:val="28"/>
          <w:rtl/>
          <w:lang w:bidi="ar-IQ"/>
        </w:rPr>
        <w:t>4-الخاتمة:</w:t>
      </w:r>
    </w:p>
    <w:p w:rsidR="00832D06" w:rsidRPr="00DE1E05" w:rsidRDefault="00832D06" w:rsidP="00832D06">
      <w:pPr>
        <w:pStyle w:val="aa"/>
        <w:jc w:val="both"/>
        <w:rPr>
          <w:rFonts w:ascii="Simplified Arabic" w:hAnsi="Simplified Arabic" w:cs="Simplified Arabic"/>
          <w:sz w:val="24"/>
          <w:szCs w:val="24"/>
          <w:rtl/>
          <w:lang w:bidi="ar-IQ"/>
        </w:rPr>
      </w:pPr>
      <w:r w:rsidRPr="00DE1E05">
        <w:rPr>
          <w:rFonts w:ascii="Simplified Arabic" w:hAnsi="Simplified Arabic" w:cs="Simplified Arabic" w:hint="cs"/>
          <w:sz w:val="24"/>
          <w:szCs w:val="24"/>
          <w:rtl/>
          <w:lang w:bidi="ar-IQ"/>
        </w:rPr>
        <w:t>على ضوء النتائج التي توصلت إليها الدراسة استنتج الباحثون التالي:</w:t>
      </w:r>
    </w:p>
    <w:p w:rsidR="00832D06" w:rsidRPr="00C26AA8" w:rsidRDefault="00832D06" w:rsidP="00832D06">
      <w:pPr>
        <w:pStyle w:val="aa"/>
        <w:ind w:left="332" w:hanging="332"/>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1-هناك علاقة ارتباط معنوية الدلالة بين وصف الحالة البدنية والأداء البدني والحركي لأفراد عينة البحث من طلاب المرحلة الثالثة كلية التربية البدنية وعلوم الرياضة</w:t>
      </w:r>
      <w:r>
        <w:rPr>
          <w:rFonts w:ascii="Simplified Arabic" w:hAnsi="Simplified Arabic" w:cs="Simplified Arabic"/>
          <w:sz w:val="24"/>
          <w:szCs w:val="24"/>
          <w:rtl/>
          <w:lang w:bidi="ar-IQ"/>
        </w:rPr>
        <w:t>/</w:t>
      </w:r>
      <w:r w:rsidRPr="00C26AA8">
        <w:rPr>
          <w:rFonts w:ascii="Simplified Arabic" w:hAnsi="Simplified Arabic" w:cs="Simplified Arabic"/>
          <w:sz w:val="24"/>
          <w:szCs w:val="24"/>
          <w:rtl/>
          <w:lang w:bidi="ar-IQ"/>
        </w:rPr>
        <w:t>الجامعة المستنصرية.</w:t>
      </w:r>
    </w:p>
    <w:p w:rsidR="00832D06" w:rsidRPr="00C26AA8" w:rsidRDefault="00832D06" w:rsidP="00832D06">
      <w:pPr>
        <w:pStyle w:val="aa"/>
        <w:ind w:left="332" w:hanging="332"/>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2-معرفة الطالب ذاته وقدراته وإمكانية في الأداء الحركي والبدني ومدى تأثيرها من حيث الأداء.</w:t>
      </w:r>
    </w:p>
    <w:p w:rsidR="00832D06" w:rsidRPr="00DE1E05" w:rsidRDefault="00832D06" w:rsidP="00832D06">
      <w:pPr>
        <w:pStyle w:val="aa"/>
        <w:jc w:val="both"/>
        <w:rPr>
          <w:rFonts w:ascii="Simplified Arabic" w:hAnsi="Simplified Arabic" w:cs="Simplified Arabic"/>
          <w:sz w:val="24"/>
          <w:szCs w:val="24"/>
          <w:rtl/>
          <w:lang w:bidi="ar-IQ"/>
        </w:rPr>
      </w:pPr>
      <w:r w:rsidRPr="00DE1E05">
        <w:rPr>
          <w:rFonts w:ascii="Simplified Arabic" w:hAnsi="Simplified Arabic" w:cs="Simplified Arabic" w:hint="cs"/>
          <w:sz w:val="24"/>
          <w:szCs w:val="24"/>
          <w:rtl/>
          <w:lang w:bidi="ar-IQ"/>
        </w:rPr>
        <w:t xml:space="preserve">على ضوء </w:t>
      </w:r>
      <w:r>
        <w:rPr>
          <w:rFonts w:ascii="Simplified Arabic" w:hAnsi="Simplified Arabic" w:cs="Simplified Arabic" w:hint="cs"/>
          <w:sz w:val="24"/>
          <w:szCs w:val="24"/>
          <w:rtl/>
          <w:lang w:bidi="ar-IQ"/>
        </w:rPr>
        <w:t>الاستنتاجات</w:t>
      </w:r>
      <w:r w:rsidRPr="00DE1E05">
        <w:rPr>
          <w:rFonts w:ascii="Simplified Arabic" w:hAnsi="Simplified Arabic" w:cs="Simplified Arabic" w:hint="cs"/>
          <w:sz w:val="24"/>
          <w:szCs w:val="24"/>
          <w:rtl/>
          <w:lang w:bidi="ar-IQ"/>
        </w:rPr>
        <w:t xml:space="preserve"> التي توصلت إليها </w:t>
      </w:r>
      <w:r>
        <w:rPr>
          <w:rFonts w:ascii="Simplified Arabic" w:hAnsi="Simplified Arabic" w:cs="Simplified Arabic" w:hint="cs"/>
          <w:sz w:val="24"/>
          <w:szCs w:val="24"/>
          <w:rtl/>
          <w:lang w:bidi="ar-IQ"/>
        </w:rPr>
        <w:t>الباحثي</w:t>
      </w:r>
      <w:r w:rsidRPr="00DE1E05">
        <w:rPr>
          <w:rFonts w:ascii="Simplified Arabic" w:hAnsi="Simplified Arabic" w:cs="Simplified Arabic" w:hint="cs"/>
          <w:sz w:val="24"/>
          <w:szCs w:val="24"/>
          <w:rtl/>
          <w:lang w:bidi="ar-IQ"/>
        </w:rPr>
        <w:t xml:space="preserve">ن </w:t>
      </w:r>
      <w:r>
        <w:rPr>
          <w:rFonts w:ascii="Simplified Arabic" w:hAnsi="Simplified Arabic" w:cs="Simplified Arabic" w:hint="cs"/>
          <w:sz w:val="24"/>
          <w:szCs w:val="24"/>
          <w:rtl/>
          <w:lang w:bidi="ar-IQ"/>
        </w:rPr>
        <w:t xml:space="preserve">يوصون </w:t>
      </w:r>
      <w:r w:rsidRPr="00DE1E05">
        <w:rPr>
          <w:rFonts w:ascii="Simplified Arabic" w:hAnsi="Simplified Arabic" w:cs="Simplified Arabic" w:hint="cs"/>
          <w:sz w:val="24"/>
          <w:szCs w:val="24"/>
          <w:rtl/>
          <w:lang w:bidi="ar-IQ"/>
        </w:rPr>
        <w:t>التالي:</w:t>
      </w:r>
    </w:p>
    <w:p w:rsidR="00832D06" w:rsidRPr="00C26AA8" w:rsidRDefault="00832D06" w:rsidP="00832D06">
      <w:pPr>
        <w:pStyle w:val="aa"/>
        <w:ind w:left="332" w:hanging="284"/>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1-ضرورة عمل الاختبارات والمقاييس بين الوحدات التعليمية للطلاب لمعرفه الصفات والقدرات البدنية والحركية وتطويرها في الأداء المهاري لمختلف المهارات الرياضية.</w:t>
      </w:r>
    </w:p>
    <w:p w:rsidR="00832D06" w:rsidRPr="00C26AA8" w:rsidRDefault="00832D06" w:rsidP="00832D06">
      <w:pPr>
        <w:pStyle w:val="aa"/>
        <w:ind w:left="332" w:hanging="284"/>
        <w:jc w:val="both"/>
        <w:rPr>
          <w:rFonts w:ascii="Simplified Arabic" w:hAnsi="Simplified Arabic" w:cs="Simplified Arabic"/>
          <w:sz w:val="24"/>
          <w:szCs w:val="24"/>
          <w:rtl/>
          <w:lang w:bidi="ar-IQ"/>
        </w:rPr>
      </w:pPr>
      <w:r w:rsidRPr="00C26AA8">
        <w:rPr>
          <w:rFonts w:ascii="Simplified Arabic" w:hAnsi="Simplified Arabic" w:cs="Simplified Arabic"/>
          <w:sz w:val="24"/>
          <w:szCs w:val="24"/>
          <w:rtl/>
          <w:lang w:bidi="ar-IQ"/>
        </w:rPr>
        <w:t>2-</w:t>
      </w:r>
      <w:r w:rsidRPr="007174F7">
        <w:rPr>
          <w:rFonts w:ascii="Simplified Arabic" w:hAnsi="Simplified Arabic" w:cs="Simplified Arabic" w:hint="cs"/>
          <w:sz w:val="24"/>
          <w:szCs w:val="24"/>
          <w:rtl/>
          <w:lang w:bidi="ar-IQ"/>
        </w:rPr>
        <w:t>ضروري معرفة الطلاب والطالبات وصف حالتهم البدنية وقدرتهم مهاريه وبدنية لتساعدهم على الارتقاء بالأداء البدني والحركي والمهاري لهم ولمختلف الفئات العمرية</w:t>
      </w:r>
      <w:r>
        <w:rPr>
          <w:rFonts w:ascii="Simplified Arabic" w:hAnsi="Simplified Arabic" w:cs="Simplified Arabic" w:hint="cs"/>
          <w:sz w:val="24"/>
          <w:szCs w:val="24"/>
          <w:rtl/>
          <w:lang w:bidi="ar-IQ"/>
        </w:rPr>
        <w:t xml:space="preserve"> وكلا الجنسين.</w:t>
      </w:r>
    </w:p>
    <w:p w:rsidR="00832D06" w:rsidRPr="001C1209" w:rsidRDefault="00832D06" w:rsidP="00832D06">
      <w:pPr>
        <w:pStyle w:val="aa"/>
        <w:jc w:val="both"/>
        <w:rPr>
          <w:rFonts w:ascii="Simplified Arabic" w:hAnsi="Simplified Arabic" w:cs="Simplified Arabic"/>
          <w:b/>
          <w:bCs/>
          <w:sz w:val="28"/>
          <w:szCs w:val="28"/>
          <w:rtl/>
          <w:lang w:bidi="ar-IQ"/>
        </w:rPr>
      </w:pPr>
      <w:r w:rsidRPr="001C1209">
        <w:rPr>
          <w:rFonts w:ascii="Simplified Arabic" w:hAnsi="Simplified Arabic" w:cs="Simplified Arabic"/>
          <w:b/>
          <w:bCs/>
          <w:sz w:val="28"/>
          <w:szCs w:val="28"/>
          <w:rtl/>
          <w:lang w:bidi="ar-IQ"/>
        </w:rPr>
        <w:t>المصادر</w:t>
      </w:r>
      <w:r>
        <w:rPr>
          <w:rFonts w:ascii="Simplified Arabic" w:hAnsi="Simplified Arabic" w:cs="Simplified Arabic" w:hint="cs"/>
          <w:b/>
          <w:bCs/>
          <w:sz w:val="28"/>
          <w:szCs w:val="28"/>
          <w:rtl/>
          <w:lang w:bidi="ar-IQ"/>
        </w:rPr>
        <w:t>:</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sidRPr="001C1209">
        <w:rPr>
          <w:rFonts w:ascii="Simplified Arabic" w:hAnsi="Simplified Arabic" w:cs="Simplified Arabic"/>
          <w:sz w:val="18"/>
          <w:szCs w:val="18"/>
          <w:rtl/>
          <w:lang w:bidi="ar-IQ"/>
        </w:rPr>
        <w:t>احمد امين واضح</w:t>
      </w:r>
      <w:r>
        <w:rPr>
          <w:rFonts w:ascii="Simplified Arabic" w:hAnsi="Simplified Arabic" w:cs="Simplified Arabic" w:hint="cs"/>
          <w:sz w:val="18"/>
          <w:szCs w:val="18"/>
          <w:rtl/>
          <w:lang w:bidi="ar-IQ"/>
        </w:rPr>
        <w:t>؛</w:t>
      </w:r>
      <w:r>
        <w:rPr>
          <w:rFonts w:ascii="Simplified Arabic" w:hAnsi="Simplified Arabic" w:cs="Simplified Arabic" w:hint="cs"/>
          <w:b/>
          <w:bCs/>
          <w:sz w:val="18"/>
          <w:szCs w:val="18"/>
          <w:u w:val="single"/>
          <w:rtl/>
          <w:lang w:bidi="ar-IQ"/>
        </w:rPr>
        <w:t xml:space="preserve"> </w:t>
      </w:r>
      <w:r w:rsidRPr="001C1209">
        <w:rPr>
          <w:rFonts w:ascii="Simplified Arabic" w:hAnsi="Simplified Arabic" w:cs="Simplified Arabic"/>
          <w:b/>
          <w:bCs/>
          <w:sz w:val="18"/>
          <w:szCs w:val="18"/>
          <w:u w:val="single"/>
          <w:rtl/>
          <w:lang w:bidi="ar-IQ"/>
        </w:rPr>
        <w:t>المحددات الدافعة للممارسة النشاط البدني والرياضي</w:t>
      </w:r>
      <w:r>
        <w:rPr>
          <w:rFonts w:ascii="Simplified Arabic" w:hAnsi="Simplified Arabic" w:cs="Simplified Arabic" w:hint="cs"/>
          <w:sz w:val="18"/>
          <w:szCs w:val="18"/>
          <w:rtl/>
          <w:lang w:bidi="ar-IQ"/>
        </w:rPr>
        <w:t xml:space="preserve">: (الجزائر، </w:t>
      </w:r>
      <w:r>
        <w:rPr>
          <w:rFonts w:ascii="Simplified Arabic" w:hAnsi="Simplified Arabic" w:cs="Simplified Arabic"/>
          <w:sz w:val="18"/>
          <w:szCs w:val="18"/>
          <w:rtl/>
          <w:lang w:bidi="ar-IQ"/>
        </w:rPr>
        <w:t>دار المركز الجامعي</w:t>
      </w:r>
      <w:r w:rsidRPr="001C1209">
        <w:rPr>
          <w:rFonts w:ascii="Simplified Arabic" w:hAnsi="Simplified Arabic" w:cs="Simplified Arabic"/>
          <w:sz w:val="18"/>
          <w:szCs w:val="18"/>
          <w:rtl/>
          <w:lang w:bidi="ar-IQ"/>
        </w:rPr>
        <w:t xml:space="preserve">، نور البشير البيض، </w:t>
      </w:r>
      <w:r>
        <w:rPr>
          <w:rFonts w:ascii="Simplified Arabic" w:hAnsi="Simplified Arabic" w:cs="Simplified Arabic"/>
          <w:sz w:val="18"/>
          <w:szCs w:val="18"/>
          <w:rtl/>
          <w:lang w:bidi="ar-IQ"/>
        </w:rPr>
        <w:t>2016</w:t>
      </w:r>
      <w:r>
        <w:rPr>
          <w:rFonts w:ascii="Simplified Arabic" w:hAnsi="Simplified Arabic" w:cs="Simplified Arabic" w:hint="cs"/>
          <w:sz w:val="18"/>
          <w:szCs w:val="18"/>
          <w:rtl/>
          <w:lang w:bidi="ar-IQ"/>
        </w:rPr>
        <w:t xml:space="preserve">)، </w:t>
      </w:r>
      <w:r w:rsidRPr="001C1209">
        <w:rPr>
          <w:rFonts w:ascii="Simplified Arabic" w:hAnsi="Simplified Arabic" w:cs="Simplified Arabic"/>
          <w:sz w:val="18"/>
          <w:szCs w:val="18"/>
          <w:rtl/>
          <w:lang w:bidi="ar-IQ"/>
        </w:rPr>
        <w:t>ص 53.</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sidRPr="001C1209">
        <w:rPr>
          <w:rFonts w:ascii="Simplified Arabic" w:hAnsi="Simplified Arabic" w:cs="Simplified Arabic"/>
          <w:sz w:val="18"/>
          <w:szCs w:val="18"/>
          <w:rtl/>
          <w:lang w:bidi="ar-IQ"/>
        </w:rPr>
        <w:t>ريسان خربيط مجيد</w:t>
      </w:r>
      <w:r>
        <w:rPr>
          <w:rFonts w:ascii="Simplified Arabic" w:hAnsi="Simplified Arabic" w:cs="Simplified Arabic" w:hint="cs"/>
          <w:sz w:val="18"/>
          <w:szCs w:val="18"/>
          <w:rtl/>
          <w:lang w:bidi="ar-IQ"/>
        </w:rPr>
        <w:t xml:space="preserve">؛ </w:t>
      </w:r>
      <w:r w:rsidRPr="001C1209">
        <w:rPr>
          <w:rFonts w:ascii="Simplified Arabic" w:hAnsi="Simplified Arabic" w:cs="Simplified Arabic"/>
          <w:b/>
          <w:bCs/>
          <w:sz w:val="18"/>
          <w:szCs w:val="18"/>
          <w:u w:val="single"/>
          <w:rtl/>
          <w:lang w:bidi="ar-IQ"/>
        </w:rPr>
        <w:t>مناهج البحث في التربية البدنية</w:t>
      </w:r>
      <w:r>
        <w:rPr>
          <w:rFonts w:ascii="Simplified Arabic" w:hAnsi="Simplified Arabic" w:cs="Simplified Arabic" w:hint="cs"/>
          <w:sz w:val="18"/>
          <w:szCs w:val="18"/>
          <w:rtl/>
          <w:lang w:bidi="ar-IQ"/>
        </w:rPr>
        <w:t>: (</w:t>
      </w:r>
      <w:r w:rsidRPr="001C1209">
        <w:rPr>
          <w:rFonts w:ascii="Simplified Arabic" w:hAnsi="Simplified Arabic" w:cs="Simplified Arabic"/>
          <w:sz w:val="18"/>
          <w:szCs w:val="18"/>
          <w:rtl/>
          <w:lang w:bidi="ar-IQ"/>
        </w:rPr>
        <w:t>الموصل، دار الكتب للطباعة والنشر،1987</w:t>
      </w:r>
      <w:r>
        <w:rPr>
          <w:rFonts w:ascii="Simplified Arabic" w:hAnsi="Simplified Arabic" w:cs="Simplified Arabic" w:hint="cs"/>
          <w:sz w:val="18"/>
          <w:szCs w:val="18"/>
          <w:rtl/>
          <w:lang w:bidi="ar-IQ"/>
        </w:rPr>
        <w:t>)</w:t>
      </w:r>
      <w:r w:rsidRPr="001C1209">
        <w:rPr>
          <w:rFonts w:ascii="Simplified Arabic" w:hAnsi="Simplified Arabic" w:cs="Simplified Arabic"/>
          <w:sz w:val="18"/>
          <w:szCs w:val="18"/>
          <w:rtl/>
          <w:lang w:bidi="ar-IQ"/>
        </w:rPr>
        <w:t>، ص83.</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سامي محب</w:t>
      </w:r>
      <w:r>
        <w:rPr>
          <w:rFonts w:ascii="Simplified Arabic" w:hAnsi="Simplified Arabic" w:cs="Simplified Arabic" w:hint="cs"/>
          <w:sz w:val="18"/>
          <w:szCs w:val="18"/>
          <w:rtl/>
          <w:lang w:bidi="ar-IQ"/>
        </w:rPr>
        <w:t xml:space="preserve">؛ </w:t>
      </w:r>
      <w:r>
        <w:rPr>
          <w:rFonts w:ascii="Simplified Arabic" w:hAnsi="Simplified Arabic" w:cs="Simplified Arabic"/>
          <w:b/>
          <w:bCs/>
          <w:sz w:val="18"/>
          <w:szCs w:val="18"/>
          <w:u w:val="single"/>
          <w:rtl/>
          <w:lang w:bidi="ar-IQ"/>
        </w:rPr>
        <w:t>المدخل الى الملاكمة الحديثة</w:t>
      </w:r>
      <w:r w:rsidRPr="001C1209">
        <w:rPr>
          <w:rFonts w:ascii="Simplified Arabic" w:hAnsi="Simplified Arabic" w:cs="Simplified Arabic"/>
          <w:b/>
          <w:bCs/>
          <w:sz w:val="18"/>
          <w:szCs w:val="18"/>
          <w:u w:val="single"/>
          <w:rtl/>
          <w:lang w:bidi="ar-IQ"/>
        </w:rPr>
        <w:t>، تدريب</w:t>
      </w:r>
      <w:r>
        <w:rPr>
          <w:rFonts w:ascii="Simplified Arabic" w:hAnsi="Simplified Arabic" w:cs="Simplified Arabic" w:hint="cs"/>
          <w:sz w:val="18"/>
          <w:szCs w:val="18"/>
          <w:rtl/>
          <w:lang w:bidi="ar-IQ"/>
        </w:rPr>
        <w:t>: (</w:t>
      </w:r>
      <w:r>
        <w:rPr>
          <w:rFonts w:ascii="Simplified Arabic" w:hAnsi="Simplified Arabic" w:cs="Simplified Arabic"/>
          <w:sz w:val="18"/>
          <w:szCs w:val="18"/>
          <w:rtl/>
          <w:lang w:bidi="ar-IQ"/>
        </w:rPr>
        <w:t>مكتبة الشجرة، الدار المنصورة، 2005</w:t>
      </w:r>
      <w:r>
        <w:rPr>
          <w:rFonts w:ascii="Simplified Arabic" w:hAnsi="Simplified Arabic" w:cs="Simplified Arabic" w:hint="cs"/>
          <w:sz w:val="18"/>
          <w:szCs w:val="18"/>
          <w:rtl/>
          <w:lang w:bidi="ar-IQ"/>
        </w:rPr>
        <w:t>)</w:t>
      </w:r>
      <w:r w:rsidRPr="001C1209">
        <w:rPr>
          <w:rFonts w:ascii="Simplified Arabic" w:hAnsi="Simplified Arabic" w:cs="Simplified Arabic"/>
          <w:sz w:val="18"/>
          <w:szCs w:val="18"/>
          <w:rtl/>
          <w:lang w:bidi="ar-IQ"/>
        </w:rPr>
        <w:t>، ص71.</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sidRPr="001C1209">
        <w:rPr>
          <w:rFonts w:ascii="Simplified Arabic" w:hAnsi="Simplified Arabic" w:cs="Simplified Arabic"/>
          <w:sz w:val="18"/>
          <w:szCs w:val="18"/>
          <w:rtl/>
        </w:rPr>
        <w:lastRenderedPageBreak/>
        <w:t>عبد الجليل الزوبعي واخرون</w:t>
      </w:r>
      <w:r>
        <w:rPr>
          <w:rFonts w:ascii="Simplified Arabic" w:hAnsi="Simplified Arabic" w:cs="Simplified Arabic" w:hint="cs"/>
          <w:sz w:val="18"/>
          <w:szCs w:val="18"/>
          <w:rtl/>
        </w:rPr>
        <w:t>؛</w:t>
      </w:r>
      <w:r w:rsidRPr="005B0C86">
        <w:rPr>
          <w:rFonts w:ascii="Simplified Arabic" w:hAnsi="Simplified Arabic" w:cs="Simplified Arabic" w:hint="cs"/>
          <w:b/>
          <w:bCs/>
          <w:sz w:val="18"/>
          <w:szCs w:val="18"/>
          <w:rtl/>
        </w:rPr>
        <w:t xml:space="preserve"> </w:t>
      </w:r>
      <w:r w:rsidRPr="009D3503">
        <w:rPr>
          <w:rFonts w:ascii="Simplified Arabic" w:hAnsi="Simplified Arabic" w:cs="Simplified Arabic"/>
          <w:b/>
          <w:bCs/>
          <w:sz w:val="18"/>
          <w:szCs w:val="18"/>
          <w:u w:val="single"/>
          <w:rtl/>
        </w:rPr>
        <w:t>الاختبارات والمقاييس النفسية</w:t>
      </w:r>
      <w:r>
        <w:rPr>
          <w:rFonts w:ascii="Simplified Arabic" w:hAnsi="Simplified Arabic" w:cs="Simplified Arabic" w:hint="cs"/>
          <w:sz w:val="18"/>
          <w:szCs w:val="18"/>
          <w:rtl/>
        </w:rPr>
        <w:t>: (</w:t>
      </w:r>
      <w:r>
        <w:rPr>
          <w:rFonts w:ascii="Simplified Arabic" w:hAnsi="Simplified Arabic" w:cs="Simplified Arabic"/>
          <w:sz w:val="18"/>
          <w:szCs w:val="18"/>
          <w:rtl/>
        </w:rPr>
        <w:t>الموصل</w:t>
      </w:r>
      <w:r w:rsidRPr="001C1209">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مطابع التعليم العالي في الموصل، 1987</w:t>
      </w:r>
      <w:r>
        <w:rPr>
          <w:rFonts w:ascii="Simplified Arabic" w:hAnsi="Simplified Arabic" w:cs="Simplified Arabic" w:hint="cs"/>
          <w:sz w:val="18"/>
          <w:szCs w:val="18"/>
          <w:rtl/>
        </w:rPr>
        <w:t>)</w:t>
      </w:r>
      <w:r w:rsidRPr="001C1209">
        <w:rPr>
          <w:rFonts w:ascii="Simplified Arabic" w:hAnsi="Simplified Arabic" w:cs="Simplified Arabic"/>
          <w:sz w:val="18"/>
          <w:szCs w:val="18"/>
          <w:rtl/>
        </w:rPr>
        <w:t>، ص 30 .</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عبد الله الكندري و محمد احمد</w:t>
      </w:r>
      <w:r>
        <w:rPr>
          <w:rFonts w:ascii="Simplified Arabic" w:hAnsi="Simplified Arabic" w:cs="Simplified Arabic" w:hint="cs"/>
          <w:sz w:val="18"/>
          <w:szCs w:val="18"/>
          <w:rtl/>
          <w:lang w:bidi="ar-IQ"/>
        </w:rPr>
        <w:t xml:space="preserve">؛ </w:t>
      </w:r>
      <w:r w:rsidRPr="001C1209">
        <w:rPr>
          <w:rFonts w:ascii="Simplified Arabic" w:hAnsi="Simplified Arabic" w:cs="Simplified Arabic"/>
          <w:b/>
          <w:bCs/>
          <w:sz w:val="18"/>
          <w:szCs w:val="18"/>
          <w:u w:val="single"/>
          <w:rtl/>
          <w:lang w:bidi="ar-IQ"/>
        </w:rPr>
        <w:t>مناهج الب</w:t>
      </w:r>
      <w:r>
        <w:rPr>
          <w:rFonts w:ascii="Simplified Arabic" w:hAnsi="Simplified Arabic" w:cs="Simplified Arabic"/>
          <w:b/>
          <w:bCs/>
          <w:sz w:val="18"/>
          <w:szCs w:val="18"/>
          <w:u w:val="single"/>
          <w:rtl/>
          <w:lang w:bidi="ar-IQ"/>
        </w:rPr>
        <w:t>حث العلمي في التربية الرياضية و</w:t>
      </w:r>
      <w:r w:rsidRPr="001C1209">
        <w:rPr>
          <w:rFonts w:ascii="Simplified Arabic" w:hAnsi="Simplified Arabic" w:cs="Simplified Arabic"/>
          <w:b/>
          <w:bCs/>
          <w:sz w:val="18"/>
          <w:szCs w:val="18"/>
          <w:u w:val="single"/>
          <w:rtl/>
          <w:lang w:bidi="ar-IQ"/>
        </w:rPr>
        <w:t xml:space="preserve">العلوم </w:t>
      </w:r>
      <w:r w:rsidRPr="001C1209">
        <w:rPr>
          <w:rFonts w:ascii="Simplified Arabic" w:hAnsi="Simplified Arabic" w:cs="Simplified Arabic" w:hint="cs"/>
          <w:b/>
          <w:bCs/>
          <w:sz w:val="18"/>
          <w:szCs w:val="18"/>
          <w:u w:val="single"/>
          <w:rtl/>
          <w:lang w:bidi="ar-IQ"/>
        </w:rPr>
        <w:t>الإسلامية</w:t>
      </w:r>
      <w:r>
        <w:rPr>
          <w:rFonts w:ascii="Simplified Arabic" w:hAnsi="Simplified Arabic" w:cs="Simplified Arabic"/>
          <w:sz w:val="18"/>
          <w:szCs w:val="18"/>
          <w:rtl/>
          <w:lang w:bidi="ar-IQ"/>
        </w:rPr>
        <w:t>, ط2</w:t>
      </w:r>
      <w:r>
        <w:rPr>
          <w:rFonts w:ascii="Simplified Arabic" w:hAnsi="Simplified Arabic" w:cs="Simplified Arabic" w:hint="cs"/>
          <w:sz w:val="18"/>
          <w:szCs w:val="18"/>
          <w:rtl/>
          <w:lang w:bidi="ar-IQ"/>
        </w:rPr>
        <w:t>: (</w:t>
      </w:r>
      <w:r w:rsidRPr="001C1209">
        <w:rPr>
          <w:rFonts w:ascii="Simplified Arabic" w:hAnsi="Simplified Arabic" w:cs="Simplified Arabic"/>
          <w:sz w:val="18"/>
          <w:szCs w:val="18"/>
          <w:rtl/>
          <w:lang w:bidi="ar-IQ"/>
        </w:rPr>
        <w:t>الكويت, مكتبة الفل</w:t>
      </w:r>
      <w:r>
        <w:rPr>
          <w:rFonts w:ascii="Simplified Arabic" w:hAnsi="Simplified Arabic" w:cs="Simplified Arabic"/>
          <w:sz w:val="18"/>
          <w:szCs w:val="18"/>
          <w:rtl/>
          <w:lang w:bidi="ar-IQ"/>
        </w:rPr>
        <w:t>اح للتوزيع والنشر, 1999</w:t>
      </w:r>
      <w:r>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 ص 154</w:t>
      </w:r>
      <w:r w:rsidRPr="001C1209">
        <w:rPr>
          <w:rFonts w:ascii="Simplified Arabic" w:hAnsi="Simplified Arabic" w:cs="Simplified Arabic"/>
          <w:sz w:val="18"/>
          <w:szCs w:val="18"/>
          <w:rtl/>
          <w:lang w:bidi="ar-IQ"/>
        </w:rPr>
        <w:t>.</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sidRPr="001C1209">
        <w:rPr>
          <w:rFonts w:ascii="Simplified Arabic" w:hAnsi="Simplified Arabic" w:cs="Simplified Arabic"/>
          <w:sz w:val="18"/>
          <w:szCs w:val="18"/>
          <w:rtl/>
          <w:lang w:bidi="ar-IQ"/>
        </w:rPr>
        <w:t xml:space="preserve">غازي محمود وشيماء </w:t>
      </w:r>
      <w:r>
        <w:rPr>
          <w:rFonts w:ascii="Simplified Arabic" w:hAnsi="Simplified Arabic" w:cs="Simplified Arabic"/>
          <w:sz w:val="18"/>
          <w:szCs w:val="18"/>
          <w:rtl/>
          <w:lang w:bidi="ar-IQ"/>
        </w:rPr>
        <w:t>عبد مطر</w:t>
      </w:r>
      <w:r>
        <w:rPr>
          <w:rFonts w:ascii="Simplified Arabic" w:hAnsi="Simplified Arabic" w:cs="Simplified Arabic" w:hint="cs"/>
          <w:sz w:val="18"/>
          <w:szCs w:val="18"/>
          <w:rtl/>
          <w:lang w:bidi="ar-IQ"/>
        </w:rPr>
        <w:t>؛</w:t>
      </w:r>
      <w:r w:rsidRPr="00832D06">
        <w:rPr>
          <w:rFonts w:ascii="Simplified Arabic" w:hAnsi="Simplified Arabic" w:cs="Simplified Arabic" w:hint="cs"/>
          <w:b/>
          <w:bCs/>
          <w:sz w:val="18"/>
          <w:szCs w:val="18"/>
          <w:rtl/>
          <w:lang w:bidi="ar-IQ"/>
        </w:rPr>
        <w:t xml:space="preserve"> </w:t>
      </w:r>
      <w:r w:rsidRPr="001C1209">
        <w:rPr>
          <w:rFonts w:ascii="Simplified Arabic" w:hAnsi="Simplified Arabic" w:cs="Simplified Arabic"/>
          <w:b/>
          <w:bCs/>
          <w:sz w:val="18"/>
          <w:szCs w:val="18"/>
          <w:u w:val="single"/>
          <w:rtl/>
          <w:lang w:bidi="ar-IQ"/>
        </w:rPr>
        <w:t>مفهوم الذات</w:t>
      </w:r>
      <w:r>
        <w:rPr>
          <w:rFonts w:ascii="Simplified Arabic" w:hAnsi="Simplified Arabic" w:cs="Simplified Arabic"/>
          <w:sz w:val="18"/>
          <w:szCs w:val="18"/>
          <w:rtl/>
          <w:lang w:bidi="ar-IQ"/>
        </w:rPr>
        <w:t>، ط1</w:t>
      </w:r>
      <w:r>
        <w:rPr>
          <w:rFonts w:ascii="Simplified Arabic" w:hAnsi="Simplified Arabic" w:cs="Simplified Arabic" w:hint="cs"/>
          <w:sz w:val="18"/>
          <w:szCs w:val="18"/>
          <w:rtl/>
          <w:lang w:bidi="ar-IQ"/>
        </w:rPr>
        <w:t>: (</w:t>
      </w:r>
      <w:r>
        <w:rPr>
          <w:rFonts w:ascii="Simplified Arabic" w:hAnsi="Simplified Arabic" w:cs="Simplified Arabic"/>
          <w:sz w:val="18"/>
          <w:szCs w:val="18"/>
          <w:rtl/>
          <w:lang w:bidi="ar-IQ"/>
        </w:rPr>
        <w:t>عمان</w:t>
      </w:r>
      <w:r w:rsidRPr="001C1209">
        <w:rPr>
          <w:rFonts w:ascii="Simplified Arabic" w:hAnsi="Simplified Arabic" w:cs="Simplified Arabic"/>
          <w:sz w:val="18"/>
          <w:szCs w:val="18"/>
          <w:rtl/>
          <w:lang w:bidi="ar-IQ"/>
        </w:rPr>
        <w:t>، مكتب</w:t>
      </w:r>
      <w:r>
        <w:rPr>
          <w:rFonts w:ascii="Simplified Arabic" w:hAnsi="Simplified Arabic" w:cs="Simplified Arabic"/>
          <w:sz w:val="18"/>
          <w:szCs w:val="18"/>
          <w:rtl/>
          <w:lang w:bidi="ar-IQ"/>
        </w:rPr>
        <w:t>ة المجتمع العربي للنشر والتوزيع</w:t>
      </w:r>
      <w:r w:rsidRPr="001C1209">
        <w:rPr>
          <w:rFonts w:ascii="Simplified Arabic" w:hAnsi="Simplified Arabic" w:cs="Simplified Arabic"/>
          <w:sz w:val="18"/>
          <w:szCs w:val="18"/>
          <w:rtl/>
          <w:lang w:bidi="ar-IQ"/>
        </w:rPr>
        <w:t>، 2011</w:t>
      </w:r>
      <w:r>
        <w:rPr>
          <w:rFonts w:ascii="Simplified Arabic" w:hAnsi="Simplified Arabic" w:cs="Simplified Arabic" w:hint="cs"/>
          <w:sz w:val="18"/>
          <w:szCs w:val="18"/>
          <w:rtl/>
          <w:lang w:bidi="ar-IQ"/>
        </w:rPr>
        <w:t>)</w:t>
      </w:r>
      <w:r w:rsidRPr="001C1209">
        <w:rPr>
          <w:rFonts w:ascii="Simplified Arabic" w:hAnsi="Simplified Arabic" w:cs="Simplified Arabic"/>
          <w:sz w:val="18"/>
          <w:szCs w:val="18"/>
          <w:rtl/>
          <w:lang w:bidi="ar-IQ"/>
        </w:rPr>
        <w:t>، ص 13.</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rPr>
      </w:pPr>
      <w:r w:rsidRPr="001C1209">
        <w:rPr>
          <w:rFonts w:ascii="Simplified Arabic" w:hAnsi="Simplified Arabic" w:cs="Simplified Arabic"/>
          <w:sz w:val="18"/>
          <w:szCs w:val="18"/>
          <w:rtl/>
        </w:rPr>
        <w:t>قاسم حسن المندلاوي</w:t>
      </w:r>
      <w:r>
        <w:rPr>
          <w:rFonts w:ascii="Simplified Arabic" w:hAnsi="Simplified Arabic" w:cs="Simplified Arabic" w:hint="cs"/>
          <w:sz w:val="18"/>
          <w:szCs w:val="18"/>
          <w:rtl/>
        </w:rPr>
        <w:t xml:space="preserve"> </w:t>
      </w:r>
      <w:r w:rsidRPr="001C1209">
        <w:rPr>
          <w:rFonts w:ascii="Simplified Arabic" w:hAnsi="Simplified Arabic" w:cs="Simplified Arabic"/>
          <w:sz w:val="18"/>
          <w:szCs w:val="18"/>
          <w:rtl/>
        </w:rPr>
        <w:t>وآخرون</w:t>
      </w:r>
      <w:r>
        <w:rPr>
          <w:rFonts w:ascii="Simplified Arabic" w:hAnsi="Simplified Arabic" w:cs="Simplified Arabic" w:hint="cs"/>
          <w:sz w:val="18"/>
          <w:szCs w:val="18"/>
          <w:rtl/>
        </w:rPr>
        <w:t xml:space="preserve">؛ </w:t>
      </w:r>
      <w:r w:rsidRPr="009D3503">
        <w:rPr>
          <w:rFonts w:ascii="Simplified Arabic" w:hAnsi="Simplified Arabic" w:cs="Simplified Arabic"/>
          <w:b/>
          <w:bCs/>
          <w:sz w:val="18"/>
          <w:szCs w:val="18"/>
          <w:u w:val="single"/>
          <w:rtl/>
        </w:rPr>
        <w:t>الاختبارات والقياس والتقويم في التربية الرياضية</w:t>
      </w:r>
      <w:r>
        <w:rPr>
          <w:rFonts w:ascii="Simplified Arabic" w:hAnsi="Simplified Arabic" w:cs="Simplified Arabic" w:hint="cs"/>
          <w:sz w:val="18"/>
          <w:szCs w:val="18"/>
          <w:rtl/>
        </w:rPr>
        <w:t>: (</w:t>
      </w:r>
      <w:r>
        <w:rPr>
          <w:rFonts w:ascii="Simplified Arabic" w:hAnsi="Simplified Arabic" w:cs="Simplified Arabic"/>
          <w:sz w:val="18"/>
          <w:szCs w:val="18"/>
          <w:rtl/>
        </w:rPr>
        <w:t>الموصل، مطابع التعليم العالي، 1989</w:t>
      </w:r>
      <w:r>
        <w:rPr>
          <w:rFonts w:ascii="Simplified Arabic" w:hAnsi="Simplified Arabic" w:cs="Simplified Arabic" w:hint="cs"/>
          <w:sz w:val="18"/>
          <w:szCs w:val="18"/>
          <w:rtl/>
        </w:rPr>
        <w:t>)</w:t>
      </w:r>
      <w:r w:rsidRPr="001C1209">
        <w:rPr>
          <w:rFonts w:ascii="Simplified Arabic" w:hAnsi="Simplified Arabic" w:cs="Simplified Arabic"/>
          <w:sz w:val="18"/>
          <w:szCs w:val="18"/>
          <w:rtl/>
        </w:rPr>
        <w:t>، ص 108 .</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rPr>
      </w:pPr>
      <w:r>
        <w:rPr>
          <w:rFonts w:ascii="Simplified Arabic" w:hAnsi="Simplified Arabic" w:cs="Simplified Arabic"/>
          <w:sz w:val="18"/>
          <w:szCs w:val="18"/>
          <w:rtl/>
        </w:rPr>
        <w:t>قيس ناجي</w:t>
      </w:r>
      <w:r w:rsidRPr="001C1209">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1C1209">
        <w:rPr>
          <w:rFonts w:ascii="Simplified Arabic" w:hAnsi="Simplified Arabic" w:cs="Simplified Arabic"/>
          <w:sz w:val="18"/>
          <w:szCs w:val="18"/>
          <w:rtl/>
        </w:rPr>
        <w:t>بسطويسي احمد</w:t>
      </w:r>
      <w:r>
        <w:rPr>
          <w:rFonts w:ascii="Simplified Arabic" w:hAnsi="Simplified Arabic" w:cs="Simplified Arabic" w:hint="cs"/>
          <w:sz w:val="18"/>
          <w:szCs w:val="18"/>
          <w:rtl/>
        </w:rPr>
        <w:t xml:space="preserve">؛ </w:t>
      </w:r>
      <w:r w:rsidRPr="009D3503">
        <w:rPr>
          <w:rFonts w:ascii="Simplified Arabic" w:hAnsi="Simplified Arabic" w:cs="Simplified Arabic"/>
          <w:b/>
          <w:bCs/>
          <w:sz w:val="18"/>
          <w:szCs w:val="18"/>
          <w:u w:val="single"/>
          <w:rtl/>
        </w:rPr>
        <w:t xml:space="preserve">الاختبارات والقياس ومبادئ </w:t>
      </w:r>
      <w:r w:rsidRPr="009D3503">
        <w:rPr>
          <w:rFonts w:ascii="Simplified Arabic" w:hAnsi="Simplified Arabic" w:cs="Simplified Arabic" w:hint="cs"/>
          <w:b/>
          <w:bCs/>
          <w:sz w:val="18"/>
          <w:szCs w:val="18"/>
          <w:u w:val="single"/>
          <w:rtl/>
        </w:rPr>
        <w:t>الإحصاء</w:t>
      </w:r>
      <w:r w:rsidRPr="009D3503">
        <w:rPr>
          <w:rFonts w:ascii="Simplified Arabic" w:hAnsi="Simplified Arabic" w:cs="Simplified Arabic"/>
          <w:b/>
          <w:bCs/>
          <w:sz w:val="18"/>
          <w:szCs w:val="18"/>
          <w:u w:val="single"/>
          <w:rtl/>
        </w:rPr>
        <w:t xml:space="preserve"> في المجال الرياضي</w:t>
      </w:r>
      <w:r>
        <w:rPr>
          <w:rFonts w:ascii="Simplified Arabic" w:hAnsi="Simplified Arabic" w:cs="Simplified Arabic" w:hint="cs"/>
          <w:sz w:val="18"/>
          <w:szCs w:val="18"/>
          <w:rtl/>
        </w:rPr>
        <w:t>: (</w:t>
      </w:r>
      <w:r>
        <w:rPr>
          <w:rFonts w:ascii="Simplified Arabic" w:hAnsi="Simplified Arabic" w:cs="Simplified Arabic"/>
          <w:sz w:val="18"/>
          <w:szCs w:val="18"/>
          <w:rtl/>
        </w:rPr>
        <w:t>بغداد، مطبعة التعليم العالي</w:t>
      </w:r>
      <w:r w:rsidRPr="001C1209">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1C1209">
        <w:rPr>
          <w:rFonts w:ascii="Simplified Arabic" w:hAnsi="Simplified Arabic" w:cs="Simplified Arabic"/>
          <w:sz w:val="18"/>
          <w:szCs w:val="18"/>
          <w:rtl/>
        </w:rPr>
        <w:t>198</w:t>
      </w:r>
      <w:r>
        <w:rPr>
          <w:rFonts w:ascii="Simplified Arabic" w:hAnsi="Simplified Arabic" w:cs="Simplified Arabic"/>
          <w:sz w:val="18"/>
          <w:szCs w:val="18"/>
          <w:rtl/>
        </w:rPr>
        <w:t>7</w:t>
      </w:r>
      <w:r>
        <w:rPr>
          <w:rFonts w:ascii="Simplified Arabic" w:hAnsi="Simplified Arabic" w:cs="Simplified Arabic" w:hint="cs"/>
          <w:sz w:val="18"/>
          <w:szCs w:val="18"/>
          <w:rtl/>
        </w:rPr>
        <w:t>)</w:t>
      </w:r>
      <w:r w:rsidRPr="001C1209">
        <w:rPr>
          <w:rFonts w:ascii="Simplified Arabic" w:hAnsi="Simplified Arabic" w:cs="Simplified Arabic"/>
          <w:sz w:val="18"/>
          <w:szCs w:val="18"/>
          <w:rtl/>
        </w:rPr>
        <w:t>، ص 172.</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لؤي غانم الص</w:t>
      </w:r>
      <w:r>
        <w:rPr>
          <w:rFonts w:ascii="Simplified Arabic" w:hAnsi="Simplified Arabic" w:cs="Simplified Arabic" w:hint="cs"/>
          <w:sz w:val="18"/>
          <w:szCs w:val="18"/>
          <w:rtl/>
          <w:lang w:bidi="ar-IQ"/>
        </w:rPr>
        <w:t>مي</w:t>
      </w:r>
      <w:r w:rsidRPr="001C1209">
        <w:rPr>
          <w:rFonts w:ascii="Simplified Arabic" w:hAnsi="Simplified Arabic" w:cs="Simplified Arabic"/>
          <w:sz w:val="18"/>
          <w:szCs w:val="18"/>
          <w:rtl/>
          <w:lang w:bidi="ar-IQ"/>
        </w:rPr>
        <w:t>دعي</w:t>
      </w:r>
      <w:r>
        <w:rPr>
          <w:rFonts w:ascii="Simplified Arabic" w:hAnsi="Simplified Arabic" w:cs="Simplified Arabic" w:hint="cs"/>
          <w:sz w:val="18"/>
          <w:szCs w:val="18"/>
          <w:rtl/>
          <w:lang w:bidi="ar-IQ"/>
        </w:rPr>
        <w:t xml:space="preserve"> </w:t>
      </w:r>
      <w:r w:rsidRPr="001C1209">
        <w:rPr>
          <w:rFonts w:ascii="Simplified Arabic" w:hAnsi="Simplified Arabic" w:cs="Simplified Arabic"/>
          <w:sz w:val="18"/>
          <w:szCs w:val="18"/>
          <w:rtl/>
          <w:lang w:bidi="ar-IQ"/>
        </w:rPr>
        <w:t>واخرون</w:t>
      </w:r>
      <w:r>
        <w:rPr>
          <w:rFonts w:ascii="Simplified Arabic" w:hAnsi="Simplified Arabic" w:cs="Simplified Arabic" w:hint="cs"/>
          <w:sz w:val="18"/>
          <w:szCs w:val="18"/>
          <w:rtl/>
          <w:lang w:bidi="ar-IQ"/>
        </w:rPr>
        <w:t xml:space="preserve">؛ </w:t>
      </w:r>
      <w:r w:rsidRPr="001C1209">
        <w:rPr>
          <w:rFonts w:ascii="Simplified Arabic" w:hAnsi="Simplified Arabic" w:cs="Simplified Arabic"/>
          <w:b/>
          <w:bCs/>
          <w:sz w:val="18"/>
          <w:szCs w:val="18"/>
          <w:u w:val="single"/>
          <w:rtl/>
          <w:lang w:bidi="ar-IQ"/>
        </w:rPr>
        <w:t>الإحصاء والاختبارات في المجال الرياضي</w:t>
      </w:r>
      <w:r>
        <w:rPr>
          <w:rFonts w:ascii="Simplified Arabic" w:hAnsi="Simplified Arabic" w:cs="Simplified Arabic"/>
          <w:sz w:val="18"/>
          <w:szCs w:val="18"/>
          <w:rtl/>
          <w:lang w:bidi="ar-IQ"/>
        </w:rPr>
        <w:t>، ط1</w:t>
      </w:r>
      <w:r>
        <w:rPr>
          <w:rFonts w:ascii="Simplified Arabic" w:hAnsi="Simplified Arabic" w:cs="Simplified Arabic" w:hint="cs"/>
          <w:sz w:val="18"/>
          <w:szCs w:val="18"/>
          <w:rtl/>
          <w:lang w:bidi="ar-IQ"/>
        </w:rPr>
        <w:t>: (</w:t>
      </w:r>
      <w:r>
        <w:rPr>
          <w:rFonts w:ascii="Simplified Arabic" w:hAnsi="Simplified Arabic" w:cs="Simplified Arabic"/>
          <w:sz w:val="18"/>
          <w:szCs w:val="18"/>
          <w:rtl/>
          <w:lang w:bidi="ar-IQ"/>
        </w:rPr>
        <w:t>أربيل</w:t>
      </w:r>
      <w:r w:rsidRPr="001C1209">
        <w:rPr>
          <w:rFonts w:ascii="Simplified Arabic" w:hAnsi="Simplified Arabic" w:cs="Simplified Arabic"/>
          <w:sz w:val="18"/>
          <w:szCs w:val="18"/>
          <w:rtl/>
          <w:lang w:bidi="ar-IQ"/>
        </w:rPr>
        <w:t>، 2010</w:t>
      </w:r>
      <w:r>
        <w:rPr>
          <w:rFonts w:ascii="Simplified Arabic" w:hAnsi="Simplified Arabic" w:cs="Simplified Arabic" w:hint="cs"/>
          <w:sz w:val="18"/>
          <w:szCs w:val="18"/>
          <w:rtl/>
          <w:lang w:bidi="ar-IQ"/>
        </w:rPr>
        <w:t>)</w:t>
      </w:r>
      <w:r w:rsidRPr="001C1209">
        <w:rPr>
          <w:rFonts w:ascii="Simplified Arabic" w:hAnsi="Simplified Arabic" w:cs="Simplified Arabic"/>
          <w:sz w:val="18"/>
          <w:szCs w:val="18"/>
          <w:rtl/>
          <w:lang w:bidi="ar-IQ"/>
        </w:rPr>
        <w:t>، ص 268.</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sidRPr="001C1209">
        <w:rPr>
          <w:rFonts w:ascii="Simplified Arabic" w:hAnsi="Simplified Arabic" w:cs="Simplified Arabic"/>
          <w:sz w:val="18"/>
          <w:szCs w:val="18"/>
          <w:rtl/>
          <w:lang w:bidi="ar-IQ"/>
        </w:rPr>
        <w:t>محم</w:t>
      </w:r>
      <w:r w:rsidRPr="001C1209">
        <w:rPr>
          <w:rFonts w:ascii="Simplified Arabic" w:hAnsi="Simplified Arabic" w:cs="Simplified Arabic"/>
          <w:sz w:val="18"/>
          <w:szCs w:val="18"/>
          <w:rtl/>
        </w:rPr>
        <w:t>د صبحي حسنين</w:t>
      </w:r>
      <w:r>
        <w:rPr>
          <w:rFonts w:ascii="Simplified Arabic" w:hAnsi="Simplified Arabic" w:cs="Simplified Arabic" w:hint="cs"/>
          <w:sz w:val="18"/>
          <w:szCs w:val="18"/>
          <w:rtl/>
        </w:rPr>
        <w:t xml:space="preserve">؛ </w:t>
      </w:r>
      <w:r>
        <w:rPr>
          <w:rFonts w:ascii="Simplified Arabic" w:hAnsi="Simplified Arabic" w:cs="Simplified Arabic"/>
          <w:b/>
          <w:bCs/>
          <w:sz w:val="18"/>
          <w:szCs w:val="18"/>
          <w:u w:val="single"/>
          <w:rtl/>
        </w:rPr>
        <w:t>القياس و</w:t>
      </w:r>
      <w:r w:rsidRPr="001C1209">
        <w:rPr>
          <w:rFonts w:ascii="Simplified Arabic" w:hAnsi="Simplified Arabic" w:cs="Simplified Arabic"/>
          <w:b/>
          <w:bCs/>
          <w:sz w:val="18"/>
          <w:szCs w:val="18"/>
          <w:u w:val="single"/>
          <w:rtl/>
        </w:rPr>
        <w:t>التقويم في التربية البدنية</w:t>
      </w:r>
      <w:r>
        <w:rPr>
          <w:rFonts w:ascii="Simplified Arabic" w:hAnsi="Simplified Arabic" w:cs="Simplified Arabic"/>
          <w:sz w:val="18"/>
          <w:szCs w:val="18"/>
          <w:rtl/>
          <w:lang w:bidi="ar-IQ"/>
        </w:rPr>
        <w:t>, ط3, ج1</w:t>
      </w:r>
      <w:r>
        <w:rPr>
          <w:rFonts w:ascii="Simplified Arabic" w:hAnsi="Simplified Arabic" w:cs="Simplified Arabic" w:hint="cs"/>
          <w:sz w:val="18"/>
          <w:szCs w:val="18"/>
          <w:rtl/>
          <w:lang w:bidi="ar-IQ"/>
        </w:rPr>
        <w:t>: (</w:t>
      </w:r>
      <w:r>
        <w:rPr>
          <w:rFonts w:ascii="Simplified Arabic" w:hAnsi="Simplified Arabic" w:cs="Simplified Arabic"/>
          <w:sz w:val="18"/>
          <w:szCs w:val="18"/>
          <w:rtl/>
          <w:lang w:bidi="ar-IQ"/>
        </w:rPr>
        <w:t>القاهرة, دار الفكر العربي</w:t>
      </w:r>
      <w:r w:rsidRPr="001C1209">
        <w:rPr>
          <w:rFonts w:ascii="Simplified Arabic" w:hAnsi="Simplified Arabic" w:cs="Simplified Arabic"/>
          <w:sz w:val="18"/>
          <w:szCs w:val="18"/>
          <w:rtl/>
          <w:lang w:bidi="ar-IQ"/>
        </w:rPr>
        <w:t>, 1995</w:t>
      </w:r>
      <w:r>
        <w:rPr>
          <w:rFonts w:ascii="Simplified Arabic" w:hAnsi="Simplified Arabic" w:cs="Simplified Arabic" w:hint="cs"/>
          <w:sz w:val="18"/>
          <w:szCs w:val="18"/>
          <w:rtl/>
          <w:lang w:bidi="ar-IQ"/>
        </w:rPr>
        <w:t>)</w:t>
      </w:r>
      <w:r w:rsidRPr="001C1209">
        <w:rPr>
          <w:rFonts w:ascii="Simplified Arabic" w:hAnsi="Simplified Arabic" w:cs="Simplified Arabic"/>
          <w:sz w:val="18"/>
          <w:szCs w:val="18"/>
          <w:rtl/>
          <w:lang w:bidi="ar-IQ"/>
        </w:rPr>
        <w:t>, ص198.</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sidRPr="001C1209">
        <w:rPr>
          <w:rFonts w:ascii="Simplified Arabic" w:hAnsi="Simplified Arabic" w:cs="Simplified Arabic"/>
          <w:sz w:val="18"/>
          <w:szCs w:val="18"/>
          <w:rtl/>
          <w:lang w:bidi="ar-IQ"/>
        </w:rPr>
        <w:t>محمد حسن علاوي ومحمد نصر الدين رضوان</w:t>
      </w:r>
      <w:r w:rsidRPr="009D3503">
        <w:rPr>
          <w:rFonts w:ascii="Simplified Arabic" w:hAnsi="Simplified Arabic" w:cs="Simplified Arabic" w:hint="cs"/>
          <w:b/>
          <w:bCs/>
          <w:sz w:val="18"/>
          <w:szCs w:val="18"/>
          <w:rtl/>
          <w:lang w:bidi="ar-IQ"/>
        </w:rPr>
        <w:t xml:space="preserve">؛ </w:t>
      </w:r>
      <w:r w:rsidRPr="001C1209">
        <w:rPr>
          <w:rFonts w:ascii="Simplified Arabic" w:hAnsi="Simplified Arabic" w:cs="Simplified Arabic"/>
          <w:b/>
          <w:bCs/>
          <w:sz w:val="18"/>
          <w:szCs w:val="18"/>
          <w:u w:val="single"/>
          <w:rtl/>
          <w:lang w:bidi="ar-IQ"/>
        </w:rPr>
        <w:t>القياس في التربية الرياضية وعلم النفس الرياضي</w:t>
      </w:r>
      <w:r>
        <w:rPr>
          <w:rFonts w:ascii="Simplified Arabic" w:hAnsi="Simplified Arabic" w:cs="Simplified Arabic"/>
          <w:sz w:val="18"/>
          <w:szCs w:val="18"/>
          <w:rtl/>
          <w:lang w:bidi="ar-IQ"/>
        </w:rPr>
        <w:t>، ط3</w:t>
      </w:r>
      <w:r>
        <w:rPr>
          <w:rFonts w:ascii="Simplified Arabic" w:hAnsi="Simplified Arabic" w:cs="Simplified Arabic" w:hint="cs"/>
          <w:sz w:val="18"/>
          <w:szCs w:val="18"/>
          <w:rtl/>
          <w:lang w:bidi="ar-IQ"/>
        </w:rPr>
        <w:t>: (</w:t>
      </w:r>
      <w:r>
        <w:rPr>
          <w:rFonts w:ascii="Simplified Arabic" w:hAnsi="Simplified Arabic" w:cs="Simplified Arabic"/>
          <w:sz w:val="18"/>
          <w:szCs w:val="18"/>
          <w:rtl/>
          <w:lang w:bidi="ar-IQ"/>
        </w:rPr>
        <w:t>القاهرة، دار الفكر العربي</w:t>
      </w:r>
      <w:r w:rsidRPr="001C1209">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sidRPr="001C1209">
        <w:rPr>
          <w:rFonts w:ascii="Simplified Arabic" w:hAnsi="Simplified Arabic" w:cs="Simplified Arabic"/>
          <w:sz w:val="18"/>
          <w:szCs w:val="18"/>
          <w:rtl/>
          <w:lang w:bidi="ar-IQ"/>
        </w:rPr>
        <w:t>2000</w:t>
      </w:r>
      <w:r>
        <w:rPr>
          <w:rFonts w:ascii="Simplified Arabic" w:hAnsi="Simplified Arabic" w:cs="Simplified Arabic" w:hint="cs"/>
          <w:sz w:val="18"/>
          <w:szCs w:val="18"/>
          <w:rtl/>
          <w:lang w:bidi="ar-IQ"/>
        </w:rPr>
        <w:t>)</w:t>
      </w:r>
      <w:r w:rsidRPr="001C1209">
        <w:rPr>
          <w:rFonts w:ascii="Simplified Arabic" w:hAnsi="Simplified Arabic" w:cs="Simplified Arabic"/>
          <w:sz w:val="18"/>
          <w:szCs w:val="18"/>
          <w:rtl/>
          <w:lang w:bidi="ar-IQ"/>
        </w:rPr>
        <w:t>، ص299.</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sidRPr="001C1209">
        <w:rPr>
          <w:rFonts w:ascii="Simplified Arabic" w:hAnsi="Simplified Arabic" w:cs="Simplified Arabic"/>
          <w:sz w:val="18"/>
          <w:szCs w:val="18"/>
          <w:rtl/>
          <w:lang w:bidi="ar-IQ"/>
        </w:rPr>
        <w:t>محمد حسن علاوي</w:t>
      </w:r>
      <w:r>
        <w:rPr>
          <w:rFonts w:ascii="Simplified Arabic" w:hAnsi="Simplified Arabic" w:cs="Simplified Arabic" w:hint="cs"/>
          <w:sz w:val="18"/>
          <w:szCs w:val="18"/>
          <w:rtl/>
          <w:lang w:bidi="ar-IQ"/>
        </w:rPr>
        <w:t>؛</w:t>
      </w:r>
      <w:r w:rsidRPr="005B0C86">
        <w:rPr>
          <w:rFonts w:ascii="Simplified Arabic" w:hAnsi="Simplified Arabic" w:cs="Simplified Arabic" w:hint="cs"/>
          <w:sz w:val="18"/>
          <w:szCs w:val="18"/>
          <w:rtl/>
          <w:lang w:bidi="ar-IQ"/>
        </w:rPr>
        <w:t xml:space="preserve"> </w:t>
      </w:r>
      <w:r w:rsidRPr="001C1209">
        <w:rPr>
          <w:rFonts w:ascii="Simplified Arabic" w:hAnsi="Simplified Arabic" w:cs="Simplified Arabic"/>
          <w:b/>
          <w:bCs/>
          <w:sz w:val="18"/>
          <w:szCs w:val="18"/>
          <w:u w:val="single"/>
          <w:rtl/>
          <w:lang w:bidi="ar-IQ"/>
        </w:rPr>
        <w:t>موسوعة الاختبارات النفسية للرياضيين</w:t>
      </w:r>
      <w:r>
        <w:rPr>
          <w:rFonts w:ascii="Simplified Arabic" w:hAnsi="Simplified Arabic" w:cs="Simplified Arabic"/>
          <w:sz w:val="18"/>
          <w:szCs w:val="18"/>
          <w:rtl/>
          <w:lang w:bidi="ar-IQ"/>
        </w:rPr>
        <w:t>، ط1</w:t>
      </w:r>
      <w:r>
        <w:rPr>
          <w:rFonts w:ascii="Simplified Arabic" w:hAnsi="Simplified Arabic" w:cs="Simplified Arabic" w:hint="cs"/>
          <w:sz w:val="18"/>
          <w:szCs w:val="18"/>
          <w:rtl/>
          <w:lang w:bidi="ar-IQ"/>
        </w:rPr>
        <w:t>: (</w:t>
      </w:r>
      <w:r>
        <w:rPr>
          <w:rFonts w:ascii="Simplified Arabic" w:hAnsi="Simplified Arabic" w:cs="Simplified Arabic"/>
          <w:sz w:val="18"/>
          <w:szCs w:val="18"/>
          <w:rtl/>
          <w:lang w:bidi="ar-IQ"/>
        </w:rPr>
        <w:t>القاهرة، دار الفكر العربي</w:t>
      </w:r>
      <w:r w:rsidRPr="001C1209">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sidRPr="001C1209">
        <w:rPr>
          <w:rFonts w:ascii="Simplified Arabic" w:hAnsi="Simplified Arabic" w:cs="Simplified Arabic"/>
          <w:sz w:val="18"/>
          <w:szCs w:val="18"/>
          <w:rtl/>
          <w:lang w:bidi="ar-IQ"/>
        </w:rPr>
        <w:t>1998</w:t>
      </w:r>
      <w:r>
        <w:rPr>
          <w:rFonts w:ascii="Simplified Arabic" w:hAnsi="Simplified Arabic" w:cs="Simplified Arabic" w:hint="cs"/>
          <w:sz w:val="18"/>
          <w:szCs w:val="18"/>
          <w:rtl/>
          <w:lang w:bidi="ar-IQ"/>
        </w:rPr>
        <w:t>)</w:t>
      </w:r>
      <w:r w:rsidRPr="001C1209">
        <w:rPr>
          <w:rFonts w:ascii="Simplified Arabic" w:hAnsi="Simplified Arabic" w:cs="Simplified Arabic"/>
          <w:sz w:val="18"/>
          <w:szCs w:val="18"/>
          <w:rtl/>
          <w:lang w:bidi="ar-IQ"/>
        </w:rPr>
        <w:t>، ص120-125.</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sidRPr="001C1209">
        <w:rPr>
          <w:rFonts w:ascii="Simplified Arabic" w:hAnsi="Simplified Arabic" w:cs="Simplified Arabic"/>
          <w:sz w:val="18"/>
          <w:szCs w:val="18"/>
          <w:rtl/>
          <w:lang w:bidi="ar-IQ"/>
        </w:rPr>
        <w:t>محمد علي واخرون</w:t>
      </w:r>
      <w:r>
        <w:rPr>
          <w:rFonts w:ascii="Simplified Arabic" w:hAnsi="Simplified Arabic" w:cs="Simplified Arabic" w:hint="cs"/>
          <w:sz w:val="18"/>
          <w:szCs w:val="18"/>
          <w:rtl/>
          <w:lang w:bidi="ar-IQ"/>
        </w:rPr>
        <w:t>؛</w:t>
      </w:r>
      <w:r w:rsidRPr="005B0C86">
        <w:rPr>
          <w:rFonts w:ascii="Simplified Arabic" w:hAnsi="Simplified Arabic" w:cs="Simplified Arabic" w:hint="cs"/>
          <w:b/>
          <w:bCs/>
          <w:sz w:val="18"/>
          <w:szCs w:val="18"/>
          <w:rtl/>
          <w:lang w:bidi="ar-IQ"/>
        </w:rPr>
        <w:t xml:space="preserve"> </w:t>
      </w:r>
      <w:r w:rsidRPr="001C1209">
        <w:rPr>
          <w:rFonts w:ascii="Simplified Arabic" w:hAnsi="Simplified Arabic" w:cs="Simplified Arabic"/>
          <w:b/>
          <w:bCs/>
          <w:sz w:val="18"/>
          <w:szCs w:val="18"/>
          <w:u w:val="single"/>
          <w:rtl/>
          <w:lang w:bidi="ar-IQ"/>
        </w:rPr>
        <w:t xml:space="preserve">مفهوم الذات البدنية لاعبي كرة اليد </w:t>
      </w:r>
      <w:r w:rsidRPr="001C1209">
        <w:rPr>
          <w:rFonts w:ascii="Simplified Arabic" w:hAnsi="Simplified Arabic" w:cs="Simplified Arabic" w:hint="cs"/>
          <w:b/>
          <w:bCs/>
          <w:sz w:val="18"/>
          <w:szCs w:val="18"/>
          <w:u w:val="single"/>
          <w:rtl/>
          <w:lang w:bidi="ar-IQ"/>
        </w:rPr>
        <w:t>والقدم</w:t>
      </w:r>
      <w:r>
        <w:rPr>
          <w:rFonts w:ascii="Simplified Arabic" w:hAnsi="Simplified Arabic" w:cs="Simplified Arabic" w:hint="cs"/>
          <w:sz w:val="18"/>
          <w:szCs w:val="18"/>
          <w:rtl/>
          <w:lang w:bidi="ar-IQ"/>
        </w:rPr>
        <w:t>:</w:t>
      </w:r>
      <w:r w:rsidRPr="00D76317">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مجلة ديالى، م 1، العدد 3</w:t>
      </w:r>
      <w:r w:rsidRPr="001C1209">
        <w:rPr>
          <w:rFonts w:ascii="Simplified Arabic" w:hAnsi="Simplified Arabic" w:cs="Simplified Arabic"/>
          <w:sz w:val="18"/>
          <w:szCs w:val="18"/>
          <w:rtl/>
          <w:lang w:bidi="ar-IQ"/>
        </w:rPr>
        <w:t>، 2003</w:t>
      </w:r>
      <w:r>
        <w:rPr>
          <w:rFonts w:ascii="Simplified Arabic" w:hAnsi="Simplified Arabic" w:cs="Simplified Arabic" w:hint="cs"/>
          <w:sz w:val="18"/>
          <w:szCs w:val="18"/>
          <w:rtl/>
          <w:lang w:bidi="ar-IQ"/>
        </w:rPr>
        <w:t>)</w:t>
      </w:r>
      <w:r w:rsidRPr="001C1209">
        <w:rPr>
          <w:rFonts w:ascii="Simplified Arabic" w:hAnsi="Simplified Arabic" w:cs="Simplified Arabic"/>
          <w:sz w:val="18"/>
          <w:szCs w:val="18"/>
          <w:rtl/>
          <w:lang w:bidi="ar-IQ"/>
        </w:rPr>
        <w:t>.</w:t>
      </w:r>
    </w:p>
    <w:p w:rsidR="00832D06" w:rsidRPr="001C1209"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sidRPr="001C1209">
        <w:rPr>
          <w:rFonts w:ascii="Simplified Arabic" w:hAnsi="Simplified Arabic" w:cs="Simplified Arabic"/>
          <w:sz w:val="18"/>
          <w:szCs w:val="18"/>
          <w:rtl/>
          <w:lang w:bidi="ar-IQ"/>
        </w:rPr>
        <w:t>محمد لطفي السيد حسن</w:t>
      </w:r>
      <w:r>
        <w:rPr>
          <w:rFonts w:ascii="Simplified Arabic" w:hAnsi="Simplified Arabic" w:cs="Simplified Arabic" w:hint="cs"/>
          <w:sz w:val="18"/>
          <w:szCs w:val="18"/>
          <w:rtl/>
          <w:lang w:bidi="ar-IQ"/>
        </w:rPr>
        <w:t xml:space="preserve">؛ </w:t>
      </w:r>
      <w:r w:rsidRPr="001C1209">
        <w:rPr>
          <w:rFonts w:ascii="Simplified Arabic" w:hAnsi="Simplified Arabic" w:cs="Simplified Arabic"/>
          <w:b/>
          <w:bCs/>
          <w:sz w:val="18"/>
          <w:szCs w:val="18"/>
          <w:rtl/>
          <w:lang w:bidi="ar-IQ"/>
        </w:rPr>
        <w:t>الإ</w:t>
      </w:r>
      <w:r w:rsidRPr="001C1209">
        <w:rPr>
          <w:rFonts w:ascii="Simplified Arabic" w:hAnsi="Simplified Arabic" w:cs="Simplified Arabic"/>
          <w:b/>
          <w:bCs/>
          <w:sz w:val="18"/>
          <w:szCs w:val="18"/>
          <w:u w:val="single"/>
          <w:rtl/>
          <w:lang w:bidi="ar-IQ"/>
        </w:rPr>
        <w:t>نجاز الرياضي / قواعد العمل التدريبي</w:t>
      </w:r>
      <w:r>
        <w:rPr>
          <w:rFonts w:ascii="Simplified Arabic" w:hAnsi="Simplified Arabic" w:cs="Simplified Arabic" w:hint="cs"/>
          <w:sz w:val="18"/>
          <w:szCs w:val="18"/>
          <w:rtl/>
          <w:lang w:bidi="ar-IQ"/>
        </w:rPr>
        <w:t>: (القاهرة،</w:t>
      </w:r>
      <w:r>
        <w:rPr>
          <w:rFonts w:ascii="Simplified Arabic" w:hAnsi="Simplified Arabic" w:cs="Simplified Arabic"/>
          <w:sz w:val="18"/>
          <w:szCs w:val="18"/>
          <w:rtl/>
          <w:lang w:bidi="ar-IQ"/>
        </w:rPr>
        <w:t xml:space="preserve"> مركز كتاب للنشر،</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2006</w:t>
      </w:r>
      <w:r>
        <w:rPr>
          <w:rFonts w:ascii="Simplified Arabic" w:hAnsi="Simplified Arabic" w:cs="Simplified Arabic" w:hint="cs"/>
          <w:sz w:val="18"/>
          <w:szCs w:val="18"/>
          <w:rtl/>
          <w:lang w:bidi="ar-IQ"/>
        </w:rPr>
        <w:t>)</w:t>
      </w:r>
      <w:r w:rsidRPr="001C1209">
        <w:rPr>
          <w:rFonts w:ascii="Simplified Arabic" w:hAnsi="Simplified Arabic" w:cs="Simplified Arabic"/>
          <w:sz w:val="18"/>
          <w:szCs w:val="18"/>
          <w:rtl/>
          <w:lang w:bidi="ar-IQ"/>
        </w:rPr>
        <w:t>، ص 172.</w:t>
      </w:r>
    </w:p>
    <w:p w:rsidR="00832D06" w:rsidRPr="0041559C" w:rsidRDefault="00832D06" w:rsidP="007C53C7">
      <w:pPr>
        <w:pStyle w:val="aa"/>
        <w:numPr>
          <w:ilvl w:val="0"/>
          <w:numId w:val="8"/>
        </w:numPr>
        <w:tabs>
          <w:tab w:val="left" w:pos="288"/>
        </w:tabs>
        <w:ind w:left="190" w:hanging="186"/>
        <w:jc w:val="both"/>
        <w:rPr>
          <w:rFonts w:ascii="Simplified Arabic" w:hAnsi="Simplified Arabic" w:cs="Simplified Arabic"/>
          <w:sz w:val="18"/>
          <w:szCs w:val="18"/>
          <w:rtl/>
          <w:lang w:bidi="ar-IQ"/>
        </w:rPr>
      </w:pPr>
      <w:r w:rsidRPr="001C1209">
        <w:rPr>
          <w:rFonts w:ascii="Simplified Arabic" w:hAnsi="Simplified Arabic" w:cs="Simplified Arabic"/>
          <w:sz w:val="18"/>
          <w:szCs w:val="18"/>
          <w:rtl/>
        </w:rPr>
        <w:t>وجيه محجوب</w:t>
      </w:r>
      <w:r>
        <w:rPr>
          <w:rFonts w:ascii="Simplified Arabic" w:hAnsi="Simplified Arabic" w:cs="Simplified Arabic" w:hint="cs"/>
          <w:sz w:val="18"/>
          <w:szCs w:val="18"/>
          <w:rtl/>
        </w:rPr>
        <w:t xml:space="preserve">؛ </w:t>
      </w:r>
      <w:r w:rsidRPr="001C1209">
        <w:rPr>
          <w:rFonts w:ascii="Simplified Arabic" w:hAnsi="Simplified Arabic" w:cs="Simplified Arabic"/>
          <w:b/>
          <w:bCs/>
          <w:sz w:val="18"/>
          <w:szCs w:val="18"/>
          <w:u w:val="single"/>
          <w:rtl/>
        </w:rPr>
        <w:t>طرائق البحث العلمي</w:t>
      </w:r>
      <w:r>
        <w:rPr>
          <w:rFonts w:ascii="Simplified Arabic" w:hAnsi="Simplified Arabic" w:cs="Simplified Arabic" w:hint="cs"/>
          <w:sz w:val="18"/>
          <w:szCs w:val="18"/>
          <w:rtl/>
        </w:rPr>
        <w:t>: (</w:t>
      </w:r>
      <w:r w:rsidRPr="001C1209">
        <w:rPr>
          <w:rFonts w:ascii="Simplified Arabic" w:hAnsi="Simplified Arabic" w:cs="Simplified Arabic"/>
          <w:sz w:val="18"/>
          <w:szCs w:val="18"/>
          <w:rtl/>
        </w:rPr>
        <w:t>بغداد، مطبعة دار الحكمة،</w:t>
      </w:r>
      <w:r>
        <w:rPr>
          <w:rFonts w:ascii="Simplified Arabic" w:hAnsi="Simplified Arabic" w:cs="Simplified Arabic" w:hint="cs"/>
          <w:sz w:val="18"/>
          <w:szCs w:val="18"/>
          <w:rtl/>
        </w:rPr>
        <w:t xml:space="preserve"> </w:t>
      </w:r>
      <w:r w:rsidRPr="001C1209">
        <w:rPr>
          <w:rFonts w:ascii="Simplified Arabic" w:hAnsi="Simplified Arabic" w:cs="Simplified Arabic"/>
          <w:sz w:val="18"/>
          <w:szCs w:val="18"/>
          <w:rtl/>
        </w:rPr>
        <w:t>1993</w:t>
      </w:r>
      <w:r>
        <w:rPr>
          <w:rFonts w:ascii="Simplified Arabic" w:hAnsi="Simplified Arabic" w:cs="Simplified Arabic" w:hint="cs"/>
          <w:sz w:val="18"/>
          <w:szCs w:val="18"/>
          <w:rtl/>
        </w:rPr>
        <w:t>)</w:t>
      </w:r>
      <w:r w:rsidRPr="001C1209">
        <w:rPr>
          <w:rFonts w:ascii="Simplified Arabic" w:hAnsi="Simplified Arabic" w:cs="Simplified Arabic"/>
          <w:sz w:val="18"/>
          <w:szCs w:val="18"/>
          <w:rtl/>
        </w:rPr>
        <w:t>, ص126 .</w:t>
      </w:r>
    </w:p>
    <w:p w:rsidR="00832D06" w:rsidRDefault="00832D06" w:rsidP="00832D06">
      <w:pPr>
        <w:pStyle w:val="aa"/>
        <w:tabs>
          <w:tab w:val="left" w:pos="288"/>
        </w:tabs>
        <w:jc w:val="both"/>
        <w:rPr>
          <w:rFonts w:ascii="Simplified Arabic" w:hAnsi="Simplified Arabic" w:cs="Simplified Arabic"/>
          <w:sz w:val="18"/>
          <w:szCs w:val="18"/>
          <w:rtl/>
        </w:rPr>
      </w:pPr>
    </w:p>
    <w:p w:rsidR="00832D06" w:rsidRDefault="00832D06" w:rsidP="00832D06">
      <w:pPr>
        <w:pStyle w:val="aa"/>
        <w:tabs>
          <w:tab w:val="left" w:pos="288"/>
        </w:tabs>
        <w:jc w:val="both"/>
        <w:rPr>
          <w:rFonts w:ascii="Simplified Arabic" w:hAnsi="Simplified Arabic" w:cs="Simplified Arabic"/>
          <w:sz w:val="18"/>
          <w:szCs w:val="18"/>
          <w:rtl/>
        </w:rPr>
      </w:pPr>
    </w:p>
    <w:p w:rsidR="00832D06" w:rsidRDefault="00832D06" w:rsidP="00832D06">
      <w:pPr>
        <w:pStyle w:val="aa"/>
        <w:tabs>
          <w:tab w:val="left" w:pos="288"/>
        </w:tabs>
        <w:jc w:val="both"/>
        <w:rPr>
          <w:rFonts w:ascii="Simplified Arabic" w:hAnsi="Simplified Arabic" w:cs="Simplified Arabic"/>
          <w:sz w:val="18"/>
          <w:szCs w:val="18"/>
          <w:rtl/>
        </w:rPr>
        <w:sectPr w:rsidR="00832D06" w:rsidSect="00832D06">
          <w:footnotePr>
            <w:numRestart w:val="eachPage"/>
          </w:footnotePr>
          <w:type w:val="continuous"/>
          <w:pgSz w:w="12240" w:h="15840" w:code="1"/>
          <w:pgMar w:top="1701" w:right="851" w:bottom="1134" w:left="851" w:header="720" w:footer="720" w:gutter="0"/>
          <w:cols w:num="2" w:space="720"/>
          <w:bidi/>
          <w:docGrid w:linePitch="360"/>
        </w:sectPr>
      </w:pPr>
    </w:p>
    <w:p w:rsidR="00832D06" w:rsidRPr="00D76317" w:rsidRDefault="00832D06" w:rsidP="00832D06">
      <w:pPr>
        <w:pStyle w:val="aa"/>
        <w:jc w:val="both"/>
        <w:rPr>
          <w:rFonts w:ascii="Simplified Arabic" w:hAnsi="Simplified Arabic" w:cs="Simplified Arabic"/>
          <w:b/>
          <w:bCs/>
          <w:sz w:val="28"/>
          <w:szCs w:val="28"/>
          <w:rtl/>
          <w:lang w:bidi="ar-IQ"/>
        </w:rPr>
      </w:pPr>
      <w:r w:rsidRPr="00D76317">
        <w:rPr>
          <w:rFonts w:ascii="Simplified Arabic" w:hAnsi="Simplified Arabic" w:cs="Simplified Arabic" w:hint="cs"/>
          <w:b/>
          <w:bCs/>
          <w:sz w:val="28"/>
          <w:szCs w:val="28"/>
          <w:rtl/>
          <w:lang w:bidi="ar-IQ"/>
        </w:rPr>
        <w:lastRenderedPageBreak/>
        <w:t>الملاحق:</w:t>
      </w:r>
    </w:p>
    <w:p w:rsidR="00832D06" w:rsidRPr="001C1209" w:rsidRDefault="00832D06" w:rsidP="00832D06">
      <w:pPr>
        <w:pStyle w:val="aa"/>
        <w:jc w:val="both"/>
        <w:rPr>
          <w:rFonts w:ascii="Simplified Arabic" w:hAnsi="Simplified Arabic" w:cs="Simplified Arabic"/>
          <w:sz w:val="20"/>
          <w:szCs w:val="20"/>
          <w:rtl/>
          <w:lang w:bidi="ar-IQ"/>
        </w:rPr>
      </w:pPr>
      <w:r w:rsidRPr="001C1209">
        <w:rPr>
          <w:rFonts w:ascii="Simplified Arabic" w:hAnsi="Simplified Arabic" w:cs="Simplified Arabic"/>
          <w:sz w:val="20"/>
          <w:szCs w:val="20"/>
          <w:rtl/>
          <w:lang w:bidi="ar-IQ"/>
        </w:rPr>
        <w:t>ملحق</w:t>
      </w:r>
      <w:r>
        <w:rPr>
          <w:rFonts w:ascii="Simplified Arabic" w:hAnsi="Simplified Arabic" w:cs="Simplified Arabic" w:hint="cs"/>
          <w:sz w:val="20"/>
          <w:szCs w:val="20"/>
          <w:rtl/>
          <w:lang w:bidi="ar-IQ"/>
        </w:rPr>
        <w:t xml:space="preserve"> </w:t>
      </w:r>
      <w:r w:rsidRPr="001C1209">
        <w:rPr>
          <w:rFonts w:ascii="Simplified Arabic" w:hAnsi="Simplified Arabic" w:cs="Simplified Arabic"/>
          <w:sz w:val="20"/>
          <w:szCs w:val="20"/>
          <w:rtl/>
          <w:lang w:bidi="ar-IQ"/>
        </w:rPr>
        <w:t>(1)</w:t>
      </w:r>
      <w:r w:rsidRPr="001C1209">
        <w:rPr>
          <w:rFonts w:ascii="Simplified Arabic" w:hAnsi="Simplified Arabic" w:cs="Simplified Arabic" w:hint="cs"/>
          <w:sz w:val="20"/>
          <w:szCs w:val="20"/>
          <w:rtl/>
          <w:lang w:bidi="ar-IQ"/>
        </w:rPr>
        <w:t xml:space="preserve"> يوضح </w:t>
      </w:r>
      <w:r w:rsidRPr="001C1209">
        <w:rPr>
          <w:rFonts w:ascii="Simplified Arabic" w:hAnsi="Simplified Arabic" w:cs="Simplified Arabic"/>
          <w:sz w:val="20"/>
          <w:szCs w:val="20"/>
          <w:rtl/>
          <w:lang w:bidi="ar-IQ"/>
        </w:rPr>
        <w:t>مقياس وصف الحالة البدنية والحركية</w:t>
      </w:r>
    </w:p>
    <w:tbl>
      <w:tblPr>
        <w:tblStyle w:val="a5"/>
        <w:tblW w:w="4881"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821"/>
        <w:gridCol w:w="822"/>
        <w:gridCol w:w="726"/>
        <w:gridCol w:w="852"/>
        <w:gridCol w:w="852"/>
        <w:gridCol w:w="5684"/>
        <w:gridCol w:w="415"/>
      </w:tblGrid>
      <w:tr w:rsidR="00832D06" w:rsidRPr="001C1209" w:rsidTr="00F91E50">
        <w:trPr>
          <w:jc w:val="center"/>
        </w:trPr>
        <w:tc>
          <w:tcPr>
            <w:tcW w:w="2001" w:type="pct"/>
            <w:gridSpan w:val="5"/>
            <w:tcBorders>
              <w:top w:val="double" w:sz="2" w:space="0" w:color="auto"/>
              <w:bottom w:val="double" w:sz="2" w:space="0" w:color="auto"/>
              <w:right w:val="double" w:sz="2" w:space="0" w:color="auto"/>
            </w:tcBorders>
            <w:vAlign w:val="center"/>
          </w:tcPr>
          <w:p w:rsidR="00832D06" w:rsidRPr="001D33A9" w:rsidRDefault="00832D06" w:rsidP="00832D06">
            <w:pPr>
              <w:pStyle w:val="aa"/>
              <w:jc w:val="center"/>
              <w:rPr>
                <w:rFonts w:ascii="Simplified Arabic" w:hAnsi="Simplified Arabic" w:cs="Simplified Arabic"/>
                <w:b/>
                <w:bCs/>
                <w:sz w:val="16"/>
                <w:szCs w:val="16"/>
              </w:rPr>
            </w:pPr>
            <w:r w:rsidRPr="001D33A9">
              <w:rPr>
                <w:rFonts w:ascii="Simplified Arabic" w:hAnsi="Simplified Arabic" w:cs="Simplified Arabic"/>
                <w:b/>
                <w:bCs/>
                <w:sz w:val="16"/>
                <w:szCs w:val="16"/>
                <w:rtl/>
              </w:rPr>
              <w:t>الدرجات</w:t>
            </w:r>
          </w:p>
        </w:tc>
        <w:tc>
          <w:tcPr>
            <w:tcW w:w="2794" w:type="pct"/>
            <w:tcBorders>
              <w:top w:val="double" w:sz="2" w:space="0" w:color="auto"/>
              <w:left w:val="double" w:sz="2" w:space="0" w:color="auto"/>
              <w:bottom w:val="double" w:sz="2" w:space="0" w:color="auto"/>
              <w:right w:val="double" w:sz="2" w:space="0" w:color="auto"/>
            </w:tcBorders>
            <w:vAlign w:val="center"/>
          </w:tcPr>
          <w:p w:rsidR="00832D06" w:rsidRPr="001D33A9" w:rsidRDefault="00832D06" w:rsidP="00832D06">
            <w:pPr>
              <w:pStyle w:val="aa"/>
              <w:jc w:val="center"/>
              <w:rPr>
                <w:rFonts w:ascii="Simplified Arabic" w:hAnsi="Simplified Arabic" w:cs="Simplified Arabic"/>
                <w:b/>
                <w:bCs/>
                <w:sz w:val="16"/>
                <w:szCs w:val="16"/>
              </w:rPr>
            </w:pPr>
            <w:r w:rsidRPr="001D33A9">
              <w:rPr>
                <w:rFonts w:ascii="Simplified Arabic" w:hAnsi="Simplified Arabic" w:cs="Simplified Arabic"/>
                <w:b/>
                <w:bCs/>
                <w:sz w:val="16"/>
                <w:szCs w:val="16"/>
                <w:rtl/>
              </w:rPr>
              <w:t>العبارات</w:t>
            </w:r>
          </w:p>
        </w:tc>
        <w:tc>
          <w:tcPr>
            <w:tcW w:w="204" w:type="pct"/>
            <w:tcBorders>
              <w:top w:val="double" w:sz="2" w:space="0" w:color="auto"/>
              <w:left w:val="double" w:sz="2" w:space="0" w:color="auto"/>
              <w:bottom w:val="double" w:sz="2" w:space="0" w:color="auto"/>
            </w:tcBorders>
            <w:vAlign w:val="center"/>
          </w:tcPr>
          <w:p w:rsidR="00832D06" w:rsidRPr="001D33A9" w:rsidRDefault="00832D06" w:rsidP="00832D06">
            <w:pPr>
              <w:pStyle w:val="aa"/>
              <w:jc w:val="center"/>
              <w:rPr>
                <w:rFonts w:ascii="Simplified Arabic" w:hAnsi="Simplified Arabic" w:cs="Simplified Arabic"/>
                <w:b/>
                <w:bCs/>
                <w:sz w:val="16"/>
                <w:szCs w:val="16"/>
              </w:rPr>
            </w:pPr>
            <w:r w:rsidRPr="001D33A9">
              <w:rPr>
                <w:rFonts w:ascii="Simplified Arabic" w:hAnsi="Simplified Arabic" w:cs="Simplified Arabic"/>
                <w:b/>
                <w:bCs/>
                <w:sz w:val="16"/>
                <w:szCs w:val="16"/>
                <w:rtl/>
              </w:rPr>
              <w:t>ت</w:t>
            </w:r>
          </w:p>
        </w:tc>
      </w:tr>
      <w:tr w:rsidR="00832D06" w:rsidRPr="001C1209" w:rsidTr="00F91E50">
        <w:trPr>
          <w:jc w:val="center"/>
        </w:trPr>
        <w:tc>
          <w:tcPr>
            <w:tcW w:w="403" w:type="pct"/>
            <w:tcBorders>
              <w:top w:val="double" w:sz="2" w:space="0" w:color="auto"/>
            </w:tcBorders>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tcBorders>
              <w:top w:val="double" w:sz="2" w:space="0" w:color="auto"/>
            </w:tcBorders>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tcBorders>
              <w:top w:val="double" w:sz="2" w:space="0" w:color="auto"/>
            </w:tcBorders>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tcBorders>
              <w:top w:val="double" w:sz="2" w:space="0" w:color="auto"/>
            </w:tcBorders>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tcBorders>
              <w:top w:val="double" w:sz="2" w:space="0" w:color="auto"/>
            </w:tcBorders>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tcBorders>
              <w:top w:val="double" w:sz="2" w:space="0" w:color="auto"/>
            </w:tcBorders>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اشعر بالضعف في عضلات جسمي</w:t>
            </w:r>
          </w:p>
        </w:tc>
        <w:tc>
          <w:tcPr>
            <w:tcW w:w="204" w:type="pct"/>
            <w:tcBorders>
              <w:top w:val="double" w:sz="2" w:space="0" w:color="auto"/>
            </w:tcBorders>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 xml:space="preserve">استطيع ان </w:t>
            </w:r>
            <w:r w:rsidRPr="001C1209">
              <w:rPr>
                <w:rFonts w:ascii="Simplified Arabic" w:hAnsi="Simplified Arabic" w:cs="Simplified Arabic" w:hint="cs"/>
                <w:sz w:val="16"/>
                <w:szCs w:val="16"/>
                <w:rtl/>
              </w:rPr>
              <w:t>أعود</w:t>
            </w:r>
            <w:r w:rsidRPr="001C1209">
              <w:rPr>
                <w:rFonts w:ascii="Simplified Arabic" w:hAnsi="Simplified Arabic" w:cs="Simplified Arabic"/>
                <w:sz w:val="16"/>
                <w:szCs w:val="16"/>
                <w:rtl/>
              </w:rPr>
              <w:t xml:space="preserve"> لحالتي الطبيعية بسرعة بعد أداء مجهود بدني عنيف</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 xml:space="preserve">معظم زملائي </w:t>
            </w:r>
            <w:r w:rsidRPr="001C1209">
              <w:rPr>
                <w:rFonts w:ascii="Simplified Arabic" w:hAnsi="Simplified Arabic" w:cs="Simplified Arabic" w:hint="cs"/>
                <w:sz w:val="16"/>
                <w:szCs w:val="16"/>
                <w:rtl/>
              </w:rPr>
              <w:t>أسرع</w:t>
            </w:r>
            <w:r w:rsidRPr="001C1209">
              <w:rPr>
                <w:rFonts w:ascii="Simplified Arabic" w:hAnsi="Simplified Arabic" w:cs="Simplified Arabic"/>
                <w:sz w:val="16"/>
                <w:szCs w:val="16"/>
                <w:rtl/>
              </w:rPr>
              <w:t xml:space="preserve"> مني في الجري</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استطيع جيدا أداء الحركات التي تتطلب درجة كبيرة من المرونة الجسم</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لا استطيع بسهولة أداء الحركات التي تتطلب الرشاقة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استطيع حمل الأشياء الثقيلة بسهولة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6</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اتعب بسرعة عند بذل جهد بدني لمدة طويلة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7</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hint="cs"/>
                <w:sz w:val="16"/>
                <w:szCs w:val="16"/>
                <w:rtl/>
              </w:rPr>
              <w:t>أجيد</w:t>
            </w:r>
            <w:r w:rsidRPr="001C1209">
              <w:rPr>
                <w:rFonts w:ascii="Simplified Arabic" w:hAnsi="Simplified Arabic" w:cs="Simplified Arabic"/>
                <w:sz w:val="16"/>
                <w:szCs w:val="16"/>
                <w:rtl/>
              </w:rPr>
              <w:t xml:space="preserve"> أداء الحركات التي تتطلب السرعة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8</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مرونة جسمي لا تساعدني على أداء معظم الحركات بصورة جيدة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9</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أستطيع بسهولة تغيير أوضاع جسمي عند أداء بعض المهارات الحركية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10</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جسمي ليس قويا بدرجة كافية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11</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 xml:space="preserve">استطيع أداء مجهود بدني عنيف دون ان </w:t>
            </w:r>
            <w:r w:rsidRPr="001C1209">
              <w:rPr>
                <w:rFonts w:ascii="Simplified Arabic" w:hAnsi="Simplified Arabic" w:cs="Simplified Arabic" w:hint="cs"/>
                <w:sz w:val="16"/>
                <w:szCs w:val="16"/>
                <w:rtl/>
              </w:rPr>
              <w:t>أتوقف</w:t>
            </w:r>
            <w:r w:rsidRPr="001C1209">
              <w:rPr>
                <w:rFonts w:ascii="Simplified Arabic" w:hAnsi="Simplified Arabic" w:cs="Simplified Arabic"/>
                <w:sz w:val="16"/>
                <w:szCs w:val="16"/>
                <w:rtl/>
              </w:rPr>
              <w:t xml:space="preserve"> لالتقط </w:t>
            </w:r>
            <w:r w:rsidRPr="001C1209">
              <w:rPr>
                <w:rFonts w:ascii="Simplified Arabic" w:hAnsi="Simplified Arabic" w:cs="Simplified Arabic" w:hint="cs"/>
                <w:sz w:val="16"/>
                <w:szCs w:val="16"/>
                <w:rtl/>
              </w:rPr>
              <w:t>أنفاسي</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12</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احتاج الى تنمية قدراتي في الجري السريع (العدو)</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13</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بعض زملائي يصفوني بان جسمي يتميز بالمرونة الجيدة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14</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hint="cs"/>
                <w:sz w:val="16"/>
                <w:szCs w:val="16"/>
                <w:rtl/>
              </w:rPr>
              <w:t>إنا</w:t>
            </w:r>
            <w:r w:rsidRPr="001C1209">
              <w:rPr>
                <w:rFonts w:ascii="Simplified Arabic" w:hAnsi="Simplified Arabic" w:cs="Simplified Arabic"/>
                <w:sz w:val="16"/>
                <w:szCs w:val="16"/>
                <w:rtl/>
              </w:rPr>
              <w:t xml:space="preserve"> ضعيف في أداء الحركات التي تتطلب الرشاقة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15</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 xml:space="preserve">معظم زملائي يصونني </w:t>
            </w:r>
            <w:r w:rsidRPr="001C1209">
              <w:rPr>
                <w:rFonts w:ascii="Simplified Arabic" w:hAnsi="Simplified Arabic" w:cs="Simplified Arabic" w:hint="cs"/>
                <w:sz w:val="16"/>
                <w:szCs w:val="16"/>
                <w:rtl/>
              </w:rPr>
              <w:t>بأنني</w:t>
            </w:r>
            <w:r w:rsidRPr="001C1209">
              <w:rPr>
                <w:rFonts w:ascii="Simplified Arabic" w:hAnsi="Simplified Arabic" w:cs="Simplified Arabic"/>
                <w:sz w:val="16"/>
                <w:szCs w:val="16"/>
                <w:rtl/>
              </w:rPr>
              <w:t xml:space="preserve"> قوي بدنيا</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16</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Pr>
                <w:rFonts w:ascii="Simplified Arabic" w:hAnsi="Simplified Arabic" w:cs="Simplified Arabic"/>
                <w:sz w:val="16"/>
                <w:szCs w:val="16"/>
                <w:rtl/>
              </w:rPr>
              <w:t>لا</w:t>
            </w:r>
            <w:r w:rsidR="00F91E50">
              <w:rPr>
                <w:rFonts w:ascii="Simplified Arabic" w:hAnsi="Simplified Arabic" w:cs="Simplified Arabic" w:hint="cs"/>
                <w:sz w:val="16"/>
                <w:szCs w:val="16"/>
                <w:rtl/>
              </w:rPr>
              <w:t xml:space="preserve"> </w:t>
            </w:r>
            <w:r w:rsidRPr="001C1209">
              <w:rPr>
                <w:rFonts w:ascii="Simplified Arabic" w:hAnsi="Simplified Arabic" w:cs="Simplified Arabic"/>
                <w:sz w:val="16"/>
                <w:szCs w:val="16"/>
                <w:rtl/>
              </w:rPr>
              <w:t>أستطيع تحمل الأداء البدني والحركي المتواصل من دون راحة ولمدة طويلة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17</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قدراتي جيدة في الأنشطة التي تتطلب سرعة الحركة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18</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اشعر بان جسمي ليس مرنا بدرجة كافية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19</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 xml:space="preserve">معظم زملائي يصفونني بأنني </w:t>
            </w:r>
            <w:r w:rsidRPr="001C1209">
              <w:rPr>
                <w:rFonts w:ascii="Simplified Arabic" w:hAnsi="Simplified Arabic" w:cs="Simplified Arabic" w:hint="cs"/>
                <w:sz w:val="16"/>
                <w:szCs w:val="16"/>
                <w:rtl/>
              </w:rPr>
              <w:t>أجيد</w:t>
            </w:r>
            <w:r w:rsidRPr="001C1209">
              <w:rPr>
                <w:rFonts w:ascii="Simplified Arabic" w:hAnsi="Simplified Arabic" w:cs="Simplified Arabic"/>
                <w:sz w:val="16"/>
                <w:szCs w:val="16"/>
                <w:rtl/>
              </w:rPr>
              <w:t xml:space="preserve"> الحركات التي تتطلب درجة كبيرة من الرشاقة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Pr>
                <w:rFonts w:ascii="Simplified Arabic" w:hAnsi="Simplified Arabic" w:cs="Simplified Arabic"/>
                <w:sz w:val="16"/>
                <w:szCs w:val="16"/>
                <w:rtl/>
              </w:rPr>
              <w:t>20</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عضلات جسمي لا تظهر بصورة واضحة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sidRPr="001C1209">
              <w:rPr>
                <w:rFonts w:ascii="Simplified Arabic" w:hAnsi="Simplified Arabic" w:cs="Simplified Arabic"/>
                <w:sz w:val="16"/>
                <w:szCs w:val="16"/>
                <w:rtl/>
              </w:rPr>
              <w:t>21</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 xml:space="preserve">معظم زملائي يصفونني بأنني لا اتعب بسرعة </w:t>
            </w:r>
            <w:r w:rsidRPr="001C1209">
              <w:rPr>
                <w:rFonts w:ascii="Simplified Arabic" w:hAnsi="Simplified Arabic" w:cs="Simplified Arabic" w:hint="cs"/>
                <w:sz w:val="16"/>
                <w:szCs w:val="16"/>
                <w:rtl/>
              </w:rPr>
              <w:t>أثنا</w:t>
            </w:r>
            <w:r>
              <w:rPr>
                <w:rFonts w:ascii="Simplified Arabic" w:hAnsi="Simplified Arabic" w:cs="Simplified Arabic" w:hint="cs"/>
                <w:sz w:val="16"/>
                <w:szCs w:val="16"/>
                <w:rtl/>
              </w:rPr>
              <w:t>ئه</w:t>
            </w:r>
            <w:r w:rsidR="00BE208F">
              <w:rPr>
                <w:rFonts w:ascii="Simplified Arabic" w:hAnsi="Simplified Arabic" w:cs="Simplified Arabic" w:hint="cs"/>
                <w:sz w:val="16"/>
                <w:szCs w:val="16"/>
                <w:rtl/>
              </w:rPr>
              <w:t xml:space="preserve"> </w:t>
            </w:r>
            <w:r w:rsidRPr="001C1209">
              <w:rPr>
                <w:rFonts w:ascii="Simplified Arabic" w:hAnsi="Simplified Arabic" w:cs="Simplified Arabic"/>
                <w:sz w:val="16"/>
                <w:szCs w:val="16"/>
                <w:rtl/>
              </w:rPr>
              <w:t>ممارسة بعض الأنشطة الرياضية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sidRPr="001C1209">
              <w:rPr>
                <w:rFonts w:ascii="Simplified Arabic" w:hAnsi="Simplified Arabic" w:cs="Simplified Arabic"/>
                <w:sz w:val="16"/>
                <w:szCs w:val="16"/>
                <w:rtl/>
              </w:rPr>
              <w:t>22</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لا أستطيع أداء بعض الحركات التي تتطلب السرعة في الأداء</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sidRPr="001C1209">
              <w:rPr>
                <w:rFonts w:ascii="Simplified Arabic" w:hAnsi="Simplified Arabic" w:cs="Simplified Arabic"/>
                <w:sz w:val="16"/>
                <w:szCs w:val="16"/>
                <w:rtl/>
              </w:rPr>
              <w:t>23</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اشعر بالرضا من ناحية مرونة جسمي</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sidRPr="001C1209">
              <w:rPr>
                <w:rFonts w:ascii="Simplified Arabic" w:hAnsi="Simplified Arabic" w:cs="Simplified Arabic"/>
                <w:sz w:val="16"/>
                <w:szCs w:val="16"/>
                <w:rtl/>
              </w:rPr>
              <w:t>24</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لا أستطيع بسهولة تغيير اتجاهات جسمي عند أداء بعض المهارات الحركية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sidRPr="001C1209">
              <w:rPr>
                <w:rFonts w:ascii="Simplified Arabic" w:hAnsi="Simplified Arabic" w:cs="Simplified Arabic"/>
                <w:sz w:val="16"/>
                <w:szCs w:val="16"/>
                <w:rtl/>
              </w:rPr>
              <w:t>25</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اشعر بالقوة في معظم عضلات جسمي</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sidRPr="001C1209">
              <w:rPr>
                <w:rFonts w:ascii="Simplified Arabic" w:hAnsi="Simplified Arabic" w:cs="Simplified Arabic"/>
                <w:sz w:val="16"/>
                <w:szCs w:val="16"/>
                <w:rtl/>
              </w:rPr>
              <w:t>26</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 xml:space="preserve">احتاج لوقت طويل حتى استرد </w:t>
            </w:r>
            <w:r w:rsidRPr="001C1209">
              <w:rPr>
                <w:rFonts w:ascii="Simplified Arabic" w:hAnsi="Simplified Arabic" w:cs="Simplified Arabic" w:hint="cs"/>
                <w:sz w:val="16"/>
                <w:szCs w:val="16"/>
                <w:rtl/>
              </w:rPr>
              <w:t>أنفاسي</w:t>
            </w:r>
            <w:r w:rsidRPr="001C1209">
              <w:rPr>
                <w:rFonts w:ascii="Simplified Arabic" w:hAnsi="Simplified Arabic" w:cs="Simplified Arabic"/>
                <w:sz w:val="16"/>
                <w:szCs w:val="16"/>
                <w:rtl/>
              </w:rPr>
              <w:t xml:space="preserve"> عقب بذلي لمجهود بدني عنيف</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sidRPr="001C1209">
              <w:rPr>
                <w:rFonts w:ascii="Simplified Arabic" w:hAnsi="Simplified Arabic" w:cs="Simplified Arabic"/>
                <w:sz w:val="16"/>
                <w:szCs w:val="16"/>
                <w:rtl/>
              </w:rPr>
              <w:t>27</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hint="cs"/>
                <w:sz w:val="16"/>
                <w:szCs w:val="16"/>
                <w:rtl/>
              </w:rPr>
              <w:t>أنا</w:t>
            </w:r>
            <w:r w:rsidR="00F91E50">
              <w:rPr>
                <w:rFonts w:ascii="Simplified Arabic" w:hAnsi="Simplified Arabic" w:cs="Simplified Arabic" w:hint="cs"/>
                <w:sz w:val="16"/>
                <w:szCs w:val="16"/>
                <w:rtl/>
              </w:rPr>
              <w:t xml:space="preserve"> </w:t>
            </w:r>
            <w:r w:rsidRPr="001C1209">
              <w:rPr>
                <w:rFonts w:ascii="Simplified Arabic" w:hAnsi="Simplified Arabic" w:cs="Simplified Arabic" w:hint="cs"/>
                <w:sz w:val="16"/>
                <w:szCs w:val="16"/>
                <w:rtl/>
              </w:rPr>
              <w:t>أسرع</w:t>
            </w:r>
            <w:r w:rsidRPr="001C1209">
              <w:rPr>
                <w:rFonts w:ascii="Simplified Arabic" w:hAnsi="Simplified Arabic" w:cs="Simplified Arabic"/>
                <w:sz w:val="16"/>
                <w:szCs w:val="16"/>
                <w:rtl/>
              </w:rPr>
              <w:t xml:space="preserve"> من معظم زملائي في الجري</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sidRPr="001C1209">
              <w:rPr>
                <w:rFonts w:ascii="Simplified Arabic" w:hAnsi="Simplified Arabic" w:cs="Simplified Arabic"/>
                <w:sz w:val="16"/>
                <w:szCs w:val="16"/>
                <w:rtl/>
              </w:rPr>
              <w:t>28</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لا استطيع بسهولة أداء الحركات التي تتطلب درجة كبيرة من مرونة الجسم</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sidRPr="001C1209">
              <w:rPr>
                <w:rFonts w:ascii="Simplified Arabic" w:hAnsi="Simplified Arabic" w:cs="Simplified Arabic"/>
                <w:sz w:val="16"/>
                <w:szCs w:val="16"/>
                <w:rtl/>
              </w:rPr>
              <w:t>29</w:t>
            </w:r>
          </w:p>
        </w:tc>
      </w:tr>
      <w:tr w:rsidR="00832D06" w:rsidRPr="001C1209" w:rsidTr="00F91E50">
        <w:trPr>
          <w:jc w:val="center"/>
        </w:trPr>
        <w:tc>
          <w:tcPr>
            <w:tcW w:w="403"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5</w:t>
            </w:r>
          </w:p>
        </w:tc>
        <w:tc>
          <w:tcPr>
            <w:tcW w:w="404"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4</w:t>
            </w:r>
          </w:p>
        </w:tc>
        <w:tc>
          <w:tcPr>
            <w:tcW w:w="357"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3</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2</w:t>
            </w:r>
          </w:p>
        </w:tc>
        <w:tc>
          <w:tcPr>
            <w:tcW w:w="419" w:type="pct"/>
            <w:vAlign w:val="center"/>
          </w:tcPr>
          <w:p w:rsidR="00832D06" w:rsidRPr="001C1209" w:rsidRDefault="00832D06" w:rsidP="00832D06">
            <w:pPr>
              <w:pStyle w:val="aa"/>
              <w:jc w:val="center"/>
              <w:rPr>
                <w:rFonts w:ascii="Simplified Arabic" w:hAnsi="Simplified Arabic" w:cs="Simplified Arabic"/>
                <w:sz w:val="16"/>
                <w:szCs w:val="16"/>
              </w:rPr>
            </w:pPr>
            <w:r w:rsidRPr="001C1209">
              <w:rPr>
                <w:rFonts w:ascii="Simplified Arabic" w:hAnsi="Simplified Arabic" w:cs="Simplified Arabic"/>
                <w:sz w:val="16"/>
                <w:szCs w:val="16"/>
                <w:rtl/>
              </w:rPr>
              <w:t>1</w:t>
            </w:r>
          </w:p>
        </w:tc>
        <w:tc>
          <w:tcPr>
            <w:tcW w:w="2794" w:type="pct"/>
            <w:vAlign w:val="center"/>
          </w:tcPr>
          <w:p w:rsidR="00832D06" w:rsidRPr="001C1209" w:rsidRDefault="00832D06" w:rsidP="00832D06">
            <w:pPr>
              <w:pStyle w:val="aa"/>
              <w:jc w:val="both"/>
              <w:rPr>
                <w:rFonts w:ascii="Simplified Arabic" w:hAnsi="Simplified Arabic" w:cs="Simplified Arabic"/>
                <w:sz w:val="16"/>
                <w:szCs w:val="16"/>
              </w:rPr>
            </w:pPr>
            <w:r w:rsidRPr="001C1209">
              <w:rPr>
                <w:rFonts w:ascii="Simplified Arabic" w:hAnsi="Simplified Arabic" w:cs="Simplified Arabic"/>
                <w:sz w:val="16"/>
                <w:szCs w:val="16"/>
                <w:rtl/>
              </w:rPr>
              <w:t>استطيع بسهولة أداء الحركات التي تتطلب الرشاقة</w:t>
            </w:r>
          </w:p>
        </w:tc>
        <w:tc>
          <w:tcPr>
            <w:tcW w:w="204" w:type="pct"/>
            <w:vAlign w:val="center"/>
          </w:tcPr>
          <w:p w:rsidR="00832D06" w:rsidRPr="001C1209" w:rsidRDefault="00832D06" w:rsidP="00832D06">
            <w:pPr>
              <w:pStyle w:val="aa"/>
              <w:jc w:val="center"/>
              <w:rPr>
                <w:rFonts w:ascii="Simplified Arabic" w:hAnsi="Simplified Arabic" w:cs="Simplified Arabic"/>
                <w:sz w:val="16"/>
                <w:szCs w:val="16"/>
                <w:rtl/>
              </w:rPr>
            </w:pPr>
            <w:r w:rsidRPr="001C1209">
              <w:rPr>
                <w:rFonts w:ascii="Simplified Arabic" w:hAnsi="Simplified Arabic" w:cs="Simplified Arabic"/>
                <w:sz w:val="16"/>
                <w:szCs w:val="16"/>
                <w:rtl/>
              </w:rPr>
              <w:t>30</w:t>
            </w:r>
          </w:p>
        </w:tc>
      </w:tr>
    </w:tbl>
    <w:p w:rsidR="00832D06" w:rsidRDefault="00832D06" w:rsidP="00832D06">
      <w:pPr>
        <w:rPr>
          <w:rtl/>
          <w:lang w:bidi="ar-IQ"/>
        </w:rPr>
        <w:sectPr w:rsidR="00832D06" w:rsidSect="00832D06">
          <w:footnotePr>
            <w:numRestart w:val="eachPage"/>
          </w:footnotePr>
          <w:type w:val="continuous"/>
          <w:pgSz w:w="11906" w:h="16838"/>
          <w:pgMar w:top="1701" w:right="851" w:bottom="1134" w:left="851" w:header="709" w:footer="709" w:gutter="0"/>
          <w:cols w:space="708"/>
          <w:titlePg/>
          <w:bidi/>
          <w:rtlGutter/>
          <w:docGrid w:linePitch="360"/>
        </w:sectPr>
      </w:pPr>
    </w:p>
    <w:p w:rsidR="00832D06" w:rsidRDefault="00832D06" w:rsidP="00832D06"/>
    <w:p w:rsidR="00832D06" w:rsidRDefault="00832D06" w:rsidP="00C1173F">
      <w:pPr>
        <w:pStyle w:val="aa"/>
        <w:jc w:val="center"/>
        <w:rPr>
          <w:rFonts w:ascii="Simplified Arabic" w:hAnsi="Simplified Arabic" w:cs="Simplified Arabic"/>
          <w:b/>
          <w:bCs/>
          <w:sz w:val="32"/>
          <w:szCs w:val="32"/>
        </w:rPr>
        <w:sectPr w:rsidR="00832D06" w:rsidSect="00832D06">
          <w:footnotePr>
            <w:numRestart w:val="eachPage"/>
          </w:footnotePr>
          <w:type w:val="continuous"/>
          <w:pgSz w:w="11906" w:h="16838"/>
          <w:pgMar w:top="1701" w:right="851" w:bottom="1134" w:left="851" w:header="709" w:footer="709" w:gutter="0"/>
          <w:cols w:num="2" w:space="708"/>
          <w:titlePg/>
          <w:bidi/>
          <w:rtlGutter/>
          <w:docGrid w:linePitch="360"/>
        </w:sect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Pr="00301E59" w:rsidRDefault="00F91E50" w:rsidP="00F91E50">
      <w:pPr>
        <w:pStyle w:val="11"/>
        <w:jc w:val="center"/>
        <w:rPr>
          <w:rFonts w:ascii="Simplified Arabic" w:hAnsi="Simplified Arabic" w:cs="Simplified Arabic"/>
          <w:b/>
          <w:bCs/>
          <w:sz w:val="32"/>
          <w:szCs w:val="32"/>
          <w:lang w:bidi="ar-IQ"/>
        </w:rPr>
      </w:pPr>
      <w:r w:rsidRPr="00301E59">
        <w:rPr>
          <w:rFonts w:ascii="Simplified Arabic" w:hAnsi="Simplified Arabic" w:cs="Simplified Arabic"/>
          <w:b/>
          <w:bCs/>
          <w:sz w:val="32"/>
          <w:szCs w:val="32"/>
          <w:rtl/>
          <w:lang w:bidi="ar-IQ"/>
        </w:rPr>
        <w:lastRenderedPageBreak/>
        <w:t>تداخل أسلوبي التمرين العشوائي المتغير والمتسلسل الثابت في تعلم بعض المهارات الأساسية بالكرة الطائرة والاحتفاظ به</w:t>
      </w:r>
    </w:p>
    <w:p w:rsidR="00F91E50" w:rsidRPr="00F91E50" w:rsidRDefault="00F91E50" w:rsidP="00F91E50">
      <w:pPr>
        <w:pStyle w:val="11"/>
        <w:jc w:val="center"/>
        <w:rPr>
          <w:rFonts w:ascii="Simplified Arabic" w:hAnsi="Simplified Arabic" w:cs="Simplified Arabic"/>
          <w:color w:val="000000" w:themeColor="text1"/>
          <w:sz w:val="28"/>
          <w:szCs w:val="28"/>
          <w:vertAlign w:val="superscript"/>
          <w:rtl/>
          <w:lang w:bidi="ar-IQ"/>
        </w:rPr>
      </w:pPr>
      <w:r w:rsidRPr="00F91E50">
        <w:rPr>
          <w:rFonts w:ascii="Simplified Arabic" w:hAnsi="Simplified Arabic" w:cs="Simplified Arabic"/>
          <w:color w:val="000000" w:themeColor="text1"/>
          <w:sz w:val="28"/>
          <w:szCs w:val="28"/>
          <w:rtl/>
          <w:lang w:bidi="ar-IQ"/>
        </w:rPr>
        <w:t xml:space="preserve">ا.م.د احمد ولهان حميد </w:t>
      </w:r>
      <w:r w:rsidRPr="00F91E50">
        <w:rPr>
          <w:rFonts w:ascii="Simplified Arabic" w:hAnsi="Simplified Arabic" w:cs="Simplified Arabic"/>
          <w:color w:val="000000" w:themeColor="text1"/>
          <w:sz w:val="28"/>
          <w:szCs w:val="28"/>
          <w:vertAlign w:val="superscript"/>
          <w:rtl/>
          <w:lang w:bidi="ar-IQ"/>
        </w:rPr>
        <w:t>1</w:t>
      </w:r>
      <w:r w:rsidRPr="00F91E50">
        <w:rPr>
          <w:rFonts w:ascii="Simplified Arabic" w:hAnsi="Simplified Arabic" w:cs="Simplified Arabic"/>
          <w:color w:val="000000" w:themeColor="text1"/>
          <w:sz w:val="28"/>
          <w:szCs w:val="28"/>
          <w:rtl/>
          <w:lang w:bidi="ar-IQ"/>
        </w:rPr>
        <w:t xml:space="preserve"> م.د نبراس عبد الستار حسوب </w:t>
      </w:r>
      <w:r w:rsidRPr="00F91E50">
        <w:rPr>
          <w:rFonts w:ascii="Simplified Arabic" w:hAnsi="Simplified Arabic" w:cs="Simplified Arabic"/>
          <w:color w:val="000000" w:themeColor="text1"/>
          <w:sz w:val="28"/>
          <w:szCs w:val="28"/>
          <w:vertAlign w:val="superscript"/>
          <w:rtl/>
          <w:lang w:bidi="ar-IQ"/>
        </w:rPr>
        <w:t>2</w:t>
      </w:r>
      <w:r w:rsidRPr="00F91E50">
        <w:rPr>
          <w:rFonts w:ascii="Simplified Arabic" w:hAnsi="Simplified Arabic" w:cs="Simplified Arabic"/>
          <w:sz w:val="28"/>
          <w:szCs w:val="28"/>
          <w:rtl/>
          <w:lang w:bidi="ar-IQ"/>
        </w:rPr>
        <w:t xml:space="preserve"> م.م </w:t>
      </w:r>
      <w:r w:rsidRPr="00F91E50">
        <w:rPr>
          <w:rFonts w:ascii="Simplified Arabic" w:hAnsi="Simplified Arabic" w:cs="Simplified Arabic" w:hint="cs"/>
          <w:sz w:val="28"/>
          <w:szCs w:val="28"/>
          <w:rtl/>
          <w:lang w:bidi="ar-IQ"/>
        </w:rPr>
        <w:t>أية</w:t>
      </w:r>
      <w:r w:rsidRPr="00F91E50">
        <w:rPr>
          <w:rFonts w:ascii="Simplified Arabic" w:hAnsi="Simplified Arabic" w:cs="Simplified Arabic"/>
          <w:sz w:val="28"/>
          <w:szCs w:val="28"/>
          <w:rtl/>
          <w:lang w:bidi="ar-IQ"/>
        </w:rPr>
        <w:t xml:space="preserve"> طالب ذياب</w:t>
      </w:r>
      <w:r w:rsidRPr="00F91E50">
        <w:rPr>
          <w:rFonts w:ascii="Simplified Arabic" w:hAnsi="Simplified Arabic" w:cs="Simplified Arabic"/>
          <w:color w:val="000000" w:themeColor="text1"/>
          <w:sz w:val="28"/>
          <w:szCs w:val="28"/>
          <w:vertAlign w:val="superscript"/>
          <w:rtl/>
          <w:lang w:bidi="ar-IQ"/>
        </w:rPr>
        <w:t xml:space="preserve"> 3 </w:t>
      </w:r>
      <w:r w:rsidRPr="00F91E50">
        <w:rPr>
          <w:rFonts w:ascii="Simplified Arabic" w:hAnsi="Simplified Arabic" w:cs="Simplified Arabic"/>
          <w:sz w:val="28"/>
          <w:szCs w:val="28"/>
          <w:rtl/>
          <w:lang w:bidi="ar-IQ"/>
        </w:rPr>
        <w:t>م.د يوسف صباح جاسم</w:t>
      </w:r>
      <w:r w:rsidRPr="00F91E50">
        <w:rPr>
          <w:rFonts w:ascii="Simplified Arabic" w:hAnsi="Simplified Arabic" w:cs="Simplified Arabic"/>
          <w:color w:val="000000" w:themeColor="text1"/>
          <w:sz w:val="28"/>
          <w:szCs w:val="28"/>
          <w:vertAlign w:val="superscript"/>
          <w:rtl/>
          <w:lang w:bidi="ar-IQ"/>
        </w:rPr>
        <w:t xml:space="preserve"> 4</w:t>
      </w:r>
    </w:p>
    <w:p w:rsidR="00F91E50" w:rsidRDefault="00F91E50" w:rsidP="00F91E50">
      <w:pPr>
        <w:pStyle w:val="11"/>
        <w:jc w:val="center"/>
        <w:rPr>
          <w:rFonts w:ascii="Simplified Arabic" w:hAnsi="Simplified Arabic" w:cs="Simplified Arabic"/>
          <w:color w:val="000000" w:themeColor="text1"/>
          <w:sz w:val="24"/>
          <w:szCs w:val="24"/>
          <w:vertAlign w:val="superscript"/>
          <w:lang w:bidi="ar-IQ"/>
        </w:rPr>
      </w:pPr>
      <w:r>
        <w:rPr>
          <w:rFonts w:ascii="Simplified Arabic" w:hAnsi="Simplified Arabic" w:cs="Simplified Arabic"/>
          <w:color w:val="000000" w:themeColor="text1"/>
          <w:sz w:val="24"/>
          <w:szCs w:val="24"/>
          <w:rtl/>
          <w:lang w:bidi="ar-IQ"/>
        </w:rPr>
        <w:t xml:space="preserve">جامعة ديالى/كلية التربية البدنية وعلوم الرياضة </w:t>
      </w:r>
      <w:r>
        <w:rPr>
          <w:rFonts w:ascii="Simplified Arabic" w:hAnsi="Simplified Arabic" w:cs="Simplified Arabic"/>
          <w:color w:val="000000" w:themeColor="text1"/>
          <w:sz w:val="24"/>
          <w:szCs w:val="24"/>
          <w:vertAlign w:val="superscript"/>
          <w:rtl/>
          <w:lang w:bidi="ar-IQ"/>
        </w:rPr>
        <w:t>1</w:t>
      </w:r>
    </w:p>
    <w:p w:rsidR="00F91E50" w:rsidRDefault="00F91E50" w:rsidP="00F91E50">
      <w:pPr>
        <w:pStyle w:val="11"/>
        <w:jc w:val="center"/>
        <w:rPr>
          <w:rFonts w:ascii="Simplified Arabic" w:hAnsi="Simplified Arabic" w:cs="Simplified Arabic"/>
          <w:color w:val="000000" w:themeColor="text1"/>
          <w:sz w:val="24"/>
          <w:szCs w:val="24"/>
          <w:vertAlign w:val="superscript"/>
          <w:rtl/>
          <w:lang w:bidi="ar-IQ"/>
        </w:rPr>
      </w:pPr>
      <w:r>
        <w:rPr>
          <w:rFonts w:ascii="Simplified Arabic" w:hAnsi="Simplified Arabic" w:cs="Simplified Arabic"/>
          <w:color w:val="000000" w:themeColor="text1"/>
          <w:sz w:val="24"/>
          <w:szCs w:val="24"/>
          <w:rtl/>
          <w:lang w:bidi="ar-IQ"/>
        </w:rPr>
        <w:t xml:space="preserve">جامعة سامراء/كلية التربية البدنية وعلوم الرياضة </w:t>
      </w:r>
      <w:r>
        <w:rPr>
          <w:rFonts w:ascii="Simplified Arabic" w:hAnsi="Simplified Arabic" w:cs="Simplified Arabic"/>
          <w:color w:val="000000" w:themeColor="text1"/>
          <w:sz w:val="24"/>
          <w:szCs w:val="24"/>
          <w:vertAlign w:val="superscript"/>
          <w:rtl/>
          <w:lang w:bidi="ar-IQ"/>
        </w:rPr>
        <w:t>2</w:t>
      </w:r>
    </w:p>
    <w:p w:rsidR="00F91E50" w:rsidRDefault="00F91E50" w:rsidP="00F91E50">
      <w:pPr>
        <w:pStyle w:val="11"/>
        <w:jc w:val="center"/>
        <w:rPr>
          <w:rFonts w:ascii="Simplified Arabic" w:hAnsi="Simplified Arabic" w:cs="Simplified Arabic"/>
          <w:color w:val="000000" w:themeColor="text1"/>
          <w:sz w:val="24"/>
          <w:szCs w:val="24"/>
          <w:vertAlign w:val="superscript"/>
          <w:rtl/>
          <w:lang w:bidi="ar-IQ"/>
        </w:rPr>
      </w:pPr>
      <w:r>
        <w:rPr>
          <w:rFonts w:ascii="Simplified Arabic" w:hAnsi="Simplified Arabic" w:cs="Simplified Arabic"/>
          <w:color w:val="000000" w:themeColor="text1"/>
          <w:sz w:val="24"/>
          <w:szCs w:val="24"/>
          <w:rtl/>
          <w:lang w:bidi="ar-IQ"/>
        </w:rPr>
        <w:t xml:space="preserve">جامعة ديالى/كلية التربية البدنية وعلوم الرياضة </w:t>
      </w:r>
      <w:r>
        <w:rPr>
          <w:rFonts w:ascii="Simplified Arabic" w:hAnsi="Simplified Arabic" w:cs="Simplified Arabic"/>
          <w:color w:val="000000" w:themeColor="text1"/>
          <w:sz w:val="24"/>
          <w:szCs w:val="24"/>
          <w:vertAlign w:val="superscript"/>
          <w:rtl/>
          <w:lang w:bidi="ar-IQ"/>
        </w:rPr>
        <w:t>3</w:t>
      </w:r>
    </w:p>
    <w:p w:rsidR="00F91E50" w:rsidRDefault="00F91E50" w:rsidP="00F91E50">
      <w:pPr>
        <w:pStyle w:val="11"/>
        <w:jc w:val="center"/>
        <w:rPr>
          <w:rFonts w:ascii="Simplified Arabic" w:hAnsi="Simplified Arabic" w:cs="Simplified Arabic"/>
          <w:color w:val="000000" w:themeColor="text1"/>
          <w:sz w:val="24"/>
          <w:szCs w:val="24"/>
          <w:vertAlign w:val="superscript"/>
          <w:rtl/>
          <w:lang w:bidi="ar-IQ"/>
        </w:rPr>
      </w:pPr>
      <w:r>
        <w:rPr>
          <w:rFonts w:ascii="Simplified Arabic" w:hAnsi="Simplified Arabic" w:cs="Simplified Arabic"/>
          <w:color w:val="000000" w:themeColor="text1"/>
          <w:sz w:val="24"/>
          <w:szCs w:val="24"/>
          <w:rtl/>
          <w:lang w:bidi="ar-IQ"/>
        </w:rPr>
        <w:t xml:space="preserve">جامعة ديالى/كلية التربية البدنية وعلوم الرياضة </w:t>
      </w:r>
      <w:r>
        <w:rPr>
          <w:rFonts w:ascii="Simplified Arabic" w:hAnsi="Simplified Arabic" w:cs="Simplified Arabic"/>
          <w:color w:val="000000" w:themeColor="text1"/>
          <w:sz w:val="24"/>
          <w:szCs w:val="24"/>
          <w:vertAlign w:val="superscript"/>
          <w:rtl/>
          <w:lang w:bidi="ar-IQ"/>
        </w:rPr>
        <w:t>4</w:t>
      </w:r>
    </w:p>
    <w:p w:rsidR="00F91E50" w:rsidRPr="008317D5" w:rsidRDefault="00F91E50" w:rsidP="00F91E50">
      <w:pPr>
        <w:pStyle w:val="11"/>
        <w:bidi w:val="0"/>
        <w:jc w:val="center"/>
        <w:rPr>
          <w:rFonts w:ascii="Simplified Arabic" w:hAnsi="Simplified Arabic" w:cs="Simplified Arabic"/>
          <w:color w:val="000000" w:themeColor="text1"/>
          <w:lang w:bidi="ar-IQ"/>
        </w:rPr>
      </w:pPr>
      <w:r w:rsidRPr="008317D5">
        <w:rPr>
          <w:rFonts w:ascii="Simplified Arabic" w:hAnsi="Simplified Arabic" w:cs="Simplified Arabic"/>
          <w:color w:val="000000" w:themeColor="text1"/>
        </w:rPr>
        <w:t xml:space="preserve">( </w:t>
      </w:r>
      <w:r w:rsidRPr="008317D5">
        <w:rPr>
          <w:rFonts w:ascii="Simplified Arabic" w:hAnsi="Simplified Arabic" w:cs="Simplified Arabic"/>
          <w:color w:val="000000" w:themeColor="text1"/>
          <w:vertAlign w:val="superscript"/>
        </w:rPr>
        <w:t xml:space="preserve">1 </w:t>
      </w:r>
      <w:hyperlink r:id="rId34" w:history="1">
        <w:r w:rsidRPr="008317D5">
          <w:rPr>
            <w:rStyle w:val="Hyperlink"/>
            <w:rFonts w:ascii="Simplified Arabic" w:hAnsi="Simplified Arabic" w:cs="Simplified Arabic"/>
            <w:color w:val="000000" w:themeColor="text1"/>
            <w:u w:val="none"/>
          </w:rPr>
          <w:t>nibrasabdalasttar@gmail.com</w:t>
        </w:r>
      </w:hyperlink>
      <w:r w:rsidRPr="008317D5">
        <w:rPr>
          <w:rFonts w:ascii="Simplified Arabic" w:hAnsi="Simplified Arabic" w:cs="Simplified Arabic"/>
          <w:color w:val="000000" w:themeColor="text1"/>
          <w:lang w:bidi="ar-IQ"/>
        </w:rPr>
        <w:t xml:space="preserve">, </w:t>
      </w:r>
      <w:r w:rsidRPr="008317D5">
        <w:rPr>
          <w:rFonts w:ascii="Simplified Arabic" w:hAnsi="Simplified Arabic" w:cs="Simplified Arabic"/>
          <w:color w:val="000000" w:themeColor="text1"/>
          <w:vertAlign w:val="superscript"/>
          <w:lang w:bidi="ar-IQ"/>
        </w:rPr>
        <w:t xml:space="preserve">2 </w:t>
      </w:r>
      <w:hyperlink r:id="rId35" w:history="1">
        <w:r w:rsidRPr="008317D5">
          <w:rPr>
            <w:rStyle w:val="Hyperlink"/>
            <w:rFonts w:ascii="Simplified Arabic" w:hAnsi="Simplified Arabic" w:cs="Simplified Arabic"/>
            <w:color w:val="000000" w:themeColor="text1"/>
            <w:u w:val="none"/>
          </w:rPr>
          <w:t>Ahmed.walhan.@uodiyala.edu.iq</w:t>
        </w:r>
      </w:hyperlink>
      <w:r w:rsidRPr="008317D5">
        <w:rPr>
          <w:rFonts w:ascii="Simplified Arabic" w:hAnsi="Simplified Arabic" w:cs="Simplified Arabic"/>
          <w:color w:val="000000" w:themeColor="text1"/>
        </w:rPr>
        <w:t>,</w:t>
      </w:r>
      <w:r w:rsidRPr="008317D5">
        <w:rPr>
          <w:rFonts w:ascii="Simplified Arabic" w:hAnsi="Simplified Arabic" w:cs="Simplified Arabic"/>
          <w:color w:val="000000" w:themeColor="text1"/>
          <w:vertAlign w:val="superscript"/>
          <w:rtl/>
        </w:rPr>
        <w:t>3</w:t>
      </w:r>
      <w:r w:rsidRPr="008317D5">
        <w:rPr>
          <w:rFonts w:ascii="Simplified Arabic" w:hAnsi="Simplified Arabic" w:cs="Simplified Arabic"/>
          <w:color w:val="000000" w:themeColor="text1"/>
          <w:rtl/>
        </w:rPr>
        <w:t xml:space="preserve"> </w:t>
      </w:r>
      <w:hyperlink r:id="rId36" w:history="1">
        <w:r w:rsidRPr="008317D5">
          <w:rPr>
            <w:rStyle w:val="Hyperlink"/>
            <w:rFonts w:ascii="Simplified Arabic" w:hAnsi="Simplified Arabic" w:cs="Simplified Arabic"/>
            <w:color w:val="000000" w:themeColor="text1"/>
            <w:u w:val="none"/>
          </w:rPr>
          <w:t>Nnsportmm@gmail.com</w:t>
        </w:r>
      </w:hyperlink>
      <w:r w:rsidRPr="008317D5">
        <w:rPr>
          <w:rFonts w:ascii="Simplified Arabic" w:hAnsi="Simplified Arabic" w:cs="Simplified Arabic"/>
          <w:color w:val="000000" w:themeColor="text1"/>
        </w:rPr>
        <w:t xml:space="preserve">, </w:t>
      </w:r>
      <w:r w:rsidRPr="008317D5">
        <w:rPr>
          <w:rFonts w:ascii="Simplified Arabic" w:hAnsi="Simplified Arabic" w:cs="Simplified Arabic"/>
          <w:color w:val="000000" w:themeColor="text1"/>
          <w:vertAlign w:val="superscript"/>
        </w:rPr>
        <w:t>4</w:t>
      </w:r>
      <w:hyperlink r:id="rId37" w:history="1">
        <w:r w:rsidRPr="008317D5">
          <w:rPr>
            <w:rStyle w:val="Hyperlink"/>
            <w:rFonts w:ascii="Simplified Arabic" w:hAnsi="Simplified Arabic" w:cs="Simplified Arabic"/>
            <w:color w:val="000000" w:themeColor="text1"/>
            <w:u w:val="none"/>
          </w:rPr>
          <w:t>aya.talib.@uodiyala.edu.iq</w:t>
        </w:r>
      </w:hyperlink>
      <w:r w:rsidRPr="008317D5">
        <w:rPr>
          <w:rFonts w:ascii="Simplified Arabic" w:hAnsi="Simplified Arabic" w:cs="Simplified Arabic"/>
          <w:color w:val="000000" w:themeColor="text1"/>
        </w:rPr>
        <w:t>)</w:t>
      </w:r>
    </w:p>
    <w:p w:rsidR="00F91E50" w:rsidRDefault="00143137" w:rsidP="00C1173F">
      <w:pPr>
        <w:pStyle w:val="aa"/>
        <w:jc w:val="center"/>
        <w:rPr>
          <w:rFonts w:ascii="Simplified Arabic" w:hAnsi="Simplified Arabic" w:cs="Simplified Arabic"/>
          <w:b/>
          <w:bCs/>
          <w:sz w:val="32"/>
          <w:szCs w:val="32"/>
          <w:rtl/>
          <w:lang w:bidi="ar-IQ"/>
        </w:rPr>
      </w:pPr>
      <w:r>
        <w:rPr>
          <w:rFonts w:ascii="Simplified Arabic" w:hAnsi="Simplified Arabic" w:cs="Simplified Arabic"/>
          <w:b/>
          <w:bCs/>
          <w:noProof/>
          <w:sz w:val="32"/>
          <w:szCs w:val="32"/>
          <w:rtl/>
        </w:rPr>
        <w:pict>
          <v:roundrect id="_x0000_s1891" style="position:absolute;left:0;text-align:left;margin-left:35.15pt;margin-top:8.35pt;width:429.5pt;height:309.75pt;z-index:25230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style="mso-next-textbox:#_x0000_s1891">
              <w:txbxContent>
                <w:p w:rsidR="001E0597" w:rsidRPr="00091A1C" w:rsidRDefault="001E0597" w:rsidP="008317D5">
                  <w:pPr>
                    <w:pStyle w:val="11"/>
                    <w:jc w:val="both"/>
                    <w:rPr>
                      <w:rFonts w:ascii="Simplified Arabic" w:hAnsi="Simplified Arabic" w:cs="Simplified Arabic"/>
                      <w:color w:val="C00000"/>
                      <w:rtl/>
                    </w:rPr>
                  </w:pPr>
                  <w:r w:rsidRPr="00091A1C">
                    <w:rPr>
                      <w:rFonts w:ascii="Simplified Arabic" w:hAnsi="Simplified Arabic" w:cs="Simplified Arabic"/>
                      <w:b/>
                      <w:bCs/>
                      <w:color w:val="000000" w:themeColor="text1"/>
                      <w:rtl/>
                    </w:rPr>
                    <w:t>المستخلص:</w:t>
                  </w:r>
                  <w:r w:rsidRPr="00091A1C">
                    <w:rPr>
                      <w:rFonts w:ascii="Simplified Arabic" w:hAnsi="Simplified Arabic" w:cs="Simplified Arabic"/>
                      <w:rtl/>
                    </w:rPr>
                    <w:t xml:space="preserve"> وتعد لعبة الكرة الطائرة من الألعاب التي تشتمل على كثير من المهارات والحركات المتنوعة والمسلية و التي تمثل جانباً مهماً في العمليات التربوية في درس التربية الرياضية في المدرسة وان تعلم المهارات الأساسية لهذه اللعبة يأخذ وقتاً طويلاً من الشرح والإيضاح في أثناء عملية التعليم ولكن المتعلم من خلال أنواع التعليم العشوائي والمتسلسل والثابت والمتغير المبرمج لمهارات هذه اللعبة يستطيع متابعة مراحل تعلم هذه المهارات في زمن قصير مما يساعد على توفير الوقت</w:t>
                  </w:r>
                  <w:r w:rsidRPr="00091A1C">
                    <w:rPr>
                      <w:rFonts w:ascii="Simplified Arabic" w:hAnsi="Simplified Arabic" w:cs="Simplified Arabic"/>
                      <w:color w:val="C00000"/>
                      <w:rtl/>
                    </w:rPr>
                    <w:t>.</w:t>
                  </w:r>
                </w:p>
                <w:p w:rsidR="001E0597" w:rsidRPr="00091A1C" w:rsidRDefault="001E0597" w:rsidP="008317D5">
                  <w:pPr>
                    <w:pStyle w:val="11"/>
                    <w:jc w:val="both"/>
                    <w:rPr>
                      <w:rFonts w:ascii="Simplified Arabic" w:hAnsi="Simplified Arabic" w:cs="Simplified Arabic"/>
                      <w:rtl/>
                    </w:rPr>
                  </w:pPr>
                  <w:r w:rsidRPr="00091A1C">
                    <w:rPr>
                      <w:rFonts w:ascii="Simplified Arabic" w:hAnsi="Simplified Arabic" w:cs="Simplified Arabic"/>
                      <w:b/>
                      <w:bCs/>
                      <w:rtl/>
                    </w:rPr>
                    <w:t>مشكلة البحث:</w:t>
                  </w:r>
                  <w:r w:rsidRPr="00091A1C">
                    <w:rPr>
                      <w:rFonts w:ascii="Simplified Arabic" w:hAnsi="Simplified Arabic" w:cs="Simplified Arabic"/>
                      <w:rtl/>
                    </w:rPr>
                    <w:t xml:space="preserve"> لاحظا الباحثين أن هناك ضعفاً </w:t>
                  </w:r>
                  <w:r w:rsidRPr="00091A1C">
                    <w:rPr>
                      <w:rFonts w:ascii="Simplified Arabic" w:hAnsi="Simplified Arabic" w:cs="Simplified Arabic"/>
                      <w:rtl/>
                      <w:lang w:bidi="ar-IQ"/>
                    </w:rPr>
                    <w:t xml:space="preserve">في أساليب التمرين وتدنياً في مستوى الفرق الرياضية في لعبة الكرة الطائرة في مدارس العراق وفي منتخبات التربية لذا </w:t>
                  </w:r>
                  <w:r w:rsidRPr="00091A1C">
                    <w:rPr>
                      <w:rFonts w:ascii="Simplified Arabic" w:hAnsi="Simplified Arabic" w:cs="Simplified Arabic" w:hint="cs"/>
                      <w:rtl/>
                      <w:lang w:bidi="ar-IQ"/>
                    </w:rPr>
                    <w:t>ارتأى</w:t>
                  </w:r>
                  <w:r w:rsidRPr="00091A1C">
                    <w:rPr>
                      <w:rFonts w:ascii="Simplified Arabic" w:hAnsi="Simplified Arabic" w:cs="Simplified Arabic"/>
                      <w:rtl/>
                      <w:lang w:bidi="ar-IQ"/>
                    </w:rPr>
                    <w:t xml:space="preserve"> الباحثين استخدام التداخل في أساليب التمرين </w:t>
                  </w:r>
                  <w:r w:rsidRPr="00091A1C">
                    <w:rPr>
                      <w:rFonts w:ascii="Simplified Arabic" w:hAnsi="Simplified Arabic" w:cs="Simplified Arabic"/>
                      <w:rtl/>
                    </w:rPr>
                    <w:t>العشوائي والمتسلسل ومعرفة مدى تأثيرها في مستوى تعلم الطلاب لمهارة الإرسال من الأسفل في الكرة الطائرة</w:t>
                  </w:r>
                  <w:r w:rsidRPr="00091A1C">
                    <w:rPr>
                      <w:rFonts w:ascii="Simplified Arabic" w:hAnsi="Simplified Arabic" w:cs="Simplified Arabic"/>
                      <w:rtl/>
                      <w:lang w:bidi="ar-IQ"/>
                    </w:rPr>
                    <w:t xml:space="preserve"> </w:t>
                  </w:r>
                  <w:r w:rsidRPr="00091A1C">
                    <w:rPr>
                      <w:rFonts w:ascii="Simplified Arabic" w:hAnsi="Simplified Arabic" w:cs="Simplified Arabic"/>
                      <w:rtl/>
                    </w:rPr>
                    <w:t>والاحتفاظ بها للمبتدئين</w:t>
                  </w:r>
                  <w:r w:rsidRPr="00091A1C">
                    <w:rPr>
                      <w:rFonts w:ascii="Simplified Arabic" w:hAnsi="Simplified Arabic" w:cs="Simplified Arabic"/>
                      <w:rtl/>
                      <w:lang w:bidi="ar-IQ"/>
                    </w:rPr>
                    <w:t xml:space="preserve"> لمعرفة الطريقة الصحيحة للارتقاء بالمستوى العام لمهارة هذه اللعبة نحو الأفضل.</w:t>
                  </w:r>
                </w:p>
                <w:p w:rsidR="001E0597" w:rsidRPr="00091A1C" w:rsidRDefault="001E0597" w:rsidP="008317D5">
                  <w:pPr>
                    <w:pStyle w:val="11"/>
                    <w:jc w:val="both"/>
                    <w:rPr>
                      <w:rFonts w:ascii="Simplified Arabic" w:hAnsi="Simplified Arabic" w:cs="Simplified Arabic"/>
                      <w:rtl/>
                    </w:rPr>
                  </w:pPr>
                  <w:r w:rsidRPr="00091A1C">
                    <w:rPr>
                      <w:rFonts w:ascii="Simplified Arabic" w:hAnsi="Simplified Arabic" w:cs="Simplified Arabic"/>
                      <w:rtl/>
                    </w:rPr>
                    <w:t>منهجية وعينة البحث استخدام الباحثين المنهج التجريبي بتصميم المجموع</w:t>
                  </w:r>
                  <w:r w:rsidRPr="00091A1C">
                    <w:rPr>
                      <w:rFonts w:ascii="Simplified Arabic" w:hAnsi="Simplified Arabic" w:cs="Simplified Arabic"/>
                      <w:rtl/>
                      <w:lang w:bidi="ar-IQ"/>
                    </w:rPr>
                    <w:t>تين</w:t>
                  </w:r>
                  <w:r w:rsidRPr="00091A1C">
                    <w:rPr>
                      <w:rFonts w:ascii="Simplified Arabic" w:hAnsi="Simplified Arabic" w:cs="Simplified Arabic"/>
                      <w:rtl/>
                    </w:rPr>
                    <w:t xml:space="preserve"> التجريبيتين المتكافئة مع الضابط وتم تحديد مجتمع البحث بطالبات الرابع </w:t>
                  </w:r>
                  <w:r w:rsidRPr="00091A1C">
                    <w:rPr>
                      <w:rFonts w:ascii="Simplified Arabic" w:hAnsi="Simplified Arabic" w:cs="Simplified Arabic" w:hint="cs"/>
                      <w:rtl/>
                    </w:rPr>
                    <w:t>الإعدادي</w:t>
                  </w:r>
                  <w:r w:rsidRPr="00091A1C">
                    <w:rPr>
                      <w:rFonts w:ascii="Simplified Arabic" w:hAnsi="Simplified Arabic" w:cs="Simplified Arabic"/>
                      <w:rtl/>
                    </w:rPr>
                    <w:t xml:space="preserve"> لثانوية الحرية للمتميزات تربية ديالى والبالغ عدده</w:t>
                  </w:r>
                  <w:r w:rsidRPr="00091A1C">
                    <w:rPr>
                      <w:rFonts w:ascii="Simplified Arabic" w:hAnsi="Simplified Arabic" w:cs="Simplified Arabic" w:hint="cs"/>
                      <w:rtl/>
                    </w:rPr>
                    <w:t xml:space="preserve"> </w:t>
                  </w:r>
                  <w:r w:rsidRPr="00091A1C">
                    <w:rPr>
                      <w:rFonts w:ascii="Simplified Arabic" w:hAnsi="Simplified Arabic" w:cs="Simplified Arabic"/>
                      <w:rtl/>
                    </w:rPr>
                    <w:t xml:space="preserve">من (74) طالبة للعام الدراسي </w:t>
                  </w:r>
                  <w:r w:rsidRPr="00091A1C">
                    <w:rPr>
                      <w:rFonts w:ascii="Simplified Arabic" w:hAnsi="Simplified Arabic" w:cs="Simplified Arabic"/>
                      <w:rtl/>
                      <w:lang w:bidi="ar-IQ"/>
                    </w:rPr>
                    <w:t xml:space="preserve">2023/2024 </w:t>
                  </w:r>
                  <w:r w:rsidRPr="00091A1C">
                    <w:rPr>
                      <w:rFonts w:ascii="Simplified Arabic" w:hAnsi="Simplified Arabic" w:cs="Simplified Arabic"/>
                      <w:rtl/>
                    </w:rPr>
                    <w:t>وتم اختيارهن بطريقة عشوائية من</w:t>
                  </w:r>
                  <w:r w:rsidRPr="00091A1C">
                    <w:rPr>
                      <w:rFonts w:ascii="Simplified Arabic" w:hAnsi="Simplified Arabic" w:cs="Simplified Arabic"/>
                    </w:rPr>
                    <w:t xml:space="preserve"> </w:t>
                  </w:r>
                  <w:r w:rsidRPr="00091A1C">
                    <w:rPr>
                      <w:rFonts w:ascii="Simplified Arabic" w:hAnsi="Simplified Arabic" w:cs="Simplified Arabic"/>
                      <w:rtl/>
                    </w:rPr>
                    <w:t>مجتمع البحث وبأسلوب القرعة والبالغ عددهن (36) طالبه و مثلت العينة نسبة (49%) من طلاب مرحلة الرابع الإعدادي وتم تقسيمهن إلى ثلاث مجاميع</w:t>
                  </w:r>
                  <w:r w:rsidRPr="00091A1C">
                    <w:rPr>
                      <w:rFonts w:ascii="Simplified Arabic" w:hAnsi="Simplified Arabic" w:cs="Simplified Arabic"/>
                    </w:rPr>
                    <w:t xml:space="preserve"> </w:t>
                  </w:r>
                  <w:r w:rsidRPr="00091A1C">
                    <w:rPr>
                      <w:rFonts w:ascii="Simplified Arabic" w:hAnsi="Simplified Arabic" w:cs="Simplified Arabic"/>
                      <w:rtl/>
                    </w:rPr>
                    <w:t>تتكون كل مجموعة من (12) طالبه، التجريبية</w:t>
                  </w:r>
                  <w:r w:rsidRPr="00091A1C">
                    <w:rPr>
                      <w:rFonts w:ascii="Simplified Arabic" w:hAnsi="Simplified Arabic" w:cs="Simplified Arabic" w:hint="cs"/>
                      <w:rtl/>
                    </w:rPr>
                    <w:t>.</w:t>
                  </w:r>
                </w:p>
                <w:p w:rsidR="001E0597" w:rsidRPr="00541B8D" w:rsidRDefault="001E0597" w:rsidP="008317D5">
                  <w:pPr>
                    <w:pStyle w:val="11"/>
                    <w:jc w:val="both"/>
                    <w:rPr>
                      <w:rFonts w:ascii="Simplified Arabic" w:hAnsi="Simplified Arabic" w:cs="Simplified Arabic"/>
                      <w:rtl/>
                    </w:rPr>
                  </w:pPr>
                  <w:r w:rsidRPr="00091A1C">
                    <w:rPr>
                      <w:rFonts w:ascii="Simplified Arabic" w:hAnsi="Simplified Arabic" w:cs="Simplified Arabic" w:hint="cs"/>
                      <w:b/>
                      <w:bCs/>
                      <w:rtl/>
                    </w:rPr>
                    <w:t>الكلمات المفتاحية:</w:t>
                  </w:r>
                  <w:r w:rsidRPr="00091A1C">
                    <w:rPr>
                      <w:rFonts w:ascii="Simplified Arabic" w:hAnsi="Simplified Arabic" w:cs="Simplified Arabic"/>
                      <w:rtl/>
                    </w:rPr>
                    <w:t xml:space="preserve"> التمرين العشوائي المتغير </w:t>
                  </w:r>
                  <w:r w:rsidRPr="00091A1C">
                    <w:rPr>
                      <w:rFonts w:ascii="Simplified Arabic" w:hAnsi="Simplified Arabic" w:cs="Simplified Arabic" w:hint="cs"/>
                      <w:rtl/>
                    </w:rPr>
                    <w:t xml:space="preserve">- اسلوب التمرين </w:t>
                  </w:r>
                  <w:r w:rsidRPr="00091A1C">
                    <w:rPr>
                      <w:rFonts w:ascii="Simplified Arabic" w:hAnsi="Simplified Arabic" w:cs="Simplified Arabic"/>
                      <w:rtl/>
                    </w:rPr>
                    <w:t xml:space="preserve">المتسلسل الثابت </w:t>
                  </w:r>
                  <w:r w:rsidRPr="00091A1C">
                    <w:rPr>
                      <w:rFonts w:ascii="Simplified Arabic" w:hAnsi="Simplified Arabic" w:cs="Simplified Arabic" w:hint="cs"/>
                      <w:rtl/>
                    </w:rPr>
                    <w:t>-</w:t>
                  </w:r>
                  <w:r w:rsidRPr="00091A1C">
                    <w:rPr>
                      <w:rFonts w:ascii="Simplified Arabic" w:hAnsi="Simplified Arabic" w:cs="Simplified Arabic"/>
                      <w:rtl/>
                    </w:rPr>
                    <w:t xml:space="preserve"> تعلم </w:t>
                  </w:r>
                  <w:r w:rsidRPr="00091A1C">
                    <w:rPr>
                      <w:rFonts w:ascii="Simplified Arabic" w:hAnsi="Simplified Arabic" w:cs="Simplified Arabic" w:hint="cs"/>
                      <w:rtl/>
                    </w:rPr>
                    <w:t xml:space="preserve">- </w:t>
                  </w:r>
                  <w:r>
                    <w:rPr>
                      <w:rFonts w:ascii="Simplified Arabic" w:hAnsi="Simplified Arabic" w:cs="Simplified Arabic"/>
                      <w:rtl/>
                    </w:rPr>
                    <w:t>الكرة الطائرة</w:t>
                  </w:r>
                  <w:r>
                    <w:rPr>
                      <w:rFonts w:ascii="Simplified Arabic" w:hAnsi="Simplified Arabic" w:cs="Simplified Arabic" w:hint="cs"/>
                      <w:rtl/>
                    </w:rPr>
                    <w:t>.</w:t>
                  </w:r>
                </w:p>
              </w:txbxContent>
            </v:textbox>
          </v:roundrect>
        </w:pict>
      </w: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F91E50" w:rsidRDefault="00F91E50" w:rsidP="00C1173F">
      <w:pPr>
        <w:pStyle w:val="aa"/>
        <w:jc w:val="center"/>
        <w:rPr>
          <w:rFonts w:ascii="Simplified Arabic" w:hAnsi="Simplified Arabic" w:cs="Simplified Arabic"/>
          <w:b/>
          <w:bCs/>
          <w:sz w:val="32"/>
          <w:szCs w:val="32"/>
          <w:rtl/>
        </w:rPr>
      </w:pPr>
    </w:p>
    <w:p w:rsidR="008317D5" w:rsidRDefault="008317D5" w:rsidP="00C1173F">
      <w:pPr>
        <w:pStyle w:val="aa"/>
        <w:jc w:val="center"/>
        <w:rPr>
          <w:rFonts w:ascii="Simplified Arabic" w:hAnsi="Simplified Arabic" w:cs="Simplified Arabic"/>
          <w:b/>
          <w:bCs/>
          <w:sz w:val="32"/>
          <w:szCs w:val="32"/>
          <w:rtl/>
        </w:rPr>
        <w:sectPr w:rsidR="008317D5" w:rsidSect="00ED6D98">
          <w:footnotePr>
            <w:numRestart w:val="eachPage"/>
          </w:footnotePr>
          <w:type w:val="continuous"/>
          <w:pgSz w:w="11906" w:h="16838"/>
          <w:pgMar w:top="1701" w:right="851" w:bottom="1134" w:left="851" w:header="709" w:footer="709" w:gutter="0"/>
          <w:cols w:space="708"/>
          <w:titlePg/>
          <w:bidi/>
          <w:rtlGutter/>
          <w:docGrid w:linePitch="360"/>
        </w:sectPr>
      </w:pPr>
    </w:p>
    <w:p w:rsidR="008317D5" w:rsidRPr="00873D1E" w:rsidRDefault="008317D5" w:rsidP="008317D5">
      <w:pPr>
        <w:pStyle w:val="11"/>
        <w:jc w:val="both"/>
        <w:rPr>
          <w:rFonts w:ascii="Simplified Arabic" w:hAnsi="Simplified Arabic" w:cs="Simplified Arabic"/>
          <w:sz w:val="28"/>
          <w:szCs w:val="28"/>
          <w:rtl/>
        </w:rPr>
      </w:pPr>
      <w:r w:rsidRPr="00873D1E">
        <w:rPr>
          <w:rFonts w:ascii="Simplified Arabic" w:hAnsi="Simplified Arabic" w:cs="Simplified Arabic" w:hint="cs"/>
          <w:b/>
          <w:bCs/>
          <w:sz w:val="28"/>
          <w:szCs w:val="28"/>
          <w:rtl/>
        </w:rPr>
        <w:lastRenderedPageBreak/>
        <w:t>1-ال</w:t>
      </w:r>
      <w:r w:rsidRPr="00873D1E">
        <w:rPr>
          <w:rFonts w:ascii="Simplified Arabic" w:hAnsi="Simplified Arabic" w:cs="Simplified Arabic"/>
          <w:b/>
          <w:bCs/>
          <w:sz w:val="28"/>
          <w:szCs w:val="28"/>
          <w:rtl/>
        </w:rPr>
        <w:t>مقدمة:</w:t>
      </w:r>
    </w:p>
    <w:p w:rsidR="008317D5" w:rsidRDefault="008317D5" w:rsidP="008317D5">
      <w:pPr>
        <w:pStyle w:val="11"/>
        <w:jc w:val="both"/>
        <w:rPr>
          <w:rFonts w:ascii="Simplified Arabic" w:hAnsi="Simplified Arabic" w:cs="Simplified Arabic"/>
          <w:sz w:val="24"/>
          <w:szCs w:val="24"/>
          <w:rtl/>
          <w:lang w:bidi="ar-IQ"/>
        </w:rPr>
      </w:pPr>
      <w:r>
        <w:rPr>
          <w:rFonts w:ascii="Simplified Arabic" w:hAnsi="Simplified Arabic" w:cs="Simplified Arabic"/>
          <w:sz w:val="24"/>
          <w:szCs w:val="24"/>
          <w:rtl/>
        </w:rPr>
        <w:t>تعد لعبة الكرة الطائرة من الألعاب التي تشتمل على كثير من المهارات والحركات المتنوعة والمسلية والتي تمثل جانباً مهماً في العمليات التربوية في درس التربية الرياضية في المدرسة وان تعلم المهارات الأساسية لهذه اللعبة يأخذ وقتاً طويلاً من الشرح والإيضاح في أثناء عملية التعليم ولكن المتعلم من خلال أنواع التعليم العشوائي و المتسلسل والثابت والمتغير المبرمج لمهارات هذه اللعبة يستطيع متابعة مراحل تعلم هذه المهارات في زمن قصير مما يساعد على توفير الوقت فضلا عن مراعاة الفروق الفردية للمتعلمين (الطلاب) وأسلوب التمرين العشوائي والمتسلسل يعد احد الطرق في مجال تعليم مهار</w:t>
      </w:r>
      <w:r>
        <w:rPr>
          <w:rFonts w:ascii="Simplified Arabic" w:hAnsi="Simplified Arabic" w:cs="Simplified Arabic" w:hint="cs"/>
          <w:sz w:val="24"/>
          <w:szCs w:val="24"/>
          <w:rtl/>
        </w:rPr>
        <w:t>ة</w:t>
      </w:r>
      <w:r>
        <w:rPr>
          <w:rFonts w:ascii="Simplified Arabic" w:hAnsi="Simplified Arabic" w:cs="Simplified Arabic"/>
          <w:sz w:val="24"/>
          <w:szCs w:val="24"/>
          <w:rtl/>
        </w:rPr>
        <w:t xml:space="preserve"> الارسال بكرة الطائرة،</w:t>
      </w:r>
      <w:r>
        <w:rPr>
          <w:rFonts w:ascii="Simplified Arabic" w:hAnsi="Simplified Arabic" w:cs="Simplified Arabic"/>
          <w:sz w:val="24"/>
          <w:szCs w:val="24"/>
        </w:rPr>
        <w:t xml:space="preserve"> </w:t>
      </w:r>
      <w:r>
        <w:rPr>
          <w:rFonts w:ascii="Simplified Arabic" w:hAnsi="Simplified Arabic" w:cs="Simplified Arabic"/>
          <w:sz w:val="24"/>
          <w:szCs w:val="24"/>
          <w:rtl/>
        </w:rPr>
        <w:t xml:space="preserve">والتي تجعل المتعلم أكثر تشويقاً وحماساً لتعلمها لان أسلوب التمرين المتبع في المدارس العراقية أحياناً يكون غير مجد في تعليم هذه المهارات كونها لا تهيئ المناخ للتعلم الفردي الذي يراعي ميول كل متعلم وقدراته، لذا وجب علينا أن نحاول إيجاد أساليب تعلم جديدة و تجريبها ومحاولة الوصول إلى انسب الأساليب </w:t>
      </w:r>
      <w:r>
        <w:rPr>
          <w:rFonts w:ascii="Simplified Arabic" w:hAnsi="Simplified Arabic" w:cs="Simplified Arabic"/>
          <w:sz w:val="24"/>
          <w:szCs w:val="24"/>
          <w:rtl/>
          <w:lang w:bidi="ar-IQ"/>
        </w:rPr>
        <w:t xml:space="preserve">التي من شأنها أن تساعد في تطوير عملية تعلم مختلف الألعاب والفعاليات الرياضية. </w:t>
      </w:r>
      <w:r>
        <w:rPr>
          <w:rFonts w:ascii="Simplified Arabic" w:hAnsi="Simplified Arabic" w:cs="Simplified Arabic"/>
          <w:sz w:val="24"/>
          <w:szCs w:val="24"/>
          <w:rtl/>
        </w:rPr>
        <w:t xml:space="preserve">والكرة الطائرة هي مثال على تلك الألعاب الرياضة التي يمارسها الطلاب في المدارس الثانوية لما يجدونه فيها من متعة وتسلية وحماس والشعور بروح المنافسة رغم أنهم يؤدون بعض مهارات تلك اللعبة وبصورة بسيطة جدا. </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sz w:val="24"/>
          <w:szCs w:val="24"/>
          <w:rtl/>
        </w:rPr>
        <w:t xml:space="preserve">وتكمن أهمية البحث في دراسة تأثير تداخل </w:t>
      </w:r>
      <w:r>
        <w:rPr>
          <w:rFonts w:ascii="Simplified Arabic" w:hAnsi="Simplified Arabic" w:cs="Simplified Arabic" w:hint="cs"/>
          <w:sz w:val="24"/>
          <w:szCs w:val="24"/>
          <w:rtl/>
        </w:rPr>
        <w:t>أسلوبي</w:t>
      </w:r>
      <w:r>
        <w:rPr>
          <w:rFonts w:ascii="Simplified Arabic" w:hAnsi="Simplified Arabic" w:cs="Simplified Arabic"/>
          <w:sz w:val="24"/>
          <w:szCs w:val="24"/>
          <w:rtl/>
        </w:rPr>
        <w:t xml:space="preserve"> العشوائي والمتسلسل في تعلم مهارة الارسال بكرة الطائرة والاحتفاظ بها للمبتدئين.  </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b/>
          <w:bCs/>
          <w:sz w:val="24"/>
          <w:szCs w:val="24"/>
          <w:rtl/>
        </w:rPr>
        <w:t>مشكلة البحث:</w:t>
      </w:r>
      <w:r>
        <w:rPr>
          <w:rFonts w:ascii="Simplified Arabic" w:hAnsi="Simplified Arabic" w:cs="Simplified Arabic"/>
          <w:sz w:val="24"/>
          <w:szCs w:val="24"/>
          <w:rtl/>
        </w:rPr>
        <w:t xml:space="preserve"> لاحظا الباحثين أن هناك ضعفاً </w:t>
      </w:r>
      <w:r>
        <w:rPr>
          <w:rFonts w:ascii="Simplified Arabic" w:hAnsi="Simplified Arabic" w:cs="Simplified Arabic"/>
          <w:sz w:val="24"/>
          <w:szCs w:val="24"/>
          <w:rtl/>
          <w:lang w:bidi="ar-IQ"/>
        </w:rPr>
        <w:t xml:space="preserve">في أساليب التمرين وتدنياً في مستوى الفرق الرياضية في لعبة الكرة الطائرة في مدارس العراق وفي منتخبات التربية لذا </w:t>
      </w:r>
      <w:r>
        <w:rPr>
          <w:rFonts w:ascii="Simplified Arabic" w:hAnsi="Simplified Arabic" w:cs="Simplified Arabic" w:hint="cs"/>
          <w:sz w:val="24"/>
          <w:szCs w:val="24"/>
          <w:rtl/>
          <w:lang w:bidi="ar-IQ"/>
        </w:rPr>
        <w:t>ارتأى</w:t>
      </w:r>
      <w:r>
        <w:rPr>
          <w:rFonts w:ascii="Simplified Arabic" w:hAnsi="Simplified Arabic" w:cs="Simplified Arabic"/>
          <w:sz w:val="24"/>
          <w:szCs w:val="24"/>
          <w:rtl/>
          <w:lang w:bidi="ar-IQ"/>
        </w:rPr>
        <w:t xml:space="preserve"> الباحثين استخدام التداخل في أساليب التمرين </w:t>
      </w:r>
      <w:r>
        <w:rPr>
          <w:rFonts w:ascii="Simplified Arabic" w:hAnsi="Simplified Arabic" w:cs="Simplified Arabic"/>
          <w:sz w:val="24"/>
          <w:szCs w:val="24"/>
          <w:rtl/>
        </w:rPr>
        <w:t>العشوائي والمتسلسل ومعرفة مدى تأثيرها في مستوى تعلم الطلاب لمهارة الإرسال من الأسفل في الكرة الطائرة</w:t>
      </w:r>
      <w:r>
        <w:rPr>
          <w:rFonts w:ascii="Simplified Arabic" w:hAnsi="Simplified Arabic" w:cs="Simplified Arabic"/>
          <w:sz w:val="24"/>
          <w:szCs w:val="24"/>
          <w:rtl/>
          <w:lang w:bidi="ar-IQ"/>
        </w:rPr>
        <w:t xml:space="preserve"> </w:t>
      </w:r>
      <w:r>
        <w:rPr>
          <w:rFonts w:ascii="Simplified Arabic" w:hAnsi="Simplified Arabic" w:cs="Simplified Arabic"/>
          <w:sz w:val="24"/>
          <w:szCs w:val="24"/>
          <w:rtl/>
        </w:rPr>
        <w:t>والاحتفاظ بها للمبتدئين</w:t>
      </w:r>
      <w:r>
        <w:rPr>
          <w:rFonts w:ascii="Simplified Arabic" w:hAnsi="Simplified Arabic" w:cs="Simplified Arabic"/>
          <w:sz w:val="24"/>
          <w:szCs w:val="24"/>
          <w:rtl/>
          <w:lang w:bidi="ar-IQ"/>
        </w:rPr>
        <w:t xml:space="preserve"> لمعرفة الطريقة الصحيحة للارتقاء بالمستوى العام لمهارة هذه اللعبة نحو الأفضل.</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sz w:val="24"/>
          <w:szCs w:val="24"/>
          <w:rtl/>
          <w:lang w:bidi="ar-IQ"/>
        </w:rPr>
        <w:lastRenderedPageBreak/>
        <w:t xml:space="preserve"> </w:t>
      </w:r>
      <w:r>
        <w:rPr>
          <w:rFonts w:ascii="Simplified Arabic" w:hAnsi="Simplified Arabic" w:cs="Simplified Arabic"/>
          <w:b/>
          <w:bCs/>
          <w:sz w:val="24"/>
          <w:szCs w:val="24"/>
          <w:rtl/>
        </w:rPr>
        <w:t>يهدف البحث:</w:t>
      </w:r>
      <w:r>
        <w:rPr>
          <w:rFonts w:ascii="Simplified Arabic" w:hAnsi="Simplified Arabic" w:cs="Simplified Arabic"/>
          <w:sz w:val="24"/>
          <w:szCs w:val="24"/>
          <w:rtl/>
        </w:rPr>
        <w:t xml:space="preserve"> معرفة تأثير تداخل أسلوبي التمرين العشوائي المتغير والمتسلسل ال</w:t>
      </w:r>
      <w:r>
        <w:rPr>
          <w:rFonts w:ascii="Simplified Arabic" w:hAnsi="Simplified Arabic" w:cs="Simplified Arabic" w:hint="cs"/>
          <w:sz w:val="24"/>
          <w:szCs w:val="24"/>
          <w:rtl/>
        </w:rPr>
        <w:t xml:space="preserve">ثابت </w:t>
      </w:r>
      <w:r>
        <w:rPr>
          <w:rFonts w:ascii="Simplified Arabic" w:hAnsi="Simplified Arabic" w:cs="Simplified Arabic"/>
          <w:sz w:val="24"/>
          <w:szCs w:val="24"/>
          <w:rtl/>
        </w:rPr>
        <w:t xml:space="preserve">في تعلم مهارة الارسال بالكرة الطائرة والاحتفاظ بها للمبتدئين والتعرف </w:t>
      </w:r>
      <w:r>
        <w:rPr>
          <w:rFonts w:ascii="Simplified Arabic" w:hAnsi="Simplified Arabic" w:cs="Simplified Arabic" w:hint="cs"/>
          <w:sz w:val="24"/>
          <w:szCs w:val="24"/>
          <w:rtl/>
        </w:rPr>
        <w:t>على</w:t>
      </w:r>
      <w:r>
        <w:rPr>
          <w:rFonts w:ascii="Simplified Arabic" w:hAnsi="Simplified Arabic" w:cs="Simplified Arabic"/>
          <w:sz w:val="24"/>
          <w:szCs w:val="24"/>
          <w:rtl/>
          <w:lang w:bidi="ar-IQ"/>
        </w:rPr>
        <w:t xml:space="preserve"> أفضل الأساليب الثلاث </w:t>
      </w:r>
      <w:r>
        <w:rPr>
          <w:rFonts w:ascii="Simplified Arabic" w:hAnsi="Simplified Arabic" w:cs="Simplified Arabic" w:hint="cs"/>
          <w:sz w:val="24"/>
          <w:szCs w:val="24"/>
          <w:rtl/>
          <w:lang w:bidi="ar-IQ"/>
        </w:rPr>
        <w:t>و</w:t>
      </w:r>
      <w:r>
        <w:rPr>
          <w:rFonts w:ascii="Simplified Arabic" w:hAnsi="Simplified Arabic" w:cs="Simplified Arabic"/>
          <w:sz w:val="24"/>
          <w:szCs w:val="24"/>
          <w:rtl/>
        </w:rPr>
        <w:t>أكثر</w:t>
      </w:r>
      <w:r>
        <w:rPr>
          <w:rFonts w:ascii="Simplified Arabic" w:hAnsi="Simplified Arabic" w:cs="Simplified Arabic" w:hint="cs"/>
          <w:sz w:val="24"/>
          <w:szCs w:val="24"/>
          <w:rtl/>
        </w:rPr>
        <w:t>ها</w:t>
      </w:r>
      <w:r>
        <w:rPr>
          <w:rFonts w:ascii="Simplified Arabic" w:hAnsi="Simplified Arabic" w:cs="Simplified Arabic"/>
          <w:sz w:val="24"/>
          <w:szCs w:val="24"/>
          <w:rtl/>
        </w:rPr>
        <w:t xml:space="preserve"> تأثيراً في تعلم مهارة الارسال بالكرة الطائرة والاحتفاظ بها للمبتدئين.</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b/>
          <w:bCs/>
          <w:sz w:val="24"/>
          <w:szCs w:val="24"/>
          <w:rtl/>
        </w:rPr>
        <w:t>يفترض البحث:</w:t>
      </w:r>
      <w:r>
        <w:rPr>
          <w:rFonts w:ascii="Simplified Arabic" w:hAnsi="Simplified Arabic" w:cs="Simplified Arabic"/>
          <w:sz w:val="24"/>
          <w:szCs w:val="24"/>
          <w:rtl/>
        </w:rPr>
        <w:t xml:space="preserve"> هناك فروق ذات دلالة إحصائية بين الاختبارين القبلي والبعدي لمجاميع البحث التجريبيتين والضابطة في تعلم مهارة الارسال بالكرة الطائرة والاحتفاظ بها للمبتدئين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و فروق معنوية بين مجاميع البحث الثلاث التجريبيتين والضابطة في الاختبارات البعدية في تعلم مهارة الارسال بالكرة الطائرة والاحتفاظ بها للمبتدئين.</w:t>
      </w: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2-منهجية البحث وإجراءاته الميدانية:</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b/>
          <w:bCs/>
          <w:sz w:val="28"/>
          <w:szCs w:val="28"/>
          <w:rtl/>
        </w:rPr>
        <w:t>2-1 منهجية البحث:</w:t>
      </w:r>
      <w:r>
        <w:rPr>
          <w:rFonts w:ascii="Simplified Arabic" w:hAnsi="Simplified Arabic" w:cs="Simplified Arabic"/>
          <w:sz w:val="24"/>
          <w:szCs w:val="24"/>
          <w:rtl/>
        </w:rPr>
        <w:t xml:space="preserve"> استخدام الباحثين المنهج التجريبي بتصميم المجموع</w:t>
      </w:r>
      <w:r>
        <w:rPr>
          <w:rFonts w:ascii="Simplified Arabic" w:hAnsi="Simplified Arabic" w:cs="Simplified Arabic"/>
          <w:sz w:val="24"/>
          <w:szCs w:val="24"/>
          <w:rtl/>
          <w:lang w:bidi="ar-IQ"/>
        </w:rPr>
        <w:t>تين</w:t>
      </w:r>
      <w:r>
        <w:rPr>
          <w:rFonts w:ascii="Simplified Arabic" w:hAnsi="Simplified Arabic" w:cs="Simplified Arabic"/>
          <w:sz w:val="24"/>
          <w:szCs w:val="24"/>
          <w:rtl/>
        </w:rPr>
        <w:t xml:space="preserve"> التجريبيتين المتكافئة مع الضابط</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b/>
          <w:bCs/>
          <w:sz w:val="28"/>
          <w:szCs w:val="28"/>
          <w:rtl/>
        </w:rPr>
        <w:t>2-2 عينته البحث:</w:t>
      </w:r>
      <w:r>
        <w:rPr>
          <w:rFonts w:ascii="Simplified Arabic" w:hAnsi="Simplified Arabic" w:cs="Simplified Arabic"/>
          <w:sz w:val="24"/>
          <w:szCs w:val="24"/>
          <w:rtl/>
        </w:rPr>
        <w:t xml:space="preserve"> تم تحديد مجتمع البحث بطالبات الرابع </w:t>
      </w:r>
      <w:r>
        <w:rPr>
          <w:rFonts w:ascii="Simplified Arabic" w:hAnsi="Simplified Arabic" w:cs="Simplified Arabic" w:hint="cs"/>
          <w:sz w:val="24"/>
          <w:szCs w:val="24"/>
          <w:rtl/>
        </w:rPr>
        <w:t>الإعدادي</w:t>
      </w:r>
      <w:r>
        <w:rPr>
          <w:rFonts w:ascii="Simplified Arabic" w:hAnsi="Simplified Arabic" w:cs="Simplified Arabic"/>
          <w:sz w:val="24"/>
          <w:szCs w:val="24"/>
          <w:rtl/>
        </w:rPr>
        <w:t xml:space="preserve"> لثانوية الحرية للمتميزات تربية ديالى والبالغ عدده</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من (74) طالبة للعام الدراسي </w:t>
      </w:r>
      <w:r>
        <w:rPr>
          <w:rFonts w:ascii="Simplified Arabic" w:hAnsi="Simplified Arabic" w:cs="Simplified Arabic"/>
          <w:sz w:val="24"/>
          <w:szCs w:val="24"/>
          <w:rtl/>
          <w:lang w:bidi="ar-IQ"/>
        </w:rPr>
        <w:t xml:space="preserve">2023/2024 </w:t>
      </w:r>
      <w:r>
        <w:rPr>
          <w:rFonts w:ascii="Simplified Arabic" w:hAnsi="Simplified Arabic" w:cs="Simplified Arabic"/>
          <w:sz w:val="24"/>
          <w:szCs w:val="24"/>
          <w:rtl/>
        </w:rPr>
        <w:t>وتم اختيارهن بطريقة عشوائية من</w:t>
      </w:r>
      <w:r>
        <w:rPr>
          <w:rFonts w:ascii="Simplified Arabic" w:hAnsi="Simplified Arabic" w:cs="Simplified Arabic"/>
          <w:sz w:val="24"/>
          <w:szCs w:val="24"/>
        </w:rPr>
        <w:t xml:space="preserve"> </w:t>
      </w:r>
      <w:r>
        <w:rPr>
          <w:rFonts w:ascii="Simplified Arabic" w:hAnsi="Simplified Arabic" w:cs="Simplified Arabic"/>
          <w:sz w:val="24"/>
          <w:szCs w:val="24"/>
          <w:rtl/>
        </w:rPr>
        <w:t>مجتمع البحث و بأسلوب القرعة والبالغ عددهن (36) طالبه ومثلت العينة نسبة (49%) من طلاب مرحلة الرابع الإعدادي وتم تقسيمهن إلى ثلاث مجاميع</w:t>
      </w:r>
      <w:r>
        <w:rPr>
          <w:rFonts w:ascii="Simplified Arabic" w:hAnsi="Simplified Arabic" w:cs="Simplified Arabic"/>
          <w:sz w:val="24"/>
          <w:szCs w:val="24"/>
        </w:rPr>
        <w:t xml:space="preserve"> </w:t>
      </w:r>
      <w:r>
        <w:rPr>
          <w:rFonts w:ascii="Simplified Arabic" w:hAnsi="Simplified Arabic" w:cs="Simplified Arabic"/>
          <w:sz w:val="24"/>
          <w:szCs w:val="24"/>
          <w:rtl/>
        </w:rPr>
        <w:t>تتكون كل مجموعة من (12) طالبه، التجريبية الأولى تمار</w:t>
      </w:r>
      <w:r>
        <w:rPr>
          <w:rFonts w:ascii="Simplified Arabic" w:hAnsi="Simplified Arabic" w:cs="Simplified Arabic"/>
          <w:sz w:val="24"/>
          <w:szCs w:val="24"/>
        </w:rPr>
        <w:t xml:space="preserve"> </w:t>
      </w:r>
      <w:r>
        <w:rPr>
          <w:rFonts w:ascii="Simplified Arabic" w:hAnsi="Simplified Arabic" w:cs="Simplified Arabic"/>
          <w:sz w:val="24"/>
          <w:szCs w:val="24"/>
          <w:rtl/>
          <w:lang w:bidi="ar-IQ"/>
        </w:rPr>
        <w:t xml:space="preserve">التمرين العشوائي </w:t>
      </w:r>
      <w:r>
        <w:rPr>
          <w:rFonts w:ascii="Simplified Arabic" w:hAnsi="Simplified Arabic" w:cs="Simplified Arabic"/>
          <w:sz w:val="24"/>
          <w:szCs w:val="24"/>
          <w:rtl/>
        </w:rPr>
        <w:t xml:space="preserve">والتجريبية الثانية تمارس التمرين المتسلسل </w:t>
      </w:r>
      <w:r>
        <w:rPr>
          <w:rFonts w:ascii="Simplified Arabic" w:hAnsi="Simplified Arabic" w:cs="Simplified Arabic"/>
          <w:sz w:val="24"/>
          <w:szCs w:val="24"/>
          <w:rtl/>
          <w:lang w:bidi="ar-IQ"/>
        </w:rPr>
        <w:t>والمجموعة الثالثة (الضابطة) تمارس التعليم المتبع</w:t>
      </w:r>
      <w:r>
        <w:rPr>
          <w:rFonts w:ascii="Simplified Arabic" w:hAnsi="Simplified Arabic" w:cs="Simplified Arabic"/>
          <w:sz w:val="24"/>
          <w:szCs w:val="24"/>
          <w:rtl/>
        </w:rPr>
        <w:t xml:space="preserve"> وقد أجر</w:t>
      </w:r>
      <w:r>
        <w:rPr>
          <w:rFonts w:ascii="Simplified Arabic" w:hAnsi="Simplified Arabic" w:cs="Simplified Arabic" w:hint="cs"/>
          <w:sz w:val="24"/>
          <w:szCs w:val="24"/>
          <w:rtl/>
        </w:rPr>
        <w:t xml:space="preserve">ى </w:t>
      </w:r>
      <w:r>
        <w:rPr>
          <w:rFonts w:ascii="Simplified Arabic" w:hAnsi="Simplified Arabic" w:cs="Simplified Arabic"/>
          <w:sz w:val="24"/>
          <w:szCs w:val="24"/>
          <w:rtl/>
        </w:rPr>
        <w:t>الباحث</w:t>
      </w:r>
      <w:r>
        <w:rPr>
          <w:rFonts w:ascii="Simplified Arabic" w:hAnsi="Simplified Arabic" w:cs="Simplified Arabic" w:hint="cs"/>
          <w:sz w:val="24"/>
          <w:szCs w:val="24"/>
          <w:rtl/>
        </w:rPr>
        <w:t>ين</w:t>
      </w:r>
      <w:r>
        <w:rPr>
          <w:rFonts w:ascii="Simplified Arabic" w:hAnsi="Simplified Arabic" w:cs="Simplified Arabic"/>
          <w:sz w:val="24"/>
          <w:szCs w:val="24"/>
          <w:rtl/>
        </w:rPr>
        <w:t xml:space="preserve"> بالاختبارات القبلية قياس معامل الالتواء للعينة لمعرفة التوزيع الطبيعي لهم والجدول (1) يبين ذلك. </w:t>
      </w:r>
    </w:p>
    <w:p w:rsidR="008317D5" w:rsidRDefault="008317D5" w:rsidP="008317D5">
      <w:pPr>
        <w:pStyle w:val="11"/>
        <w:jc w:val="both"/>
        <w:rPr>
          <w:rFonts w:ascii="Simplified Arabic" w:hAnsi="Simplified Arabic" w:cs="Simplified Arabic"/>
          <w:sz w:val="20"/>
          <w:szCs w:val="20"/>
          <w:rtl/>
        </w:rPr>
      </w:pPr>
      <w:r>
        <w:rPr>
          <w:rFonts w:ascii="Simplified Arabic" w:hAnsi="Simplified Arabic" w:cs="Simplified Arabic"/>
          <w:sz w:val="20"/>
          <w:szCs w:val="20"/>
          <w:rtl/>
        </w:rPr>
        <w:t>الجدول (1) يبين التوزيع الطبيعي لمتغيرات البحث</w:t>
      </w:r>
    </w:p>
    <w:tbl>
      <w:tblPr>
        <w:tblStyle w:val="a5"/>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1096"/>
        <w:gridCol w:w="604"/>
        <w:gridCol w:w="604"/>
        <w:gridCol w:w="620"/>
        <w:gridCol w:w="1019"/>
        <w:gridCol w:w="1021"/>
      </w:tblGrid>
      <w:tr w:rsidR="008317D5" w:rsidTr="008317D5">
        <w:trPr>
          <w:jc w:val="center"/>
        </w:trPr>
        <w:tc>
          <w:tcPr>
            <w:tcW w:w="1137" w:type="pct"/>
            <w:tcBorders>
              <w:top w:val="double" w:sz="2" w:space="0" w:color="auto"/>
              <w:left w:val="double" w:sz="2" w:space="0" w:color="auto"/>
              <w:bottom w:val="double" w:sz="2" w:space="0" w:color="auto"/>
              <w:right w:val="double" w:sz="2" w:space="0" w:color="auto"/>
            </w:tcBorders>
            <w:vAlign w:val="center"/>
            <w:hideMark/>
          </w:tcPr>
          <w:p w:rsidR="008317D5" w:rsidRDefault="008317D5" w:rsidP="008317D5">
            <w:pPr>
              <w:pStyle w:val="11"/>
              <w:jc w:val="center"/>
              <w:rPr>
                <w:rFonts w:ascii="Simplified Arabic" w:hAnsi="Simplified Arabic" w:cs="Simplified Arabic"/>
                <w:b/>
                <w:bCs/>
                <w:sz w:val="16"/>
                <w:szCs w:val="16"/>
              </w:rPr>
            </w:pPr>
            <w:r>
              <w:rPr>
                <w:rFonts w:ascii="Simplified Arabic" w:hAnsi="Simplified Arabic" w:cs="Simplified Arabic"/>
                <w:b/>
                <w:bCs/>
                <w:sz w:val="16"/>
                <w:szCs w:val="16"/>
                <w:rtl/>
              </w:rPr>
              <w:t>المتغيرات</w:t>
            </w:r>
          </w:p>
        </w:tc>
        <w:tc>
          <w:tcPr>
            <w:tcW w:w="606" w:type="pct"/>
            <w:tcBorders>
              <w:top w:val="double" w:sz="2" w:space="0" w:color="auto"/>
              <w:left w:val="double" w:sz="2" w:space="0" w:color="auto"/>
              <w:bottom w:val="double" w:sz="2" w:space="0" w:color="auto"/>
              <w:right w:val="double" w:sz="2" w:space="0" w:color="auto"/>
            </w:tcBorders>
            <w:vAlign w:val="center"/>
            <w:hideMark/>
          </w:tcPr>
          <w:p w:rsidR="008317D5" w:rsidRDefault="008317D5" w:rsidP="008317D5">
            <w:pPr>
              <w:pStyle w:val="11"/>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478" w:type="pct"/>
            <w:tcBorders>
              <w:top w:val="double" w:sz="2" w:space="0" w:color="auto"/>
              <w:left w:val="double" w:sz="2" w:space="0" w:color="auto"/>
              <w:bottom w:val="double" w:sz="2" w:space="0" w:color="auto"/>
              <w:right w:val="double" w:sz="2" w:space="0" w:color="auto"/>
            </w:tcBorders>
            <w:vAlign w:val="center"/>
            <w:hideMark/>
          </w:tcPr>
          <w:p w:rsidR="008317D5" w:rsidRDefault="008317D5" w:rsidP="008317D5">
            <w:pPr>
              <w:pStyle w:val="11"/>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c>
          <w:tcPr>
            <w:tcW w:w="658" w:type="pct"/>
            <w:tcBorders>
              <w:top w:val="double" w:sz="2" w:space="0" w:color="auto"/>
              <w:left w:val="double" w:sz="2" w:space="0" w:color="auto"/>
              <w:bottom w:val="double" w:sz="2" w:space="0" w:color="auto"/>
              <w:right w:val="double" w:sz="2" w:space="0" w:color="auto"/>
            </w:tcBorders>
            <w:vAlign w:val="center"/>
            <w:hideMark/>
          </w:tcPr>
          <w:p w:rsidR="008317D5" w:rsidRDefault="008317D5" w:rsidP="008317D5">
            <w:pPr>
              <w:pStyle w:val="11"/>
              <w:jc w:val="center"/>
              <w:rPr>
                <w:rFonts w:ascii="Simplified Arabic" w:hAnsi="Simplified Arabic" w:cs="Simplified Arabic"/>
                <w:b/>
                <w:bCs/>
                <w:sz w:val="16"/>
                <w:szCs w:val="16"/>
              </w:rPr>
            </w:pPr>
            <w:r>
              <w:rPr>
                <w:rFonts w:ascii="Simplified Arabic" w:hAnsi="Simplified Arabic" w:cs="Simplified Arabic"/>
                <w:b/>
                <w:bCs/>
                <w:sz w:val="16"/>
                <w:szCs w:val="16"/>
                <w:rtl/>
              </w:rPr>
              <w:t>الوسيط</w:t>
            </w:r>
          </w:p>
        </w:tc>
        <w:tc>
          <w:tcPr>
            <w:tcW w:w="1060" w:type="pct"/>
            <w:tcBorders>
              <w:top w:val="double" w:sz="2" w:space="0" w:color="auto"/>
              <w:left w:val="double" w:sz="2" w:space="0" w:color="auto"/>
              <w:bottom w:val="double" w:sz="2" w:space="0" w:color="auto"/>
              <w:right w:val="double" w:sz="2" w:space="0" w:color="auto"/>
            </w:tcBorders>
            <w:vAlign w:val="center"/>
            <w:hideMark/>
          </w:tcPr>
          <w:p w:rsidR="008317D5" w:rsidRDefault="008317D5" w:rsidP="008317D5">
            <w:pPr>
              <w:pStyle w:val="11"/>
              <w:jc w:val="center"/>
              <w:rPr>
                <w:rFonts w:ascii="Simplified Arabic" w:hAnsi="Simplified Arabic" w:cs="Simplified Arabic"/>
                <w:b/>
                <w:bCs/>
                <w:sz w:val="16"/>
                <w:szCs w:val="16"/>
              </w:rPr>
            </w:pPr>
            <w:r>
              <w:rPr>
                <w:rFonts w:ascii="Simplified Arabic" w:hAnsi="Simplified Arabic" w:cs="Simplified Arabic"/>
                <w:b/>
                <w:bCs/>
                <w:sz w:val="16"/>
                <w:szCs w:val="16"/>
                <w:rtl/>
              </w:rPr>
              <w:t>معامل الالتواء</w:t>
            </w:r>
          </w:p>
        </w:tc>
        <w:tc>
          <w:tcPr>
            <w:tcW w:w="1061" w:type="pct"/>
            <w:tcBorders>
              <w:top w:val="double" w:sz="2" w:space="0" w:color="auto"/>
              <w:left w:val="double" w:sz="2" w:space="0" w:color="auto"/>
              <w:bottom w:val="double" w:sz="2" w:space="0" w:color="auto"/>
              <w:right w:val="double" w:sz="2" w:space="0" w:color="auto"/>
            </w:tcBorders>
            <w:vAlign w:val="center"/>
            <w:hideMark/>
          </w:tcPr>
          <w:p w:rsidR="008317D5" w:rsidRDefault="008317D5" w:rsidP="008317D5">
            <w:pPr>
              <w:pStyle w:val="11"/>
              <w:jc w:val="center"/>
              <w:rPr>
                <w:rFonts w:ascii="Simplified Arabic" w:hAnsi="Simplified Arabic" w:cs="Simplified Arabic"/>
                <w:b/>
                <w:bCs/>
                <w:sz w:val="16"/>
                <w:szCs w:val="16"/>
              </w:rPr>
            </w:pPr>
            <w:r>
              <w:rPr>
                <w:rFonts w:ascii="Simplified Arabic" w:hAnsi="Simplified Arabic" w:cs="Simplified Arabic"/>
                <w:b/>
                <w:bCs/>
                <w:sz w:val="16"/>
                <w:szCs w:val="16"/>
                <w:rtl/>
              </w:rPr>
              <w:t>قيمة معامل الالتواء</w:t>
            </w:r>
          </w:p>
        </w:tc>
      </w:tr>
      <w:tr w:rsidR="008317D5" w:rsidTr="008317D5">
        <w:trPr>
          <w:jc w:val="center"/>
        </w:trPr>
        <w:tc>
          <w:tcPr>
            <w:tcW w:w="1137" w:type="pct"/>
            <w:tcBorders>
              <w:top w:val="double" w:sz="2" w:space="0" w:color="auto"/>
              <w:left w:val="double" w:sz="2" w:space="0" w:color="auto"/>
              <w:bottom w:val="double" w:sz="2" w:space="0" w:color="auto"/>
              <w:right w:val="single" w:sz="6" w:space="0" w:color="auto"/>
            </w:tcBorders>
            <w:vAlign w:val="center"/>
            <w:hideMark/>
          </w:tcPr>
          <w:p w:rsidR="008317D5" w:rsidRDefault="008317D5" w:rsidP="008317D5">
            <w:pPr>
              <w:pStyle w:val="11"/>
              <w:jc w:val="center"/>
              <w:rPr>
                <w:rFonts w:ascii="Simplified Arabic" w:hAnsi="Simplified Arabic" w:cs="Simplified Arabic"/>
                <w:sz w:val="16"/>
                <w:szCs w:val="16"/>
              </w:rPr>
            </w:pPr>
            <w:r>
              <w:rPr>
                <w:rFonts w:ascii="Simplified Arabic" w:hAnsi="Simplified Arabic" w:cs="Simplified Arabic"/>
                <w:sz w:val="16"/>
                <w:szCs w:val="16"/>
                <w:rtl/>
              </w:rPr>
              <w:t>الإرسال من الأ</w:t>
            </w:r>
            <w:r>
              <w:rPr>
                <w:rFonts w:ascii="Simplified Arabic" w:hAnsi="Simplified Arabic" w:cs="Simplified Arabic" w:hint="cs"/>
                <w:sz w:val="16"/>
                <w:szCs w:val="16"/>
                <w:rtl/>
              </w:rPr>
              <w:t>سفل</w:t>
            </w:r>
          </w:p>
        </w:tc>
        <w:tc>
          <w:tcPr>
            <w:tcW w:w="606" w:type="pct"/>
            <w:tcBorders>
              <w:top w:val="double" w:sz="2" w:space="0" w:color="auto"/>
              <w:left w:val="single" w:sz="6" w:space="0" w:color="auto"/>
              <w:bottom w:val="double" w:sz="2" w:space="0" w:color="auto"/>
              <w:right w:val="single" w:sz="6" w:space="0" w:color="auto"/>
            </w:tcBorders>
            <w:vAlign w:val="center"/>
            <w:hideMark/>
          </w:tcPr>
          <w:p w:rsidR="008317D5" w:rsidRDefault="008317D5" w:rsidP="008317D5">
            <w:pPr>
              <w:pStyle w:val="11"/>
              <w:jc w:val="center"/>
              <w:rPr>
                <w:rFonts w:ascii="Simplified Arabic" w:hAnsi="Simplified Arabic" w:cs="Simplified Arabic"/>
                <w:sz w:val="16"/>
                <w:szCs w:val="16"/>
              </w:rPr>
            </w:pPr>
            <w:r>
              <w:rPr>
                <w:rFonts w:ascii="Simplified Arabic" w:hAnsi="Simplified Arabic" w:cs="Simplified Arabic"/>
                <w:sz w:val="16"/>
                <w:szCs w:val="16"/>
                <w:rtl/>
              </w:rPr>
              <w:t>3</w:t>
            </w:r>
            <w:r>
              <w:rPr>
                <w:rFonts w:ascii="Simplified Arabic" w:hAnsi="Simplified Arabic" w:cs="Simplified Arabic" w:hint="cs"/>
                <w:sz w:val="16"/>
                <w:szCs w:val="16"/>
                <w:rtl/>
              </w:rPr>
              <w:t>.</w:t>
            </w:r>
            <w:r>
              <w:rPr>
                <w:rFonts w:ascii="Simplified Arabic" w:hAnsi="Simplified Arabic" w:cs="Simplified Arabic"/>
                <w:sz w:val="16"/>
                <w:szCs w:val="16"/>
                <w:rtl/>
              </w:rPr>
              <w:t>791</w:t>
            </w:r>
          </w:p>
        </w:tc>
        <w:tc>
          <w:tcPr>
            <w:tcW w:w="478" w:type="pct"/>
            <w:tcBorders>
              <w:top w:val="double" w:sz="2" w:space="0" w:color="auto"/>
              <w:left w:val="single" w:sz="6" w:space="0" w:color="auto"/>
              <w:bottom w:val="double" w:sz="2" w:space="0" w:color="auto"/>
              <w:right w:val="single" w:sz="6" w:space="0" w:color="auto"/>
            </w:tcBorders>
            <w:vAlign w:val="center"/>
            <w:hideMark/>
          </w:tcPr>
          <w:p w:rsidR="008317D5" w:rsidRDefault="008317D5" w:rsidP="008317D5">
            <w:pPr>
              <w:pStyle w:val="11"/>
              <w:jc w:val="center"/>
              <w:rPr>
                <w:rFonts w:ascii="Simplified Arabic" w:hAnsi="Simplified Arabic" w:cs="Simplified Arabic"/>
                <w:sz w:val="16"/>
                <w:szCs w:val="16"/>
              </w:rPr>
            </w:pPr>
            <w:r>
              <w:rPr>
                <w:rFonts w:ascii="Simplified Arabic" w:hAnsi="Simplified Arabic" w:cs="Simplified Arabic"/>
                <w:sz w:val="16"/>
                <w:szCs w:val="16"/>
                <w:rtl/>
              </w:rPr>
              <w:t>0</w:t>
            </w:r>
            <w:r>
              <w:rPr>
                <w:rFonts w:ascii="Simplified Arabic" w:hAnsi="Simplified Arabic" w:cs="Simplified Arabic" w:hint="cs"/>
                <w:sz w:val="16"/>
                <w:szCs w:val="16"/>
                <w:rtl/>
              </w:rPr>
              <w:t>.</w:t>
            </w:r>
            <w:r>
              <w:rPr>
                <w:rFonts w:ascii="Simplified Arabic" w:hAnsi="Simplified Arabic" w:cs="Simplified Arabic"/>
                <w:sz w:val="16"/>
                <w:szCs w:val="16"/>
                <w:rtl/>
              </w:rPr>
              <w:t>710</w:t>
            </w:r>
          </w:p>
        </w:tc>
        <w:tc>
          <w:tcPr>
            <w:tcW w:w="658" w:type="pct"/>
            <w:tcBorders>
              <w:top w:val="double" w:sz="2" w:space="0" w:color="auto"/>
              <w:left w:val="single" w:sz="6" w:space="0" w:color="auto"/>
              <w:bottom w:val="double" w:sz="2" w:space="0" w:color="auto"/>
              <w:right w:val="single" w:sz="6" w:space="0" w:color="auto"/>
            </w:tcBorders>
            <w:vAlign w:val="center"/>
            <w:hideMark/>
          </w:tcPr>
          <w:p w:rsidR="008317D5" w:rsidRDefault="008317D5" w:rsidP="008317D5">
            <w:pPr>
              <w:pStyle w:val="11"/>
              <w:jc w:val="center"/>
              <w:rPr>
                <w:rFonts w:ascii="Simplified Arabic" w:hAnsi="Simplified Arabic" w:cs="Simplified Arabic"/>
                <w:sz w:val="16"/>
                <w:szCs w:val="16"/>
              </w:rPr>
            </w:pPr>
            <w:r>
              <w:rPr>
                <w:rFonts w:ascii="Simplified Arabic" w:hAnsi="Simplified Arabic" w:cs="Simplified Arabic"/>
                <w:sz w:val="16"/>
                <w:szCs w:val="16"/>
                <w:rtl/>
              </w:rPr>
              <w:t>4</w:t>
            </w:r>
          </w:p>
        </w:tc>
        <w:tc>
          <w:tcPr>
            <w:tcW w:w="1060" w:type="pct"/>
            <w:tcBorders>
              <w:top w:val="double" w:sz="2" w:space="0" w:color="auto"/>
              <w:left w:val="single" w:sz="6" w:space="0" w:color="auto"/>
              <w:bottom w:val="double" w:sz="2" w:space="0" w:color="auto"/>
              <w:right w:val="single" w:sz="6" w:space="0" w:color="auto"/>
            </w:tcBorders>
            <w:vAlign w:val="center"/>
            <w:hideMark/>
          </w:tcPr>
          <w:p w:rsidR="008317D5" w:rsidRDefault="008317D5" w:rsidP="008317D5">
            <w:pPr>
              <w:pStyle w:val="11"/>
              <w:jc w:val="center"/>
              <w:rPr>
                <w:rFonts w:ascii="Simplified Arabic" w:hAnsi="Simplified Arabic" w:cs="Simplified Arabic"/>
                <w:sz w:val="16"/>
                <w:szCs w:val="16"/>
              </w:rPr>
            </w:pPr>
            <w:r>
              <w:rPr>
                <w:rFonts w:ascii="Simplified Arabic" w:hAnsi="Simplified Arabic" w:cs="Simplified Arabic"/>
                <w:sz w:val="16"/>
                <w:szCs w:val="16"/>
                <w:rtl/>
              </w:rPr>
              <w:t>0</w:t>
            </w:r>
            <w:r>
              <w:rPr>
                <w:rFonts w:ascii="Simplified Arabic" w:hAnsi="Simplified Arabic" w:cs="Simplified Arabic" w:hint="cs"/>
                <w:sz w:val="16"/>
                <w:szCs w:val="16"/>
                <w:rtl/>
              </w:rPr>
              <w:t>.</w:t>
            </w:r>
            <w:r>
              <w:rPr>
                <w:rFonts w:ascii="Simplified Arabic" w:hAnsi="Simplified Arabic" w:cs="Simplified Arabic"/>
                <w:sz w:val="16"/>
                <w:szCs w:val="16"/>
                <w:rtl/>
              </w:rPr>
              <w:t>273</w:t>
            </w:r>
          </w:p>
        </w:tc>
        <w:tc>
          <w:tcPr>
            <w:tcW w:w="1061" w:type="pct"/>
            <w:tcBorders>
              <w:top w:val="double" w:sz="2" w:space="0" w:color="auto"/>
              <w:left w:val="single" w:sz="6" w:space="0" w:color="auto"/>
              <w:bottom w:val="double" w:sz="2" w:space="0" w:color="auto"/>
              <w:right w:val="double" w:sz="2" w:space="0" w:color="auto"/>
            </w:tcBorders>
            <w:vAlign w:val="center"/>
            <w:hideMark/>
          </w:tcPr>
          <w:p w:rsidR="008317D5" w:rsidRDefault="008317D5" w:rsidP="008317D5">
            <w:pPr>
              <w:pStyle w:val="11"/>
              <w:jc w:val="center"/>
              <w:rPr>
                <w:rFonts w:ascii="Simplified Arabic" w:hAnsi="Simplified Arabic" w:cs="Simplified Arabic"/>
                <w:sz w:val="16"/>
                <w:szCs w:val="16"/>
              </w:rPr>
            </w:pPr>
            <w:r w:rsidRPr="00B40489">
              <w:rPr>
                <w:rFonts w:ascii="Simplified Arabic" w:hAnsi="Simplified Arabic" w:cs="Simplified Arabic"/>
                <w:position w:val="-4"/>
                <w:sz w:val="16"/>
                <w:szCs w:val="16"/>
              </w:rPr>
              <w:object w:dxaOrig="240" w:dyaOrig="260">
                <v:shape id="_x0000_i1025" type="#_x0000_t75" style="width:12pt;height:12.75pt" o:ole="" fillcolor="window">
                  <v:imagedata r:id="rId38" o:title=""/>
                </v:shape>
                <o:OLEObject Type="Embed" ProgID="Equation.3" ShapeID="_x0000_i1025" DrawAspect="Content" ObjectID="_1780584431" r:id="rId39"/>
              </w:object>
            </w:r>
            <w:r>
              <w:rPr>
                <w:rFonts w:ascii="Simplified Arabic" w:hAnsi="Simplified Arabic" w:cs="Simplified Arabic"/>
                <w:sz w:val="16"/>
                <w:szCs w:val="16"/>
                <w:rtl/>
              </w:rPr>
              <w:t>1</w:t>
            </w:r>
          </w:p>
        </w:tc>
      </w:tr>
    </w:tbl>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b/>
          <w:bCs/>
          <w:sz w:val="28"/>
          <w:szCs w:val="28"/>
          <w:rtl/>
        </w:rPr>
        <w:t>2-3 أدوات البحث والأجهزة المستخدمة:</w:t>
      </w:r>
      <w:r>
        <w:rPr>
          <w:rFonts w:ascii="Simplified Arabic" w:hAnsi="Simplified Arabic" w:cs="Simplified Arabic"/>
          <w:sz w:val="24"/>
          <w:szCs w:val="24"/>
          <w:rtl/>
        </w:rPr>
        <w:t xml:space="preserve"> </w:t>
      </w:r>
      <w:r>
        <w:rPr>
          <w:rFonts w:ascii="Simplified Arabic" w:hAnsi="Simplified Arabic" w:cs="Simplified Arabic"/>
          <w:color w:val="000000" w:themeColor="text1"/>
          <w:sz w:val="24"/>
          <w:szCs w:val="24"/>
          <w:rtl/>
        </w:rPr>
        <w:t>استعان الباحثين في جمع البيانات بالوسائل التالية: (المصادر العربية والأجنبية</w:t>
      </w:r>
      <w:r>
        <w:rPr>
          <w:rFonts w:ascii="Simplified Arabic" w:hAnsi="Simplified Arabic" w:cs="Simplified Arabic"/>
          <w:color w:val="000000" w:themeColor="text1"/>
          <w:sz w:val="24"/>
          <w:szCs w:val="24"/>
          <w:rtl/>
          <w:lang w:bidi="ar-IQ"/>
        </w:rPr>
        <w:t xml:space="preserve">، </w:t>
      </w:r>
      <w:r>
        <w:rPr>
          <w:rFonts w:ascii="Simplified Arabic" w:hAnsi="Simplified Arabic" w:cs="Simplified Arabic"/>
          <w:color w:val="000000" w:themeColor="text1"/>
          <w:sz w:val="24"/>
          <w:szCs w:val="24"/>
          <w:rtl/>
        </w:rPr>
        <w:t>شبكه المعلومات (الانترنت)</w:t>
      </w:r>
      <w:r>
        <w:rPr>
          <w:rFonts w:ascii="Simplified Arabic" w:hAnsi="Simplified Arabic" w:cs="Simplified Arabic"/>
          <w:sz w:val="24"/>
          <w:szCs w:val="24"/>
          <w:rtl/>
          <w:lang w:bidi="ar-IQ"/>
        </w:rPr>
        <w:t xml:space="preserve">، </w:t>
      </w:r>
      <w:r>
        <w:rPr>
          <w:rFonts w:ascii="Simplified Arabic" w:hAnsi="Simplified Arabic" w:cs="Simplified Arabic"/>
          <w:sz w:val="24"/>
          <w:szCs w:val="24"/>
          <w:rtl/>
        </w:rPr>
        <w:t xml:space="preserve">الملاحظة والتجريب، الاختبارات، </w:t>
      </w:r>
      <w:r>
        <w:rPr>
          <w:rFonts w:ascii="Simplified Arabic" w:hAnsi="Simplified Arabic" w:cs="Simplified Arabic"/>
          <w:sz w:val="24"/>
          <w:szCs w:val="24"/>
          <w:rtl/>
          <w:lang w:bidi="ar-IQ"/>
        </w:rPr>
        <w:t xml:space="preserve">المقابلات الشخصية، </w:t>
      </w:r>
      <w:r>
        <w:rPr>
          <w:rFonts w:ascii="Simplified Arabic" w:hAnsi="Simplified Arabic" w:cs="Simplified Arabic"/>
          <w:sz w:val="24"/>
          <w:szCs w:val="24"/>
          <w:rtl/>
        </w:rPr>
        <w:t xml:space="preserve">ملعب كرة طائرة قانوني </w:t>
      </w:r>
      <w:r>
        <w:rPr>
          <w:rFonts w:ascii="Simplified Arabic" w:hAnsi="Simplified Arabic" w:cs="Simplified Arabic"/>
          <w:sz w:val="24"/>
          <w:szCs w:val="24"/>
          <w:rtl/>
        </w:rPr>
        <w:lastRenderedPageBreak/>
        <w:t>،كرات طائرة قانونية عدد (</w:t>
      </w:r>
      <w:r>
        <w:rPr>
          <w:rFonts w:ascii="Simplified Arabic" w:hAnsi="Simplified Arabic" w:cs="Simplified Arabic"/>
          <w:sz w:val="24"/>
          <w:szCs w:val="24"/>
        </w:rPr>
        <w:t>30</w:t>
      </w:r>
      <w:r>
        <w:rPr>
          <w:rFonts w:ascii="Simplified Arabic" w:hAnsi="Simplified Arabic" w:cs="Simplified Arabic"/>
          <w:sz w:val="24"/>
          <w:szCs w:val="24"/>
          <w:rtl/>
        </w:rPr>
        <w:t xml:space="preserve">)، </w:t>
      </w:r>
      <w:r>
        <w:rPr>
          <w:rFonts w:ascii="Simplified Arabic" w:hAnsi="Simplified Arabic" w:cs="Simplified Arabic"/>
          <w:sz w:val="24"/>
          <w:szCs w:val="24"/>
          <w:rtl/>
          <w:lang w:bidi="ar-IQ"/>
        </w:rPr>
        <w:t xml:space="preserve">اَستمارة تسجيل البيانات للاختبارات، </w:t>
      </w:r>
      <w:r>
        <w:rPr>
          <w:rFonts w:ascii="Simplified Arabic" w:hAnsi="Simplified Arabic" w:cs="Simplified Arabic"/>
          <w:sz w:val="24"/>
          <w:szCs w:val="24"/>
          <w:rtl/>
        </w:rPr>
        <w:t>شريط قياس متري،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ساعة توقيت عدد (2)، صفارة نوع عدد (2)، جهاز حاسوب محمول شخصي</w:t>
      </w:r>
      <w:r>
        <w:rPr>
          <w:rFonts w:ascii="Simplified Arabic" w:hAnsi="Simplified Arabic" w:cs="Simplified Arabic"/>
          <w:sz w:val="24"/>
          <w:szCs w:val="24"/>
          <w:rtl/>
          <w:lang w:bidi="ar-IQ"/>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كآمرة فيديو</w:t>
      </w:r>
      <w:r>
        <w:rPr>
          <w:rFonts w:ascii="Simplified Arabic" w:hAnsi="Simplified Arabic" w:cs="Simplified Arabic"/>
          <w:sz w:val="24"/>
          <w:szCs w:val="24"/>
          <w:rtl/>
          <w:lang w:bidi="ar-IQ"/>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سلة كرات، فنيلا ملونة عدد (36).</w:t>
      </w:r>
    </w:p>
    <w:p w:rsidR="008317D5" w:rsidRDefault="008317D5" w:rsidP="008317D5">
      <w:pPr>
        <w:pStyle w:val="11"/>
        <w:jc w:val="both"/>
        <w:rPr>
          <w:rFonts w:ascii="Simplified Arabic" w:hAnsi="Simplified Arabic" w:cs="Simplified Arabic"/>
          <w:sz w:val="24"/>
          <w:szCs w:val="24"/>
        </w:rPr>
      </w:pPr>
      <w:r>
        <w:rPr>
          <w:rFonts w:ascii="Simplified Arabic" w:hAnsi="Simplified Arabic" w:cs="Simplified Arabic"/>
          <w:b/>
          <w:bCs/>
          <w:color w:val="000000" w:themeColor="text1"/>
          <w:sz w:val="28"/>
          <w:szCs w:val="28"/>
          <w:rtl/>
        </w:rPr>
        <w:t>2-4 اختيار الاختبارات المستعملة في البحث:</w:t>
      </w:r>
      <w:r>
        <w:rPr>
          <w:rFonts w:ascii="Simplified Arabic" w:hAnsi="Simplified Arabic" w:cs="Simplified Arabic"/>
          <w:color w:val="000000" w:themeColor="text1"/>
          <w:sz w:val="24"/>
          <w:szCs w:val="24"/>
          <w:rtl/>
        </w:rPr>
        <w:t xml:space="preserve"> تعد الاختبارات من الوسائل المهم</w:t>
      </w:r>
      <w:r>
        <w:rPr>
          <w:rFonts w:ascii="Simplified Arabic" w:hAnsi="Simplified Arabic" w:cs="Simplified Arabic" w:hint="cs"/>
          <w:color w:val="000000" w:themeColor="text1"/>
          <w:sz w:val="24"/>
          <w:szCs w:val="24"/>
          <w:rtl/>
        </w:rPr>
        <w:t>ة</w:t>
      </w:r>
      <w:r>
        <w:rPr>
          <w:rFonts w:ascii="Simplified Arabic" w:hAnsi="Simplified Arabic" w:cs="Simplified Arabic"/>
          <w:color w:val="000000" w:themeColor="text1"/>
          <w:sz w:val="24"/>
          <w:szCs w:val="24"/>
          <w:rtl/>
        </w:rPr>
        <w:t xml:space="preserve"> لمعرفه مستوى الرياضي هي المصدر الحقيقي على الحال</w:t>
      </w:r>
      <w:r>
        <w:rPr>
          <w:rFonts w:ascii="Simplified Arabic" w:hAnsi="Simplified Arabic" w:cs="Simplified Arabic" w:hint="cs"/>
          <w:color w:val="000000" w:themeColor="text1"/>
          <w:sz w:val="24"/>
          <w:szCs w:val="24"/>
          <w:rtl/>
        </w:rPr>
        <w:t>ة</w:t>
      </w:r>
      <w:r>
        <w:rPr>
          <w:rFonts w:ascii="Simplified Arabic" w:hAnsi="Simplified Arabic" w:cs="Simplified Arabic"/>
          <w:color w:val="000000" w:themeColor="text1"/>
          <w:sz w:val="24"/>
          <w:szCs w:val="24"/>
          <w:rtl/>
        </w:rPr>
        <w:t xml:space="preserve"> التي وصل إليها الرياضي في جميع النواحي البدني</w:t>
      </w:r>
      <w:r>
        <w:rPr>
          <w:rFonts w:ascii="Simplified Arabic" w:hAnsi="Simplified Arabic" w:cs="Simplified Arabic" w:hint="cs"/>
          <w:color w:val="000000" w:themeColor="text1"/>
          <w:sz w:val="24"/>
          <w:szCs w:val="24"/>
          <w:rtl/>
        </w:rPr>
        <w:t>ة</w:t>
      </w:r>
      <w:r>
        <w:rPr>
          <w:rFonts w:ascii="Simplified Arabic" w:hAnsi="Simplified Arabic" w:cs="Simplified Arabic"/>
          <w:color w:val="000000" w:themeColor="text1"/>
          <w:sz w:val="24"/>
          <w:szCs w:val="24"/>
          <w:rtl/>
        </w:rPr>
        <w:t xml:space="preserve"> والمهاري</w:t>
      </w:r>
      <w:r>
        <w:rPr>
          <w:rFonts w:ascii="Simplified Arabic" w:hAnsi="Simplified Arabic" w:cs="Simplified Arabic" w:hint="cs"/>
          <w:color w:val="000000" w:themeColor="text1"/>
          <w:sz w:val="24"/>
          <w:szCs w:val="24"/>
          <w:rtl/>
        </w:rPr>
        <w:t>ة</w:t>
      </w:r>
      <w:r>
        <w:rPr>
          <w:rFonts w:ascii="Simplified Arabic" w:hAnsi="Simplified Arabic" w:cs="Simplified Arabic"/>
          <w:color w:val="000000" w:themeColor="text1"/>
          <w:sz w:val="24"/>
          <w:szCs w:val="24"/>
          <w:rtl/>
        </w:rPr>
        <w:t xml:space="preserve"> والو</w:t>
      </w:r>
      <w:r>
        <w:rPr>
          <w:rFonts w:ascii="Simplified Arabic" w:hAnsi="Simplified Arabic" w:cs="Simplified Arabic" w:hint="cs"/>
          <w:color w:val="000000" w:themeColor="text1"/>
          <w:sz w:val="24"/>
          <w:szCs w:val="24"/>
          <w:rtl/>
        </w:rPr>
        <w:t>ظ</w:t>
      </w:r>
      <w:r>
        <w:rPr>
          <w:rFonts w:ascii="Simplified Arabic" w:hAnsi="Simplified Arabic" w:cs="Simplified Arabic"/>
          <w:color w:val="000000" w:themeColor="text1"/>
          <w:sz w:val="24"/>
          <w:szCs w:val="24"/>
          <w:rtl/>
        </w:rPr>
        <w:t>يفي</w:t>
      </w:r>
      <w:r>
        <w:rPr>
          <w:rFonts w:ascii="Simplified Arabic" w:hAnsi="Simplified Arabic" w:cs="Simplified Arabic" w:hint="cs"/>
          <w:color w:val="000000" w:themeColor="text1"/>
          <w:sz w:val="24"/>
          <w:szCs w:val="24"/>
          <w:rtl/>
        </w:rPr>
        <w:t>ة</w:t>
      </w:r>
      <w:r>
        <w:rPr>
          <w:rFonts w:ascii="Simplified Arabic" w:hAnsi="Simplified Arabic" w:cs="Simplified Arabic"/>
          <w:color w:val="000000" w:themeColor="text1"/>
          <w:sz w:val="24"/>
          <w:szCs w:val="24"/>
          <w:rtl/>
        </w:rPr>
        <w:t xml:space="preserve">. لان نتائج الاختبارات هي وسيله مستخدمه في </w:t>
      </w:r>
      <w:r>
        <w:rPr>
          <w:rFonts w:ascii="Simplified Arabic" w:hAnsi="Simplified Arabic" w:cs="Simplified Arabic" w:hint="cs"/>
          <w:color w:val="000000" w:themeColor="text1"/>
          <w:sz w:val="24"/>
          <w:szCs w:val="24"/>
          <w:rtl/>
        </w:rPr>
        <w:t>إصدار</w:t>
      </w:r>
      <w:r>
        <w:rPr>
          <w:rFonts w:ascii="Simplified Arabic" w:hAnsi="Simplified Arabic" w:cs="Simplified Arabic"/>
          <w:color w:val="000000" w:themeColor="text1"/>
          <w:sz w:val="24"/>
          <w:szCs w:val="24"/>
          <w:rtl/>
        </w:rPr>
        <w:t xml:space="preserve"> الأحكام على </w:t>
      </w:r>
      <w:r>
        <w:rPr>
          <w:rFonts w:ascii="Simplified Arabic" w:hAnsi="Simplified Arabic" w:cs="Simplified Arabic" w:hint="cs"/>
          <w:color w:val="000000" w:themeColor="text1"/>
          <w:sz w:val="24"/>
          <w:szCs w:val="24"/>
          <w:rtl/>
        </w:rPr>
        <w:t>الأفراد</w:t>
      </w:r>
      <w:r>
        <w:rPr>
          <w:rFonts w:ascii="Simplified Arabic" w:hAnsi="Simplified Arabic" w:cs="Simplified Arabic"/>
          <w:color w:val="000000" w:themeColor="text1"/>
          <w:sz w:val="24"/>
          <w:szCs w:val="24"/>
          <w:rtl/>
        </w:rPr>
        <w:t xml:space="preserve"> ولذلك يجب الاهتمام بعمليه اختيار للاختبارات</w:t>
      </w:r>
      <w:r>
        <w:rPr>
          <w:rStyle w:val="a7"/>
          <w:rFonts w:ascii="Simplified Arabic" w:hAnsi="Simplified Arabic" w:cs="Simplified Arabic"/>
          <w:sz w:val="24"/>
          <w:szCs w:val="24"/>
          <w:rtl/>
        </w:rPr>
        <w:t xml:space="preserve"> </w:t>
      </w:r>
      <w:r>
        <w:rPr>
          <w:rFonts w:ascii="Simplified Arabic" w:hAnsi="Simplified Arabic" w:cs="Simplified Arabic"/>
          <w:sz w:val="24"/>
          <w:szCs w:val="24"/>
          <w:rtl/>
        </w:rPr>
        <w:t>(جواد وآخرون: 2015</w:t>
      </w:r>
      <w:r>
        <w:rPr>
          <w:rFonts w:ascii="Simplified Arabic" w:hAnsi="Simplified Arabic" w:cs="Simplified Arabic"/>
          <w:color w:val="000000" w:themeColor="text1"/>
          <w:sz w:val="24"/>
          <w:szCs w:val="24"/>
          <w:rtl/>
        </w:rPr>
        <w:t>، ص 123)</w:t>
      </w:r>
      <w:r>
        <w:rPr>
          <w:rFonts w:ascii="Simplified Arabic" w:hAnsi="Simplified Arabic" w:cs="Simplified Arabic" w:hint="cs"/>
          <w:sz w:val="24"/>
          <w:szCs w:val="24"/>
          <w:rtl/>
        </w:rPr>
        <w:t>.</w:t>
      </w:r>
    </w:p>
    <w:p w:rsidR="008317D5" w:rsidRPr="001A0712" w:rsidRDefault="008317D5" w:rsidP="008317D5">
      <w:pPr>
        <w:pStyle w:val="11"/>
        <w:jc w:val="both"/>
        <w:rPr>
          <w:rFonts w:ascii="Simplified Arabic" w:hAnsi="Simplified Arabic" w:cs="Simplified Arabic"/>
          <w:b/>
          <w:bCs/>
          <w:sz w:val="28"/>
          <w:szCs w:val="28"/>
          <w:rtl/>
        </w:rPr>
      </w:pPr>
      <w:r w:rsidRPr="001A0712">
        <w:rPr>
          <w:rFonts w:ascii="Simplified Arabic" w:hAnsi="Simplified Arabic" w:cs="Simplified Arabic"/>
          <w:b/>
          <w:bCs/>
          <w:color w:val="000000" w:themeColor="text1"/>
          <w:sz w:val="28"/>
          <w:szCs w:val="28"/>
          <w:rtl/>
        </w:rPr>
        <w:t xml:space="preserve">لذا اختبار الباحثين </w:t>
      </w:r>
      <w:r w:rsidRPr="001A0712">
        <w:rPr>
          <w:rFonts w:ascii="Simplified Arabic" w:hAnsi="Simplified Arabic" w:cs="Simplified Arabic"/>
          <w:b/>
          <w:bCs/>
          <w:sz w:val="28"/>
          <w:szCs w:val="28"/>
          <w:rtl/>
        </w:rPr>
        <w:t>اختبار مهارة الإرسال المواجه الأمامي من الأعلى: (حسانين، عبد المنعم: 2000، ص187)</w:t>
      </w:r>
      <w:r w:rsidRPr="001A0712">
        <w:rPr>
          <w:rFonts w:ascii="Simplified Arabic" w:hAnsi="Simplified Arabic" w:cs="Simplified Arabic" w:hint="cs"/>
          <w:b/>
          <w:bCs/>
          <w:sz w:val="28"/>
          <w:szCs w:val="28"/>
          <w:rtl/>
        </w:rPr>
        <w:t>.</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b/>
          <w:bCs/>
          <w:sz w:val="24"/>
          <w:szCs w:val="24"/>
          <w:rtl/>
          <w:lang w:bidi="ar-IQ"/>
        </w:rPr>
        <w:t>اسم الاختبار:</w:t>
      </w:r>
      <w:r>
        <w:rPr>
          <w:rFonts w:ascii="Simplified Arabic" w:hAnsi="Simplified Arabic" w:cs="Simplified Arabic"/>
          <w:sz w:val="24"/>
          <w:szCs w:val="24"/>
          <w:rtl/>
        </w:rPr>
        <w:t xml:space="preserve"> الإرسال المواجه الأمامي من الأعلى .</w:t>
      </w:r>
    </w:p>
    <w:p w:rsidR="008317D5" w:rsidRDefault="008317D5" w:rsidP="008317D5">
      <w:pPr>
        <w:pStyle w:val="11"/>
        <w:jc w:val="both"/>
        <w:rPr>
          <w:rFonts w:ascii="Simplified Arabic" w:hAnsi="Simplified Arabic" w:cs="Simplified Arabic"/>
          <w:sz w:val="24"/>
          <w:szCs w:val="24"/>
        </w:rPr>
      </w:pPr>
      <w:r>
        <w:rPr>
          <w:rFonts w:ascii="Simplified Arabic" w:hAnsi="Simplified Arabic" w:cs="Simplified Arabic"/>
          <w:b/>
          <w:bCs/>
          <w:sz w:val="24"/>
          <w:szCs w:val="24"/>
          <w:rtl/>
        </w:rPr>
        <w:t>الغرض من الاختبار:</w:t>
      </w:r>
      <w:r>
        <w:rPr>
          <w:rFonts w:ascii="Simplified Arabic" w:hAnsi="Simplified Arabic" w:cs="Simplified Arabic"/>
          <w:sz w:val="24"/>
          <w:szCs w:val="24"/>
          <w:rtl/>
        </w:rPr>
        <w:t xml:space="preserve"> قياس مهارة الإرسال لدى لاعب الكرة الطائرة.</w:t>
      </w:r>
    </w:p>
    <w:p w:rsidR="008317D5" w:rsidRDefault="008317D5" w:rsidP="008317D5">
      <w:pPr>
        <w:pStyle w:val="11"/>
        <w:jc w:val="both"/>
        <w:rPr>
          <w:rFonts w:ascii="Simplified Arabic" w:hAnsi="Simplified Arabic" w:cs="Simplified Arabic"/>
          <w:sz w:val="24"/>
          <w:szCs w:val="24"/>
        </w:rPr>
      </w:pPr>
      <w:r>
        <w:rPr>
          <w:rFonts w:ascii="Simplified Arabic" w:hAnsi="Simplified Arabic" w:cs="Simplified Arabic"/>
          <w:b/>
          <w:bCs/>
          <w:sz w:val="24"/>
          <w:szCs w:val="24"/>
          <w:rtl/>
        </w:rPr>
        <w:t>الأدوات:</w:t>
      </w:r>
      <w:r>
        <w:rPr>
          <w:rFonts w:ascii="Simplified Arabic" w:hAnsi="Simplified Arabic" w:cs="Simplified Arabic"/>
          <w:sz w:val="24"/>
          <w:szCs w:val="24"/>
          <w:rtl/>
          <w:lang w:bidi="ar-IQ"/>
        </w:rPr>
        <w:t xml:space="preserve"> ملعب كرة طائرة قانوني، كرة طائرة قانونية، الملعب معد كما موضح بالشكل (</w:t>
      </w:r>
      <w:r>
        <w:rPr>
          <w:rFonts w:ascii="Simplified Arabic" w:hAnsi="Simplified Arabic" w:cs="Simplified Arabic"/>
          <w:sz w:val="24"/>
          <w:szCs w:val="24"/>
          <w:lang w:bidi="ar-IQ"/>
        </w:rPr>
        <w:t>1</w:t>
      </w:r>
      <w:r>
        <w:rPr>
          <w:rFonts w:ascii="Simplified Arabic" w:hAnsi="Simplified Arabic" w:cs="Simplified Arabic"/>
          <w:sz w:val="24"/>
          <w:szCs w:val="24"/>
          <w:rtl/>
          <w:lang w:bidi="ar-IQ"/>
        </w:rPr>
        <w:t>) .</w:t>
      </w:r>
    </w:p>
    <w:p w:rsidR="008317D5" w:rsidRDefault="008317D5" w:rsidP="008317D5">
      <w:pPr>
        <w:pStyle w:val="11"/>
        <w:jc w:val="both"/>
        <w:rPr>
          <w:rFonts w:ascii="Simplified Arabic" w:hAnsi="Simplified Arabic" w:cs="Simplified Arabic"/>
          <w:sz w:val="24"/>
          <w:szCs w:val="24"/>
        </w:rPr>
      </w:pPr>
      <w:r>
        <w:rPr>
          <w:rFonts w:ascii="Simplified Arabic" w:hAnsi="Simplified Arabic" w:cs="Simplified Arabic"/>
          <w:b/>
          <w:bCs/>
          <w:sz w:val="24"/>
          <w:szCs w:val="24"/>
          <w:rtl/>
        </w:rPr>
        <w:t>مواصفات الأداء:</w:t>
      </w:r>
      <w:r>
        <w:rPr>
          <w:rFonts w:ascii="Simplified Arabic" w:hAnsi="Simplified Arabic" w:cs="Simplified Arabic"/>
          <w:sz w:val="24"/>
          <w:szCs w:val="24"/>
          <w:rtl/>
        </w:rPr>
        <w:t xml:space="preserve"> يقف اللاعب في منطقة الإرسال للملعب المقابل (النصف المواجه لنصف الملعب المخطط على بعد (9) أمتار من الشبكة)، من هذا المكان واللاعب ممسك بالكرة يقوم بالإرسال لتعبر الكرة الشبكة إلى نصف الملعب المخطط.</w:t>
      </w:r>
    </w:p>
    <w:p w:rsidR="008317D5" w:rsidRDefault="008317D5" w:rsidP="008317D5">
      <w:pPr>
        <w:pStyle w:val="11"/>
        <w:jc w:val="both"/>
        <w:rPr>
          <w:rFonts w:ascii="Simplified Arabic" w:hAnsi="Simplified Arabic" w:cs="Simplified Arabic"/>
          <w:sz w:val="24"/>
          <w:szCs w:val="24"/>
        </w:rPr>
      </w:pPr>
      <w:r>
        <w:rPr>
          <w:rFonts w:ascii="Simplified Arabic" w:hAnsi="Simplified Arabic" w:cs="Simplified Arabic"/>
          <w:b/>
          <w:bCs/>
          <w:sz w:val="24"/>
          <w:szCs w:val="24"/>
          <w:rtl/>
        </w:rPr>
        <w:t>الشروط:</w:t>
      </w:r>
      <w:r>
        <w:rPr>
          <w:rFonts w:ascii="Simplified Arabic" w:hAnsi="Simplified Arabic" w:cs="Simplified Arabic"/>
          <w:sz w:val="24"/>
          <w:szCs w:val="24"/>
          <w:rtl/>
        </w:rPr>
        <w:t xml:space="preserve"> لكل لاعب عشر محاولات .</w:t>
      </w:r>
    </w:p>
    <w:p w:rsidR="008317D5" w:rsidRDefault="008317D5" w:rsidP="008317D5">
      <w:pPr>
        <w:pStyle w:val="11"/>
        <w:jc w:val="both"/>
        <w:rPr>
          <w:rFonts w:ascii="Simplified Arabic" w:hAnsi="Simplified Arabic" w:cs="Simplified Arabic"/>
          <w:sz w:val="24"/>
          <w:szCs w:val="24"/>
        </w:rPr>
      </w:pPr>
      <w:r>
        <w:rPr>
          <w:rFonts w:ascii="Simplified Arabic" w:hAnsi="Simplified Arabic" w:cs="Simplified Arabic"/>
          <w:sz w:val="24"/>
          <w:szCs w:val="24"/>
          <w:rtl/>
        </w:rPr>
        <w:t>في حالة خروج الكرة للخارج تحسب محاولة للاعب (من ضمن المحاولات العشر) ولا يحسب لها نقاط.</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b/>
          <w:bCs/>
          <w:sz w:val="24"/>
          <w:szCs w:val="24"/>
          <w:rtl/>
        </w:rPr>
        <w:t>التسجيل:</w:t>
      </w:r>
      <w:r>
        <w:rPr>
          <w:rFonts w:ascii="Simplified Arabic" w:hAnsi="Simplified Arabic" w:cs="Simplified Arabic"/>
          <w:sz w:val="24"/>
          <w:szCs w:val="24"/>
          <w:rtl/>
        </w:rPr>
        <w:t xml:space="preserve"> يحسب لكل مرة إرسال صحيحة رقم المنطقة التي تهبط فيها الكرة في نصف الملعب المخطط، وحيث إن اللاعب له عشر محاولات على هذا الاختبار، ولكون الدرجات موزعة على المناطق من (1) إلى (4) درجات، فأن الدرجة العظمى لهذا الاختبار هي (40) درجة. مع ملاحظة انه في حالة سقوط الكرة على خط يفصل بين منطقتين يحسب للاعب درجة المنطقة الأعلى.</w:t>
      </w:r>
    </w:p>
    <w:p w:rsidR="008317D5" w:rsidRDefault="00143137" w:rsidP="008317D5">
      <w:pPr>
        <w:pStyle w:val="11"/>
        <w:jc w:val="both"/>
        <w:rPr>
          <w:rFonts w:ascii="Simplified Arabic" w:hAnsi="Simplified Arabic" w:cs="Simplified Arabic"/>
          <w:sz w:val="24"/>
          <w:szCs w:val="24"/>
          <w:rtl/>
        </w:rPr>
      </w:pPr>
      <w:r>
        <w:rPr>
          <w:rFonts w:ascii="Simplified Arabic" w:hAnsi="Simplified Arabic" w:cs="Simplified Arabic"/>
          <w:noProof/>
          <w:sz w:val="24"/>
          <w:szCs w:val="24"/>
          <w:rtl/>
        </w:rPr>
        <w:lastRenderedPageBreak/>
        <w:pict>
          <v:group id="_x0000_s1893" style="position:absolute;left:0;text-align:left;margin-left:-8.8pt;margin-top:6.35pt;width:255pt;height:122.35pt;z-index:252304384" coordorigin="4729,8948" coordsize="4916,2210">
            <v:group id="_x0000_s1894" style="position:absolute;left:4729;top:8948;width:4916;height:2210" coordorigin="5865,5809" coordsize="4916,2210">
              <v:group id="_x0000_s1895" style="position:absolute;left:5865;top:5809;width:4916;height:2210" coordorigin="3435,8019" coordsize="4916,2210">
                <v:group id="_x0000_s1896" style="position:absolute;left:3435;top:8019;width:4916;height:2210" coordorigin="3435,8019" coordsize="4916,2210">
                  <v:group id="_x0000_s1897" style="position:absolute;left:3435;top:8019;width:4916;height:2210" coordorigin="3450,7905" coordsize="4916,2210">
                    <v:group id="_x0000_s1898" style="position:absolute;left:3450;top:7905;width:4811;height:2210" coordorigin="1421,7802" coordsize="7005,2718">
                      <v:rect id="_x0000_s1899" style="position:absolute;left:1766;top:7810;width:6660;height:2700">
                        <v:textbox style="mso-next-textbox:#_x0000_s1899">
                          <w:txbxContent>
                            <w:p w:rsidR="001E0597" w:rsidRPr="00E26739" w:rsidRDefault="001E0597" w:rsidP="008317D5">
                              <w:pPr>
                                <w:rPr>
                                  <w:rFonts w:ascii="Simplified Arabic" w:hAnsi="Simplified Arabic" w:cs="Simplified Arabic"/>
                                  <w:b/>
                                  <w:bCs/>
                                  <w:sz w:val="10"/>
                                  <w:szCs w:val="10"/>
                                </w:rPr>
                              </w:pPr>
                              <w:r w:rsidRPr="00E26739">
                                <w:rPr>
                                  <w:rFonts w:ascii="Simplified Arabic" w:hAnsi="Simplified Arabic" w:cs="Simplified Arabic"/>
                                  <w:b/>
                                  <w:bCs/>
                                  <w:sz w:val="10"/>
                                  <w:szCs w:val="10"/>
                                  <w:rtl/>
                                </w:rPr>
                                <w:t xml:space="preserve">   150 سم                                   150 سم                </w:t>
                              </w:r>
                            </w:p>
                            <w:p w:rsidR="001E0597" w:rsidRPr="00E26739" w:rsidRDefault="001E0597" w:rsidP="008317D5">
                              <w:pPr>
                                <w:rPr>
                                  <w:rFonts w:ascii="Simplified Arabic" w:hAnsi="Simplified Arabic" w:cs="Simplified Arabic"/>
                                  <w:b/>
                                  <w:bCs/>
                                  <w:sz w:val="10"/>
                                  <w:szCs w:val="10"/>
                                  <w:rtl/>
                                </w:rPr>
                              </w:pPr>
                              <w:r w:rsidRPr="00E26739">
                                <w:rPr>
                                  <w:rFonts w:ascii="Simplified Arabic" w:hAnsi="Simplified Arabic" w:cs="Simplified Arabic"/>
                                  <w:b/>
                                  <w:bCs/>
                                  <w:sz w:val="10"/>
                                  <w:szCs w:val="10"/>
                                  <w:rtl/>
                                </w:rPr>
                                <w:t xml:space="preserve">                                        </w:t>
                              </w:r>
                            </w:p>
                            <w:p w:rsidR="001E0597" w:rsidRPr="00E26739" w:rsidRDefault="001E0597" w:rsidP="008317D5">
                              <w:pPr>
                                <w:rPr>
                                  <w:rFonts w:ascii="Simplified Arabic" w:hAnsi="Simplified Arabic" w:cs="Simplified Arabic"/>
                                  <w:b/>
                                  <w:bCs/>
                                  <w:sz w:val="10"/>
                                  <w:szCs w:val="10"/>
                                  <w:rtl/>
                                </w:rPr>
                              </w:pPr>
                              <w:r w:rsidRPr="00E26739">
                                <w:rPr>
                                  <w:rFonts w:ascii="Simplified Arabic" w:hAnsi="Simplified Arabic" w:cs="Simplified Arabic"/>
                                  <w:b/>
                                  <w:bCs/>
                                  <w:sz w:val="10"/>
                                  <w:szCs w:val="10"/>
                                  <w:rtl/>
                                </w:rPr>
                                <w:t xml:space="preserve">                                   6 م</w:t>
                              </w:r>
                            </w:p>
                            <w:p w:rsidR="001E0597" w:rsidRPr="00E26739" w:rsidRDefault="001E0597" w:rsidP="008317D5">
                              <w:pPr>
                                <w:jc w:val="center"/>
                                <w:rPr>
                                  <w:rFonts w:ascii="Simplified Arabic" w:hAnsi="Simplified Arabic" w:cs="Simplified Arabic"/>
                                  <w:b/>
                                  <w:bCs/>
                                  <w:sz w:val="10"/>
                                  <w:szCs w:val="10"/>
                                  <w:rtl/>
                                </w:rPr>
                              </w:pPr>
                              <w:r w:rsidRPr="00E26739">
                                <w:rPr>
                                  <w:rFonts w:ascii="Simplified Arabic" w:hAnsi="Simplified Arabic" w:cs="Simplified Arabic"/>
                                  <w:b/>
                                  <w:bCs/>
                                  <w:sz w:val="10"/>
                                  <w:szCs w:val="10"/>
                                  <w:rtl/>
                                </w:rPr>
                                <w:t>3م                  4.5 م</w:t>
                              </w:r>
                            </w:p>
                            <w:p w:rsidR="001E0597" w:rsidRPr="00E26739" w:rsidRDefault="001E0597" w:rsidP="008317D5">
                              <w:pPr>
                                <w:rPr>
                                  <w:rFonts w:ascii="Simplified Arabic" w:hAnsi="Simplified Arabic" w:cs="Simplified Arabic"/>
                                  <w:b/>
                                  <w:bCs/>
                                  <w:sz w:val="10"/>
                                  <w:szCs w:val="10"/>
                                  <w:rtl/>
                                </w:rPr>
                              </w:pPr>
                              <w:r w:rsidRPr="00E26739">
                                <w:rPr>
                                  <w:rFonts w:ascii="Simplified Arabic" w:hAnsi="Simplified Arabic" w:cs="Simplified Arabic"/>
                                  <w:b/>
                                  <w:bCs/>
                                  <w:sz w:val="10"/>
                                  <w:szCs w:val="10"/>
                                  <w:rtl/>
                                </w:rPr>
                                <w:t xml:space="preserve">                     </w:t>
                              </w:r>
                              <w:r>
                                <w:rPr>
                                  <w:rFonts w:ascii="Simplified Arabic" w:hAnsi="Simplified Arabic" w:cs="Simplified Arabic" w:hint="cs"/>
                                  <w:b/>
                                  <w:bCs/>
                                  <w:sz w:val="10"/>
                                  <w:szCs w:val="10"/>
                                  <w:rtl/>
                                </w:rPr>
                                <w:t xml:space="preserve">                             </w:t>
                              </w:r>
                              <w:r w:rsidRPr="00E26739">
                                <w:rPr>
                                  <w:rFonts w:ascii="Simplified Arabic" w:hAnsi="Simplified Arabic" w:cs="Simplified Arabic"/>
                                  <w:b/>
                                  <w:bCs/>
                                  <w:sz w:val="10"/>
                                  <w:szCs w:val="10"/>
                                  <w:rtl/>
                                </w:rPr>
                                <w:t xml:space="preserve">                      150 سم                                </w:t>
                              </w:r>
                            </w:p>
                            <w:p w:rsidR="001E0597" w:rsidRDefault="001E0597" w:rsidP="008317D5">
                              <w:pPr>
                                <w:rPr>
                                  <w:rtl/>
                                </w:rPr>
                              </w:pPr>
                              <w:r>
                                <w:rPr>
                                  <w:rtl/>
                                </w:rPr>
                                <w:t xml:space="preserve">                                                        </w:t>
                              </w:r>
                            </w:p>
                            <w:p w:rsidR="001E0597" w:rsidRDefault="001E0597" w:rsidP="008317D5">
                              <w:pPr>
                                <w:rPr>
                                  <w:sz w:val="16"/>
                                  <w:szCs w:val="16"/>
                                  <w:rtl/>
                                </w:rPr>
                              </w:pPr>
                              <w:r>
                                <w:rPr>
                                  <w:sz w:val="20"/>
                                  <w:szCs w:val="20"/>
                                  <w:rtl/>
                                </w:rPr>
                                <w:t xml:space="preserve">                       3م</w:t>
                              </w:r>
                              <w:r>
                                <w:rPr>
                                  <w:sz w:val="16"/>
                                  <w:szCs w:val="16"/>
                                  <w:rtl/>
                                </w:rPr>
                                <w:t xml:space="preserve">                      </w:t>
                              </w:r>
                              <w:r>
                                <w:rPr>
                                  <w:sz w:val="20"/>
                                  <w:szCs w:val="20"/>
                                  <w:rtl/>
                                </w:rPr>
                                <w:t xml:space="preserve">  4.5 م</w:t>
                              </w:r>
                              <w:r>
                                <w:rPr>
                                  <w:sz w:val="16"/>
                                  <w:szCs w:val="16"/>
                                  <w:rtl/>
                                </w:rPr>
                                <w:t xml:space="preserve">                                 </w:t>
                              </w:r>
                              <w:r>
                                <w:rPr>
                                  <w:rtl/>
                                </w:rPr>
                                <w:t xml:space="preserve"> </w:t>
                              </w:r>
                            </w:p>
                            <w:p w:rsidR="001E0597" w:rsidRDefault="001E0597" w:rsidP="008317D5">
                              <w:pPr>
                                <w:rPr>
                                  <w:sz w:val="16"/>
                                  <w:szCs w:val="16"/>
                                  <w:rtl/>
                                </w:rPr>
                              </w:pPr>
                              <w:r>
                                <w:rPr>
                                  <w:sz w:val="16"/>
                                  <w:szCs w:val="16"/>
                                  <w:rtl/>
                                </w:rPr>
                                <w:t xml:space="preserve">                       </w:t>
                              </w:r>
                            </w:p>
                            <w:p w:rsidR="001E0597" w:rsidRDefault="001E0597" w:rsidP="008317D5">
                              <w:pPr>
                                <w:rPr>
                                  <w:sz w:val="16"/>
                                  <w:szCs w:val="16"/>
                                  <w:rtl/>
                                </w:rPr>
                              </w:pPr>
                              <w:r>
                                <w:rPr>
                                  <w:sz w:val="16"/>
                                  <w:szCs w:val="16"/>
                                  <w:rtl/>
                                </w:rPr>
                                <w:t xml:space="preserve">                                                          </w:t>
                              </w:r>
                            </w:p>
                            <w:p w:rsidR="001E0597" w:rsidRDefault="001E0597" w:rsidP="008317D5">
                              <w:pPr>
                                <w:rPr>
                                  <w:rtl/>
                                </w:rPr>
                              </w:pPr>
                              <w:r>
                                <w:rPr>
                                  <w:sz w:val="16"/>
                                  <w:szCs w:val="16"/>
                                  <w:rtl/>
                                </w:rPr>
                                <w:t xml:space="preserve">                                                                150 سم</w:t>
                              </w:r>
                            </w:p>
                          </w:txbxContent>
                        </v:textbox>
                      </v:rect>
                      <v:group id="_x0000_s1900" style="position:absolute;left:1421;top:7802;width:6450;height:2718" coordorigin="1421,7802" coordsize="6450,2718">
                        <v:line id="_x0000_s1901" style="position:absolute;flip:x" from="1421,7985" to="1601,7985"/>
                        <v:line id="_x0000_s1902" style="position:absolute;flip:x y" from="1481,8030" to="1481,8691">
                          <v:stroke endarrow="block"/>
                        </v:line>
                        <v:line id="_x0000_s1903" style="position:absolute;flip:y" from="5351,8250" to="5351,8610">
                          <v:stroke endarrow="block"/>
                        </v:line>
                        <v:line id="_x0000_s1904" style="position:absolute;flip:x" from="7166,8198" to="7526,8198">
                          <v:stroke endarrow="block"/>
                        </v:line>
                        <v:line id="_x0000_s1905" style="position:absolute" from="5171,8198" to="5531,8198">
                          <v:stroke endarrow="block"/>
                        </v:line>
                        <v:line id="_x0000_s1906" style="position:absolute" from="1571,8050" to="1571,8765">
                          <v:stroke endarrow="block"/>
                        </v:line>
                        <v:line id="_x0000_s1907" style="position:absolute;flip:x" from="1436,8766" to="1616,8766"/>
                        <v:line id="_x0000_s1908" style="position:absolute;flip:x y" from="5531,8419" to="7871,8419"/>
                        <v:line id="_x0000_s1909" style="position:absolute;flip:x" from="5351,8351" to="5351,8531">
                          <v:stroke endarrow="block"/>
                        </v:line>
                        <v:line id="_x0000_s1910" style="position:absolute;flip:y" from="5336,8720" to="5336,9080">
                          <v:stroke endarrow="block"/>
                        </v:line>
                        <v:line id="_x0000_s1911" style="position:absolute" from="6446,8198" to="6806,8198">
                          <v:stroke endarrow="block"/>
                        </v:line>
                        <v:line id="_x0000_s1912" style="position:absolute;flip:x" from="6086,8198" to="6446,8198">
                          <v:stroke endarrow="block"/>
                        </v:line>
                        <v:line id="_x0000_s1913" style="position:absolute" from="4256,7820" to="4256,10520"/>
                        <v:line id="_x0000_s1914" style="position:absolute" from="5171,7802" to="5171,10502" strokeweight="2.25pt"/>
                        <v:line id="_x0000_s1915" style="position:absolute" from="7511,7802" to="7511,10502"/>
                      </v:group>
                    </v:group>
                    <v:line id="_x0000_s1916" style="position:absolute;flip:x" from="6026,8623" to="8366,8623"/>
                  </v:group>
                  <v:line id="_x0000_s1917" style="position:absolute" from="6750,8781" to="6750,10041"/>
                  <v:rect id="_x0000_s1918" style="position:absolute;left:7243;top:9414;width:268;height:390">
                    <v:textbox style="mso-next-textbox:#_x0000_s1918">
                      <w:txbxContent>
                        <w:p w:rsidR="001E0597" w:rsidRPr="0042408E" w:rsidRDefault="001E0597" w:rsidP="008317D5">
                          <w:pPr>
                            <w:jc w:val="center"/>
                            <w:rPr>
                              <w:rFonts w:ascii="Simplified Arabic" w:hAnsi="Simplified Arabic" w:cs="Simplified Arabic"/>
                              <w:b/>
                              <w:bCs/>
                              <w:sz w:val="16"/>
                              <w:szCs w:val="16"/>
                              <w:lang w:bidi="ar-IQ"/>
                            </w:rPr>
                          </w:pPr>
                          <w:r>
                            <w:rPr>
                              <w:rFonts w:ascii="Simplified Arabic" w:hAnsi="Simplified Arabic" w:cs="Simplified Arabic" w:hint="cs"/>
                              <w:b/>
                              <w:bCs/>
                              <w:sz w:val="16"/>
                              <w:szCs w:val="16"/>
                              <w:rtl/>
                              <w:lang w:bidi="ar-IQ"/>
                            </w:rPr>
                            <w:t>4</w:t>
                          </w:r>
                        </w:p>
                      </w:txbxContent>
                    </v:textbox>
                  </v:rect>
                  <v:rect id="_x0000_s1919" style="position:absolute;left:6341;top:9429;width:268;height:390">
                    <v:textbox style="mso-next-textbox:#_x0000_s1919">
                      <w:txbxContent>
                        <w:p w:rsidR="001E0597" w:rsidRPr="0042408E" w:rsidRDefault="001E0597" w:rsidP="008317D5">
                          <w:pPr>
                            <w:jc w:val="center"/>
                            <w:rPr>
                              <w:rFonts w:ascii="Simplified Arabic" w:hAnsi="Simplified Arabic" w:cs="Simplified Arabic"/>
                              <w:b/>
                              <w:bCs/>
                              <w:sz w:val="16"/>
                              <w:szCs w:val="16"/>
                              <w:lang w:bidi="ar-IQ"/>
                            </w:rPr>
                          </w:pPr>
                          <w:r w:rsidRPr="0042408E">
                            <w:rPr>
                              <w:rFonts w:ascii="Simplified Arabic" w:hAnsi="Simplified Arabic" w:cs="Simplified Arabic"/>
                              <w:b/>
                              <w:bCs/>
                              <w:sz w:val="16"/>
                              <w:szCs w:val="16"/>
                              <w:rtl/>
                              <w:lang w:bidi="ar-IQ"/>
                            </w:rPr>
                            <w:t>1</w:t>
                          </w:r>
                        </w:p>
                      </w:txbxContent>
                    </v:textbox>
                  </v:rect>
                  <v:rect id="_x0000_s1920" style="position:absolute;left:6750;top:9429;width:268;height:390">
                    <v:textbox style="mso-next-textbox:#_x0000_s1920">
                      <w:txbxContent>
                        <w:p w:rsidR="001E0597" w:rsidRPr="0042408E" w:rsidRDefault="001E0597" w:rsidP="008317D5">
                          <w:pPr>
                            <w:jc w:val="center"/>
                            <w:rPr>
                              <w:rFonts w:ascii="Simplified Arabic" w:hAnsi="Simplified Arabic" w:cs="Simplified Arabic"/>
                              <w:b/>
                              <w:bCs/>
                              <w:sz w:val="16"/>
                              <w:szCs w:val="16"/>
                              <w:lang w:bidi="ar-IQ"/>
                            </w:rPr>
                          </w:pPr>
                          <w:r>
                            <w:rPr>
                              <w:rFonts w:ascii="Simplified Arabic" w:hAnsi="Simplified Arabic" w:cs="Simplified Arabic" w:hint="cs"/>
                              <w:b/>
                              <w:bCs/>
                              <w:sz w:val="16"/>
                              <w:szCs w:val="16"/>
                              <w:rtl/>
                              <w:lang w:bidi="ar-IQ"/>
                            </w:rPr>
                            <w:t>2</w:t>
                          </w:r>
                        </w:p>
                      </w:txbxContent>
                    </v:textbox>
                  </v:rect>
                  <v:rect id="_x0000_s1921" style="position:absolute;left:7215;top:8776;width:268;height:390">
                    <v:textbox style="mso-next-textbox:#_x0000_s1921">
                      <w:txbxContent>
                        <w:p w:rsidR="001E0597" w:rsidRPr="0042408E" w:rsidRDefault="001E0597" w:rsidP="008317D5">
                          <w:pPr>
                            <w:jc w:val="center"/>
                            <w:rPr>
                              <w:rFonts w:ascii="Simplified Arabic" w:hAnsi="Simplified Arabic" w:cs="Simplified Arabic"/>
                              <w:b/>
                              <w:bCs/>
                              <w:sz w:val="16"/>
                              <w:szCs w:val="16"/>
                              <w:lang w:bidi="ar-IQ"/>
                            </w:rPr>
                          </w:pPr>
                          <w:r>
                            <w:rPr>
                              <w:rFonts w:ascii="Simplified Arabic" w:hAnsi="Simplified Arabic" w:cs="Simplified Arabic" w:hint="cs"/>
                              <w:b/>
                              <w:bCs/>
                              <w:sz w:val="16"/>
                              <w:szCs w:val="16"/>
                              <w:rtl/>
                              <w:lang w:bidi="ar-IQ"/>
                            </w:rPr>
                            <w:t>3</w:t>
                          </w:r>
                        </w:p>
                      </w:txbxContent>
                    </v:textbox>
                  </v:rect>
                </v:group>
                <v:rect id="_x0000_s1922" style="position:absolute;left:4547;top:8206;width:658;height:390">
                  <v:textbox style="mso-next-textbox:#_x0000_s1922">
                    <w:txbxContent>
                      <w:p w:rsidR="001E0597" w:rsidRPr="0042408E" w:rsidRDefault="001E0597" w:rsidP="008317D5">
                        <w:pPr>
                          <w:jc w:val="center"/>
                          <w:rPr>
                            <w:rFonts w:ascii="Simplified Arabic" w:hAnsi="Simplified Arabic" w:cs="Simplified Arabic"/>
                            <w:b/>
                            <w:bCs/>
                            <w:sz w:val="16"/>
                            <w:szCs w:val="16"/>
                            <w:rtl/>
                            <w:lang w:bidi="ar-IQ"/>
                          </w:rPr>
                        </w:pPr>
                        <w:r w:rsidRPr="0042408E">
                          <w:rPr>
                            <w:rFonts w:ascii="Simplified Arabic" w:hAnsi="Simplified Arabic" w:cs="Simplified Arabic"/>
                            <w:b/>
                            <w:bCs/>
                            <w:sz w:val="24"/>
                            <w:szCs w:val="24"/>
                            <w:lang w:bidi="ar-IQ"/>
                          </w:rPr>
                          <w:t>**</w:t>
                        </w:r>
                      </w:p>
                    </w:txbxContent>
                  </v:textbox>
                </v:rect>
              </v:group>
              <v:line id="_x0000_s1923" style="position:absolute" from="6645,6131" to="6645,6311">
                <v:stroke endarrow="block"/>
              </v:line>
              <v:line id="_x0000_s1924" style="position:absolute;flip:y" from="6645,5831" to="6645,6011">
                <v:stroke endarrow="block"/>
              </v:line>
              <v:line id="_x0000_s1925" style="position:absolute" from="6645,7204" to="6645,7744">
                <v:stroke endarrow="block"/>
              </v:line>
            </v:group>
            <v:line id="_x0000_s1926" style="position:absolute;flip:x" from="9360,9097" to="9540,9097">
              <v:stroke endarrow="block"/>
            </v:line>
            <v:line id="_x0000_s1927" style="position:absolute" from="8979,9270" to="9159,9270">
              <v:stroke endarrow="block"/>
            </v:line>
            <w10:wrap anchorx="page"/>
          </v:group>
        </w:pict>
      </w:r>
    </w:p>
    <w:p w:rsidR="008317D5" w:rsidRDefault="008317D5" w:rsidP="008317D5">
      <w:pPr>
        <w:pStyle w:val="11"/>
        <w:jc w:val="both"/>
        <w:rPr>
          <w:rFonts w:ascii="Simplified Arabic" w:hAnsi="Simplified Arabic" w:cs="Simplified Arabic"/>
          <w:sz w:val="24"/>
          <w:szCs w:val="24"/>
          <w:rtl/>
        </w:rPr>
      </w:pPr>
    </w:p>
    <w:p w:rsidR="008317D5" w:rsidRDefault="008317D5" w:rsidP="008317D5">
      <w:pPr>
        <w:pStyle w:val="11"/>
        <w:jc w:val="both"/>
        <w:rPr>
          <w:rFonts w:ascii="Simplified Arabic" w:hAnsi="Simplified Arabic" w:cs="Simplified Arabic"/>
          <w:sz w:val="24"/>
          <w:szCs w:val="24"/>
          <w:rtl/>
        </w:rPr>
      </w:pPr>
    </w:p>
    <w:p w:rsidR="008317D5" w:rsidRDefault="008317D5" w:rsidP="008317D5">
      <w:pPr>
        <w:pStyle w:val="11"/>
        <w:jc w:val="both"/>
        <w:rPr>
          <w:rFonts w:ascii="Simplified Arabic" w:hAnsi="Simplified Arabic" w:cs="Simplified Arabic"/>
          <w:sz w:val="24"/>
          <w:szCs w:val="24"/>
          <w:rtl/>
        </w:rPr>
      </w:pPr>
    </w:p>
    <w:p w:rsidR="008317D5" w:rsidRDefault="00143137" w:rsidP="008317D5">
      <w:pPr>
        <w:pStyle w:val="11"/>
        <w:jc w:val="both"/>
        <w:rPr>
          <w:rFonts w:ascii="Simplified Arabic" w:hAnsi="Simplified Arabic" w:cs="Simplified Arabic"/>
          <w:sz w:val="20"/>
          <w:szCs w:val="20"/>
          <w:rtl/>
        </w:rPr>
      </w:pPr>
      <w:r w:rsidRPr="00143137">
        <w:rPr>
          <w:rFonts w:cs="Times New Roman"/>
          <w:rtl/>
        </w:rPr>
        <w:pict>
          <v:line id="_x0000_s1892" style="position:absolute;left:0;text-align:left;z-index:252303360" from="225pt,52.5pt" to="225pt,52.5pt">
            <v:stroke endarrow="block"/>
            <w10:wrap anchorx="page"/>
          </v:line>
        </w:pict>
      </w:r>
    </w:p>
    <w:p w:rsidR="008317D5" w:rsidRDefault="008317D5" w:rsidP="008317D5">
      <w:pPr>
        <w:pStyle w:val="11"/>
        <w:jc w:val="both"/>
        <w:rPr>
          <w:rFonts w:ascii="Simplified Arabic" w:hAnsi="Simplified Arabic" w:cs="Simplified Arabic"/>
          <w:sz w:val="20"/>
          <w:szCs w:val="20"/>
          <w:rtl/>
        </w:rPr>
      </w:pPr>
    </w:p>
    <w:p w:rsidR="008317D5" w:rsidRDefault="008317D5" w:rsidP="008317D5">
      <w:pPr>
        <w:pStyle w:val="11"/>
        <w:jc w:val="both"/>
        <w:rPr>
          <w:rFonts w:ascii="Simplified Arabic" w:hAnsi="Simplified Arabic" w:cs="Simplified Arabic"/>
          <w:sz w:val="20"/>
          <w:szCs w:val="20"/>
          <w:rtl/>
        </w:rPr>
      </w:pPr>
    </w:p>
    <w:p w:rsidR="008317D5" w:rsidRDefault="008317D5" w:rsidP="008317D5">
      <w:pPr>
        <w:pStyle w:val="11"/>
        <w:jc w:val="both"/>
        <w:rPr>
          <w:rFonts w:ascii="Simplified Arabic" w:hAnsi="Simplified Arabic" w:cs="Simplified Arabic"/>
          <w:sz w:val="20"/>
          <w:szCs w:val="20"/>
          <w:rtl/>
        </w:rPr>
      </w:pPr>
      <w:r>
        <w:rPr>
          <w:rFonts w:ascii="Simplified Arabic" w:hAnsi="Simplified Arabic" w:cs="Simplified Arabic"/>
          <w:sz w:val="20"/>
          <w:szCs w:val="20"/>
          <w:rtl/>
        </w:rPr>
        <w:t>الشكل (</w:t>
      </w:r>
      <w:r>
        <w:rPr>
          <w:rFonts w:ascii="Simplified Arabic" w:hAnsi="Simplified Arabic" w:cs="Simplified Arabic"/>
          <w:sz w:val="20"/>
          <w:szCs w:val="20"/>
        </w:rPr>
        <w:t>1</w:t>
      </w:r>
      <w:r>
        <w:rPr>
          <w:rFonts w:ascii="Simplified Arabic" w:hAnsi="Simplified Arabic" w:cs="Simplified Arabic"/>
          <w:sz w:val="20"/>
          <w:szCs w:val="20"/>
          <w:rtl/>
        </w:rPr>
        <w:t>) يوضح اختبار الإرسال</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b/>
          <w:bCs/>
          <w:color w:val="000000" w:themeColor="text1"/>
          <w:sz w:val="28"/>
          <w:szCs w:val="28"/>
          <w:rtl/>
        </w:rPr>
        <w:t>2-5 التجربة الاستطلاعية</w:t>
      </w:r>
      <w:r>
        <w:rPr>
          <w:rFonts w:ascii="Simplified Arabic" w:hAnsi="Simplified Arabic" w:cs="Simplified Arabic"/>
          <w:b/>
          <w:bCs/>
          <w:color w:val="000000" w:themeColor="text1"/>
          <w:sz w:val="24"/>
          <w:szCs w:val="24"/>
          <w:rtl/>
        </w:rPr>
        <w:t>:</w:t>
      </w:r>
      <w:r>
        <w:rPr>
          <w:rFonts w:ascii="Simplified Arabic" w:hAnsi="Simplified Arabic" w:cs="Simplified Arabic"/>
          <w:color w:val="000000" w:themeColor="text1"/>
          <w:sz w:val="24"/>
          <w:szCs w:val="24"/>
          <w:rtl/>
        </w:rPr>
        <w:t xml:space="preserve"> </w:t>
      </w:r>
      <w:r>
        <w:rPr>
          <w:rFonts w:ascii="Simplified Arabic" w:hAnsi="Simplified Arabic" w:cs="Simplified Arabic"/>
          <w:sz w:val="24"/>
          <w:szCs w:val="24"/>
          <w:rtl/>
        </w:rPr>
        <w:t>إن التجربة الاستطلاعية هي "</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تجربة مصغرة للتجربة الأساسية ويجب أن تتوافر فيها الشروط والظروف التي تكون فيها التجربة الأساسية ما أمكن ذلك حتى يمكن الأخذ بنتائجها </w:t>
      </w:r>
      <w:r>
        <w:rPr>
          <w:rFonts w:ascii="Simplified Arabic" w:hAnsi="Simplified Arabic" w:cs="Simplified Arabic" w:hint="cs"/>
          <w:sz w:val="24"/>
          <w:szCs w:val="24"/>
          <w:rtl/>
        </w:rPr>
        <w:t>"</w:t>
      </w:r>
      <w:r>
        <w:rPr>
          <w:rFonts w:ascii="Simplified Arabic" w:hAnsi="Simplified Arabic" w:cs="Simplified Arabic"/>
          <w:sz w:val="24"/>
          <w:szCs w:val="24"/>
          <w:rtl/>
        </w:rPr>
        <w:t xml:space="preserve">(ناجي، احمد: 2002، ص122)، </w:t>
      </w:r>
      <w:r>
        <w:rPr>
          <w:rFonts w:ascii="Simplified Arabic" w:hAnsi="Simplified Arabic" w:cs="Simplified Arabic"/>
          <w:sz w:val="24"/>
          <w:szCs w:val="24"/>
          <w:rtl/>
          <w:lang w:bidi="ar-IQ"/>
        </w:rPr>
        <w:t>لذا أجرىت</w:t>
      </w:r>
      <w:r>
        <w:rPr>
          <w:rFonts w:ascii="Simplified Arabic" w:hAnsi="Simplified Arabic" w:cs="Simplified Arabic"/>
          <w:sz w:val="24"/>
          <w:szCs w:val="24"/>
          <w:rtl/>
        </w:rPr>
        <w:t xml:space="preserve"> الباحثون التجربة الاستطلاعية والتي استغرقت يوماً واحداً بتاريخ 19/12/2023</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على عينة من الطالبات مأخوذة من المجتمع الأصل وعددهن (12) طالبه وتم استبعادهم من عينة البحث</w:t>
      </w:r>
      <w:r>
        <w:rPr>
          <w:rFonts w:ascii="Simplified Arabic" w:hAnsi="Simplified Arabic" w:cs="Simplified Arabic"/>
          <w:sz w:val="24"/>
          <w:szCs w:val="24"/>
          <w:rtl/>
          <w:lang w:bidi="ar-IQ"/>
        </w:rPr>
        <w:t xml:space="preserve"> الأساسية</w:t>
      </w:r>
      <w:r>
        <w:rPr>
          <w:rFonts w:ascii="Simplified Arabic" w:hAnsi="Simplified Arabic" w:cs="Simplified Arabic"/>
          <w:sz w:val="24"/>
          <w:szCs w:val="24"/>
          <w:rtl/>
        </w:rPr>
        <w:t>.</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sz w:val="24"/>
          <w:szCs w:val="24"/>
          <w:rtl/>
        </w:rPr>
        <w:t>وكانت أهداف التجربة الاستطلاعية كالتالي:</w:t>
      </w:r>
    </w:p>
    <w:p w:rsidR="008317D5" w:rsidRDefault="008317D5" w:rsidP="008317D5">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1-التأكد من صلاحية بعض تمارين المنهج التعليمي لتطبيقها بالشكل النهائي.</w:t>
      </w:r>
    </w:p>
    <w:p w:rsidR="008317D5" w:rsidRDefault="008317D5" w:rsidP="008317D5">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2-معرفة مدى ملائمة الاختبارات لعينة البحث.</w:t>
      </w:r>
    </w:p>
    <w:p w:rsidR="008317D5" w:rsidRDefault="008317D5" w:rsidP="008317D5">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3-معرفة مدى استعداد عينة البحث لأداء الاختبارات.</w:t>
      </w:r>
    </w:p>
    <w:p w:rsidR="008317D5" w:rsidRDefault="008317D5" w:rsidP="008317D5">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4-معرفة الوقت المستغرق لإجراء الاختبارات وتنفيذها.</w:t>
      </w:r>
    </w:p>
    <w:p w:rsidR="008317D5" w:rsidRDefault="008317D5" w:rsidP="008317D5">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5-معرفة الصعوبات التي قد تواجه مجريات العمل ووضع انسب الحلول لها.</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b/>
          <w:bCs/>
          <w:sz w:val="28"/>
          <w:szCs w:val="28"/>
          <w:rtl/>
        </w:rPr>
        <w:t>2-6 الاختبارات القبلية:</w:t>
      </w:r>
      <w:r>
        <w:rPr>
          <w:rFonts w:ascii="Simplified Arabic" w:hAnsi="Simplified Arabic" w:cs="Simplified Arabic"/>
          <w:sz w:val="24"/>
          <w:szCs w:val="24"/>
          <w:rtl/>
        </w:rPr>
        <w:t xml:space="preserve"> قام الباحثين بإجراء الاختبارات القبلية لعينة البحث للحصول على بيانات ونتائج للاختبارات المستخدمة في البحث وذلك بتاريخ 22</w:t>
      </w:r>
      <w:r>
        <w:rPr>
          <w:rFonts w:ascii="Simplified Arabic" w:hAnsi="Simplified Arabic" w:cs="Simplified Arabic" w:hint="cs"/>
          <w:sz w:val="24"/>
          <w:szCs w:val="24"/>
          <w:rtl/>
        </w:rPr>
        <w:t>/</w:t>
      </w:r>
      <w:r>
        <w:rPr>
          <w:rFonts w:ascii="Simplified Arabic" w:hAnsi="Simplified Arabic" w:cs="Simplified Arabic"/>
          <w:sz w:val="24"/>
          <w:szCs w:val="24"/>
          <w:rtl/>
        </w:rPr>
        <w:t>12/2023 على ملعب مدرسة ثانوية الحرية للمتميزات للبنات، إذ تم شرح مهارة الارسال خلال تنفيذ وحدتين تدريبيتين نموذجيتين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كما تم شرح كيفية أداء الاختبار وتم تثبيت الظروف المتعلقة بالاختبارات كالزمان والمكان وفريق العمل المساعد</w:t>
      </w:r>
      <w:r>
        <w:rPr>
          <w:rFonts w:ascii="Simplified Arabic" w:hAnsi="Simplified Arabic" w:cs="Simplified Arabic" w:hint="cs"/>
          <w:sz w:val="24"/>
          <w:szCs w:val="24"/>
          <w:rtl/>
        </w:rPr>
        <w:t>.</w:t>
      </w:r>
    </w:p>
    <w:p w:rsidR="008317D5" w:rsidRDefault="008317D5" w:rsidP="008317D5">
      <w:pPr>
        <w:pStyle w:val="11"/>
        <w:jc w:val="both"/>
        <w:rPr>
          <w:rFonts w:ascii="Simplified Arabic" w:hAnsi="Simplified Arabic" w:cs="Simplified Arabic"/>
          <w:sz w:val="24"/>
          <w:szCs w:val="24"/>
        </w:rPr>
      </w:pPr>
      <w:r w:rsidRPr="001A0712">
        <w:rPr>
          <w:rFonts w:ascii="Simplified Arabic" w:hAnsi="Simplified Arabic" w:cs="Simplified Arabic"/>
          <w:b/>
          <w:bCs/>
          <w:sz w:val="28"/>
          <w:szCs w:val="28"/>
          <w:rtl/>
        </w:rPr>
        <w:t>2-</w:t>
      </w:r>
      <w:r w:rsidRPr="001A0712">
        <w:rPr>
          <w:rFonts w:ascii="Simplified Arabic" w:hAnsi="Simplified Arabic" w:cs="Simplified Arabic" w:hint="cs"/>
          <w:b/>
          <w:bCs/>
          <w:sz w:val="28"/>
          <w:szCs w:val="28"/>
          <w:rtl/>
        </w:rPr>
        <w:t>7</w:t>
      </w:r>
      <w:r w:rsidRPr="001A0712">
        <w:rPr>
          <w:rFonts w:ascii="Simplified Arabic" w:hAnsi="Simplified Arabic" w:cs="Simplified Arabic"/>
          <w:b/>
          <w:bCs/>
          <w:sz w:val="28"/>
          <w:szCs w:val="28"/>
          <w:rtl/>
        </w:rPr>
        <w:t xml:space="preserve"> </w:t>
      </w:r>
      <w:r w:rsidRPr="001A0712">
        <w:rPr>
          <w:rFonts w:ascii="Simplified Arabic" w:hAnsi="Simplified Arabic" w:cs="Simplified Arabic" w:hint="cs"/>
          <w:b/>
          <w:bCs/>
          <w:sz w:val="28"/>
          <w:szCs w:val="28"/>
          <w:rtl/>
        </w:rPr>
        <w:t>التجربة الرئيسة (</w:t>
      </w:r>
      <w:r w:rsidRPr="001A0712">
        <w:rPr>
          <w:rFonts w:ascii="Simplified Arabic" w:hAnsi="Simplified Arabic" w:cs="Simplified Arabic"/>
          <w:b/>
          <w:bCs/>
          <w:sz w:val="28"/>
          <w:szCs w:val="28"/>
          <w:rtl/>
        </w:rPr>
        <w:t>المنهج التعليمي</w:t>
      </w:r>
      <w:r w:rsidRPr="001A0712">
        <w:rPr>
          <w:rFonts w:ascii="Simplified Arabic" w:hAnsi="Simplified Arabic" w:cs="Simplified Arabic" w:hint="cs"/>
          <w:b/>
          <w:bCs/>
          <w:sz w:val="28"/>
          <w:szCs w:val="28"/>
          <w:rtl/>
        </w:rPr>
        <w:t>)</w:t>
      </w:r>
      <w:r w:rsidRPr="001A0712">
        <w:rPr>
          <w:rFonts w:ascii="Simplified Arabic" w:hAnsi="Simplified Arabic" w:cs="Simplified Arabic"/>
          <w:b/>
          <w:bCs/>
          <w:sz w:val="28"/>
          <w:szCs w:val="28"/>
          <w:rtl/>
        </w:rPr>
        <w:t>:</w:t>
      </w:r>
      <w:r>
        <w:rPr>
          <w:rFonts w:ascii="Simplified Arabic" w:hAnsi="Simplified Arabic" w:cs="Simplified Arabic"/>
          <w:sz w:val="24"/>
          <w:szCs w:val="24"/>
          <w:rtl/>
        </w:rPr>
        <w:t xml:space="preserve"> اعد الباحثين وحدات تعليميةً للمجموعتين التجريبيتين الأولى والثانية وبواقع (45) دقيقة للوحدة التعليمية الواحدة، حيث قسمت  الوحدات إلى </w:t>
      </w:r>
      <w:r>
        <w:rPr>
          <w:rFonts w:ascii="Simplified Arabic" w:hAnsi="Simplified Arabic" w:cs="Simplified Arabic"/>
          <w:sz w:val="24"/>
          <w:szCs w:val="24"/>
          <w:rtl/>
        </w:rPr>
        <w:lastRenderedPageBreak/>
        <w:t>قسمين مختلفين وكما يأتي:</w:t>
      </w:r>
    </w:p>
    <w:p w:rsidR="008317D5" w:rsidRDefault="008317D5" w:rsidP="008317D5">
      <w:pPr>
        <w:pStyle w:val="11"/>
        <w:ind w:left="281" w:hanging="281"/>
        <w:jc w:val="both"/>
        <w:rPr>
          <w:rFonts w:ascii="Simplified Arabic" w:hAnsi="Simplified Arabic" w:cs="Simplified Arabic"/>
          <w:sz w:val="24"/>
          <w:szCs w:val="24"/>
          <w:rtl/>
        </w:rPr>
      </w:pPr>
      <w:r>
        <w:rPr>
          <w:rFonts w:ascii="Simplified Arabic" w:hAnsi="Simplified Arabic" w:cs="Simplified Arabic"/>
          <w:b/>
          <w:bCs/>
          <w:sz w:val="24"/>
          <w:szCs w:val="24"/>
          <w:rtl/>
        </w:rPr>
        <w:t>أ-المجموعة التجريبية الأولى:</w:t>
      </w:r>
      <w:r>
        <w:rPr>
          <w:rFonts w:ascii="Simplified Arabic" w:hAnsi="Simplified Arabic" w:cs="Simplified Arabic"/>
          <w:sz w:val="24"/>
          <w:szCs w:val="24"/>
          <w:rtl/>
        </w:rPr>
        <w:t xml:space="preserve"> استخدمت الوحدات التعليمية الخاصة بالأسلوب العشوائي المتغير على وفق ما يأتي:</w:t>
      </w:r>
    </w:p>
    <w:p w:rsidR="008317D5" w:rsidRDefault="008317D5" w:rsidP="008317D5">
      <w:pPr>
        <w:pStyle w:val="11"/>
        <w:ind w:left="281"/>
        <w:jc w:val="both"/>
        <w:rPr>
          <w:rFonts w:ascii="Simplified Arabic" w:hAnsi="Simplified Arabic" w:cs="Simplified Arabic"/>
          <w:sz w:val="24"/>
          <w:szCs w:val="24"/>
          <w:rtl/>
        </w:rPr>
      </w:pPr>
      <w:r>
        <w:rPr>
          <w:rFonts w:ascii="Simplified Arabic" w:hAnsi="Simplified Arabic" w:cs="Simplified Arabic"/>
          <w:sz w:val="24"/>
          <w:szCs w:val="24"/>
          <w:rtl/>
        </w:rPr>
        <w:t>إن طريقة بناء الوحدات التعليمية تمت على وفق استخدام أسلوب التمرين (العشوائي المتغير) بدمج أسلوبين من أساليب</w:t>
      </w:r>
      <w:r>
        <w:rPr>
          <w:rFonts w:ascii="Simplified Arabic" w:hAnsi="Simplified Arabic" w:cs="Simplified Arabic"/>
          <w:sz w:val="24"/>
          <w:szCs w:val="24"/>
        </w:rPr>
        <w:t xml:space="preserve"> </w:t>
      </w:r>
      <w:r>
        <w:rPr>
          <w:rFonts w:ascii="Simplified Arabic" w:hAnsi="Simplified Arabic" w:cs="Simplified Arabic"/>
          <w:sz w:val="24"/>
          <w:szCs w:val="24"/>
          <w:rtl/>
          <w:lang w:bidi="ar-IQ"/>
        </w:rPr>
        <w:t>التمرين</w:t>
      </w:r>
      <w:r>
        <w:rPr>
          <w:rFonts w:ascii="Simplified Arabic" w:hAnsi="Simplified Arabic" w:cs="Simplified Arabic"/>
          <w:sz w:val="24"/>
          <w:szCs w:val="24"/>
          <w:rtl/>
        </w:rPr>
        <w:t xml:space="preserve"> إذ إنَّ الأسلوب المتغير يتم فيه تغيير الاتجاه والزمن والمسافة على عكس التمرين الثابت والذي يكون العمل فيه في ظروف ثابتة، أما تداخل التمرين العشوائي معه فيأتي عن طريق التمرن بإدخال مهارات متنوعة مندمجة في الوحدة التعليمية الواحدة (نوري: 2010، ص93).</w:t>
      </w:r>
    </w:p>
    <w:p w:rsidR="008317D5" w:rsidRDefault="008317D5" w:rsidP="008317D5">
      <w:pPr>
        <w:pStyle w:val="11"/>
        <w:ind w:left="281" w:hanging="281"/>
        <w:jc w:val="both"/>
        <w:rPr>
          <w:rFonts w:ascii="Simplified Arabic" w:hAnsi="Simplified Arabic" w:cs="Simplified Arabic"/>
          <w:sz w:val="24"/>
          <w:szCs w:val="24"/>
          <w:rtl/>
        </w:rPr>
      </w:pPr>
      <w:r>
        <w:rPr>
          <w:rFonts w:ascii="Simplified Arabic" w:hAnsi="Simplified Arabic" w:cs="Simplified Arabic"/>
          <w:b/>
          <w:bCs/>
          <w:sz w:val="24"/>
          <w:szCs w:val="24"/>
          <w:rtl/>
        </w:rPr>
        <w:t>ب-المجموعة التجريبية الثانية:</w:t>
      </w:r>
      <w:r>
        <w:rPr>
          <w:rFonts w:ascii="Simplified Arabic" w:hAnsi="Simplified Arabic" w:cs="Simplified Arabic"/>
          <w:sz w:val="24"/>
          <w:szCs w:val="24"/>
          <w:rtl/>
        </w:rPr>
        <w:t xml:space="preserve"> استخدمت الوحدات التعليمية الخاصة بالأسلوب المتسلسل الثابت على وفق ما يأتي:</w:t>
      </w:r>
    </w:p>
    <w:p w:rsidR="008317D5" w:rsidRDefault="008317D5" w:rsidP="008317D5">
      <w:pPr>
        <w:pStyle w:val="11"/>
        <w:ind w:left="281"/>
        <w:jc w:val="both"/>
        <w:rPr>
          <w:rFonts w:ascii="Simplified Arabic" w:hAnsi="Simplified Arabic" w:cs="Simplified Arabic"/>
          <w:sz w:val="24"/>
          <w:szCs w:val="24"/>
          <w:rtl/>
        </w:rPr>
      </w:pPr>
      <w:r>
        <w:rPr>
          <w:rFonts w:ascii="Simplified Arabic" w:hAnsi="Simplified Arabic" w:cs="Simplified Arabic"/>
          <w:sz w:val="24"/>
          <w:szCs w:val="24"/>
          <w:rtl/>
        </w:rPr>
        <w:t>إن طريقة بناء الوحدات التعليمية في هذا الأسلوب تمت على وفق استخدام التمرين (المتسلسل الثابت) بدمج أسلوبين من أساليب</w:t>
      </w:r>
      <w:r>
        <w:rPr>
          <w:rFonts w:ascii="Simplified Arabic" w:hAnsi="Simplified Arabic" w:cs="Simplified Arabic"/>
          <w:sz w:val="24"/>
          <w:szCs w:val="24"/>
        </w:rPr>
        <w:t xml:space="preserve"> </w:t>
      </w:r>
      <w:r>
        <w:rPr>
          <w:rFonts w:ascii="Simplified Arabic" w:hAnsi="Simplified Arabic" w:cs="Simplified Arabic"/>
          <w:sz w:val="24"/>
          <w:szCs w:val="24"/>
          <w:rtl/>
        </w:rPr>
        <w:t>التمرين إذ إنَّ الأسلوب الثابت يعتمد على التكرارات المتعاقبة لأداء وتنفيذ ثابتين إذ يكون هناك متغير واحد في الوحدة التعليمية الواحدة ،أما المتسلسل فيعني تعلم مهارة معينة ثم الانتقال إلى المهارة التي تليها (خيون: 2010، ص 254).</w:t>
      </w:r>
    </w:p>
    <w:p w:rsidR="008317D5" w:rsidRDefault="008317D5" w:rsidP="008317D5">
      <w:pPr>
        <w:pStyle w:val="11"/>
        <w:ind w:left="281" w:hanging="281"/>
        <w:jc w:val="both"/>
        <w:rPr>
          <w:rFonts w:ascii="Simplified Arabic" w:hAnsi="Simplified Arabic" w:cs="Simplified Arabic"/>
          <w:sz w:val="24"/>
          <w:szCs w:val="24"/>
          <w:rtl/>
          <w:lang w:bidi="ar-EG"/>
        </w:rPr>
      </w:pPr>
      <w:r>
        <w:rPr>
          <w:rFonts w:ascii="Simplified Arabic" w:hAnsi="Simplified Arabic" w:cs="Simplified Arabic"/>
          <w:b/>
          <w:bCs/>
          <w:sz w:val="24"/>
          <w:szCs w:val="24"/>
          <w:rtl/>
        </w:rPr>
        <w:t>ج-المجموعة الضابطة:</w:t>
      </w:r>
      <w:r>
        <w:rPr>
          <w:rFonts w:ascii="Simplified Arabic" w:hAnsi="Simplified Arabic" w:cs="Simplified Arabic"/>
          <w:sz w:val="24"/>
          <w:szCs w:val="24"/>
          <w:rtl/>
          <w:lang w:bidi="ar-EG"/>
        </w:rPr>
        <w:t xml:space="preserve"> استخدمت هذه المجموعة نظام التعليم المتبع في تعليم الطلاب في مدارس وزارة التربية والتعليم.</w:t>
      </w:r>
    </w:p>
    <w:p w:rsidR="008317D5" w:rsidRDefault="008317D5" w:rsidP="008317D5">
      <w:pPr>
        <w:pStyle w:val="11"/>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تم تطبيق المنهجين التعليميين على المجموعتين التجريبيتين واستخدمت المجموعة الضابطة أسلوب التعليم المتبع إذ عملت كل مجموعة بأسلوب تمرين معين لمعرفة مدى تأثير تداخل التمرينات العشوائي المتغير والمتسلسل الثابت والتعليم المتبع في مهارات الإرسال المواجه من الأعلى والتمرير من الأعلى ومن الأسفل، وتم اَعتماد مبدأ تساوي التكرارات بين المجاميع الثلاث.</w:t>
      </w:r>
    </w:p>
    <w:p w:rsidR="008317D5" w:rsidRDefault="008317D5" w:rsidP="008317D5">
      <w:pPr>
        <w:pStyle w:val="11"/>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تألف أسلوب التمرين العشوائي المتغير من (24) وحدة تعليمية وبواقع ثلاث وحدات تعليمية أسبوعيا (بالاتفاق مع إدارة المدرسة)، إذ اشتملت الوحدة التعليمية على المهارات الثلاث بالنسبة للمجموعة التجريبية الأولى.</w:t>
      </w:r>
    </w:p>
    <w:p w:rsidR="008317D5" w:rsidRDefault="008317D5" w:rsidP="008317D5">
      <w:pPr>
        <w:pStyle w:val="11"/>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أَما المجموعة التجريبية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 xml:space="preserve">الثانية فاَستخدمت أسلوب التمرين المتسلسل الثابت المتكون من (24) وحدة تعليمية وللمهارات الثلاث وبواقع ثلاث وحدات تعليمية أسبوعيا (بالاتفاق مع إدارة </w:t>
      </w:r>
      <w:r>
        <w:rPr>
          <w:rFonts w:ascii="Simplified Arabic" w:hAnsi="Simplified Arabic" w:cs="Simplified Arabic"/>
          <w:sz w:val="24"/>
          <w:szCs w:val="24"/>
          <w:rtl/>
          <w:lang w:bidi="ar-IQ"/>
        </w:rPr>
        <w:lastRenderedPageBreak/>
        <w:t>المدرسة) تقسمت إلى ثماني وحدات تعليمية لكل مهارة .</w:t>
      </w:r>
    </w:p>
    <w:p w:rsidR="008317D5" w:rsidRDefault="008317D5" w:rsidP="008317D5">
      <w:pPr>
        <w:pStyle w:val="11"/>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وبدأ المنهج التعليمي من 26/2/20</w:t>
      </w:r>
      <w:r>
        <w:rPr>
          <w:rFonts w:ascii="Simplified Arabic" w:hAnsi="Simplified Arabic" w:cs="Simplified Arabic" w:hint="cs"/>
          <w:sz w:val="24"/>
          <w:szCs w:val="24"/>
          <w:rtl/>
          <w:lang w:bidi="ar-IQ"/>
        </w:rPr>
        <w:t>23</w:t>
      </w:r>
      <w:r>
        <w:rPr>
          <w:rFonts w:ascii="Simplified Arabic" w:hAnsi="Simplified Arabic" w:cs="Simplified Arabic"/>
          <w:sz w:val="24"/>
          <w:szCs w:val="24"/>
          <w:rtl/>
          <w:lang w:bidi="ar-IQ"/>
        </w:rPr>
        <w:t xml:space="preserve"> لغاية </w:t>
      </w:r>
      <w:r>
        <w:rPr>
          <w:rFonts w:ascii="Simplified Arabic" w:hAnsi="Simplified Arabic" w:cs="Simplified Arabic" w:hint="cs"/>
          <w:sz w:val="24"/>
          <w:szCs w:val="24"/>
          <w:rtl/>
          <w:lang w:bidi="ar-IQ"/>
        </w:rPr>
        <w:t>13</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3</w:t>
      </w:r>
      <w:r>
        <w:rPr>
          <w:rFonts w:ascii="Simplified Arabic" w:hAnsi="Simplified Arabic" w:cs="Simplified Arabic"/>
          <w:sz w:val="24"/>
          <w:szCs w:val="24"/>
          <w:rtl/>
          <w:lang w:bidi="ar-IQ"/>
        </w:rPr>
        <w:t>/20</w:t>
      </w:r>
      <w:r>
        <w:rPr>
          <w:rFonts w:ascii="Simplified Arabic" w:hAnsi="Simplified Arabic" w:cs="Simplified Arabic" w:hint="cs"/>
          <w:sz w:val="24"/>
          <w:szCs w:val="24"/>
          <w:rtl/>
          <w:lang w:bidi="ar-IQ"/>
        </w:rPr>
        <w:t>24</w:t>
      </w:r>
      <w:r>
        <w:rPr>
          <w:rFonts w:ascii="Simplified Arabic" w:hAnsi="Simplified Arabic" w:cs="Simplified Arabic"/>
          <w:sz w:val="24"/>
          <w:szCs w:val="24"/>
          <w:rtl/>
          <w:lang w:bidi="ar-IQ"/>
        </w:rPr>
        <w:t>, ويكون الإحماء العام والخاص والقسم الختامي متشابهاً في تمارينه وفي أوقاته وللمجاميع الثلاث والاختلاف في ممارسة تمرينات التعلم في أثناء القسم الرئيس، وجرى تنفيذ المنهج التعليمي بإشراف ومتابعة مباشرة من الباحثتان.</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b/>
          <w:bCs/>
          <w:sz w:val="28"/>
          <w:szCs w:val="28"/>
          <w:rtl/>
        </w:rPr>
        <w:t>2</w:t>
      </w:r>
      <w:r>
        <w:rPr>
          <w:rFonts w:ascii="Simplified Arabic" w:hAnsi="Simplified Arabic" w:cs="Simplified Arabic" w:hint="cs"/>
          <w:b/>
          <w:bCs/>
          <w:sz w:val="28"/>
          <w:szCs w:val="28"/>
          <w:rtl/>
        </w:rPr>
        <w:t>-8</w:t>
      </w:r>
      <w:r>
        <w:rPr>
          <w:rFonts w:ascii="Simplified Arabic" w:hAnsi="Simplified Arabic" w:cs="Simplified Arabic"/>
          <w:b/>
          <w:bCs/>
          <w:sz w:val="28"/>
          <w:szCs w:val="28"/>
          <w:rtl/>
        </w:rPr>
        <w:t xml:space="preserve"> الاختبارات البعدية:</w:t>
      </w:r>
      <w:r>
        <w:rPr>
          <w:rFonts w:ascii="Simplified Arabic" w:hAnsi="Simplified Arabic" w:cs="Simplified Arabic"/>
          <w:sz w:val="24"/>
          <w:szCs w:val="24"/>
          <w:rtl/>
        </w:rPr>
        <w:t xml:space="preserve"> قام الباحثين بإجراء الاختبارات البعدية على أفراد عينة البحث بعد تطبيق مفردات المنهجين التعليميين على المجموعتين التجريبيتين وبتاريخ 15/3/2024</w:t>
      </w:r>
      <w:r>
        <w:rPr>
          <w:rFonts w:ascii="Simplified Arabic" w:hAnsi="Simplified Arabic" w:cs="Simplified Arabic"/>
          <w:sz w:val="24"/>
          <w:szCs w:val="24"/>
          <w:rtl/>
          <w:lang w:bidi="ar-IQ"/>
        </w:rPr>
        <w:t xml:space="preserve"> لمعرفة التطور الحاصل في الاكتساب والتعلم</w:t>
      </w:r>
      <w:r>
        <w:rPr>
          <w:rFonts w:ascii="Simplified Arabic" w:hAnsi="Simplified Arabic" w:cs="Simplified Arabic"/>
          <w:sz w:val="24"/>
          <w:szCs w:val="24"/>
          <w:rtl/>
        </w:rPr>
        <w:t xml:space="preserve"> وعلى ملعب مدرسة الحرية للبنات للمتميزات وتم مراعاة الظروف نفسها المتعلقة بالاختبار القبلي لتلافي المتغيرات على الاختبارات البعدية.</w:t>
      </w:r>
    </w:p>
    <w:p w:rsidR="008317D5" w:rsidRDefault="008317D5" w:rsidP="008317D5">
      <w:pPr>
        <w:pStyle w:val="11"/>
        <w:jc w:val="both"/>
        <w:rPr>
          <w:rFonts w:ascii="Simplified Arabic" w:hAnsi="Simplified Arabic" w:cs="Simplified Arabic"/>
          <w:sz w:val="24"/>
          <w:szCs w:val="24"/>
          <w:rtl/>
          <w:lang w:bidi="ar-IQ"/>
        </w:rPr>
      </w:pPr>
      <w:r w:rsidRPr="001A0712">
        <w:rPr>
          <w:rFonts w:ascii="Simplified Arabic" w:hAnsi="Simplified Arabic" w:cs="Simplified Arabic"/>
          <w:b/>
          <w:bCs/>
          <w:sz w:val="24"/>
          <w:szCs w:val="24"/>
          <w:rtl/>
          <w:lang w:bidi="ar-IQ"/>
        </w:rPr>
        <w:t>اختبار الاحتفاظ المطلق:</w:t>
      </w:r>
      <w:r>
        <w:rPr>
          <w:rFonts w:ascii="Simplified Arabic" w:hAnsi="Simplified Arabic" w:cs="Simplified Arabic"/>
          <w:sz w:val="24"/>
          <w:szCs w:val="24"/>
          <w:rtl/>
          <w:lang w:bidi="ar-IQ"/>
        </w:rPr>
        <w:t xml:space="preserve"> قام  الباحثين بإجراء اختبار للاحتفاظ المطلق بتاريخ 25/3/2024 بعد اَنتهاء الفاصلة الزمنية لمدة الاحتفاظ وهي (</w:t>
      </w:r>
      <w:r>
        <w:rPr>
          <w:rFonts w:ascii="Simplified Arabic" w:hAnsi="Simplified Arabic" w:cs="Simplified Arabic"/>
          <w:sz w:val="24"/>
          <w:szCs w:val="24"/>
          <w:lang w:bidi="ar-IQ"/>
        </w:rPr>
        <w:t>10</w:t>
      </w:r>
      <w:r>
        <w:rPr>
          <w:rFonts w:ascii="Simplified Arabic" w:hAnsi="Simplified Arabic" w:cs="Simplified Arabic"/>
          <w:sz w:val="24"/>
          <w:szCs w:val="24"/>
          <w:rtl/>
          <w:lang w:bidi="ar-IQ"/>
        </w:rPr>
        <w:t>) أيام للوقوف على النتائج لمقدار التعلم المحتفظ في الذاكرة والأداء, وبعد زوال المتغيرات الوقتية لأداء المتعلم كافة، على أن لا يمارس المتعلم الأداء المهاري خلال مدة الاحتفاظ بين الاختبارين ألبعدي والاحتفاظ, وتم تهيئة الظروف نفسها للاختبارات البعدية وللمهارات نفسها مع اَختباراتها، ومن ثم سجلت النتائج، ومن خلال اَختبار الاحتفاظ المطلق تم قياس تشخيص الأخطاء الثابتة والمتغيرة لدقة ومستوى الأداء.</w:t>
      </w:r>
    </w:p>
    <w:p w:rsidR="008317D5" w:rsidRDefault="008317D5" w:rsidP="008317D5">
      <w:pPr>
        <w:pStyle w:val="11"/>
        <w:jc w:val="both"/>
        <w:rPr>
          <w:rFonts w:ascii="Simplified Arabic" w:hAnsi="Simplified Arabic" w:cs="Simplified Arabic"/>
          <w:sz w:val="24"/>
          <w:szCs w:val="24"/>
          <w:rtl/>
          <w:lang w:bidi="ar-IQ"/>
        </w:rPr>
      </w:pPr>
      <w:r>
        <w:rPr>
          <w:rFonts w:ascii="Simplified Arabic" w:hAnsi="Simplified Arabic" w:cs="Simplified Arabic"/>
          <w:b/>
          <w:bCs/>
          <w:sz w:val="28"/>
          <w:szCs w:val="28"/>
          <w:rtl/>
        </w:rPr>
        <w:t>2-</w:t>
      </w:r>
      <w:r>
        <w:rPr>
          <w:rFonts w:ascii="Simplified Arabic" w:hAnsi="Simplified Arabic" w:cs="Simplified Arabic" w:hint="cs"/>
          <w:b/>
          <w:bCs/>
          <w:sz w:val="28"/>
          <w:szCs w:val="28"/>
          <w:rtl/>
        </w:rPr>
        <w:t>9</w:t>
      </w:r>
      <w:r>
        <w:rPr>
          <w:rFonts w:ascii="Simplified Arabic" w:hAnsi="Simplified Arabic" w:cs="Simplified Arabic"/>
          <w:b/>
          <w:bCs/>
          <w:sz w:val="28"/>
          <w:szCs w:val="28"/>
          <w:rtl/>
        </w:rPr>
        <w:t xml:space="preserve"> الوسائل الإحصائية:</w:t>
      </w:r>
      <w:r>
        <w:rPr>
          <w:rFonts w:ascii="Simplified Arabic" w:hAnsi="Simplified Arabic" w:cs="Simplified Arabic"/>
          <w:sz w:val="24"/>
          <w:szCs w:val="24"/>
          <w:rtl/>
        </w:rPr>
        <w:t xml:space="preserve"> استخدمت الباحثين </w:t>
      </w:r>
      <w:r>
        <w:rPr>
          <w:rFonts w:ascii="Simplified Arabic" w:hAnsi="Simplified Arabic" w:cs="Simplified Arabic"/>
          <w:sz w:val="24"/>
          <w:szCs w:val="24"/>
          <w:rtl/>
          <w:lang w:bidi="ar-IQ"/>
        </w:rPr>
        <w:t>الحقيبة الإحصائية (</w:t>
      </w:r>
      <w:r>
        <w:rPr>
          <w:rFonts w:ascii="Simplified Arabic" w:hAnsi="Simplified Arabic" w:cs="Simplified Arabic"/>
          <w:sz w:val="24"/>
          <w:szCs w:val="24"/>
          <w:lang w:bidi="ar-IQ"/>
        </w:rPr>
        <w:t>SPSS</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p>
    <w:p w:rsidR="008317D5" w:rsidRDefault="008317D5" w:rsidP="008317D5">
      <w:pPr>
        <w:pStyle w:val="11"/>
        <w:jc w:val="both"/>
        <w:rPr>
          <w:rFonts w:ascii="Simplified Arabic" w:hAnsi="Simplified Arabic" w:cs="Simplified Arabic"/>
          <w:sz w:val="24"/>
          <w:szCs w:val="24"/>
          <w:lang w:bidi="ar-IQ"/>
        </w:rPr>
      </w:pPr>
    </w:p>
    <w:p w:rsidR="008317D5" w:rsidRDefault="008317D5" w:rsidP="008317D5">
      <w:pPr>
        <w:pStyle w:val="11"/>
        <w:jc w:val="both"/>
        <w:rPr>
          <w:rFonts w:ascii="Simplified Arabic" w:hAnsi="Simplified Arabic" w:cs="Simplified Arabic"/>
          <w:sz w:val="24"/>
          <w:szCs w:val="24"/>
          <w:lang w:bidi="ar-IQ"/>
        </w:rPr>
      </w:pPr>
    </w:p>
    <w:p w:rsidR="008317D5" w:rsidRDefault="008317D5" w:rsidP="008317D5">
      <w:pPr>
        <w:pStyle w:val="11"/>
        <w:jc w:val="both"/>
        <w:rPr>
          <w:rFonts w:ascii="Simplified Arabic" w:hAnsi="Simplified Arabic" w:cs="Simplified Arabic"/>
          <w:sz w:val="24"/>
          <w:szCs w:val="24"/>
          <w:lang w:bidi="ar-IQ"/>
        </w:rPr>
      </w:pPr>
    </w:p>
    <w:p w:rsidR="008317D5" w:rsidRDefault="008317D5" w:rsidP="008317D5">
      <w:pPr>
        <w:pStyle w:val="11"/>
        <w:jc w:val="both"/>
        <w:rPr>
          <w:rFonts w:ascii="Simplified Arabic" w:hAnsi="Simplified Arabic" w:cs="Simplified Arabic"/>
          <w:sz w:val="24"/>
          <w:szCs w:val="24"/>
          <w:lang w:bidi="ar-IQ"/>
        </w:rPr>
      </w:pPr>
    </w:p>
    <w:p w:rsidR="008317D5" w:rsidRDefault="008317D5" w:rsidP="008317D5">
      <w:pPr>
        <w:pStyle w:val="11"/>
        <w:jc w:val="both"/>
        <w:rPr>
          <w:rFonts w:ascii="Simplified Arabic" w:hAnsi="Simplified Arabic" w:cs="Simplified Arabic"/>
          <w:sz w:val="24"/>
          <w:szCs w:val="24"/>
          <w:lang w:bidi="ar-IQ"/>
        </w:rPr>
      </w:pPr>
    </w:p>
    <w:p w:rsidR="008317D5" w:rsidRDefault="008317D5" w:rsidP="008317D5">
      <w:pPr>
        <w:pStyle w:val="11"/>
        <w:jc w:val="both"/>
        <w:rPr>
          <w:rFonts w:ascii="Simplified Arabic" w:hAnsi="Simplified Arabic" w:cs="Simplified Arabic"/>
          <w:sz w:val="24"/>
          <w:szCs w:val="24"/>
          <w:lang w:bidi="ar-IQ"/>
        </w:rPr>
      </w:pPr>
    </w:p>
    <w:p w:rsidR="008317D5" w:rsidRDefault="008317D5" w:rsidP="008317D5">
      <w:pPr>
        <w:pStyle w:val="11"/>
        <w:jc w:val="both"/>
        <w:rPr>
          <w:rFonts w:ascii="Simplified Arabic" w:hAnsi="Simplified Arabic" w:cs="Simplified Arabic"/>
          <w:sz w:val="24"/>
          <w:szCs w:val="24"/>
          <w:lang w:bidi="ar-IQ"/>
        </w:rPr>
      </w:pPr>
    </w:p>
    <w:p w:rsidR="008317D5" w:rsidRDefault="008317D5" w:rsidP="008317D5">
      <w:pPr>
        <w:pStyle w:val="11"/>
        <w:jc w:val="both"/>
        <w:rPr>
          <w:rFonts w:ascii="Simplified Arabic" w:hAnsi="Simplified Arabic" w:cs="Simplified Arabic"/>
          <w:sz w:val="24"/>
          <w:szCs w:val="24"/>
          <w:rtl/>
          <w:lang w:bidi="ar-IQ"/>
        </w:rPr>
      </w:pPr>
    </w:p>
    <w:p w:rsidR="008317D5" w:rsidRDefault="008317D5" w:rsidP="008317D5">
      <w:pPr>
        <w:pStyle w:val="11"/>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lastRenderedPageBreak/>
        <w:t>3-عرض وتحليل النتائج ومناقشتها:</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sz w:val="24"/>
          <w:szCs w:val="24"/>
          <w:rtl/>
        </w:rPr>
        <w:t>عرض الباحثين نتائج القياسات القبلية والبعدية لعينة البحث، من خلال عرض الأوساط الحسابية والانحرافات المعيارية في جداول توضيحية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w:t>
      </w: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3-1 عرض نتائج مؤشر الأداء الفني وتحليلها:</w:t>
      </w: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3-1-1 عرض نتائج الأداء الفني في الاختبار القبلي للمجاميع الثلاث وتحليلها:</w:t>
      </w:r>
    </w:p>
    <w:p w:rsidR="008317D5" w:rsidRDefault="008317D5" w:rsidP="008317D5">
      <w:pPr>
        <w:pStyle w:val="11"/>
        <w:jc w:val="both"/>
        <w:rPr>
          <w:rFonts w:ascii="Simplified Arabic" w:hAnsi="Simplified Arabic" w:cs="Simplified Arabic"/>
          <w:sz w:val="20"/>
          <w:szCs w:val="20"/>
          <w:rtl/>
        </w:rPr>
      </w:pPr>
      <w:r>
        <w:rPr>
          <w:rFonts w:ascii="Simplified Arabic" w:hAnsi="Simplified Arabic" w:cs="Simplified Arabic"/>
          <w:sz w:val="20"/>
          <w:szCs w:val="20"/>
          <w:rtl/>
        </w:rPr>
        <w:t>الجدول (2) يبين الأوساط الحسابية والانحرافات المعيارية لمتغير الأداء الفني في الاختبار القبلي</w:t>
      </w:r>
      <w:r>
        <w:rPr>
          <w:rFonts w:ascii="Simplified Arabic" w:hAnsi="Simplified Arabic" w:cs="Simplified Arabic" w:hint="cs"/>
          <w:sz w:val="20"/>
          <w:szCs w:val="20"/>
          <w:rtl/>
        </w:rPr>
        <w:t>.</w:t>
      </w:r>
    </w:p>
    <w:tbl>
      <w:tblPr>
        <w:tblpPr w:leftFromText="180" w:rightFromText="180" w:bottomFromText="200" w:vertAnchor="text" w:horzAnchor="margin" w:tblpXSpec="right" w:tblpY="87"/>
        <w:bidiVisual/>
        <w:tblW w:w="5000" w:type="pct"/>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706"/>
        <w:gridCol w:w="565"/>
        <w:gridCol w:w="604"/>
        <w:gridCol w:w="604"/>
        <w:gridCol w:w="604"/>
        <w:gridCol w:w="604"/>
        <w:gridCol w:w="673"/>
        <w:gridCol w:w="604"/>
      </w:tblGrid>
      <w:tr w:rsidR="008317D5" w:rsidTr="008317D5">
        <w:tc>
          <w:tcPr>
            <w:tcW w:w="730"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المتغيرات</w:t>
            </w:r>
          </w:p>
        </w:tc>
        <w:tc>
          <w:tcPr>
            <w:tcW w:w="579"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وحدة القياس</w:t>
            </w:r>
          </w:p>
        </w:tc>
        <w:tc>
          <w:tcPr>
            <w:tcW w:w="1195"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مجـ ت الأولى</w:t>
            </w:r>
          </w:p>
        </w:tc>
        <w:tc>
          <w:tcPr>
            <w:tcW w:w="1195"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مجـ ت الثانية</w:t>
            </w:r>
          </w:p>
        </w:tc>
        <w:tc>
          <w:tcPr>
            <w:tcW w:w="1301"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مجـ الضابطة</w:t>
            </w:r>
          </w:p>
        </w:tc>
      </w:tr>
      <w:tr w:rsidR="008317D5" w:rsidTr="008317D5">
        <w:tc>
          <w:tcPr>
            <w:tcW w:w="0" w:type="auto"/>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bidi w:val="0"/>
              <w:jc w:val="center"/>
              <w:rPr>
                <w:rFonts w:ascii="Simplified Arabic" w:eastAsia="Times New Roman" w:hAnsi="Simplified Arabic" w:cs="Simplified Arabic"/>
                <w:b/>
                <w:bCs/>
                <w:sz w:val="16"/>
                <w:szCs w:val="16"/>
              </w:rPr>
            </w:pPr>
          </w:p>
        </w:tc>
        <w:tc>
          <w:tcPr>
            <w:tcW w:w="0" w:type="auto"/>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bidi w:val="0"/>
              <w:jc w:val="center"/>
              <w:rPr>
                <w:rFonts w:ascii="Simplified Arabic" w:eastAsia="Times New Roman" w:hAnsi="Simplified Arabic" w:cs="Simplified Arabic"/>
                <w:b/>
                <w:bCs/>
                <w:sz w:val="16"/>
                <w:szCs w:val="16"/>
              </w:rPr>
            </w:pPr>
          </w:p>
        </w:tc>
        <w:tc>
          <w:tcPr>
            <w:tcW w:w="59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59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c>
          <w:tcPr>
            <w:tcW w:w="59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59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c>
          <w:tcPr>
            <w:tcW w:w="70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59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r>
      <w:tr w:rsidR="008317D5" w:rsidTr="008317D5">
        <w:tc>
          <w:tcPr>
            <w:tcW w:w="730" w:type="pct"/>
            <w:tcBorders>
              <w:top w:val="double" w:sz="2" w:space="0" w:color="auto"/>
              <w:left w:val="double" w:sz="2"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الإرسال</w:t>
            </w:r>
          </w:p>
        </w:tc>
        <w:tc>
          <w:tcPr>
            <w:tcW w:w="579"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درجة</w:t>
            </w:r>
          </w:p>
        </w:tc>
        <w:tc>
          <w:tcPr>
            <w:tcW w:w="597"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3</w:t>
            </w:r>
            <w:r>
              <w:rPr>
                <w:rFonts w:ascii="Simplified Arabic" w:hAnsi="Simplified Arabic" w:cs="Simplified Arabic" w:hint="cs"/>
                <w:sz w:val="16"/>
                <w:szCs w:val="16"/>
                <w:rtl/>
              </w:rPr>
              <w:t>.</w:t>
            </w:r>
            <w:r>
              <w:rPr>
                <w:rFonts w:ascii="Simplified Arabic" w:hAnsi="Simplified Arabic" w:cs="Simplified Arabic"/>
                <w:sz w:val="16"/>
                <w:szCs w:val="16"/>
                <w:rtl/>
              </w:rPr>
              <w:t>958</w:t>
            </w:r>
          </w:p>
        </w:tc>
        <w:tc>
          <w:tcPr>
            <w:tcW w:w="597"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w:t>
            </w:r>
            <w:r>
              <w:rPr>
                <w:rFonts w:ascii="Simplified Arabic" w:hAnsi="Simplified Arabic" w:cs="Simplified Arabic" w:hint="cs"/>
                <w:sz w:val="16"/>
                <w:szCs w:val="16"/>
                <w:rtl/>
              </w:rPr>
              <w:t>.</w:t>
            </w:r>
            <w:r>
              <w:rPr>
                <w:rFonts w:ascii="Simplified Arabic" w:hAnsi="Simplified Arabic" w:cs="Simplified Arabic"/>
                <w:sz w:val="16"/>
                <w:szCs w:val="16"/>
                <w:rtl/>
              </w:rPr>
              <w:t>582</w:t>
            </w:r>
          </w:p>
        </w:tc>
        <w:tc>
          <w:tcPr>
            <w:tcW w:w="597"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3</w:t>
            </w:r>
            <w:r>
              <w:rPr>
                <w:rFonts w:ascii="Simplified Arabic" w:hAnsi="Simplified Arabic" w:cs="Simplified Arabic" w:hint="cs"/>
                <w:sz w:val="16"/>
                <w:szCs w:val="16"/>
                <w:rtl/>
              </w:rPr>
              <w:t>.</w:t>
            </w:r>
            <w:r>
              <w:rPr>
                <w:rFonts w:ascii="Simplified Arabic" w:hAnsi="Simplified Arabic" w:cs="Simplified Arabic"/>
                <w:sz w:val="16"/>
                <w:szCs w:val="16"/>
                <w:rtl/>
              </w:rPr>
              <w:t>458</w:t>
            </w:r>
          </w:p>
        </w:tc>
        <w:tc>
          <w:tcPr>
            <w:tcW w:w="597"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w:t>
            </w:r>
            <w:r>
              <w:rPr>
                <w:rFonts w:ascii="Simplified Arabic" w:hAnsi="Simplified Arabic" w:cs="Simplified Arabic" w:hint="cs"/>
                <w:sz w:val="16"/>
                <w:szCs w:val="16"/>
                <w:rtl/>
              </w:rPr>
              <w:t>.</w:t>
            </w:r>
            <w:r>
              <w:rPr>
                <w:rFonts w:ascii="Simplified Arabic" w:hAnsi="Simplified Arabic" w:cs="Simplified Arabic"/>
                <w:sz w:val="16"/>
                <w:szCs w:val="16"/>
                <w:rtl/>
              </w:rPr>
              <w:t>752</w:t>
            </w:r>
          </w:p>
        </w:tc>
        <w:tc>
          <w:tcPr>
            <w:tcW w:w="704"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3</w:t>
            </w:r>
            <w:r>
              <w:rPr>
                <w:rFonts w:ascii="Simplified Arabic" w:hAnsi="Simplified Arabic" w:cs="Simplified Arabic" w:hint="cs"/>
                <w:sz w:val="16"/>
                <w:szCs w:val="16"/>
                <w:rtl/>
              </w:rPr>
              <w:t>.</w:t>
            </w:r>
            <w:r>
              <w:rPr>
                <w:rFonts w:ascii="Simplified Arabic" w:hAnsi="Simplified Arabic" w:cs="Simplified Arabic"/>
                <w:sz w:val="16"/>
                <w:szCs w:val="16"/>
                <w:rtl/>
              </w:rPr>
              <w:t>958</w:t>
            </w:r>
          </w:p>
        </w:tc>
        <w:tc>
          <w:tcPr>
            <w:tcW w:w="597" w:type="pct"/>
            <w:tcBorders>
              <w:top w:val="double" w:sz="2" w:space="0" w:color="auto"/>
              <w:left w:val="single" w:sz="6"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w:t>
            </w:r>
            <w:r>
              <w:rPr>
                <w:rFonts w:ascii="Simplified Arabic" w:hAnsi="Simplified Arabic" w:cs="Simplified Arabic" w:hint="cs"/>
                <w:sz w:val="16"/>
                <w:szCs w:val="16"/>
                <w:rtl/>
              </w:rPr>
              <w:t>.</w:t>
            </w:r>
            <w:r>
              <w:rPr>
                <w:rFonts w:ascii="Simplified Arabic" w:hAnsi="Simplified Arabic" w:cs="Simplified Arabic"/>
                <w:sz w:val="16"/>
                <w:szCs w:val="16"/>
                <w:rtl/>
              </w:rPr>
              <w:t>721</w:t>
            </w:r>
          </w:p>
        </w:tc>
      </w:tr>
    </w:tbl>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3-1-2 عرض مؤشر الأداء الفني للاختبار ألبعدي للمجاميع الثلاث وتحليلها:</w:t>
      </w:r>
    </w:p>
    <w:p w:rsidR="008317D5" w:rsidRDefault="008317D5" w:rsidP="008317D5">
      <w:pPr>
        <w:pStyle w:val="11"/>
        <w:jc w:val="both"/>
        <w:rPr>
          <w:rFonts w:ascii="Simplified Arabic" w:hAnsi="Simplified Arabic" w:cs="Simplified Arabic"/>
          <w:sz w:val="20"/>
          <w:szCs w:val="20"/>
          <w:rtl/>
        </w:rPr>
      </w:pPr>
      <w:r>
        <w:rPr>
          <w:rFonts w:ascii="Simplified Arabic" w:hAnsi="Simplified Arabic" w:cs="Simplified Arabic"/>
          <w:sz w:val="20"/>
          <w:szCs w:val="20"/>
          <w:rtl/>
        </w:rPr>
        <w:t>الجدول (3) يبين الأوساط الحسابية والانحرافات المعيارية لمتغير الأداء الفني في الاختبار البعدي</w:t>
      </w:r>
      <w:r>
        <w:rPr>
          <w:rFonts w:ascii="Simplified Arabic" w:hAnsi="Simplified Arabic" w:cs="Simplified Arabic" w:hint="cs"/>
          <w:sz w:val="20"/>
          <w:szCs w:val="20"/>
          <w:rtl/>
        </w:rPr>
        <w:t>.</w:t>
      </w:r>
    </w:p>
    <w:tbl>
      <w:tblPr>
        <w:tblpPr w:leftFromText="180" w:rightFromText="180" w:bottomFromText="200" w:vertAnchor="text" w:horzAnchor="margin" w:tblpXSpec="right" w:tblpY="87"/>
        <w:bidiVisual/>
        <w:tblW w:w="5000" w:type="pct"/>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713"/>
        <w:gridCol w:w="565"/>
        <w:gridCol w:w="604"/>
        <w:gridCol w:w="604"/>
        <w:gridCol w:w="581"/>
        <w:gridCol w:w="604"/>
        <w:gridCol w:w="689"/>
        <w:gridCol w:w="604"/>
      </w:tblGrid>
      <w:tr w:rsidR="008317D5" w:rsidTr="008317D5">
        <w:tc>
          <w:tcPr>
            <w:tcW w:w="726"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المتغيرات</w:t>
            </w:r>
          </w:p>
        </w:tc>
        <w:tc>
          <w:tcPr>
            <w:tcW w:w="575"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وحدة القياس</w:t>
            </w:r>
          </w:p>
        </w:tc>
        <w:tc>
          <w:tcPr>
            <w:tcW w:w="1207"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مجـ ت الأولى</w:t>
            </w:r>
          </w:p>
        </w:tc>
        <w:tc>
          <w:tcPr>
            <w:tcW w:w="1194"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مجـ ت الثانية</w:t>
            </w:r>
          </w:p>
        </w:tc>
        <w:tc>
          <w:tcPr>
            <w:tcW w:w="1298"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مجـ الضابطة</w:t>
            </w:r>
          </w:p>
        </w:tc>
      </w:tr>
      <w:tr w:rsidR="008317D5" w:rsidTr="008317D5">
        <w:tc>
          <w:tcPr>
            <w:tcW w:w="0" w:type="auto"/>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bidi w:val="0"/>
              <w:jc w:val="center"/>
              <w:rPr>
                <w:rFonts w:ascii="Simplified Arabic" w:eastAsia="Times New Roman" w:hAnsi="Simplified Arabic" w:cs="Simplified Arabic"/>
                <w:b/>
                <w:bCs/>
                <w:sz w:val="16"/>
                <w:szCs w:val="16"/>
              </w:rPr>
            </w:pPr>
          </w:p>
        </w:tc>
        <w:tc>
          <w:tcPr>
            <w:tcW w:w="0" w:type="auto"/>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bidi w:val="0"/>
              <w:jc w:val="center"/>
              <w:rPr>
                <w:rFonts w:ascii="Simplified Arabic" w:eastAsia="Times New Roman" w:hAnsi="Simplified Arabic" w:cs="Simplified Arabic"/>
                <w:b/>
                <w:bCs/>
                <w:sz w:val="16"/>
                <w:szCs w:val="16"/>
              </w:rPr>
            </w:pPr>
          </w:p>
        </w:tc>
        <w:tc>
          <w:tcPr>
            <w:tcW w:w="60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59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c>
          <w:tcPr>
            <w:tcW w:w="59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59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c>
          <w:tcPr>
            <w:tcW w:w="702"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59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r>
      <w:tr w:rsidR="008317D5" w:rsidTr="008317D5">
        <w:tc>
          <w:tcPr>
            <w:tcW w:w="726" w:type="pct"/>
            <w:tcBorders>
              <w:top w:val="double" w:sz="2" w:space="0" w:color="auto"/>
              <w:left w:val="double" w:sz="2" w:space="0" w:color="auto"/>
              <w:bottom w:val="double" w:sz="2" w:space="0" w:color="auto"/>
              <w:right w:val="single" w:sz="6" w:space="0" w:color="auto"/>
            </w:tcBorders>
            <w:shd w:val="clear" w:color="auto" w:fill="FFFFFF" w:themeFill="background1"/>
            <w:vAlign w:val="center"/>
            <w:hideMark/>
          </w:tcPr>
          <w:p w:rsidR="008317D5" w:rsidRPr="008317D5" w:rsidRDefault="008317D5" w:rsidP="008317D5">
            <w:pPr>
              <w:pStyle w:val="11"/>
              <w:spacing w:line="276" w:lineRule="auto"/>
              <w:jc w:val="center"/>
              <w:rPr>
                <w:rFonts w:ascii="Simplified Arabic" w:hAnsi="Simplified Arabic" w:cs="Simplified Arabic"/>
                <w:color w:val="000000" w:themeColor="text1"/>
                <w:sz w:val="16"/>
                <w:szCs w:val="16"/>
              </w:rPr>
            </w:pPr>
            <w:r w:rsidRPr="008317D5">
              <w:rPr>
                <w:rFonts w:ascii="Simplified Arabic" w:hAnsi="Simplified Arabic" w:cs="Simplified Arabic"/>
                <w:color w:val="000000" w:themeColor="text1"/>
                <w:sz w:val="16"/>
                <w:szCs w:val="16"/>
                <w:rtl/>
              </w:rPr>
              <w:t>الإرسال</w:t>
            </w:r>
          </w:p>
        </w:tc>
        <w:tc>
          <w:tcPr>
            <w:tcW w:w="575"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8317D5" w:rsidRDefault="008317D5" w:rsidP="008317D5">
            <w:pPr>
              <w:pStyle w:val="11"/>
              <w:spacing w:line="276" w:lineRule="auto"/>
              <w:jc w:val="center"/>
              <w:rPr>
                <w:rFonts w:ascii="Simplified Arabic" w:hAnsi="Simplified Arabic" w:cs="Simplified Arabic"/>
                <w:color w:val="000000" w:themeColor="text1"/>
                <w:sz w:val="16"/>
                <w:szCs w:val="16"/>
              </w:rPr>
            </w:pPr>
            <w:r w:rsidRPr="008317D5">
              <w:rPr>
                <w:rFonts w:ascii="Simplified Arabic" w:hAnsi="Simplified Arabic" w:cs="Simplified Arabic"/>
                <w:color w:val="000000" w:themeColor="text1"/>
                <w:sz w:val="16"/>
                <w:szCs w:val="16"/>
                <w:rtl/>
              </w:rPr>
              <w:t>درجة</w:t>
            </w:r>
          </w:p>
        </w:tc>
        <w:tc>
          <w:tcPr>
            <w:tcW w:w="608"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8317D5" w:rsidRDefault="008317D5" w:rsidP="008317D5">
            <w:pPr>
              <w:pStyle w:val="11"/>
              <w:spacing w:line="276" w:lineRule="auto"/>
              <w:jc w:val="center"/>
              <w:rPr>
                <w:rFonts w:ascii="Simplified Arabic" w:hAnsi="Simplified Arabic" w:cs="Simplified Arabic"/>
                <w:color w:val="000000" w:themeColor="text1"/>
                <w:sz w:val="16"/>
                <w:szCs w:val="16"/>
              </w:rPr>
            </w:pPr>
            <w:r w:rsidRPr="008317D5">
              <w:rPr>
                <w:rFonts w:ascii="Simplified Arabic" w:hAnsi="Simplified Arabic" w:cs="Simplified Arabic"/>
                <w:color w:val="000000" w:themeColor="text1"/>
                <w:sz w:val="16"/>
                <w:szCs w:val="16"/>
                <w:rtl/>
              </w:rPr>
              <w:t>6</w:t>
            </w:r>
            <w:r w:rsidRPr="008317D5">
              <w:rPr>
                <w:rFonts w:ascii="Simplified Arabic" w:hAnsi="Simplified Arabic" w:cs="Simplified Arabic" w:hint="cs"/>
                <w:color w:val="000000" w:themeColor="text1"/>
                <w:sz w:val="16"/>
                <w:szCs w:val="16"/>
                <w:rtl/>
              </w:rPr>
              <w:t>.</w:t>
            </w:r>
            <w:r w:rsidRPr="008317D5">
              <w:rPr>
                <w:rFonts w:ascii="Simplified Arabic" w:hAnsi="Simplified Arabic" w:cs="Simplified Arabic"/>
                <w:color w:val="000000" w:themeColor="text1"/>
                <w:sz w:val="16"/>
                <w:szCs w:val="16"/>
                <w:rtl/>
              </w:rPr>
              <w:t>625</w:t>
            </w:r>
          </w:p>
        </w:tc>
        <w:tc>
          <w:tcPr>
            <w:tcW w:w="598"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8317D5" w:rsidRDefault="008317D5" w:rsidP="008317D5">
            <w:pPr>
              <w:pStyle w:val="11"/>
              <w:spacing w:line="276" w:lineRule="auto"/>
              <w:jc w:val="center"/>
              <w:rPr>
                <w:rFonts w:ascii="Simplified Arabic" w:hAnsi="Simplified Arabic" w:cs="Simplified Arabic"/>
                <w:color w:val="000000" w:themeColor="text1"/>
                <w:sz w:val="16"/>
                <w:szCs w:val="16"/>
              </w:rPr>
            </w:pPr>
            <w:r w:rsidRPr="008317D5">
              <w:rPr>
                <w:rFonts w:ascii="Simplified Arabic" w:hAnsi="Simplified Arabic" w:cs="Simplified Arabic"/>
                <w:color w:val="000000" w:themeColor="text1"/>
                <w:sz w:val="16"/>
                <w:szCs w:val="16"/>
                <w:rtl/>
              </w:rPr>
              <w:t>0</w:t>
            </w:r>
            <w:r w:rsidRPr="008317D5">
              <w:rPr>
                <w:rFonts w:ascii="Simplified Arabic" w:hAnsi="Simplified Arabic" w:cs="Simplified Arabic" w:hint="cs"/>
                <w:color w:val="000000" w:themeColor="text1"/>
                <w:sz w:val="16"/>
                <w:szCs w:val="16"/>
                <w:rtl/>
              </w:rPr>
              <w:t>.</w:t>
            </w:r>
            <w:r w:rsidRPr="008317D5">
              <w:rPr>
                <w:rFonts w:ascii="Simplified Arabic" w:hAnsi="Simplified Arabic" w:cs="Simplified Arabic"/>
                <w:color w:val="000000" w:themeColor="text1"/>
                <w:sz w:val="16"/>
                <w:szCs w:val="16"/>
                <w:rtl/>
              </w:rPr>
              <w:t>582</w:t>
            </w:r>
          </w:p>
        </w:tc>
        <w:tc>
          <w:tcPr>
            <w:tcW w:w="595"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8317D5" w:rsidRDefault="008317D5" w:rsidP="008317D5">
            <w:pPr>
              <w:pStyle w:val="11"/>
              <w:spacing w:line="276" w:lineRule="auto"/>
              <w:jc w:val="center"/>
              <w:rPr>
                <w:rFonts w:ascii="Simplified Arabic" w:hAnsi="Simplified Arabic" w:cs="Simplified Arabic"/>
                <w:color w:val="000000" w:themeColor="text1"/>
                <w:sz w:val="16"/>
                <w:szCs w:val="16"/>
              </w:rPr>
            </w:pPr>
            <w:r w:rsidRPr="008317D5">
              <w:rPr>
                <w:rFonts w:ascii="Simplified Arabic" w:hAnsi="Simplified Arabic" w:cs="Simplified Arabic"/>
                <w:color w:val="000000" w:themeColor="text1"/>
                <w:sz w:val="16"/>
                <w:szCs w:val="16"/>
                <w:rtl/>
              </w:rPr>
              <w:t>6</w:t>
            </w:r>
            <w:r w:rsidRPr="008317D5">
              <w:rPr>
                <w:rFonts w:ascii="Simplified Arabic" w:hAnsi="Simplified Arabic" w:cs="Simplified Arabic" w:hint="cs"/>
                <w:color w:val="000000" w:themeColor="text1"/>
                <w:sz w:val="16"/>
                <w:szCs w:val="16"/>
                <w:rtl/>
              </w:rPr>
              <w:t>.</w:t>
            </w:r>
            <w:r w:rsidRPr="008317D5">
              <w:rPr>
                <w:rFonts w:ascii="Simplified Arabic" w:hAnsi="Simplified Arabic" w:cs="Simplified Arabic"/>
                <w:color w:val="000000" w:themeColor="text1"/>
                <w:sz w:val="16"/>
                <w:szCs w:val="16"/>
                <w:rtl/>
              </w:rPr>
              <w:t>5</w:t>
            </w:r>
          </w:p>
        </w:tc>
        <w:tc>
          <w:tcPr>
            <w:tcW w:w="598"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8317D5" w:rsidRDefault="008317D5" w:rsidP="008317D5">
            <w:pPr>
              <w:pStyle w:val="11"/>
              <w:spacing w:line="276" w:lineRule="auto"/>
              <w:jc w:val="center"/>
              <w:rPr>
                <w:rFonts w:ascii="Simplified Arabic" w:hAnsi="Simplified Arabic" w:cs="Simplified Arabic"/>
                <w:color w:val="000000" w:themeColor="text1"/>
                <w:sz w:val="16"/>
                <w:szCs w:val="16"/>
              </w:rPr>
            </w:pPr>
            <w:r w:rsidRPr="008317D5">
              <w:rPr>
                <w:rFonts w:ascii="Simplified Arabic" w:hAnsi="Simplified Arabic" w:cs="Simplified Arabic"/>
                <w:color w:val="000000" w:themeColor="text1"/>
                <w:sz w:val="16"/>
                <w:szCs w:val="16"/>
                <w:rtl/>
              </w:rPr>
              <w:t>0</w:t>
            </w:r>
            <w:r w:rsidRPr="008317D5">
              <w:rPr>
                <w:rFonts w:ascii="Simplified Arabic" w:hAnsi="Simplified Arabic" w:cs="Simplified Arabic" w:hint="cs"/>
                <w:color w:val="000000" w:themeColor="text1"/>
                <w:sz w:val="16"/>
                <w:szCs w:val="16"/>
                <w:rtl/>
              </w:rPr>
              <w:t>.</w:t>
            </w:r>
            <w:r w:rsidRPr="008317D5">
              <w:rPr>
                <w:rFonts w:ascii="Simplified Arabic" w:hAnsi="Simplified Arabic" w:cs="Simplified Arabic"/>
                <w:color w:val="000000" w:themeColor="text1"/>
                <w:sz w:val="16"/>
                <w:szCs w:val="16"/>
                <w:rtl/>
              </w:rPr>
              <w:t>752</w:t>
            </w:r>
          </w:p>
        </w:tc>
        <w:tc>
          <w:tcPr>
            <w:tcW w:w="702"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8317D5" w:rsidRDefault="008317D5" w:rsidP="008317D5">
            <w:pPr>
              <w:pStyle w:val="11"/>
              <w:spacing w:line="276" w:lineRule="auto"/>
              <w:jc w:val="center"/>
              <w:rPr>
                <w:rFonts w:ascii="Simplified Arabic" w:hAnsi="Simplified Arabic" w:cs="Simplified Arabic"/>
                <w:color w:val="000000" w:themeColor="text1"/>
                <w:sz w:val="16"/>
                <w:szCs w:val="16"/>
              </w:rPr>
            </w:pPr>
            <w:r w:rsidRPr="008317D5">
              <w:rPr>
                <w:rFonts w:ascii="Simplified Arabic" w:hAnsi="Simplified Arabic" w:cs="Simplified Arabic"/>
                <w:color w:val="000000" w:themeColor="text1"/>
                <w:sz w:val="16"/>
                <w:szCs w:val="16"/>
                <w:rtl/>
              </w:rPr>
              <w:t>5</w:t>
            </w:r>
            <w:r w:rsidRPr="008317D5">
              <w:rPr>
                <w:rFonts w:ascii="Simplified Arabic" w:hAnsi="Simplified Arabic" w:cs="Simplified Arabic" w:hint="cs"/>
                <w:color w:val="000000" w:themeColor="text1"/>
                <w:sz w:val="16"/>
                <w:szCs w:val="16"/>
                <w:rtl/>
              </w:rPr>
              <w:t>.</w:t>
            </w:r>
            <w:r w:rsidRPr="008317D5">
              <w:rPr>
                <w:rFonts w:ascii="Simplified Arabic" w:hAnsi="Simplified Arabic" w:cs="Simplified Arabic"/>
                <w:color w:val="000000" w:themeColor="text1"/>
                <w:sz w:val="16"/>
                <w:szCs w:val="16"/>
                <w:rtl/>
              </w:rPr>
              <w:t>291</w:t>
            </w:r>
          </w:p>
        </w:tc>
        <w:tc>
          <w:tcPr>
            <w:tcW w:w="596" w:type="pct"/>
            <w:tcBorders>
              <w:top w:val="double" w:sz="2" w:space="0" w:color="auto"/>
              <w:left w:val="single" w:sz="6" w:space="0" w:color="auto"/>
              <w:bottom w:val="double" w:sz="2" w:space="0" w:color="auto"/>
              <w:right w:val="double" w:sz="2" w:space="0" w:color="auto"/>
            </w:tcBorders>
            <w:shd w:val="clear" w:color="auto" w:fill="FFFFFF" w:themeFill="background1"/>
            <w:vAlign w:val="center"/>
            <w:hideMark/>
          </w:tcPr>
          <w:p w:rsidR="008317D5" w:rsidRPr="008317D5" w:rsidRDefault="008317D5" w:rsidP="008317D5">
            <w:pPr>
              <w:pStyle w:val="11"/>
              <w:spacing w:line="276" w:lineRule="auto"/>
              <w:jc w:val="center"/>
              <w:rPr>
                <w:rFonts w:ascii="Simplified Arabic" w:hAnsi="Simplified Arabic" w:cs="Simplified Arabic"/>
                <w:color w:val="000000" w:themeColor="text1"/>
                <w:sz w:val="16"/>
                <w:szCs w:val="16"/>
              </w:rPr>
            </w:pPr>
            <w:r w:rsidRPr="008317D5">
              <w:rPr>
                <w:rFonts w:ascii="Simplified Arabic" w:hAnsi="Simplified Arabic" w:cs="Simplified Arabic"/>
                <w:color w:val="000000" w:themeColor="text1"/>
                <w:sz w:val="16"/>
                <w:szCs w:val="16"/>
                <w:rtl/>
              </w:rPr>
              <w:t>0</w:t>
            </w:r>
            <w:r w:rsidRPr="008317D5">
              <w:rPr>
                <w:rFonts w:ascii="Simplified Arabic" w:hAnsi="Simplified Arabic" w:cs="Simplified Arabic" w:hint="cs"/>
                <w:color w:val="000000" w:themeColor="text1"/>
                <w:sz w:val="16"/>
                <w:szCs w:val="16"/>
                <w:rtl/>
              </w:rPr>
              <w:t>.</w:t>
            </w:r>
            <w:r w:rsidRPr="008317D5">
              <w:rPr>
                <w:rFonts w:ascii="Simplified Arabic" w:hAnsi="Simplified Arabic" w:cs="Simplified Arabic"/>
                <w:color w:val="000000" w:themeColor="text1"/>
                <w:sz w:val="16"/>
                <w:szCs w:val="16"/>
                <w:rtl/>
              </w:rPr>
              <w:t>721</w:t>
            </w:r>
          </w:p>
        </w:tc>
      </w:tr>
    </w:tbl>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3-1-3 عرض الفروق بين الاختبارين القبلي والبعدي لمؤشر الأداء الفني للمجاميع الثلاث وتحليلها ومناقشتها:</w:t>
      </w:r>
    </w:p>
    <w:p w:rsidR="008317D5" w:rsidRDefault="008317D5" w:rsidP="008317D5">
      <w:pPr>
        <w:pStyle w:val="11"/>
        <w:jc w:val="both"/>
        <w:rPr>
          <w:rFonts w:ascii="Simplified Arabic" w:hAnsi="Simplified Arabic" w:cs="Simplified Arabic"/>
          <w:sz w:val="20"/>
          <w:szCs w:val="20"/>
        </w:rPr>
      </w:pPr>
      <w:r>
        <w:rPr>
          <w:rFonts w:ascii="Simplified Arabic" w:hAnsi="Simplified Arabic" w:cs="Simplified Arabic"/>
          <w:sz w:val="20"/>
          <w:szCs w:val="20"/>
          <w:rtl/>
        </w:rPr>
        <w:t>الجدول (4) يبين فرق الأوساط الحسابية والخطأ المعياري لفروق الأوساط وقيمة (</w:t>
      </w:r>
      <w:r>
        <w:rPr>
          <w:rFonts w:ascii="Simplified Arabic" w:hAnsi="Simplified Arabic" w:cs="Simplified Arabic"/>
          <w:sz w:val="20"/>
          <w:szCs w:val="20"/>
        </w:rPr>
        <w:t>T</w:t>
      </w:r>
      <w:r>
        <w:rPr>
          <w:rFonts w:ascii="Simplified Arabic" w:hAnsi="Simplified Arabic" w:cs="Simplified Arabic"/>
          <w:sz w:val="20"/>
          <w:szCs w:val="20"/>
          <w:rtl/>
        </w:rPr>
        <w:t>) المحسوبة ودلالة الفروق بين نتائج الاختبارين القبلي و</w:t>
      </w:r>
      <w:r>
        <w:rPr>
          <w:rFonts w:ascii="Simplified Arabic" w:hAnsi="Simplified Arabic" w:cs="Simplified Arabic" w:hint="cs"/>
          <w:sz w:val="20"/>
          <w:szCs w:val="20"/>
          <w:rtl/>
        </w:rPr>
        <w:t>ا</w:t>
      </w:r>
      <w:r>
        <w:rPr>
          <w:rFonts w:ascii="Simplified Arabic" w:hAnsi="Simplified Arabic" w:cs="Simplified Arabic"/>
          <w:sz w:val="20"/>
          <w:szCs w:val="20"/>
          <w:rtl/>
        </w:rPr>
        <w:t>لبعدي في متغيرات الأداء الفني للمجاميع الثلاث</w:t>
      </w:r>
      <w:r>
        <w:rPr>
          <w:rFonts w:ascii="Simplified Arabic" w:hAnsi="Simplified Arabic" w:cs="Simplified Arabic" w:hint="cs"/>
          <w:sz w:val="20"/>
          <w:szCs w:val="20"/>
          <w:rtl/>
        </w:rPr>
        <w:t>.</w:t>
      </w:r>
    </w:p>
    <w:tbl>
      <w:tblPr>
        <w:tblpPr w:leftFromText="180" w:rightFromText="180" w:bottomFromText="200" w:vertAnchor="text" w:horzAnchor="margin" w:tblpXSpec="right" w:tblpY="249"/>
        <w:bidiVisual/>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59"/>
        <w:gridCol w:w="682"/>
        <w:gridCol w:w="584"/>
        <w:gridCol w:w="507"/>
        <w:gridCol w:w="507"/>
        <w:gridCol w:w="584"/>
        <w:gridCol w:w="507"/>
        <w:gridCol w:w="531"/>
        <w:gridCol w:w="503"/>
      </w:tblGrid>
      <w:tr w:rsidR="008317D5" w:rsidRPr="00247CD7" w:rsidTr="008317D5">
        <w:trPr>
          <w:trHeight w:val="53"/>
        </w:trPr>
        <w:tc>
          <w:tcPr>
            <w:tcW w:w="562"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المتغيرات</w:t>
            </w:r>
          </w:p>
        </w:tc>
        <w:tc>
          <w:tcPr>
            <w:tcW w:w="68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وحدة القياس</w:t>
            </w:r>
          </w:p>
        </w:tc>
        <w:tc>
          <w:tcPr>
            <w:tcW w:w="58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المجموعة</w:t>
            </w:r>
          </w:p>
        </w:tc>
        <w:tc>
          <w:tcPr>
            <w:tcW w:w="51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فَ</w:t>
            </w:r>
          </w:p>
        </w:tc>
        <w:tc>
          <w:tcPr>
            <w:tcW w:w="51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ع س ف</w:t>
            </w:r>
          </w:p>
        </w:tc>
        <w:tc>
          <w:tcPr>
            <w:tcW w:w="58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tl/>
              </w:rPr>
            </w:pPr>
            <w:r w:rsidRPr="00247CD7">
              <w:rPr>
                <w:rFonts w:ascii="Simplified Arabic" w:hAnsi="Simplified Arabic" w:cs="Simplified Arabic"/>
                <w:b/>
                <w:bCs/>
                <w:sz w:val="12"/>
                <w:szCs w:val="12"/>
                <w:rtl/>
              </w:rPr>
              <w:t>قيمة (</w:t>
            </w:r>
            <w:r w:rsidRPr="00247CD7">
              <w:rPr>
                <w:rFonts w:ascii="Simplified Arabic" w:hAnsi="Simplified Arabic" w:cs="Simplified Arabic"/>
                <w:b/>
                <w:bCs/>
                <w:sz w:val="12"/>
                <w:szCs w:val="12"/>
              </w:rPr>
              <w:t>T</w:t>
            </w:r>
            <w:r w:rsidRPr="00247CD7">
              <w:rPr>
                <w:rFonts w:ascii="Simplified Arabic" w:hAnsi="Simplified Arabic" w:cs="Simplified Arabic"/>
                <w:b/>
                <w:bCs/>
                <w:sz w:val="12"/>
                <w:szCs w:val="12"/>
                <w:rtl/>
              </w:rPr>
              <w:t>)</w:t>
            </w:r>
          </w:p>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المحسوبة</w:t>
            </w:r>
          </w:p>
        </w:tc>
        <w:tc>
          <w:tcPr>
            <w:tcW w:w="51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مستوى الخطأ</w:t>
            </w:r>
          </w:p>
        </w:tc>
        <w:tc>
          <w:tcPr>
            <w:tcW w:w="53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القيمة الجدولية</w:t>
            </w:r>
          </w:p>
        </w:tc>
        <w:tc>
          <w:tcPr>
            <w:tcW w:w="50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دلالة الفروق</w:t>
            </w:r>
          </w:p>
        </w:tc>
      </w:tr>
      <w:tr w:rsidR="008317D5" w:rsidRPr="00247CD7" w:rsidTr="008317D5">
        <w:tc>
          <w:tcPr>
            <w:tcW w:w="562" w:type="pct"/>
            <w:vMerge w:val="restart"/>
            <w:tcBorders>
              <w:top w:val="double" w:sz="2" w:space="0" w:color="auto"/>
              <w:left w:val="double" w:sz="4"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lang w:bidi="ar-IQ"/>
              </w:rPr>
            </w:pPr>
            <w:r w:rsidRPr="00247CD7">
              <w:rPr>
                <w:rFonts w:ascii="Simplified Arabic" w:hAnsi="Simplified Arabic" w:cs="Simplified Arabic"/>
                <w:sz w:val="12"/>
                <w:szCs w:val="12"/>
                <w:rtl/>
              </w:rPr>
              <w:t>إرسال</w:t>
            </w:r>
          </w:p>
        </w:tc>
        <w:tc>
          <w:tcPr>
            <w:tcW w:w="687" w:type="pct"/>
            <w:vMerge w:val="restar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درجة</w:t>
            </w:r>
          </w:p>
        </w:tc>
        <w:tc>
          <w:tcPr>
            <w:tcW w:w="588"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الأولى</w:t>
            </w:r>
          </w:p>
        </w:tc>
        <w:tc>
          <w:tcPr>
            <w:tcW w:w="511"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2</w:t>
            </w:r>
            <w:r>
              <w:rPr>
                <w:rFonts w:ascii="Simplified Arabic" w:hAnsi="Simplified Arabic" w:cs="Simplified Arabic" w:hint="cs"/>
                <w:sz w:val="12"/>
                <w:szCs w:val="12"/>
                <w:rtl/>
              </w:rPr>
              <w:t>.</w:t>
            </w:r>
            <w:r w:rsidRPr="00247CD7">
              <w:rPr>
                <w:rFonts w:ascii="Simplified Arabic" w:hAnsi="Simplified Arabic" w:cs="Simplified Arabic"/>
                <w:sz w:val="12"/>
                <w:szCs w:val="12"/>
                <w:rtl/>
              </w:rPr>
              <w:t>666</w:t>
            </w:r>
          </w:p>
        </w:tc>
        <w:tc>
          <w:tcPr>
            <w:tcW w:w="511"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224</w:t>
            </w:r>
          </w:p>
        </w:tc>
        <w:tc>
          <w:tcPr>
            <w:tcW w:w="588"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11</w:t>
            </w:r>
            <w:r>
              <w:rPr>
                <w:rFonts w:ascii="Simplified Arabic" w:hAnsi="Simplified Arabic" w:cs="Simplified Arabic" w:hint="cs"/>
                <w:sz w:val="12"/>
                <w:szCs w:val="12"/>
                <w:rtl/>
              </w:rPr>
              <w:t>.</w:t>
            </w:r>
            <w:r w:rsidRPr="00247CD7">
              <w:rPr>
                <w:rFonts w:ascii="Simplified Arabic" w:hAnsi="Simplified Arabic" w:cs="Simplified Arabic"/>
                <w:sz w:val="12"/>
                <w:szCs w:val="12"/>
                <w:rtl/>
              </w:rPr>
              <w:t>866</w:t>
            </w:r>
          </w:p>
        </w:tc>
        <w:tc>
          <w:tcPr>
            <w:tcW w:w="511"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000</w:t>
            </w:r>
          </w:p>
        </w:tc>
        <w:tc>
          <w:tcPr>
            <w:tcW w:w="535" w:type="pct"/>
            <w:vMerge w:val="restar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2</w:t>
            </w:r>
            <w:r>
              <w:rPr>
                <w:rFonts w:ascii="Simplified Arabic" w:hAnsi="Simplified Arabic" w:cs="Simplified Arabic" w:hint="cs"/>
                <w:sz w:val="12"/>
                <w:szCs w:val="12"/>
                <w:rtl/>
              </w:rPr>
              <w:t>.</w:t>
            </w:r>
            <w:r w:rsidRPr="00247CD7">
              <w:rPr>
                <w:rFonts w:ascii="Simplified Arabic" w:hAnsi="Simplified Arabic" w:cs="Simplified Arabic"/>
                <w:sz w:val="12"/>
                <w:szCs w:val="12"/>
                <w:rtl/>
              </w:rPr>
              <w:t>20</w:t>
            </w:r>
          </w:p>
        </w:tc>
        <w:tc>
          <w:tcPr>
            <w:tcW w:w="508" w:type="pct"/>
            <w:tcBorders>
              <w:top w:val="double" w:sz="2" w:space="0" w:color="auto"/>
              <w:left w:val="single" w:sz="6" w:space="0" w:color="auto"/>
              <w:bottom w:val="single" w:sz="6" w:space="0" w:color="auto"/>
              <w:right w:val="double" w:sz="4"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معنوي</w:t>
            </w:r>
          </w:p>
        </w:tc>
      </w:tr>
      <w:tr w:rsidR="008317D5" w:rsidRPr="00247CD7" w:rsidTr="008317D5">
        <w:tc>
          <w:tcPr>
            <w:tcW w:w="562" w:type="pct"/>
            <w:vMerge/>
            <w:tcBorders>
              <w:top w:val="double" w:sz="2" w:space="0" w:color="auto"/>
              <w:left w:val="double" w:sz="4"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lang w:bidi="ar-IQ"/>
              </w:rPr>
            </w:pPr>
          </w:p>
        </w:tc>
        <w:tc>
          <w:tcPr>
            <w:tcW w:w="687" w:type="pct"/>
            <w:vMerge/>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5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الثانية</w:t>
            </w:r>
          </w:p>
        </w:tc>
        <w:tc>
          <w:tcPr>
            <w:tcW w:w="51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3</w:t>
            </w:r>
            <w:r>
              <w:rPr>
                <w:rFonts w:ascii="Simplified Arabic" w:hAnsi="Simplified Arabic" w:cs="Simplified Arabic" w:hint="cs"/>
                <w:sz w:val="12"/>
                <w:szCs w:val="12"/>
                <w:rtl/>
              </w:rPr>
              <w:t>.</w:t>
            </w:r>
            <w:r w:rsidRPr="00247CD7">
              <w:rPr>
                <w:rFonts w:ascii="Simplified Arabic" w:hAnsi="Simplified Arabic" w:cs="Simplified Arabic"/>
                <w:sz w:val="12"/>
                <w:szCs w:val="12"/>
                <w:rtl/>
              </w:rPr>
              <w:t>401</w:t>
            </w:r>
          </w:p>
        </w:tc>
        <w:tc>
          <w:tcPr>
            <w:tcW w:w="51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322</w:t>
            </w:r>
          </w:p>
        </w:tc>
        <w:tc>
          <w:tcPr>
            <w:tcW w:w="5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9</w:t>
            </w:r>
            <w:r>
              <w:rPr>
                <w:rFonts w:ascii="Simplified Arabic" w:hAnsi="Simplified Arabic" w:cs="Simplified Arabic" w:hint="cs"/>
                <w:sz w:val="12"/>
                <w:szCs w:val="12"/>
                <w:rtl/>
              </w:rPr>
              <w:t>.</w:t>
            </w:r>
            <w:r w:rsidRPr="00247CD7">
              <w:rPr>
                <w:rFonts w:ascii="Simplified Arabic" w:hAnsi="Simplified Arabic" w:cs="Simplified Arabic"/>
                <w:sz w:val="12"/>
                <w:szCs w:val="12"/>
                <w:rtl/>
              </w:rPr>
              <w:t>431</w:t>
            </w:r>
          </w:p>
        </w:tc>
        <w:tc>
          <w:tcPr>
            <w:tcW w:w="51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000</w:t>
            </w:r>
          </w:p>
        </w:tc>
        <w:tc>
          <w:tcPr>
            <w:tcW w:w="535" w:type="pct"/>
            <w:vMerge/>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508"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معنوي</w:t>
            </w:r>
          </w:p>
        </w:tc>
      </w:tr>
      <w:tr w:rsidR="008317D5" w:rsidRPr="00247CD7" w:rsidTr="008317D5">
        <w:tc>
          <w:tcPr>
            <w:tcW w:w="562" w:type="pct"/>
            <w:vMerge/>
            <w:tcBorders>
              <w:top w:val="double" w:sz="2" w:space="0" w:color="auto"/>
              <w:left w:val="double" w:sz="4"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lang w:bidi="ar-IQ"/>
              </w:rPr>
            </w:pPr>
          </w:p>
        </w:tc>
        <w:tc>
          <w:tcPr>
            <w:tcW w:w="687" w:type="pct"/>
            <w:vMerge/>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588"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الضابطة</w:t>
            </w:r>
          </w:p>
        </w:tc>
        <w:tc>
          <w:tcPr>
            <w:tcW w:w="51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1</w:t>
            </w:r>
            <w:r>
              <w:rPr>
                <w:rFonts w:ascii="Simplified Arabic" w:hAnsi="Simplified Arabic" w:cs="Simplified Arabic" w:hint="cs"/>
                <w:sz w:val="12"/>
                <w:szCs w:val="12"/>
                <w:rtl/>
              </w:rPr>
              <w:t>.</w:t>
            </w:r>
            <w:r w:rsidRPr="00247CD7">
              <w:rPr>
                <w:rFonts w:ascii="Simplified Arabic" w:hAnsi="Simplified Arabic" w:cs="Simplified Arabic"/>
                <w:sz w:val="12"/>
                <w:szCs w:val="12"/>
                <w:rtl/>
              </w:rPr>
              <w:t>333</w:t>
            </w:r>
          </w:p>
        </w:tc>
        <w:tc>
          <w:tcPr>
            <w:tcW w:w="51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248</w:t>
            </w:r>
          </w:p>
        </w:tc>
        <w:tc>
          <w:tcPr>
            <w:tcW w:w="588"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5</w:t>
            </w:r>
            <w:r>
              <w:rPr>
                <w:rFonts w:ascii="Simplified Arabic" w:hAnsi="Simplified Arabic" w:cs="Simplified Arabic" w:hint="cs"/>
                <w:sz w:val="12"/>
                <w:szCs w:val="12"/>
                <w:rtl/>
              </w:rPr>
              <w:t>.</w:t>
            </w:r>
            <w:r w:rsidRPr="00247CD7">
              <w:rPr>
                <w:rFonts w:ascii="Simplified Arabic" w:hAnsi="Simplified Arabic" w:cs="Simplified Arabic"/>
                <w:sz w:val="12"/>
                <w:szCs w:val="12"/>
                <w:rtl/>
              </w:rPr>
              <w:t>360</w:t>
            </w:r>
          </w:p>
        </w:tc>
        <w:tc>
          <w:tcPr>
            <w:tcW w:w="51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000</w:t>
            </w:r>
          </w:p>
        </w:tc>
        <w:tc>
          <w:tcPr>
            <w:tcW w:w="535" w:type="pct"/>
            <w:vMerge/>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508"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معنوي</w:t>
            </w:r>
          </w:p>
        </w:tc>
      </w:tr>
    </w:tbl>
    <w:p w:rsidR="008317D5" w:rsidRDefault="008317D5" w:rsidP="008317D5">
      <w:pPr>
        <w:pStyle w:val="11"/>
        <w:jc w:val="both"/>
        <w:rPr>
          <w:rFonts w:ascii="Simplified Arabic" w:hAnsi="Simplified Arabic" w:cs="Simplified Arabic"/>
          <w:b/>
          <w:bCs/>
          <w:sz w:val="18"/>
          <w:szCs w:val="18"/>
          <w:rtl/>
          <w:lang w:bidi="ar-IQ"/>
        </w:rPr>
      </w:pPr>
      <w:r>
        <w:rPr>
          <w:rFonts w:ascii="Simplified Arabic" w:hAnsi="Simplified Arabic" w:cs="Simplified Arabic"/>
          <w:b/>
          <w:bCs/>
          <w:sz w:val="18"/>
          <w:szCs w:val="18"/>
          <w:rtl/>
          <w:lang w:bidi="ar-IQ"/>
        </w:rPr>
        <w:t>معنوية عند مستوى دلالة (0.05)</w:t>
      </w:r>
    </w:p>
    <w:p w:rsidR="008317D5" w:rsidRDefault="008317D5" w:rsidP="008317D5">
      <w:pPr>
        <w:pStyle w:val="11"/>
        <w:jc w:val="both"/>
        <w:rPr>
          <w:rFonts w:ascii="Simplified Arabic" w:hAnsi="Simplified Arabic" w:cs="Simplified Arabic"/>
          <w:b/>
          <w:bCs/>
          <w:sz w:val="28"/>
          <w:szCs w:val="28"/>
        </w:rPr>
      </w:pPr>
      <w:r>
        <w:rPr>
          <w:rFonts w:ascii="Simplified Arabic" w:hAnsi="Simplified Arabic" w:cs="Simplified Arabic"/>
          <w:b/>
          <w:bCs/>
          <w:sz w:val="28"/>
          <w:szCs w:val="28"/>
          <w:rtl/>
        </w:rPr>
        <w:t>3-2 مناقشة النتائج:</w:t>
      </w:r>
    </w:p>
    <w:p w:rsidR="008317D5" w:rsidRDefault="008317D5" w:rsidP="008317D5">
      <w:pPr>
        <w:pStyle w:val="11"/>
        <w:jc w:val="both"/>
        <w:rPr>
          <w:rFonts w:ascii="Simplified Arabic" w:hAnsi="Simplified Arabic" w:cs="Simplified Arabic"/>
          <w:sz w:val="24"/>
          <w:szCs w:val="24"/>
          <w:rtl/>
          <w:lang w:bidi="ar-IQ"/>
        </w:rPr>
      </w:pPr>
      <w:r>
        <w:rPr>
          <w:rFonts w:ascii="Simplified Arabic" w:hAnsi="Simplified Arabic" w:cs="Simplified Arabic"/>
          <w:sz w:val="24"/>
          <w:szCs w:val="24"/>
          <w:rtl/>
        </w:rPr>
        <w:t xml:space="preserve">يتبين من الجدول (4) إن هناك فروقاً معنوية بين الاختبارين القبلي والبعدي للمجموعتين التجريبيتين وكذلك المجموعة </w:t>
      </w:r>
      <w:r>
        <w:rPr>
          <w:rFonts w:ascii="Simplified Arabic" w:hAnsi="Simplified Arabic" w:cs="Simplified Arabic"/>
          <w:sz w:val="24"/>
          <w:szCs w:val="24"/>
          <w:rtl/>
        </w:rPr>
        <w:lastRenderedPageBreak/>
        <w:t>الضابطة في مهارة الإرسال وذلك من خلال المقارنة بين فروق الأوساط الحسابية، ويرى الباحثين أنّ سبب هذا التطور يعود إلى إن جميع هذه المجاميع تم مرورها بخبرات تعليمية من خلال برامج تعليمية تم إعدادها بالاعتماد على تطبيق النظريات العلمية وبالتالي قد أعطى مردوداً ايجابياً في مهار</w:t>
      </w:r>
      <w:r>
        <w:rPr>
          <w:rFonts w:ascii="Simplified Arabic" w:hAnsi="Simplified Arabic" w:cs="Simplified Arabic" w:hint="cs"/>
          <w:sz w:val="24"/>
          <w:szCs w:val="24"/>
          <w:rtl/>
        </w:rPr>
        <w:t>ة</w:t>
      </w:r>
      <w:r>
        <w:rPr>
          <w:rFonts w:ascii="Simplified Arabic" w:hAnsi="Simplified Arabic" w:cs="Simplified Arabic"/>
          <w:sz w:val="24"/>
          <w:szCs w:val="24"/>
          <w:rtl/>
        </w:rPr>
        <w:t xml:space="preserve"> الإرسال وانعكس على تغير نتيجة الأداء الفني وهنا يبين (وجيه محجوب، 2010) " إن واحداً من نتائج التمرين هو حدوث قابلية أداء ثابتة نسبيا أو للتعلم هذا التأثير يُنِتجُ تغيراً ثابتا في سلوك الفرد وفي الحقيقية تغيرا ثابتا في العمليات التي يسمح للفرد بأداء عمل ما في المستقبل "(محجوب: 2010، 281)، إذ إن " تحقيق واكتساب أقصى درجات الكفاية في المواقف التعليمية يعود إلى المنهج التعليمي، لكونه يعد طريقة لتنظيم المادة الدراسية على أساس خطوات متدرجة، بحيث يمكن للمتعلم اكتسابها بسهولة "</w:t>
      </w:r>
      <w:r>
        <w:rPr>
          <w:rFonts w:ascii="Simplified Arabic" w:hAnsi="Simplified Arabic" w:cs="Simplified Arabic"/>
          <w:sz w:val="24"/>
          <w:szCs w:val="24"/>
          <w:rtl/>
          <w:lang w:bidi="ar-IQ"/>
        </w:rPr>
        <w:t xml:space="preserve">(لطفي: 2011، ص213) .ولذلك </w:t>
      </w:r>
      <w:r>
        <w:rPr>
          <w:rFonts w:ascii="Simplified Arabic" w:hAnsi="Simplified Arabic" w:cs="Simplified Arabic"/>
          <w:sz w:val="24"/>
          <w:szCs w:val="24"/>
          <w:rtl/>
        </w:rPr>
        <w:t>كانت هذه النتائج منطقية للمجوعتين التجريبيتين والمجموعة الضابطة في مهار</w:t>
      </w:r>
      <w:r>
        <w:rPr>
          <w:rFonts w:ascii="Simplified Arabic" w:hAnsi="Simplified Arabic" w:cs="Simplified Arabic" w:hint="cs"/>
          <w:sz w:val="24"/>
          <w:szCs w:val="24"/>
          <w:rtl/>
        </w:rPr>
        <w:t>ة</w:t>
      </w:r>
      <w:r>
        <w:rPr>
          <w:rFonts w:ascii="Simplified Arabic" w:hAnsi="Simplified Arabic" w:cs="Simplified Arabic"/>
          <w:sz w:val="24"/>
          <w:szCs w:val="24"/>
          <w:rtl/>
        </w:rPr>
        <w:t xml:space="preserve"> الإرسال وهذا يحقق جزءاً من صحة الفرض الأول الذي يشير إلى أن (هناك فروقاً ذات دلالة إحصائية  بين الاختبارين القبلي والبعدي لمجاميع البحث التجريبيتين والضابطة في تعلم مهارة الارسال بالكرة الطائرة والاحتفاظ بها للمبتدئين</w:t>
      </w:r>
      <w:r>
        <w:rPr>
          <w:rFonts w:ascii="Simplified Arabic" w:hAnsi="Simplified Arabic" w:cs="Simplified Arabic"/>
          <w:sz w:val="24"/>
          <w:szCs w:val="24"/>
          <w:rtl/>
          <w:lang w:bidi="ar-IQ"/>
        </w:rPr>
        <w:t>).</w:t>
      </w: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3-3 عرض نتائج تحليل التباين لمؤشر الأداء الفني للاختبار ألبعدي للمجاميع الثلاث وتحليلها ومناقشتها:</w:t>
      </w:r>
    </w:p>
    <w:p w:rsidR="008317D5" w:rsidRDefault="008317D5" w:rsidP="008317D5">
      <w:pPr>
        <w:pStyle w:val="11"/>
        <w:jc w:val="both"/>
        <w:rPr>
          <w:rFonts w:ascii="Simplified Arabic" w:hAnsi="Simplified Arabic" w:cs="Simplified Arabic"/>
          <w:sz w:val="20"/>
          <w:szCs w:val="20"/>
          <w:rtl/>
        </w:rPr>
      </w:pPr>
      <w:r>
        <w:rPr>
          <w:rFonts w:ascii="Simplified Arabic" w:hAnsi="Simplified Arabic" w:cs="Simplified Arabic"/>
          <w:sz w:val="20"/>
          <w:szCs w:val="20"/>
          <w:rtl/>
        </w:rPr>
        <w:t>الجدول (5) يبين تحليل التباين لمتغيرات الأداء الفني بين المجاميع الثلاث (الأولى والثانية والضابطة) في الاختبار ألبعدي</w:t>
      </w:r>
    </w:p>
    <w:tbl>
      <w:tblPr>
        <w:bidiVisual/>
        <w:tblW w:w="5320" w:type="pct"/>
        <w:jc w:val="center"/>
        <w:tblInd w:w="45"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ayout w:type="fixed"/>
        <w:tblLook w:val="04A0"/>
      </w:tblPr>
      <w:tblGrid>
        <w:gridCol w:w="568"/>
        <w:gridCol w:w="852"/>
        <w:gridCol w:w="567"/>
        <w:gridCol w:w="505"/>
        <w:gridCol w:w="567"/>
        <w:gridCol w:w="629"/>
        <w:gridCol w:w="567"/>
        <w:gridCol w:w="569"/>
        <w:gridCol w:w="458"/>
      </w:tblGrid>
      <w:tr w:rsidR="008317D5" w:rsidRPr="00C17EC7" w:rsidTr="008317D5">
        <w:trPr>
          <w:trHeight w:val="68"/>
          <w:jc w:val="center"/>
        </w:trPr>
        <w:tc>
          <w:tcPr>
            <w:tcW w:w="53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b/>
                <w:bCs/>
                <w:sz w:val="10"/>
                <w:szCs w:val="10"/>
              </w:rPr>
            </w:pPr>
            <w:r w:rsidRPr="00C17EC7">
              <w:rPr>
                <w:rFonts w:ascii="Simplified Arabic" w:hAnsi="Simplified Arabic" w:cs="Simplified Arabic"/>
                <w:b/>
                <w:bCs/>
                <w:sz w:val="10"/>
                <w:szCs w:val="10"/>
                <w:rtl/>
              </w:rPr>
              <w:t>المتغيرات</w:t>
            </w:r>
          </w:p>
        </w:tc>
        <w:tc>
          <w:tcPr>
            <w:tcW w:w="80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b/>
                <w:bCs/>
                <w:sz w:val="10"/>
                <w:szCs w:val="10"/>
                <w:rtl/>
              </w:rPr>
            </w:pPr>
            <w:r w:rsidRPr="00C17EC7">
              <w:rPr>
                <w:rFonts w:ascii="Simplified Arabic" w:hAnsi="Simplified Arabic" w:cs="Simplified Arabic"/>
                <w:b/>
                <w:bCs/>
                <w:sz w:val="10"/>
                <w:szCs w:val="10"/>
                <w:rtl/>
              </w:rPr>
              <w:t>مصدر</w:t>
            </w:r>
          </w:p>
          <w:p w:rsidR="008317D5" w:rsidRPr="00C17EC7" w:rsidRDefault="008317D5" w:rsidP="008317D5">
            <w:pPr>
              <w:pStyle w:val="11"/>
              <w:spacing w:line="276" w:lineRule="auto"/>
              <w:jc w:val="center"/>
              <w:rPr>
                <w:rFonts w:ascii="Simplified Arabic" w:hAnsi="Simplified Arabic" w:cs="Simplified Arabic"/>
                <w:b/>
                <w:bCs/>
                <w:sz w:val="10"/>
                <w:szCs w:val="10"/>
              </w:rPr>
            </w:pPr>
            <w:r w:rsidRPr="00C17EC7">
              <w:rPr>
                <w:rFonts w:ascii="Simplified Arabic" w:hAnsi="Simplified Arabic" w:cs="Simplified Arabic"/>
                <w:b/>
                <w:bCs/>
                <w:sz w:val="10"/>
                <w:szCs w:val="10"/>
                <w:rtl/>
              </w:rPr>
              <w:t>التباين</w:t>
            </w:r>
          </w:p>
        </w:tc>
        <w:tc>
          <w:tcPr>
            <w:tcW w:w="53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b/>
                <w:bCs/>
                <w:sz w:val="10"/>
                <w:szCs w:val="10"/>
                <w:rtl/>
              </w:rPr>
            </w:pPr>
            <w:r w:rsidRPr="00C17EC7">
              <w:rPr>
                <w:rFonts w:ascii="Simplified Arabic" w:hAnsi="Simplified Arabic" w:cs="Simplified Arabic"/>
                <w:b/>
                <w:bCs/>
                <w:sz w:val="10"/>
                <w:szCs w:val="10"/>
                <w:rtl/>
              </w:rPr>
              <w:t>مجموع</w:t>
            </w:r>
          </w:p>
          <w:p w:rsidR="008317D5" w:rsidRPr="00C17EC7" w:rsidRDefault="008317D5" w:rsidP="008317D5">
            <w:pPr>
              <w:pStyle w:val="11"/>
              <w:spacing w:line="276" w:lineRule="auto"/>
              <w:jc w:val="center"/>
              <w:rPr>
                <w:rFonts w:ascii="Simplified Arabic" w:hAnsi="Simplified Arabic" w:cs="Simplified Arabic"/>
                <w:b/>
                <w:bCs/>
                <w:sz w:val="10"/>
                <w:szCs w:val="10"/>
              </w:rPr>
            </w:pPr>
            <w:r w:rsidRPr="00C17EC7">
              <w:rPr>
                <w:rFonts w:ascii="Simplified Arabic" w:hAnsi="Simplified Arabic" w:cs="Simplified Arabic"/>
                <w:b/>
                <w:bCs/>
                <w:sz w:val="10"/>
                <w:szCs w:val="10"/>
                <w:rtl/>
              </w:rPr>
              <w:t>المربعات</w:t>
            </w:r>
          </w:p>
        </w:tc>
        <w:tc>
          <w:tcPr>
            <w:tcW w:w="47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b/>
                <w:bCs/>
                <w:sz w:val="10"/>
                <w:szCs w:val="10"/>
                <w:rtl/>
              </w:rPr>
            </w:pPr>
            <w:r w:rsidRPr="00C17EC7">
              <w:rPr>
                <w:rFonts w:ascii="Simplified Arabic" w:hAnsi="Simplified Arabic" w:cs="Simplified Arabic"/>
                <w:b/>
                <w:bCs/>
                <w:sz w:val="10"/>
                <w:szCs w:val="10"/>
                <w:rtl/>
              </w:rPr>
              <w:t>درجات</w:t>
            </w:r>
          </w:p>
          <w:p w:rsidR="008317D5" w:rsidRPr="00C17EC7" w:rsidRDefault="008317D5" w:rsidP="008317D5">
            <w:pPr>
              <w:pStyle w:val="11"/>
              <w:spacing w:line="276" w:lineRule="auto"/>
              <w:jc w:val="center"/>
              <w:rPr>
                <w:rFonts w:ascii="Simplified Arabic" w:hAnsi="Simplified Arabic" w:cs="Simplified Arabic"/>
                <w:b/>
                <w:bCs/>
                <w:sz w:val="10"/>
                <w:szCs w:val="10"/>
              </w:rPr>
            </w:pPr>
            <w:r w:rsidRPr="00C17EC7">
              <w:rPr>
                <w:rFonts w:ascii="Simplified Arabic" w:hAnsi="Simplified Arabic" w:cs="Simplified Arabic"/>
                <w:b/>
                <w:bCs/>
                <w:sz w:val="10"/>
                <w:szCs w:val="10"/>
                <w:rtl/>
              </w:rPr>
              <w:t>الحرية</w:t>
            </w:r>
          </w:p>
        </w:tc>
        <w:tc>
          <w:tcPr>
            <w:tcW w:w="53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b/>
                <w:bCs/>
                <w:sz w:val="10"/>
                <w:szCs w:val="10"/>
                <w:rtl/>
              </w:rPr>
            </w:pPr>
            <w:r w:rsidRPr="00C17EC7">
              <w:rPr>
                <w:rFonts w:ascii="Simplified Arabic" w:hAnsi="Simplified Arabic" w:cs="Simplified Arabic"/>
                <w:b/>
                <w:bCs/>
                <w:sz w:val="10"/>
                <w:szCs w:val="10"/>
                <w:rtl/>
              </w:rPr>
              <w:t>متوسط</w:t>
            </w:r>
          </w:p>
          <w:p w:rsidR="008317D5" w:rsidRPr="00C17EC7" w:rsidRDefault="008317D5" w:rsidP="008317D5">
            <w:pPr>
              <w:pStyle w:val="11"/>
              <w:spacing w:line="276" w:lineRule="auto"/>
              <w:jc w:val="center"/>
              <w:rPr>
                <w:rFonts w:ascii="Simplified Arabic" w:hAnsi="Simplified Arabic" w:cs="Simplified Arabic"/>
                <w:b/>
                <w:bCs/>
                <w:sz w:val="10"/>
                <w:szCs w:val="10"/>
              </w:rPr>
            </w:pPr>
            <w:r w:rsidRPr="00C17EC7">
              <w:rPr>
                <w:rFonts w:ascii="Simplified Arabic" w:hAnsi="Simplified Arabic" w:cs="Simplified Arabic"/>
                <w:b/>
                <w:bCs/>
                <w:sz w:val="10"/>
                <w:szCs w:val="10"/>
                <w:rtl/>
              </w:rPr>
              <w:t>المربعات</w:t>
            </w:r>
          </w:p>
        </w:tc>
        <w:tc>
          <w:tcPr>
            <w:tcW w:w="59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b/>
                <w:bCs/>
                <w:sz w:val="10"/>
                <w:szCs w:val="10"/>
              </w:rPr>
            </w:pPr>
            <w:r w:rsidRPr="00C17EC7">
              <w:rPr>
                <w:rFonts w:ascii="Simplified Arabic" w:hAnsi="Simplified Arabic" w:cs="Simplified Arabic"/>
                <w:b/>
                <w:bCs/>
                <w:sz w:val="10"/>
                <w:szCs w:val="10"/>
                <w:rtl/>
              </w:rPr>
              <w:t>قيمة (</w:t>
            </w:r>
            <w:r w:rsidRPr="00C17EC7">
              <w:rPr>
                <w:rFonts w:ascii="Simplified Arabic" w:hAnsi="Simplified Arabic" w:cs="Simplified Arabic"/>
                <w:b/>
                <w:bCs/>
                <w:sz w:val="10"/>
                <w:szCs w:val="10"/>
              </w:rPr>
              <w:t>F</w:t>
            </w:r>
            <w:r w:rsidRPr="00C17EC7">
              <w:rPr>
                <w:rFonts w:ascii="Simplified Arabic" w:hAnsi="Simplified Arabic" w:cs="Simplified Arabic"/>
                <w:b/>
                <w:bCs/>
                <w:sz w:val="10"/>
                <w:szCs w:val="10"/>
                <w:rtl/>
              </w:rPr>
              <w:t>)    المحسوبة</w:t>
            </w:r>
          </w:p>
        </w:tc>
        <w:tc>
          <w:tcPr>
            <w:tcW w:w="53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b/>
                <w:bCs/>
                <w:sz w:val="10"/>
                <w:szCs w:val="10"/>
                <w:rtl/>
              </w:rPr>
            </w:pPr>
            <w:r w:rsidRPr="00C17EC7">
              <w:rPr>
                <w:rFonts w:ascii="Simplified Arabic" w:hAnsi="Simplified Arabic" w:cs="Simplified Arabic"/>
                <w:b/>
                <w:bCs/>
                <w:sz w:val="10"/>
                <w:szCs w:val="10"/>
                <w:rtl/>
              </w:rPr>
              <w:t>مستوى</w:t>
            </w:r>
          </w:p>
          <w:p w:rsidR="008317D5" w:rsidRPr="00C17EC7" w:rsidRDefault="008317D5" w:rsidP="008317D5">
            <w:pPr>
              <w:pStyle w:val="11"/>
              <w:spacing w:line="276" w:lineRule="auto"/>
              <w:jc w:val="center"/>
              <w:rPr>
                <w:rFonts w:ascii="Simplified Arabic" w:hAnsi="Simplified Arabic" w:cs="Simplified Arabic"/>
                <w:b/>
                <w:bCs/>
                <w:sz w:val="10"/>
                <w:szCs w:val="10"/>
              </w:rPr>
            </w:pPr>
            <w:r w:rsidRPr="00C17EC7">
              <w:rPr>
                <w:rFonts w:ascii="Simplified Arabic" w:hAnsi="Simplified Arabic" w:cs="Simplified Arabic"/>
                <w:b/>
                <w:bCs/>
                <w:sz w:val="10"/>
                <w:szCs w:val="10"/>
                <w:rtl/>
              </w:rPr>
              <w:t>الخطأ</w:t>
            </w:r>
          </w:p>
        </w:tc>
        <w:tc>
          <w:tcPr>
            <w:tcW w:w="53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b/>
                <w:bCs/>
                <w:sz w:val="10"/>
                <w:szCs w:val="10"/>
              </w:rPr>
            </w:pPr>
            <w:r w:rsidRPr="00C17EC7">
              <w:rPr>
                <w:rFonts w:ascii="Simplified Arabic" w:hAnsi="Simplified Arabic" w:cs="Simplified Arabic"/>
                <w:b/>
                <w:bCs/>
                <w:sz w:val="10"/>
                <w:szCs w:val="10"/>
                <w:rtl/>
              </w:rPr>
              <w:t>القيمة الجدولية</w:t>
            </w:r>
          </w:p>
        </w:tc>
        <w:tc>
          <w:tcPr>
            <w:tcW w:w="43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b/>
                <w:bCs/>
                <w:sz w:val="10"/>
                <w:szCs w:val="10"/>
                <w:rtl/>
              </w:rPr>
            </w:pPr>
            <w:r w:rsidRPr="00C17EC7">
              <w:rPr>
                <w:rFonts w:ascii="Simplified Arabic" w:hAnsi="Simplified Arabic" w:cs="Simplified Arabic"/>
                <w:b/>
                <w:bCs/>
                <w:sz w:val="10"/>
                <w:szCs w:val="10"/>
                <w:rtl/>
              </w:rPr>
              <w:t>دلالة</w:t>
            </w:r>
          </w:p>
          <w:p w:rsidR="008317D5" w:rsidRPr="00C17EC7" w:rsidRDefault="008317D5" w:rsidP="008317D5">
            <w:pPr>
              <w:pStyle w:val="11"/>
              <w:spacing w:line="276" w:lineRule="auto"/>
              <w:jc w:val="center"/>
              <w:rPr>
                <w:rFonts w:ascii="Simplified Arabic" w:hAnsi="Simplified Arabic" w:cs="Simplified Arabic"/>
                <w:b/>
                <w:bCs/>
                <w:sz w:val="10"/>
                <w:szCs w:val="10"/>
              </w:rPr>
            </w:pPr>
            <w:r w:rsidRPr="00C17EC7">
              <w:rPr>
                <w:rFonts w:ascii="Simplified Arabic" w:hAnsi="Simplified Arabic" w:cs="Simplified Arabic"/>
                <w:b/>
                <w:bCs/>
                <w:sz w:val="10"/>
                <w:szCs w:val="10"/>
                <w:rtl/>
              </w:rPr>
              <w:t>الفروق</w:t>
            </w:r>
          </w:p>
        </w:tc>
      </w:tr>
      <w:tr w:rsidR="008317D5" w:rsidRPr="00C17EC7" w:rsidTr="008317D5">
        <w:trPr>
          <w:jc w:val="center"/>
        </w:trPr>
        <w:tc>
          <w:tcPr>
            <w:tcW w:w="537" w:type="pct"/>
            <w:vMerge w:val="restart"/>
            <w:tcBorders>
              <w:top w:val="double" w:sz="2" w:space="0" w:color="auto"/>
              <w:left w:val="double" w:sz="2"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إرسال</w:t>
            </w:r>
          </w:p>
        </w:tc>
        <w:tc>
          <w:tcPr>
            <w:tcW w:w="806"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بين المجموعات</w:t>
            </w:r>
          </w:p>
        </w:tc>
        <w:tc>
          <w:tcPr>
            <w:tcW w:w="537"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13</w:t>
            </w:r>
            <w:r>
              <w:rPr>
                <w:rFonts w:ascii="Simplified Arabic" w:hAnsi="Simplified Arabic" w:cs="Simplified Arabic" w:hint="cs"/>
                <w:sz w:val="10"/>
                <w:szCs w:val="10"/>
                <w:rtl/>
              </w:rPr>
              <w:t>.</w:t>
            </w:r>
            <w:r w:rsidRPr="00C17EC7">
              <w:rPr>
                <w:rFonts w:ascii="Simplified Arabic" w:hAnsi="Simplified Arabic" w:cs="Simplified Arabic"/>
                <w:sz w:val="10"/>
                <w:szCs w:val="10"/>
                <w:rtl/>
              </w:rPr>
              <w:t>014</w:t>
            </w:r>
          </w:p>
        </w:tc>
        <w:tc>
          <w:tcPr>
            <w:tcW w:w="478"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2</w:t>
            </w:r>
          </w:p>
        </w:tc>
        <w:tc>
          <w:tcPr>
            <w:tcW w:w="537"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6</w:t>
            </w:r>
            <w:r>
              <w:rPr>
                <w:rFonts w:ascii="Simplified Arabic" w:hAnsi="Simplified Arabic" w:cs="Simplified Arabic" w:hint="cs"/>
                <w:sz w:val="10"/>
                <w:szCs w:val="10"/>
                <w:rtl/>
              </w:rPr>
              <w:t>.</w:t>
            </w:r>
            <w:r w:rsidRPr="00C17EC7">
              <w:rPr>
                <w:rFonts w:ascii="Simplified Arabic" w:hAnsi="Simplified Arabic" w:cs="Simplified Arabic"/>
                <w:sz w:val="10"/>
                <w:szCs w:val="10"/>
                <w:rtl/>
              </w:rPr>
              <w:t>507</w:t>
            </w:r>
          </w:p>
        </w:tc>
        <w:tc>
          <w:tcPr>
            <w:tcW w:w="595" w:type="pct"/>
            <w:vMerge w:val="restar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7</w:t>
            </w:r>
            <w:r>
              <w:rPr>
                <w:rFonts w:ascii="Simplified Arabic" w:hAnsi="Simplified Arabic" w:cs="Simplified Arabic" w:hint="cs"/>
                <w:sz w:val="10"/>
                <w:szCs w:val="10"/>
                <w:rtl/>
              </w:rPr>
              <w:t>.</w:t>
            </w:r>
            <w:r w:rsidRPr="00C17EC7">
              <w:rPr>
                <w:rFonts w:ascii="Simplified Arabic" w:hAnsi="Simplified Arabic" w:cs="Simplified Arabic"/>
                <w:sz w:val="10"/>
                <w:szCs w:val="10"/>
                <w:rtl/>
              </w:rPr>
              <w:t>458</w:t>
            </w:r>
          </w:p>
        </w:tc>
        <w:tc>
          <w:tcPr>
            <w:tcW w:w="537" w:type="pct"/>
            <w:vMerge w:val="restar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0</w:t>
            </w:r>
            <w:r>
              <w:rPr>
                <w:rFonts w:ascii="Simplified Arabic" w:hAnsi="Simplified Arabic" w:cs="Simplified Arabic" w:hint="cs"/>
                <w:sz w:val="10"/>
                <w:szCs w:val="10"/>
                <w:rtl/>
              </w:rPr>
              <w:t>.</w:t>
            </w:r>
            <w:r w:rsidRPr="00C17EC7">
              <w:rPr>
                <w:rFonts w:ascii="Simplified Arabic" w:hAnsi="Simplified Arabic" w:cs="Simplified Arabic"/>
                <w:sz w:val="10"/>
                <w:szCs w:val="10"/>
                <w:rtl/>
              </w:rPr>
              <w:t>002</w:t>
            </w:r>
          </w:p>
        </w:tc>
        <w:tc>
          <w:tcPr>
            <w:tcW w:w="539" w:type="pct"/>
            <w:vMerge w:val="restar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3</w:t>
            </w:r>
            <w:r>
              <w:rPr>
                <w:rFonts w:ascii="Simplified Arabic" w:hAnsi="Simplified Arabic" w:cs="Simplified Arabic" w:hint="cs"/>
                <w:sz w:val="10"/>
                <w:szCs w:val="10"/>
                <w:rtl/>
              </w:rPr>
              <w:t>.</w:t>
            </w:r>
            <w:r w:rsidRPr="00C17EC7">
              <w:rPr>
                <w:rFonts w:ascii="Simplified Arabic" w:hAnsi="Simplified Arabic" w:cs="Simplified Arabic"/>
                <w:sz w:val="10"/>
                <w:szCs w:val="10"/>
                <w:rtl/>
              </w:rPr>
              <w:t>31</w:t>
            </w:r>
          </w:p>
        </w:tc>
        <w:tc>
          <w:tcPr>
            <w:tcW w:w="435" w:type="pct"/>
            <w:vMerge w:val="restart"/>
            <w:tcBorders>
              <w:top w:val="double" w:sz="2" w:space="0" w:color="auto"/>
              <w:left w:val="single" w:sz="6"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معنوي</w:t>
            </w:r>
          </w:p>
        </w:tc>
      </w:tr>
      <w:tr w:rsidR="008317D5" w:rsidRPr="00C17EC7" w:rsidTr="008317D5">
        <w:trPr>
          <w:trHeight w:val="68"/>
          <w:jc w:val="center"/>
        </w:trPr>
        <w:tc>
          <w:tcPr>
            <w:tcW w:w="537" w:type="pct"/>
            <w:vMerge/>
            <w:tcBorders>
              <w:top w:val="double" w:sz="2" w:space="0" w:color="auto"/>
              <w:left w:val="double" w:sz="2"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bidi w:val="0"/>
              <w:jc w:val="center"/>
              <w:rPr>
                <w:rFonts w:ascii="Simplified Arabic" w:eastAsia="Times New Roman" w:hAnsi="Simplified Arabic" w:cs="Simplified Arabic"/>
                <w:sz w:val="10"/>
                <w:szCs w:val="10"/>
              </w:rPr>
            </w:pPr>
          </w:p>
        </w:tc>
        <w:tc>
          <w:tcPr>
            <w:tcW w:w="806"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داخل مجموعات</w:t>
            </w:r>
          </w:p>
        </w:tc>
        <w:tc>
          <w:tcPr>
            <w:tcW w:w="537"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28</w:t>
            </w:r>
            <w:r>
              <w:rPr>
                <w:rFonts w:ascii="Simplified Arabic" w:hAnsi="Simplified Arabic" w:cs="Simplified Arabic" w:hint="cs"/>
                <w:sz w:val="10"/>
                <w:szCs w:val="10"/>
                <w:rtl/>
              </w:rPr>
              <w:t>.</w:t>
            </w:r>
            <w:r w:rsidRPr="00C17EC7">
              <w:rPr>
                <w:rFonts w:ascii="Simplified Arabic" w:hAnsi="Simplified Arabic" w:cs="Simplified Arabic"/>
                <w:sz w:val="10"/>
                <w:szCs w:val="10"/>
                <w:rtl/>
              </w:rPr>
              <w:t>792</w:t>
            </w:r>
          </w:p>
        </w:tc>
        <w:tc>
          <w:tcPr>
            <w:tcW w:w="478"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33</w:t>
            </w:r>
          </w:p>
        </w:tc>
        <w:tc>
          <w:tcPr>
            <w:tcW w:w="537"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pStyle w:val="11"/>
              <w:spacing w:line="276" w:lineRule="auto"/>
              <w:jc w:val="center"/>
              <w:rPr>
                <w:rFonts w:ascii="Simplified Arabic" w:hAnsi="Simplified Arabic" w:cs="Simplified Arabic"/>
                <w:sz w:val="10"/>
                <w:szCs w:val="10"/>
              </w:rPr>
            </w:pPr>
            <w:r w:rsidRPr="00C17EC7">
              <w:rPr>
                <w:rFonts w:ascii="Simplified Arabic" w:hAnsi="Simplified Arabic" w:cs="Simplified Arabic"/>
                <w:sz w:val="10"/>
                <w:szCs w:val="10"/>
                <w:rtl/>
              </w:rPr>
              <w:t>0</w:t>
            </w:r>
            <w:r>
              <w:rPr>
                <w:rFonts w:ascii="Simplified Arabic" w:hAnsi="Simplified Arabic" w:cs="Simplified Arabic" w:hint="cs"/>
                <w:sz w:val="10"/>
                <w:szCs w:val="10"/>
                <w:rtl/>
              </w:rPr>
              <w:t>.</w:t>
            </w:r>
            <w:r w:rsidRPr="00C17EC7">
              <w:rPr>
                <w:rFonts w:ascii="Simplified Arabic" w:hAnsi="Simplified Arabic" w:cs="Simplified Arabic"/>
                <w:sz w:val="10"/>
                <w:szCs w:val="10"/>
                <w:rtl/>
              </w:rPr>
              <w:t>872</w:t>
            </w:r>
          </w:p>
        </w:tc>
        <w:tc>
          <w:tcPr>
            <w:tcW w:w="595" w:type="pct"/>
            <w:vMerge/>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bidi w:val="0"/>
              <w:jc w:val="center"/>
              <w:rPr>
                <w:rFonts w:ascii="Simplified Arabic" w:eastAsia="Times New Roman" w:hAnsi="Simplified Arabic" w:cs="Simplified Arabic"/>
                <w:sz w:val="10"/>
                <w:szCs w:val="10"/>
              </w:rPr>
            </w:pPr>
          </w:p>
        </w:tc>
        <w:tc>
          <w:tcPr>
            <w:tcW w:w="537" w:type="pct"/>
            <w:vMerge/>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bidi w:val="0"/>
              <w:jc w:val="center"/>
              <w:rPr>
                <w:rFonts w:ascii="Simplified Arabic" w:eastAsia="Times New Roman" w:hAnsi="Simplified Arabic" w:cs="Simplified Arabic"/>
                <w:sz w:val="10"/>
                <w:szCs w:val="10"/>
              </w:rPr>
            </w:pPr>
          </w:p>
        </w:tc>
        <w:tc>
          <w:tcPr>
            <w:tcW w:w="539" w:type="pct"/>
            <w:vMerge/>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C17EC7" w:rsidRDefault="008317D5" w:rsidP="008317D5">
            <w:pPr>
              <w:bidi w:val="0"/>
              <w:jc w:val="center"/>
              <w:rPr>
                <w:rFonts w:ascii="Simplified Arabic" w:eastAsia="Times New Roman" w:hAnsi="Simplified Arabic" w:cs="Simplified Arabic"/>
                <w:sz w:val="10"/>
                <w:szCs w:val="10"/>
              </w:rPr>
            </w:pPr>
          </w:p>
        </w:tc>
        <w:tc>
          <w:tcPr>
            <w:tcW w:w="435" w:type="pct"/>
            <w:vMerge/>
            <w:tcBorders>
              <w:top w:val="double" w:sz="2" w:space="0" w:color="auto"/>
              <w:left w:val="single" w:sz="6" w:space="0" w:color="auto"/>
              <w:bottom w:val="double" w:sz="2" w:space="0" w:color="auto"/>
              <w:right w:val="double" w:sz="2" w:space="0" w:color="auto"/>
            </w:tcBorders>
            <w:shd w:val="clear" w:color="auto" w:fill="FFFFFF" w:themeFill="background1"/>
            <w:vAlign w:val="center"/>
            <w:hideMark/>
          </w:tcPr>
          <w:p w:rsidR="008317D5" w:rsidRPr="00C17EC7" w:rsidRDefault="008317D5" w:rsidP="008317D5">
            <w:pPr>
              <w:bidi w:val="0"/>
              <w:jc w:val="center"/>
              <w:rPr>
                <w:rFonts w:ascii="Simplified Arabic" w:eastAsia="Times New Roman" w:hAnsi="Simplified Arabic" w:cs="Simplified Arabic"/>
                <w:sz w:val="10"/>
                <w:szCs w:val="10"/>
              </w:rPr>
            </w:pPr>
          </w:p>
        </w:tc>
      </w:tr>
    </w:tbl>
    <w:p w:rsidR="008317D5" w:rsidRDefault="008317D5" w:rsidP="008317D5">
      <w:pPr>
        <w:pStyle w:val="11"/>
        <w:jc w:val="both"/>
        <w:rPr>
          <w:rFonts w:ascii="Simplified Arabic" w:hAnsi="Simplified Arabic" w:cs="Simplified Arabic"/>
          <w:b/>
          <w:bCs/>
          <w:sz w:val="18"/>
          <w:szCs w:val="18"/>
          <w:rtl/>
        </w:rPr>
      </w:pPr>
      <w:r>
        <w:rPr>
          <w:rFonts w:ascii="Simplified Arabic" w:hAnsi="Simplified Arabic" w:cs="Simplified Arabic"/>
          <w:b/>
          <w:bCs/>
          <w:sz w:val="18"/>
          <w:szCs w:val="18"/>
          <w:rtl/>
        </w:rPr>
        <w:t xml:space="preserve">معنوي عند مستوى دلالة (0.05) </w:t>
      </w:r>
      <w:r>
        <w:rPr>
          <w:rFonts w:ascii="Simplified Arabic" w:hAnsi="Simplified Arabic" w:cs="Simplified Arabic" w:hint="cs"/>
          <w:b/>
          <w:bCs/>
          <w:sz w:val="18"/>
          <w:szCs w:val="18"/>
          <w:rtl/>
        </w:rPr>
        <w:t>.</w:t>
      </w:r>
    </w:p>
    <w:p w:rsidR="008317D5" w:rsidRDefault="008317D5" w:rsidP="008317D5">
      <w:pPr>
        <w:pStyle w:val="11"/>
        <w:jc w:val="both"/>
        <w:rPr>
          <w:rFonts w:ascii="Simplified Arabic" w:hAnsi="Simplified Arabic" w:cs="Simplified Arabic"/>
          <w:b/>
          <w:bCs/>
          <w:sz w:val="18"/>
          <w:szCs w:val="18"/>
          <w:rtl/>
        </w:rPr>
      </w:pPr>
    </w:p>
    <w:p w:rsidR="008317D5" w:rsidRDefault="008317D5" w:rsidP="008317D5">
      <w:pPr>
        <w:pStyle w:val="11"/>
        <w:jc w:val="both"/>
        <w:rPr>
          <w:rFonts w:ascii="Simplified Arabic" w:hAnsi="Simplified Arabic" w:cs="Simplified Arabic"/>
          <w:b/>
          <w:bCs/>
          <w:sz w:val="18"/>
          <w:szCs w:val="18"/>
          <w:rtl/>
        </w:rPr>
      </w:pPr>
    </w:p>
    <w:p w:rsidR="008317D5" w:rsidRDefault="008317D5" w:rsidP="008317D5">
      <w:pPr>
        <w:pStyle w:val="11"/>
        <w:jc w:val="both"/>
        <w:rPr>
          <w:rFonts w:ascii="Simplified Arabic" w:hAnsi="Simplified Arabic" w:cs="Simplified Arabic"/>
          <w:b/>
          <w:bCs/>
          <w:sz w:val="18"/>
          <w:szCs w:val="18"/>
          <w:rtl/>
        </w:rPr>
      </w:pPr>
    </w:p>
    <w:p w:rsidR="008317D5" w:rsidRDefault="008317D5" w:rsidP="008317D5">
      <w:pPr>
        <w:pStyle w:val="11"/>
        <w:jc w:val="both"/>
        <w:rPr>
          <w:rFonts w:ascii="Simplified Arabic" w:hAnsi="Simplified Arabic" w:cs="Simplified Arabic"/>
          <w:b/>
          <w:bCs/>
          <w:sz w:val="18"/>
          <w:szCs w:val="18"/>
          <w:rtl/>
        </w:rPr>
      </w:pPr>
    </w:p>
    <w:p w:rsidR="008317D5" w:rsidRDefault="008317D5" w:rsidP="008317D5">
      <w:pPr>
        <w:pStyle w:val="11"/>
        <w:jc w:val="both"/>
        <w:rPr>
          <w:rFonts w:ascii="Simplified Arabic" w:hAnsi="Simplified Arabic" w:cs="Simplified Arabic"/>
          <w:b/>
          <w:bCs/>
          <w:sz w:val="18"/>
          <w:szCs w:val="18"/>
          <w:rtl/>
        </w:rPr>
      </w:pPr>
    </w:p>
    <w:p w:rsidR="008317D5" w:rsidRDefault="008317D5" w:rsidP="008317D5">
      <w:pPr>
        <w:pStyle w:val="11"/>
        <w:jc w:val="both"/>
        <w:rPr>
          <w:rFonts w:ascii="Simplified Arabic" w:hAnsi="Simplified Arabic" w:cs="Simplified Arabic"/>
          <w:b/>
          <w:bCs/>
          <w:sz w:val="18"/>
          <w:szCs w:val="18"/>
          <w:rtl/>
        </w:rPr>
      </w:pPr>
    </w:p>
    <w:p w:rsidR="008317D5" w:rsidRDefault="008317D5" w:rsidP="008317D5">
      <w:pPr>
        <w:pStyle w:val="11"/>
        <w:jc w:val="both"/>
        <w:rPr>
          <w:rFonts w:ascii="Simplified Arabic" w:hAnsi="Simplified Arabic" w:cs="Simplified Arabic"/>
          <w:b/>
          <w:bCs/>
          <w:sz w:val="18"/>
          <w:szCs w:val="18"/>
          <w:rtl/>
        </w:rPr>
      </w:pPr>
    </w:p>
    <w:p w:rsidR="008317D5" w:rsidRDefault="008317D5" w:rsidP="008317D5">
      <w:pPr>
        <w:pStyle w:val="11"/>
        <w:jc w:val="both"/>
        <w:rPr>
          <w:rFonts w:ascii="Simplified Arabic" w:hAnsi="Simplified Arabic" w:cs="Simplified Arabic"/>
          <w:b/>
          <w:bCs/>
          <w:sz w:val="18"/>
          <w:szCs w:val="18"/>
          <w:rtl/>
        </w:rPr>
      </w:pP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3-3-1 عرض اقل فرق معنوي بين المجموعات في الاختبار ألبعدي لمهارة الإرسال وتحليله ومناقشته:</w:t>
      </w:r>
    </w:p>
    <w:p w:rsidR="008317D5" w:rsidRDefault="008317D5" w:rsidP="008317D5">
      <w:pPr>
        <w:pStyle w:val="11"/>
        <w:jc w:val="both"/>
        <w:rPr>
          <w:rFonts w:ascii="Simplified Arabic" w:hAnsi="Simplified Arabic" w:cs="Simplified Arabic"/>
          <w:sz w:val="20"/>
          <w:szCs w:val="20"/>
          <w:rtl/>
          <w:lang w:bidi="ar-IQ"/>
        </w:rPr>
      </w:pPr>
      <w:r>
        <w:rPr>
          <w:rFonts w:ascii="Simplified Arabic" w:hAnsi="Simplified Arabic" w:cs="Simplified Arabic"/>
          <w:sz w:val="20"/>
          <w:szCs w:val="20"/>
          <w:rtl/>
        </w:rPr>
        <w:t>الجدول (6) يبين اختبار اقل فرق معنوي بين المجاميع الثلاث في الاختبار ألبعدي في الإرسال</w:t>
      </w:r>
    </w:p>
    <w:tbl>
      <w:tblPr>
        <w:bidiVisual/>
        <w:tblW w:w="5220" w:type="pct"/>
        <w:jc w:val="center"/>
        <w:tblInd w:w="-21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1135"/>
        <w:gridCol w:w="922"/>
        <w:gridCol w:w="570"/>
        <w:gridCol w:w="511"/>
        <w:gridCol w:w="552"/>
        <w:gridCol w:w="515"/>
        <w:gridCol w:w="977"/>
      </w:tblGrid>
      <w:tr w:rsidR="008317D5" w:rsidRPr="00247CD7" w:rsidTr="008317D5">
        <w:trPr>
          <w:trHeight w:val="53"/>
          <w:jc w:val="center"/>
        </w:trPr>
        <w:tc>
          <w:tcPr>
            <w:tcW w:w="109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المجاميع</w:t>
            </w:r>
          </w:p>
        </w:tc>
        <w:tc>
          <w:tcPr>
            <w:tcW w:w="890"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الأوساط الحسابية</w:t>
            </w:r>
          </w:p>
        </w:tc>
        <w:tc>
          <w:tcPr>
            <w:tcW w:w="550"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فرق الأوساط</w:t>
            </w:r>
          </w:p>
        </w:tc>
        <w:tc>
          <w:tcPr>
            <w:tcW w:w="49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 xml:space="preserve">قيمة </w:t>
            </w:r>
            <w:r w:rsidRPr="00247CD7">
              <w:rPr>
                <w:rFonts w:ascii="Simplified Arabic" w:hAnsi="Simplified Arabic" w:cs="Simplified Arabic"/>
                <w:b/>
                <w:bCs/>
                <w:sz w:val="12"/>
                <w:szCs w:val="12"/>
              </w:rPr>
              <w:t>LSD</w:t>
            </w:r>
          </w:p>
        </w:tc>
        <w:tc>
          <w:tcPr>
            <w:tcW w:w="53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مستوى الخطأ</w:t>
            </w:r>
          </w:p>
        </w:tc>
        <w:tc>
          <w:tcPr>
            <w:tcW w:w="49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مستوى الثقة</w:t>
            </w:r>
          </w:p>
        </w:tc>
        <w:tc>
          <w:tcPr>
            <w:tcW w:w="94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دلالة الفروق</w:t>
            </w:r>
          </w:p>
        </w:tc>
      </w:tr>
      <w:tr w:rsidR="008317D5" w:rsidRPr="00247CD7" w:rsidTr="008317D5">
        <w:trPr>
          <w:trHeight w:val="53"/>
          <w:jc w:val="center"/>
        </w:trPr>
        <w:tc>
          <w:tcPr>
            <w:tcW w:w="1094"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Pr>
                <w:rFonts w:ascii="Simplified Arabic" w:hAnsi="Simplified Arabic" w:cs="Simplified Arabic"/>
                <w:sz w:val="12"/>
                <w:szCs w:val="12"/>
                <w:rtl/>
              </w:rPr>
              <w:t>الأولى–</w:t>
            </w:r>
            <w:r w:rsidRPr="00247CD7">
              <w:rPr>
                <w:rFonts w:ascii="Simplified Arabic" w:hAnsi="Simplified Arabic" w:cs="Simplified Arabic"/>
                <w:sz w:val="12"/>
                <w:szCs w:val="12"/>
                <w:rtl/>
              </w:rPr>
              <w:t>الثانية</w:t>
            </w:r>
          </w:p>
        </w:tc>
        <w:tc>
          <w:tcPr>
            <w:tcW w:w="890"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6</w:t>
            </w:r>
            <w:r>
              <w:rPr>
                <w:rFonts w:ascii="Simplified Arabic" w:hAnsi="Simplified Arabic" w:cs="Simplified Arabic" w:hint="cs"/>
                <w:sz w:val="12"/>
                <w:szCs w:val="12"/>
                <w:rtl/>
              </w:rPr>
              <w:t>.</w:t>
            </w:r>
            <w:r w:rsidRPr="00247CD7">
              <w:rPr>
                <w:rFonts w:ascii="Simplified Arabic" w:hAnsi="Simplified Arabic" w:cs="Simplified Arabic"/>
                <w:sz w:val="12"/>
                <w:szCs w:val="12"/>
                <w:rtl/>
              </w:rPr>
              <w:t>625–6</w:t>
            </w:r>
            <w:r>
              <w:rPr>
                <w:rFonts w:ascii="Simplified Arabic" w:hAnsi="Simplified Arabic" w:cs="Simplified Arabic" w:hint="cs"/>
                <w:sz w:val="12"/>
                <w:szCs w:val="12"/>
                <w:rtl/>
              </w:rPr>
              <w:t>.</w:t>
            </w:r>
            <w:r w:rsidRPr="00247CD7">
              <w:rPr>
                <w:rFonts w:ascii="Simplified Arabic" w:hAnsi="Simplified Arabic" w:cs="Simplified Arabic"/>
                <w:sz w:val="12"/>
                <w:szCs w:val="12"/>
                <w:rtl/>
              </w:rPr>
              <w:t>50</w:t>
            </w:r>
          </w:p>
        </w:tc>
        <w:tc>
          <w:tcPr>
            <w:tcW w:w="550"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125</w:t>
            </w:r>
          </w:p>
        </w:tc>
        <w:tc>
          <w:tcPr>
            <w:tcW w:w="493" w:type="pct"/>
            <w:vMerge w:val="restar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lang w:bidi="ar-IQ"/>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778</w:t>
            </w:r>
          </w:p>
        </w:tc>
        <w:tc>
          <w:tcPr>
            <w:tcW w:w="533"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0.745</w:t>
            </w:r>
          </w:p>
        </w:tc>
        <w:tc>
          <w:tcPr>
            <w:tcW w:w="497"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255</w:t>
            </w:r>
          </w:p>
        </w:tc>
        <w:tc>
          <w:tcPr>
            <w:tcW w:w="944"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غير</w:t>
            </w:r>
            <w:r>
              <w:rPr>
                <w:rFonts w:ascii="Simplified Arabic" w:hAnsi="Simplified Arabic" w:cs="Simplified Arabic" w:hint="cs"/>
                <w:sz w:val="12"/>
                <w:szCs w:val="12"/>
                <w:rtl/>
              </w:rPr>
              <w:t xml:space="preserve"> </w:t>
            </w:r>
            <w:r w:rsidRPr="00247CD7">
              <w:rPr>
                <w:rFonts w:ascii="Simplified Arabic" w:hAnsi="Simplified Arabic" w:cs="Simplified Arabic"/>
                <w:sz w:val="12"/>
                <w:szCs w:val="12"/>
                <w:rtl/>
              </w:rPr>
              <w:t>معنوي</w:t>
            </w:r>
          </w:p>
        </w:tc>
      </w:tr>
      <w:tr w:rsidR="008317D5" w:rsidRPr="00247CD7" w:rsidTr="008317D5">
        <w:trPr>
          <w:trHeight w:val="53"/>
          <w:jc w:val="center"/>
        </w:trPr>
        <w:tc>
          <w:tcPr>
            <w:tcW w:w="1094"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Pr>
                <w:rFonts w:ascii="Simplified Arabic" w:hAnsi="Simplified Arabic" w:cs="Simplified Arabic"/>
                <w:sz w:val="12"/>
                <w:szCs w:val="12"/>
                <w:rtl/>
              </w:rPr>
              <w:t>الأولى–الثالثة</w:t>
            </w:r>
            <w:r w:rsidRPr="00247CD7">
              <w:rPr>
                <w:rFonts w:ascii="Simplified Arabic" w:hAnsi="Simplified Arabic" w:cs="Simplified Arabic"/>
                <w:sz w:val="12"/>
                <w:szCs w:val="12"/>
                <w:rtl/>
              </w:rPr>
              <w:t>(الضابطة)</w:t>
            </w:r>
          </w:p>
        </w:tc>
        <w:tc>
          <w:tcPr>
            <w:tcW w:w="89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6</w:t>
            </w:r>
            <w:r>
              <w:rPr>
                <w:rFonts w:ascii="Simplified Arabic" w:hAnsi="Simplified Arabic" w:cs="Simplified Arabic" w:hint="cs"/>
                <w:sz w:val="12"/>
                <w:szCs w:val="12"/>
                <w:rtl/>
              </w:rPr>
              <w:t>.</w:t>
            </w:r>
            <w:r w:rsidRPr="00247CD7">
              <w:rPr>
                <w:rFonts w:ascii="Simplified Arabic" w:hAnsi="Simplified Arabic" w:cs="Simplified Arabic"/>
                <w:sz w:val="12"/>
                <w:szCs w:val="12"/>
                <w:rtl/>
              </w:rPr>
              <w:t>625-5</w:t>
            </w:r>
            <w:r>
              <w:rPr>
                <w:rFonts w:ascii="Simplified Arabic" w:hAnsi="Simplified Arabic" w:cs="Simplified Arabic" w:hint="cs"/>
                <w:sz w:val="12"/>
                <w:szCs w:val="12"/>
                <w:rtl/>
              </w:rPr>
              <w:t>.</w:t>
            </w:r>
            <w:r w:rsidRPr="00247CD7">
              <w:rPr>
                <w:rFonts w:ascii="Simplified Arabic" w:hAnsi="Simplified Arabic" w:cs="Simplified Arabic"/>
                <w:sz w:val="12"/>
                <w:szCs w:val="12"/>
                <w:rtl/>
              </w:rPr>
              <w:t>291</w:t>
            </w:r>
          </w:p>
        </w:tc>
        <w:tc>
          <w:tcPr>
            <w:tcW w:w="55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1</w:t>
            </w:r>
            <w:r>
              <w:rPr>
                <w:rFonts w:ascii="Simplified Arabic" w:hAnsi="Simplified Arabic" w:cs="Simplified Arabic" w:hint="cs"/>
                <w:sz w:val="12"/>
                <w:szCs w:val="12"/>
                <w:rtl/>
              </w:rPr>
              <w:t>.</w:t>
            </w:r>
            <w:r w:rsidRPr="00247CD7">
              <w:rPr>
                <w:rFonts w:ascii="Simplified Arabic" w:hAnsi="Simplified Arabic" w:cs="Simplified Arabic"/>
                <w:sz w:val="12"/>
                <w:szCs w:val="12"/>
                <w:rtl/>
              </w:rPr>
              <w:t>333*</w:t>
            </w:r>
          </w:p>
        </w:tc>
        <w:tc>
          <w:tcPr>
            <w:tcW w:w="493"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5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001</w:t>
            </w:r>
          </w:p>
        </w:tc>
        <w:tc>
          <w:tcPr>
            <w:tcW w:w="49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999</w:t>
            </w:r>
          </w:p>
        </w:tc>
        <w:tc>
          <w:tcPr>
            <w:tcW w:w="944"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 xml:space="preserve">معنوي لصالح المجموعة </w:t>
            </w:r>
            <w:r w:rsidRPr="00247CD7">
              <w:rPr>
                <w:rFonts w:ascii="Simplified Arabic" w:hAnsi="Simplified Arabic" w:cs="Simplified Arabic" w:hint="cs"/>
                <w:sz w:val="12"/>
                <w:szCs w:val="12"/>
                <w:rtl/>
              </w:rPr>
              <w:t>الأولى</w:t>
            </w:r>
          </w:p>
        </w:tc>
      </w:tr>
      <w:tr w:rsidR="008317D5" w:rsidRPr="00247CD7" w:rsidTr="008317D5">
        <w:trPr>
          <w:trHeight w:val="53"/>
          <w:jc w:val="center"/>
        </w:trPr>
        <w:tc>
          <w:tcPr>
            <w:tcW w:w="1094" w:type="pc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Pr>
                <w:rFonts w:ascii="Simplified Arabic" w:hAnsi="Simplified Arabic" w:cs="Simplified Arabic"/>
                <w:sz w:val="12"/>
                <w:szCs w:val="12"/>
                <w:rtl/>
              </w:rPr>
              <w:t>الثانية–الثالثة</w:t>
            </w:r>
            <w:r w:rsidRPr="00247CD7">
              <w:rPr>
                <w:rFonts w:ascii="Simplified Arabic" w:hAnsi="Simplified Arabic" w:cs="Simplified Arabic"/>
                <w:sz w:val="12"/>
                <w:szCs w:val="12"/>
                <w:rtl/>
              </w:rPr>
              <w:t>(الضابطة)</w:t>
            </w:r>
          </w:p>
        </w:tc>
        <w:tc>
          <w:tcPr>
            <w:tcW w:w="890"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6</w:t>
            </w:r>
            <w:r>
              <w:rPr>
                <w:rFonts w:ascii="Simplified Arabic" w:hAnsi="Simplified Arabic" w:cs="Simplified Arabic" w:hint="cs"/>
                <w:sz w:val="12"/>
                <w:szCs w:val="12"/>
                <w:rtl/>
              </w:rPr>
              <w:t>.</w:t>
            </w:r>
            <w:r w:rsidRPr="00247CD7">
              <w:rPr>
                <w:rFonts w:ascii="Simplified Arabic" w:hAnsi="Simplified Arabic" w:cs="Simplified Arabic"/>
                <w:sz w:val="12"/>
                <w:szCs w:val="12"/>
                <w:rtl/>
              </w:rPr>
              <w:t>500-5</w:t>
            </w:r>
            <w:r>
              <w:rPr>
                <w:rFonts w:ascii="Simplified Arabic" w:hAnsi="Simplified Arabic" w:cs="Simplified Arabic" w:hint="cs"/>
                <w:sz w:val="12"/>
                <w:szCs w:val="12"/>
                <w:rtl/>
              </w:rPr>
              <w:t>.</w:t>
            </w:r>
            <w:r w:rsidRPr="00247CD7">
              <w:rPr>
                <w:rFonts w:ascii="Simplified Arabic" w:hAnsi="Simplified Arabic" w:cs="Simplified Arabic"/>
                <w:sz w:val="12"/>
                <w:szCs w:val="12"/>
                <w:rtl/>
              </w:rPr>
              <w:t>291</w:t>
            </w:r>
          </w:p>
        </w:tc>
        <w:tc>
          <w:tcPr>
            <w:tcW w:w="550"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1</w:t>
            </w:r>
            <w:r>
              <w:rPr>
                <w:rFonts w:ascii="Simplified Arabic" w:hAnsi="Simplified Arabic" w:cs="Simplified Arabic" w:hint="cs"/>
                <w:sz w:val="12"/>
                <w:szCs w:val="12"/>
                <w:rtl/>
              </w:rPr>
              <w:t>.</w:t>
            </w:r>
            <w:r w:rsidRPr="00247CD7">
              <w:rPr>
                <w:rFonts w:ascii="Simplified Arabic" w:hAnsi="Simplified Arabic" w:cs="Simplified Arabic"/>
                <w:sz w:val="12"/>
                <w:szCs w:val="12"/>
                <w:rtl/>
              </w:rPr>
              <w:t>208*</w:t>
            </w:r>
          </w:p>
        </w:tc>
        <w:tc>
          <w:tcPr>
            <w:tcW w:w="493"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533"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003</w:t>
            </w:r>
          </w:p>
        </w:tc>
        <w:tc>
          <w:tcPr>
            <w:tcW w:w="497"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997</w:t>
            </w:r>
          </w:p>
        </w:tc>
        <w:tc>
          <w:tcPr>
            <w:tcW w:w="944"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معنوي لصالح المجموعة الثانية</w:t>
            </w:r>
          </w:p>
        </w:tc>
      </w:tr>
    </w:tbl>
    <w:p w:rsidR="008317D5" w:rsidRDefault="008317D5" w:rsidP="008317D5">
      <w:pPr>
        <w:pStyle w:val="11"/>
        <w:jc w:val="both"/>
        <w:rPr>
          <w:rFonts w:ascii="Simplified Arabic" w:hAnsi="Simplified Arabic" w:cs="Simplified Arabic"/>
          <w:b/>
          <w:bCs/>
          <w:sz w:val="28"/>
          <w:szCs w:val="28"/>
        </w:rPr>
      </w:pPr>
      <w:r>
        <w:rPr>
          <w:rFonts w:ascii="Simplified Arabic" w:hAnsi="Simplified Arabic" w:cs="Simplified Arabic"/>
          <w:b/>
          <w:bCs/>
          <w:sz w:val="28"/>
          <w:szCs w:val="28"/>
          <w:rtl/>
        </w:rPr>
        <w:t xml:space="preserve">3-3-2 مناقشة النتائج لمهارة الإرسال: </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sz w:val="24"/>
          <w:szCs w:val="24"/>
          <w:rtl/>
        </w:rPr>
        <w:t>يتضح من الجدول (6) إن هناك فروقاً معنوية دالة إحصائيا بعد المقارنة، مع قيم (</w:t>
      </w:r>
      <w:r>
        <w:rPr>
          <w:rFonts w:ascii="Simplified Arabic" w:hAnsi="Simplified Arabic" w:cs="Simplified Arabic"/>
          <w:sz w:val="24"/>
          <w:szCs w:val="24"/>
        </w:rPr>
        <w:t>LSD</w:t>
      </w:r>
      <w:r>
        <w:rPr>
          <w:rFonts w:ascii="Simplified Arabic" w:hAnsi="Simplified Arabic" w:cs="Simplified Arabic"/>
          <w:sz w:val="24"/>
          <w:szCs w:val="24"/>
          <w:rtl/>
        </w:rPr>
        <w:t>) الجدولية لصالح كل من المجموعة الأولى والثانية التي استخدمت المناهج التعليمية المعد من قبل الباحثين، كون أسلوب التمرين المتسلسل ملائما إذا كان هدف التدريب هو التأكيد على الأداء بدون تغيير في ظروف المهارة أو التغير من مهارة إلى مهارة أخرى (المهارات المغلقة)، إذ أشارت إلى ذلك اغلب المصادر العلمية، وهنا يبين (يعرب خيون، 2002) كون أسلوب التمرين المتسلسل ملائما" إذا كان هدف التدريب هو التأكيد على الأداء بدون تغيير في ظروف المهارة أو التغير من مهارة إلى مهارة أخرى وهذا يعني الثبات في المحيط (المهارات المغلقة) إذ أن أداء المهارة يتطلب محيطاً وظروفاً ثابتة في الوقت الذي لا تتطلب فيه تغييراً في التركيز والانتباه والتوقع العالي وسرعة الاستجابة (خيون: 2002، ص121).</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sz w:val="24"/>
          <w:szCs w:val="24"/>
          <w:rtl/>
        </w:rPr>
        <w:t xml:space="preserve">وهذا يظهر أن بعض البحوث والدراسات قد وصلت إلى شكل مناقض بمفاهيمها مع نتائج البحث في دور التمرين المتسلسل مع التدريب في تعلم المهارات المغلقة ولم تكن متوافقة مع نتائج البحث ويرى الباحثين أن احد أسباب هذه النتائج هو إعطاء مهارة الإرسال في أول الوحدات التعليمية للمهارات في التعلم وذلك لكون أسلوب التعلم المتسلسل الثابت يعتمد على تعلم مهارة وبعدد من الوحدات التعليمية ثم الانتقال إلى تعلم مهارة أخرى وهكذا عمل هذا الأسلوب على التداخل بين المهارات وعمل على نسيان بعض أجزاء المهارة أو فقدان جزء من الإدراك الحس حركي للمهارة في الاختبارات البعدية، إذ أشار (نجاح </w:t>
      </w:r>
      <w:r>
        <w:rPr>
          <w:rFonts w:ascii="Simplified Arabic" w:hAnsi="Simplified Arabic" w:cs="Simplified Arabic"/>
          <w:sz w:val="24"/>
          <w:szCs w:val="24"/>
          <w:rtl/>
        </w:rPr>
        <w:lastRenderedPageBreak/>
        <w:t xml:space="preserve">مهدي شلش، 2011) إلى موضوع النسيان </w:t>
      </w:r>
      <w:r>
        <w:rPr>
          <w:rFonts w:ascii="Simplified Arabic" w:hAnsi="Simplified Arabic" w:cs="Simplified Arabic" w:hint="cs"/>
          <w:sz w:val="24"/>
          <w:szCs w:val="24"/>
          <w:rtl/>
        </w:rPr>
        <w:t>إذ</w:t>
      </w:r>
      <w:r>
        <w:rPr>
          <w:rFonts w:ascii="Simplified Arabic" w:hAnsi="Simplified Arabic" w:cs="Simplified Arabic"/>
          <w:sz w:val="24"/>
          <w:szCs w:val="24"/>
          <w:rtl/>
        </w:rPr>
        <w:t xml:space="preserve"> فسرت هذه الظاهرة نظرية التآكل" وسميت أيضا بنظرية الاضمحلال أو الإهمال والتي تعني عدم الاستعمال أو التضاؤل في الممارسة والتي تؤدي إلى عدم التغير بالسلوك للمتعلم (شلش: 2011، ص209).</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sz w:val="24"/>
          <w:szCs w:val="24"/>
          <w:rtl/>
        </w:rPr>
        <w:t>أما بالنسبة للمجموعة التجريبية التي استخدمت التمرين العشوائي المتغير فيرى الباحثين أن أسباب التطور الحاصل يعود إلى فاعلية الأسلوب العشوائي المتغير الذي ساهم في الاحتفاظ بالإدراك الحس حركي الصحيح من خلال  تبادل محاولات التمرين على مهارة معينة وعدد كبير من المتغيرات على وفق الأسلوب العشوائي المتغير وتليها مهارة ثانية والعودة إلى الأولى وهكذا.</w:t>
      </w:r>
    </w:p>
    <w:p w:rsidR="008317D5" w:rsidRDefault="008317D5" w:rsidP="008317D5">
      <w:pPr>
        <w:pStyle w:val="11"/>
        <w:jc w:val="both"/>
        <w:rPr>
          <w:rFonts w:ascii="Simplified Arabic" w:hAnsi="Simplified Arabic" w:cs="Simplified Arabic"/>
          <w:sz w:val="24"/>
          <w:szCs w:val="24"/>
          <w:rtl/>
        </w:rPr>
      </w:pPr>
      <w:r>
        <w:rPr>
          <w:rFonts w:ascii="Simplified Arabic" w:hAnsi="Simplified Arabic" w:cs="Simplified Arabic"/>
          <w:sz w:val="24"/>
          <w:szCs w:val="24"/>
          <w:rtl/>
        </w:rPr>
        <w:t>(أي أن ممارسة التمرين العشوائي المتغير تعرض المهام التعليمية عشوائيا على المتعلم بحيث يكون التمرين على المهارات أو الواجبات الحركية متداخلا ويستطيع المتعلم أن يدور بين هذه المهارات بالنتائج دون التمرن على المهارة نفسها في محاولتين متتاليتين (ألعماري و بيع: 2004، ص277)</w:t>
      </w:r>
      <w:r>
        <w:rPr>
          <w:rFonts w:ascii="Simplified Arabic" w:hAnsi="Simplified Arabic" w:cs="Simplified Arabic"/>
          <w:sz w:val="24"/>
          <w:szCs w:val="24"/>
          <w:rtl/>
          <w:lang w:bidi="ar-IQ"/>
        </w:rPr>
        <w:t xml:space="preserve">، </w:t>
      </w:r>
      <w:r>
        <w:rPr>
          <w:rFonts w:ascii="Simplified Arabic" w:hAnsi="Simplified Arabic" w:cs="Simplified Arabic"/>
          <w:sz w:val="24"/>
          <w:szCs w:val="24"/>
          <w:rtl/>
        </w:rPr>
        <w:t>وكل ذلك عمل على أن يكون الاحتفاظ بالمهارة أفضل المجموع الضابطة في الاختبارات البعدية وهذا يتفق مع ما شار إليه (عامر وهاني، 2016) من أن المتعلم عندما يتدرب ويتعلم باستخدام أسلوب التمرين العشوائي فان أداءه خلال مدة التعلم هو اقل نجاحا" من المتعلم الذي يتدرب أو يتعلم باستخدام أسلوب التمرين المتسلسل ولكن عند استمرار التدريب بعد مدة زمنية (مدة الاحتفاظ) فان المتعلم الذي تدرب وتعلم بأسلوب التمرين العشوائي يكون أداءه أكثر فاعلية ويظهر احتفاظا" أكثر (الخيكاني، الجبوري: 2016، ص201)</w:t>
      </w:r>
      <w:r w:rsidR="006F487F">
        <w:rPr>
          <w:rFonts w:ascii="Simplified Arabic" w:hAnsi="Simplified Arabic" w:cs="Simplified Arabic" w:hint="cs"/>
          <w:sz w:val="24"/>
          <w:szCs w:val="24"/>
          <w:rtl/>
        </w:rPr>
        <w:t>.</w:t>
      </w:r>
    </w:p>
    <w:p w:rsidR="006F487F" w:rsidRDefault="006F487F" w:rsidP="008317D5">
      <w:pPr>
        <w:pStyle w:val="11"/>
        <w:jc w:val="both"/>
        <w:rPr>
          <w:rFonts w:ascii="Simplified Arabic" w:hAnsi="Simplified Arabic" w:cs="Simplified Arabic"/>
          <w:sz w:val="24"/>
          <w:szCs w:val="24"/>
          <w:rtl/>
        </w:rPr>
      </w:pPr>
    </w:p>
    <w:p w:rsidR="006F487F" w:rsidRDefault="006F487F" w:rsidP="008317D5">
      <w:pPr>
        <w:pStyle w:val="11"/>
        <w:jc w:val="both"/>
        <w:rPr>
          <w:rFonts w:ascii="Simplified Arabic" w:hAnsi="Simplified Arabic" w:cs="Simplified Arabic"/>
          <w:sz w:val="24"/>
          <w:szCs w:val="24"/>
          <w:rtl/>
        </w:rPr>
      </w:pPr>
    </w:p>
    <w:p w:rsidR="006F487F" w:rsidRDefault="006F487F" w:rsidP="008317D5">
      <w:pPr>
        <w:pStyle w:val="11"/>
        <w:jc w:val="both"/>
        <w:rPr>
          <w:rFonts w:ascii="Simplified Arabic" w:hAnsi="Simplified Arabic" w:cs="Simplified Arabic"/>
          <w:sz w:val="24"/>
          <w:szCs w:val="24"/>
          <w:rtl/>
        </w:rPr>
      </w:pPr>
    </w:p>
    <w:p w:rsidR="006F487F" w:rsidRDefault="006F487F" w:rsidP="008317D5">
      <w:pPr>
        <w:pStyle w:val="11"/>
        <w:jc w:val="both"/>
        <w:rPr>
          <w:rFonts w:ascii="Simplified Arabic" w:hAnsi="Simplified Arabic" w:cs="Simplified Arabic"/>
          <w:sz w:val="24"/>
          <w:szCs w:val="24"/>
          <w:rtl/>
        </w:rPr>
      </w:pPr>
    </w:p>
    <w:p w:rsidR="006F487F" w:rsidRDefault="006F487F" w:rsidP="008317D5">
      <w:pPr>
        <w:pStyle w:val="11"/>
        <w:jc w:val="both"/>
        <w:rPr>
          <w:rFonts w:ascii="Simplified Arabic" w:hAnsi="Simplified Arabic" w:cs="Simplified Arabic"/>
          <w:sz w:val="24"/>
          <w:szCs w:val="24"/>
          <w:rtl/>
        </w:rPr>
      </w:pPr>
    </w:p>
    <w:p w:rsidR="006F487F" w:rsidRDefault="006F487F" w:rsidP="008317D5">
      <w:pPr>
        <w:pStyle w:val="11"/>
        <w:jc w:val="both"/>
        <w:rPr>
          <w:rFonts w:ascii="Simplified Arabic" w:hAnsi="Simplified Arabic" w:cs="Simplified Arabic"/>
          <w:sz w:val="24"/>
          <w:szCs w:val="24"/>
          <w:rtl/>
        </w:rPr>
      </w:pPr>
    </w:p>
    <w:p w:rsidR="006F487F" w:rsidRDefault="006F487F" w:rsidP="008317D5">
      <w:pPr>
        <w:pStyle w:val="11"/>
        <w:jc w:val="both"/>
        <w:rPr>
          <w:rFonts w:ascii="Simplified Arabic" w:hAnsi="Simplified Arabic" w:cs="Simplified Arabic"/>
          <w:sz w:val="24"/>
          <w:szCs w:val="24"/>
        </w:rPr>
      </w:pP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3-4 عرض نتائج الاحتفاظ المطلق ومقدار التعلم للمجاميع الثلاث وتحليلها ومناقشتها:</w:t>
      </w: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3-4-1 عرض نتائج الاحتفاظ المطلق ومقدار التعلم للمجموعة التجريبية الأولى وتحليلها:</w:t>
      </w:r>
    </w:p>
    <w:p w:rsidR="008317D5" w:rsidRDefault="008317D5" w:rsidP="008317D5">
      <w:pPr>
        <w:pStyle w:val="11"/>
        <w:jc w:val="both"/>
        <w:rPr>
          <w:rFonts w:ascii="Simplified Arabic" w:hAnsi="Simplified Arabic" w:cs="Simplified Arabic"/>
          <w:sz w:val="20"/>
          <w:szCs w:val="20"/>
          <w:rtl/>
        </w:rPr>
      </w:pPr>
      <w:r>
        <w:rPr>
          <w:rFonts w:ascii="Simplified Arabic" w:hAnsi="Simplified Arabic" w:cs="Simplified Arabic"/>
          <w:sz w:val="20"/>
          <w:szCs w:val="20"/>
          <w:rtl/>
        </w:rPr>
        <w:t>الجدول (7) يبين الأوساط الحسابية في الاختبار ألبعدي والاحتفاظ المطلق ومقدار التعلم للمجموعة التجريبية الأولى في المتغيرات المهارية قيد البحث</w:t>
      </w:r>
    </w:p>
    <w:tbl>
      <w:tblPr>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856"/>
        <w:gridCol w:w="842"/>
        <w:gridCol w:w="670"/>
        <w:gridCol w:w="604"/>
        <w:gridCol w:w="929"/>
        <w:gridCol w:w="1063"/>
      </w:tblGrid>
      <w:tr w:rsidR="008317D5" w:rsidTr="008317D5">
        <w:trPr>
          <w:jc w:val="center"/>
        </w:trPr>
        <w:tc>
          <w:tcPr>
            <w:tcW w:w="880"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المتغير</w:t>
            </w:r>
          </w:p>
        </w:tc>
        <w:tc>
          <w:tcPr>
            <w:tcW w:w="86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وحدة القياس</w:t>
            </w:r>
          </w:p>
        </w:tc>
        <w:tc>
          <w:tcPr>
            <w:tcW w:w="69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القبلي</w:t>
            </w:r>
          </w:p>
        </w:tc>
        <w:tc>
          <w:tcPr>
            <w:tcW w:w="520"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البعدي</w:t>
            </w:r>
          </w:p>
        </w:tc>
        <w:tc>
          <w:tcPr>
            <w:tcW w:w="95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الاحتفاظ المطلق</w:t>
            </w:r>
          </w:p>
        </w:tc>
        <w:tc>
          <w:tcPr>
            <w:tcW w:w="108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مقدار التعلم</w:t>
            </w:r>
          </w:p>
        </w:tc>
      </w:tr>
      <w:tr w:rsidR="008317D5" w:rsidTr="008317D5">
        <w:trPr>
          <w:jc w:val="center"/>
        </w:trPr>
        <w:tc>
          <w:tcPr>
            <w:tcW w:w="880" w:type="pct"/>
            <w:tcBorders>
              <w:top w:val="double" w:sz="2" w:space="0" w:color="auto"/>
              <w:left w:val="double" w:sz="2"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bookmarkStart w:id="5" w:name="_Hlk200718261"/>
            <w:r>
              <w:rPr>
                <w:rFonts w:ascii="Simplified Arabic" w:hAnsi="Simplified Arabic" w:cs="Simplified Arabic"/>
                <w:sz w:val="16"/>
                <w:szCs w:val="16"/>
                <w:rtl/>
              </w:rPr>
              <w:t>الإرسال</w:t>
            </w:r>
          </w:p>
        </w:tc>
        <w:tc>
          <w:tcPr>
            <w:tcW w:w="866"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درجة</w:t>
            </w:r>
          </w:p>
        </w:tc>
        <w:tc>
          <w:tcPr>
            <w:tcW w:w="693"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3</w:t>
            </w:r>
            <w:r>
              <w:rPr>
                <w:rFonts w:ascii="Simplified Arabic" w:hAnsi="Simplified Arabic" w:cs="Simplified Arabic" w:hint="cs"/>
                <w:sz w:val="16"/>
                <w:szCs w:val="16"/>
                <w:rtl/>
              </w:rPr>
              <w:t>.</w:t>
            </w:r>
            <w:r>
              <w:rPr>
                <w:rFonts w:ascii="Simplified Arabic" w:hAnsi="Simplified Arabic" w:cs="Simplified Arabic"/>
                <w:sz w:val="16"/>
                <w:szCs w:val="16"/>
                <w:rtl/>
              </w:rPr>
              <w:t>958</w:t>
            </w:r>
          </w:p>
        </w:tc>
        <w:tc>
          <w:tcPr>
            <w:tcW w:w="520"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6</w:t>
            </w:r>
            <w:r>
              <w:rPr>
                <w:rFonts w:ascii="Simplified Arabic" w:hAnsi="Simplified Arabic" w:cs="Simplified Arabic" w:hint="cs"/>
                <w:sz w:val="16"/>
                <w:szCs w:val="16"/>
                <w:rtl/>
              </w:rPr>
              <w:t>.</w:t>
            </w:r>
            <w:r>
              <w:rPr>
                <w:rFonts w:ascii="Simplified Arabic" w:hAnsi="Simplified Arabic" w:cs="Simplified Arabic"/>
                <w:sz w:val="16"/>
                <w:szCs w:val="16"/>
                <w:rtl/>
              </w:rPr>
              <w:t>625</w:t>
            </w:r>
          </w:p>
        </w:tc>
        <w:tc>
          <w:tcPr>
            <w:tcW w:w="953"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6</w:t>
            </w:r>
            <w:r>
              <w:rPr>
                <w:rFonts w:ascii="Simplified Arabic" w:hAnsi="Simplified Arabic" w:cs="Simplified Arabic" w:hint="cs"/>
                <w:sz w:val="16"/>
                <w:szCs w:val="16"/>
                <w:rtl/>
              </w:rPr>
              <w:t>.</w:t>
            </w:r>
            <w:r>
              <w:rPr>
                <w:rFonts w:ascii="Simplified Arabic" w:hAnsi="Simplified Arabic" w:cs="Simplified Arabic"/>
                <w:sz w:val="16"/>
                <w:szCs w:val="16"/>
                <w:rtl/>
              </w:rPr>
              <w:t>475</w:t>
            </w:r>
          </w:p>
        </w:tc>
        <w:tc>
          <w:tcPr>
            <w:tcW w:w="1088" w:type="pct"/>
            <w:tcBorders>
              <w:top w:val="double" w:sz="2" w:space="0" w:color="auto"/>
              <w:left w:val="single" w:sz="6"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2</w:t>
            </w:r>
            <w:r>
              <w:rPr>
                <w:rFonts w:ascii="Simplified Arabic" w:hAnsi="Simplified Arabic" w:cs="Simplified Arabic" w:hint="cs"/>
                <w:sz w:val="16"/>
                <w:szCs w:val="16"/>
                <w:rtl/>
              </w:rPr>
              <w:t>.</w:t>
            </w:r>
            <w:r>
              <w:rPr>
                <w:rFonts w:ascii="Simplified Arabic" w:hAnsi="Simplified Arabic" w:cs="Simplified Arabic"/>
                <w:sz w:val="16"/>
                <w:szCs w:val="16"/>
                <w:rtl/>
              </w:rPr>
              <w:t>517</w:t>
            </w:r>
          </w:p>
        </w:tc>
      </w:tr>
    </w:tbl>
    <w:bookmarkEnd w:id="5"/>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3-4-2 عرض نتائج الاحتفاظ المطلق ومقدار التعلم للمجموعة التجريبية الثانية وتحليلها: </w:t>
      </w:r>
    </w:p>
    <w:p w:rsidR="008317D5" w:rsidRDefault="008317D5" w:rsidP="008317D5">
      <w:pPr>
        <w:pStyle w:val="11"/>
        <w:jc w:val="both"/>
        <w:rPr>
          <w:rFonts w:ascii="Simplified Arabic" w:hAnsi="Simplified Arabic" w:cs="Simplified Arabic"/>
          <w:sz w:val="20"/>
          <w:szCs w:val="20"/>
        </w:rPr>
      </w:pPr>
      <w:r>
        <w:rPr>
          <w:rFonts w:ascii="Simplified Arabic" w:hAnsi="Simplified Arabic" w:cs="Simplified Arabic"/>
          <w:sz w:val="20"/>
          <w:szCs w:val="20"/>
          <w:rtl/>
        </w:rPr>
        <w:t>الجدول (8) يبين الأوساط الحسابية في الاختبار البعدي والاحتفاظ المطلق ومقدار التعلم للمجموعة التجريبية الثانية في المتغيرات المهارية قيد البحث</w:t>
      </w:r>
    </w:p>
    <w:tbl>
      <w:tblPr>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700"/>
        <w:gridCol w:w="773"/>
        <w:gridCol w:w="604"/>
        <w:gridCol w:w="861"/>
        <w:gridCol w:w="946"/>
        <w:gridCol w:w="1080"/>
      </w:tblGrid>
      <w:tr w:rsidR="008317D5" w:rsidTr="008317D5">
        <w:trPr>
          <w:jc w:val="center"/>
        </w:trPr>
        <w:tc>
          <w:tcPr>
            <w:tcW w:w="70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المتغير</w:t>
            </w:r>
          </w:p>
        </w:tc>
        <w:tc>
          <w:tcPr>
            <w:tcW w:w="780"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وحدة القياس</w:t>
            </w:r>
          </w:p>
        </w:tc>
        <w:tc>
          <w:tcPr>
            <w:tcW w:w="60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القبلي</w:t>
            </w:r>
          </w:p>
        </w:tc>
        <w:tc>
          <w:tcPr>
            <w:tcW w:w="86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البعدي</w:t>
            </w:r>
          </w:p>
        </w:tc>
        <w:tc>
          <w:tcPr>
            <w:tcW w:w="95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الاحتفاظ المطلق</w:t>
            </w:r>
          </w:p>
        </w:tc>
        <w:tc>
          <w:tcPr>
            <w:tcW w:w="108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مقدار التعلم</w:t>
            </w:r>
          </w:p>
        </w:tc>
      </w:tr>
      <w:tr w:rsidR="008317D5" w:rsidTr="008317D5">
        <w:trPr>
          <w:jc w:val="center"/>
        </w:trPr>
        <w:tc>
          <w:tcPr>
            <w:tcW w:w="706" w:type="pct"/>
            <w:tcBorders>
              <w:top w:val="double" w:sz="2" w:space="0" w:color="auto"/>
              <w:left w:val="double" w:sz="2"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الإرسال</w:t>
            </w:r>
          </w:p>
        </w:tc>
        <w:tc>
          <w:tcPr>
            <w:tcW w:w="780"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درجة</w:t>
            </w:r>
          </w:p>
        </w:tc>
        <w:tc>
          <w:tcPr>
            <w:tcW w:w="606"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3</w:t>
            </w:r>
            <w:r>
              <w:rPr>
                <w:rFonts w:ascii="Simplified Arabic" w:hAnsi="Simplified Arabic" w:cs="Simplified Arabic" w:hint="cs"/>
                <w:sz w:val="16"/>
                <w:szCs w:val="16"/>
                <w:rtl/>
              </w:rPr>
              <w:t>.</w:t>
            </w:r>
            <w:r>
              <w:rPr>
                <w:rFonts w:ascii="Simplified Arabic" w:hAnsi="Simplified Arabic" w:cs="Simplified Arabic"/>
                <w:sz w:val="16"/>
                <w:szCs w:val="16"/>
                <w:rtl/>
              </w:rPr>
              <w:t>458</w:t>
            </w:r>
          </w:p>
        </w:tc>
        <w:tc>
          <w:tcPr>
            <w:tcW w:w="867"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6</w:t>
            </w:r>
            <w:r>
              <w:rPr>
                <w:rFonts w:ascii="Simplified Arabic" w:hAnsi="Simplified Arabic" w:cs="Simplified Arabic" w:hint="cs"/>
                <w:sz w:val="16"/>
                <w:szCs w:val="16"/>
                <w:rtl/>
              </w:rPr>
              <w:t>.</w:t>
            </w:r>
            <w:r>
              <w:rPr>
                <w:rFonts w:ascii="Simplified Arabic" w:hAnsi="Simplified Arabic" w:cs="Simplified Arabic"/>
                <w:sz w:val="16"/>
                <w:szCs w:val="16"/>
                <w:rtl/>
              </w:rPr>
              <w:t>5</w:t>
            </w:r>
          </w:p>
        </w:tc>
        <w:tc>
          <w:tcPr>
            <w:tcW w:w="953"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5</w:t>
            </w:r>
            <w:r>
              <w:rPr>
                <w:rFonts w:ascii="Simplified Arabic" w:hAnsi="Simplified Arabic" w:cs="Simplified Arabic" w:hint="cs"/>
                <w:sz w:val="16"/>
                <w:szCs w:val="16"/>
                <w:rtl/>
              </w:rPr>
              <w:t>.</w:t>
            </w:r>
            <w:r>
              <w:rPr>
                <w:rFonts w:ascii="Simplified Arabic" w:hAnsi="Simplified Arabic" w:cs="Simplified Arabic"/>
                <w:sz w:val="16"/>
                <w:szCs w:val="16"/>
                <w:rtl/>
              </w:rPr>
              <w:t>59</w:t>
            </w:r>
          </w:p>
        </w:tc>
        <w:tc>
          <w:tcPr>
            <w:tcW w:w="1088" w:type="pct"/>
            <w:tcBorders>
              <w:top w:val="double" w:sz="2" w:space="0" w:color="auto"/>
              <w:left w:val="single" w:sz="6"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2</w:t>
            </w:r>
            <w:r>
              <w:rPr>
                <w:rFonts w:ascii="Simplified Arabic" w:hAnsi="Simplified Arabic" w:cs="Simplified Arabic" w:hint="cs"/>
                <w:sz w:val="16"/>
                <w:szCs w:val="16"/>
                <w:rtl/>
              </w:rPr>
              <w:t>.</w:t>
            </w:r>
            <w:r>
              <w:rPr>
                <w:rFonts w:ascii="Simplified Arabic" w:hAnsi="Simplified Arabic" w:cs="Simplified Arabic"/>
                <w:sz w:val="16"/>
                <w:szCs w:val="16"/>
                <w:rtl/>
              </w:rPr>
              <w:t>132</w:t>
            </w:r>
          </w:p>
        </w:tc>
      </w:tr>
    </w:tbl>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3-4-3 عرض نتائج الاحتفاظ المطلق ومقدار التعلم للمجموعة الضابطة وتحليلها: </w:t>
      </w:r>
    </w:p>
    <w:p w:rsidR="008317D5" w:rsidRDefault="008317D5" w:rsidP="008317D5">
      <w:pPr>
        <w:pStyle w:val="11"/>
        <w:jc w:val="both"/>
        <w:rPr>
          <w:rFonts w:ascii="Simplified Arabic" w:hAnsi="Simplified Arabic" w:cs="Simplified Arabic"/>
          <w:sz w:val="20"/>
          <w:szCs w:val="20"/>
        </w:rPr>
      </w:pPr>
      <w:r>
        <w:rPr>
          <w:rFonts w:ascii="Simplified Arabic" w:hAnsi="Simplified Arabic" w:cs="Simplified Arabic"/>
          <w:sz w:val="20"/>
          <w:szCs w:val="20"/>
          <w:rtl/>
        </w:rPr>
        <w:t>الجدول (9) يبين الوسطين الحسابيين في الاختبارين البعدي والاحتفاظ المطلق و مقدار التعلم للمجموعة الضابطة في المتغيرات المهارية قيد البحث</w:t>
      </w:r>
    </w:p>
    <w:tbl>
      <w:tblPr>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873"/>
        <w:gridCol w:w="859"/>
        <w:gridCol w:w="687"/>
        <w:gridCol w:w="604"/>
        <w:gridCol w:w="947"/>
        <w:gridCol w:w="994"/>
      </w:tblGrid>
      <w:tr w:rsidR="008317D5" w:rsidTr="008317D5">
        <w:trPr>
          <w:jc w:val="center"/>
        </w:trPr>
        <w:tc>
          <w:tcPr>
            <w:tcW w:w="880"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المتغير</w:t>
            </w:r>
          </w:p>
        </w:tc>
        <w:tc>
          <w:tcPr>
            <w:tcW w:w="86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وحدة القياس</w:t>
            </w:r>
          </w:p>
        </w:tc>
        <w:tc>
          <w:tcPr>
            <w:tcW w:w="69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القبلي</w:t>
            </w:r>
          </w:p>
        </w:tc>
        <w:tc>
          <w:tcPr>
            <w:tcW w:w="60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البعدي</w:t>
            </w:r>
          </w:p>
        </w:tc>
        <w:tc>
          <w:tcPr>
            <w:tcW w:w="95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الاحتفاظ المطلق</w:t>
            </w:r>
          </w:p>
        </w:tc>
        <w:tc>
          <w:tcPr>
            <w:tcW w:w="100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241EB" w:rsidRDefault="008317D5" w:rsidP="008317D5">
            <w:pPr>
              <w:pStyle w:val="11"/>
              <w:jc w:val="center"/>
              <w:rPr>
                <w:rFonts w:ascii="Simplified Arabic" w:hAnsi="Simplified Arabic" w:cs="Simplified Arabic"/>
                <w:b/>
                <w:bCs/>
                <w:sz w:val="16"/>
                <w:szCs w:val="16"/>
              </w:rPr>
            </w:pPr>
            <w:r w:rsidRPr="002241EB">
              <w:rPr>
                <w:rFonts w:ascii="Simplified Arabic" w:hAnsi="Simplified Arabic" w:cs="Simplified Arabic"/>
                <w:b/>
                <w:bCs/>
                <w:sz w:val="16"/>
                <w:szCs w:val="16"/>
                <w:rtl/>
              </w:rPr>
              <w:t>مقدار التعلم</w:t>
            </w:r>
          </w:p>
        </w:tc>
      </w:tr>
      <w:tr w:rsidR="008317D5" w:rsidTr="008317D5">
        <w:trPr>
          <w:jc w:val="center"/>
        </w:trPr>
        <w:tc>
          <w:tcPr>
            <w:tcW w:w="880" w:type="pct"/>
            <w:tcBorders>
              <w:top w:val="double" w:sz="2" w:space="0" w:color="auto"/>
              <w:left w:val="double" w:sz="2"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الإرسال</w:t>
            </w:r>
          </w:p>
        </w:tc>
        <w:tc>
          <w:tcPr>
            <w:tcW w:w="866"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درجة</w:t>
            </w:r>
          </w:p>
        </w:tc>
        <w:tc>
          <w:tcPr>
            <w:tcW w:w="693"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3</w:t>
            </w:r>
            <w:r>
              <w:rPr>
                <w:rFonts w:ascii="Simplified Arabic" w:hAnsi="Simplified Arabic" w:cs="Simplified Arabic" w:hint="cs"/>
                <w:sz w:val="16"/>
                <w:szCs w:val="16"/>
                <w:rtl/>
              </w:rPr>
              <w:t>.</w:t>
            </w:r>
            <w:r>
              <w:rPr>
                <w:rFonts w:ascii="Simplified Arabic" w:hAnsi="Simplified Arabic" w:cs="Simplified Arabic"/>
                <w:sz w:val="16"/>
                <w:szCs w:val="16"/>
                <w:rtl/>
              </w:rPr>
              <w:t>958</w:t>
            </w:r>
          </w:p>
        </w:tc>
        <w:tc>
          <w:tcPr>
            <w:tcW w:w="606"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5</w:t>
            </w:r>
            <w:r>
              <w:rPr>
                <w:rFonts w:ascii="Simplified Arabic" w:hAnsi="Simplified Arabic" w:cs="Simplified Arabic" w:hint="cs"/>
                <w:sz w:val="16"/>
                <w:szCs w:val="16"/>
                <w:rtl/>
              </w:rPr>
              <w:t>.</w:t>
            </w:r>
            <w:r>
              <w:rPr>
                <w:rFonts w:ascii="Simplified Arabic" w:hAnsi="Simplified Arabic" w:cs="Simplified Arabic"/>
                <w:sz w:val="16"/>
                <w:szCs w:val="16"/>
                <w:rtl/>
              </w:rPr>
              <w:t>291</w:t>
            </w:r>
          </w:p>
        </w:tc>
        <w:tc>
          <w:tcPr>
            <w:tcW w:w="954" w:type="pc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3</w:t>
            </w:r>
            <w:r>
              <w:rPr>
                <w:rFonts w:ascii="Simplified Arabic" w:hAnsi="Simplified Arabic" w:cs="Simplified Arabic" w:hint="cs"/>
                <w:sz w:val="16"/>
                <w:szCs w:val="16"/>
                <w:rtl/>
              </w:rPr>
              <w:t>.</w:t>
            </w:r>
            <w:r>
              <w:rPr>
                <w:rFonts w:ascii="Simplified Arabic" w:hAnsi="Simplified Arabic" w:cs="Simplified Arabic"/>
                <w:sz w:val="16"/>
                <w:szCs w:val="16"/>
                <w:rtl/>
              </w:rPr>
              <w:t>77</w:t>
            </w:r>
          </w:p>
        </w:tc>
        <w:tc>
          <w:tcPr>
            <w:tcW w:w="1001" w:type="pct"/>
            <w:tcBorders>
              <w:top w:val="double" w:sz="2" w:space="0" w:color="auto"/>
              <w:left w:val="single" w:sz="6" w:space="0" w:color="auto"/>
              <w:bottom w:val="double" w:sz="2" w:space="0" w:color="auto"/>
              <w:right w:val="double" w:sz="2" w:space="0" w:color="auto"/>
            </w:tcBorders>
            <w:shd w:val="clear" w:color="auto" w:fill="FFFFFF" w:themeFill="background1"/>
            <w:vAlign w:val="center"/>
            <w:hideMark/>
          </w:tcPr>
          <w:p w:rsidR="008317D5" w:rsidRDefault="008317D5" w:rsidP="008317D5">
            <w:pPr>
              <w:pStyle w:val="11"/>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w:t>
            </w:r>
            <w:r>
              <w:rPr>
                <w:rFonts w:ascii="Simplified Arabic" w:hAnsi="Simplified Arabic" w:cs="Simplified Arabic" w:hint="cs"/>
                <w:sz w:val="16"/>
                <w:szCs w:val="16"/>
                <w:rtl/>
              </w:rPr>
              <w:t>.</w:t>
            </w:r>
            <w:r>
              <w:rPr>
                <w:rFonts w:ascii="Simplified Arabic" w:hAnsi="Simplified Arabic" w:cs="Simplified Arabic"/>
                <w:sz w:val="16"/>
                <w:szCs w:val="16"/>
                <w:rtl/>
              </w:rPr>
              <w:t>188</w:t>
            </w:r>
          </w:p>
        </w:tc>
      </w:tr>
    </w:tbl>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3-5 عرض نتائج تحليل التباين </w:t>
      </w:r>
      <w:r>
        <w:rPr>
          <w:rFonts w:ascii="Simplified Arabic" w:hAnsi="Simplified Arabic" w:cs="Simplified Arabic"/>
          <w:b/>
          <w:bCs/>
          <w:sz w:val="28"/>
          <w:szCs w:val="28"/>
        </w:rPr>
        <w:t>(F)</w:t>
      </w:r>
      <w:r>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ودلالة الفروق بين المجاميع الثلاث في الاحتفاظ وتحليلها ومناقشتها:</w:t>
      </w: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3-5-1 عرض نتائج تحليل التباين </w:t>
      </w:r>
      <w:r>
        <w:rPr>
          <w:rFonts w:ascii="Simplified Arabic" w:hAnsi="Simplified Arabic" w:cs="Simplified Arabic"/>
          <w:b/>
          <w:bCs/>
          <w:sz w:val="28"/>
          <w:szCs w:val="28"/>
        </w:rPr>
        <w:t>(F)</w:t>
      </w:r>
      <w:r>
        <w:rPr>
          <w:rFonts w:ascii="Simplified Arabic" w:hAnsi="Simplified Arabic" w:cs="Simplified Arabic"/>
          <w:b/>
          <w:bCs/>
          <w:sz w:val="28"/>
          <w:szCs w:val="28"/>
          <w:rtl/>
        </w:rPr>
        <w:t xml:space="preserve"> ودلالة الفروق بين المجاميع الثلاث في الاحتفاظ وتحليلها: </w:t>
      </w:r>
    </w:p>
    <w:p w:rsidR="008317D5" w:rsidRDefault="008317D5" w:rsidP="008317D5">
      <w:pPr>
        <w:pStyle w:val="11"/>
        <w:jc w:val="both"/>
        <w:rPr>
          <w:rFonts w:ascii="Simplified Arabic" w:hAnsi="Simplified Arabic" w:cs="Simplified Arabic"/>
          <w:sz w:val="20"/>
          <w:szCs w:val="20"/>
          <w:rtl/>
        </w:rPr>
      </w:pPr>
      <w:r>
        <w:rPr>
          <w:rFonts w:ascii="Simplified Arabic" w:hAnsi="Simplified Arabic" w:cs="Simplified Arabic"/>
          <w:sz w:val="20"/>
          <w:szCs w:val="20"/>
          <w:rtl/>
        </w:rPr>
        <w:t>الجدول (10) يبين تحليل التباين في الاختبارات الثلاث قيد البحث بين المجاميع الثلاث في اختبار الاحتفاظ</w:t>
      </w:r>
    </w:p>
    <w:tbl>
      <w:tblPr>
        <w:bidiVisual/>
        <w:tblW w:w="5249" w:type="pct"/>
        <w:jc w:val="center"/>
        <w:tblInd w:w="-247"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596"/>
        <w:gridCol w:w="497"/>
        <w:gridCol w:w="461"/>
        <w:gridCol w:w="570"/>
        <w:gridCol w:w="461"/>
        <w:gridCol w:w="540"/>
        <w:gridCol w:w="584"/>
        <w:gridCol w:w="486"/>
        <w:gridCol w:w="485"/>
        <w:gridCol w:w="531"/>
      </w:tblGrid>
      <w:tr w:rsidR="008317D5" w:rsidRPr="00247CD7" w:rsidTr="008317D5">
        <w:trPr>
          <w:trHeight w:val="164"/>
          <w:jc w:val="center"/>
        </w:trPr>
        <w:tc>
          <w:tcPr>
            <w:tcW w:w="1109"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الاختبارات</w:t>
            </w:r>
          </w:p>
        </w:tc>
        <w:tc>
          <w:tcPr>
            <w:tcW w:w="43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مصدر التباين</w:t>
            </w:r>
          </w:p>
        </w:tc>
        <w:tc>
          <w:tcPr>
            <w:tcW w:w="532"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مجموع المربعات</w:t>
            </w:r>
          </w:p>
        </w:tc>
        <w:tc>
          <w:tcPr>
            <w:tcW w:w="43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درجات الحرية</w:t>
            </w:r>
          </w:p>
        </w:tc>
        <w:tc>
          <w:tcPr>
            <w:tcW w:w="510"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متوسط المربعات</w:t>
            </w:r>
          </w:p>
        </w:tc>
        <w:tc>
          <w:tcPr>
            <w:tcW w:w="55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tl/>
              </w:rPr>
            </w:pPr>
            <w:r w:rsidRPr="00247CD7">
              <w:rPr>
                <w:rFonts w:ascii="Simplified Arabic" w:hAnsi="Simplified Arabic" w:cs="Simplified Arabic"/>
                <w:b/>
                <w:bCs/>
                <w:sz w:val="12"/>
                <w:szCs w:val="12"/>
                <w:rtl/>
              </w:rPr>
              <w:t xml:space="preserve">قيمة </w:t>
            </w:r>
            <w:r w:rsidRPr="00247CD7">
              <w:rPr>
                <w:rFonts w:ascii="Simplified Arabic" w:hAnsi="Simplified Arabic" w:cs="Simplified Arabic"/>
                <w:b/>
                <w:bCs/>
                <w:sz w:val="12"/>
                <w:szCs w:val="12"/>
              </w:rPr>
              <w:t>F</w:t>
            </w:r>
          </w:p>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المحسوبة</w:t>
            </w:r>
          </w:p>
        </w:tc>
        <w:tc>
          <w:tcPr>
            <w:tcW w:w="46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مستوى الخطأ</w:t>
            </w:r>
          </w:p>
        </w:tc>
        <w:tc>
          <w:tcPr>
            <w:tcW w:w="460"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دلالة الفروق</w:t>
            </w:r>
          </w:p>
        </w:tc>
        <w:tc>
          <w:tcPr>
            <w:tcW w:w="502"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القيمة الجدولية</w:t>
            </w:r>
          </w:p>
        </w:tc>
      </w:tr>
      <w:tr w:rsidR="008317D5" w:rsidRPr="00247CD7" w:rsidTr="008317D5">
        <w:trPr>
          <w:jc w:val="center"/>
        </w:trPr>
        <w:tc>
          <w:tcPr>
            <w:tcW w:w="638" w:type="pct"/>
            <w:vMerge w:val="restart"/>
            <w:tcBorders>
              <w:top w:val="double" w:sz="2" w:space="0" w:color="auto"/>
              <w:left w:val="double" w:sz="2"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hint="cs"/>
                <w:sz w:val="12"/>
                <w:szCs w:val="12"/>
                <w:rtl/>
              </w:rPr>
              <w:t>الأداء</w:t>
            </w:r>
            <w:r w:rsidRPr="00247CD7">
              <w:rPr>
                <w:rFonts w:ascii="Simplified Arabic" w:hAnsi="Simplified Arabic" w:cs="Simplified Arabic"/>
                <w:sz w:val="12"/>
                <w:szCs w:val="12"/>
                <w:rtl/>
              </w:rPr>
              <w:t xml:space="preserve"> الفني</w:t>
            </w:r>
          </w:p>
        </w:tc>
        <w:tc>
          <w:tcPr>
            <w:tcW w:w="471" w:type="pct"/>
            <w:vMerge w:val="restar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الإرسال</w:t>
            </w:r>
          </w:p>
        </w:tc>
        <w:tc>
          <w:tcPr>
            <w:tcW w:w="438"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بين</w:t>
            </w:r>
          </w:p>
        </w:tc>
        <w:tc>
          <w:tcPr>
            <w:tcW w:w="532"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79</w:t>
            </w:r>
            <w:r>
              <w:rPr>
                <w:rFonts w:ascii="Simplified Arabic" w:hAnsi="Simplified Arabic" w:cs="Simplified Arabic" w:hint="cs"/>
                <w:sz w:val="12"/>
                <w:szCs w:val="12"/>
                <w:rtl/>
              </w:rPr>
              <w:t>.</w:t>
            </w:r>
            <w:r w:rsidRPr="00247CD7">
              <w:rPr>
                <w:rFonts w:ascii="Simplified Arabic" w:hAnsi="Simplified Arabic" w:cs="Simplified Arabic"/>
                <w:sz w:val="12"/>
                <w:szCs w:val="12"/>
                <w:rtl/>
              </w:rPr>
              <w:t>125</w:t>
            </w:r>
          </w:p>
        </w:tc>
        <w:tc>
          <w:tcPr>
            <w:tcW w:w="437"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2</w:t>
            </w:r>
          </w:p>
        </w:tc>
        <w:tc>
          <w:tcPr>
            <w:tcW w:w="510"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39</w:t>
            </w:r>
            <w:r>
              <w:rPr>
                <w:rFonts w:ascii="Simplified Arabic" w:hAnsi="Simplified Arabic" w:cs="Simplified Arabic" w:hint="cs"/>
                <w:sz w:val="12"/>
                <w:szCs w:val="12"/>
                <w:rtl/>
              </w:rPr>
              <w:t>.</w:t>
            </w:r>
            <w:r w:rsidRPr="00247CD7">
              <w:rPr>
                <w:rFonts w:ascii="Simplified Arabic" w:hAnsi="Simplified Arabic" w:cs="Simplified Arabic"/>
                <w:sz w:val="12"/>
                <w:szCs w:val="12"/>
                <w:rtl/>
              </w:rPr>
              <w:t>56</w:t>
            </w:r>
          </w:p>
        </w:tc>
        <w:tc>
          <w:tcPr>
            <w:tcW w:w="553" w:type="pct"/>
            <w:vMerge w:val="restar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48</w:t>
            </w:r>
            <w:r>
              <w:rPr>
                <w:rFonts w:ascii="Simplified Arabic" w:hAnsi="Simplified Arabic" w:cs="Simplified Arabic" w:hint="cs"/>
                <w:sz w:val="12"/>
                <w:szCs w:val="12"/>
                <w:rtl/>
              </w:rPr>
              <w:t>.</w:t>
            </w:r>
            <w:r w:rsidRPr="00247CD7">
              <w:rPr>
                <w:rFonts w:ascii="Simplified Arabic" w:hAnsi="Simplified Arabic" w:cs="Simplified Arabic"/>
                <w:sz w:val="12"/>
                <w:szCs w:val="12"/>
                <w:rtl/>
              </w:rPr>
              <w:t>24</w:t>
            </w:r>
          </w:p>
        </w:tc>
        <w:tc>
          <w:tcPr>
            <w:tcW w:w="461" w:type="pct"/>
            <w:vMerge w:val="restar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00</w:t>
            </w:r>
          </w:p>
        </w:tc>
        <w:tc>
          <w:tcPr>
            <w:tcW w:w="460" w:type="pct"/>
            <w:vMerge w:val="restar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معنوي</w:t>
            </w:r>
          </w:p>
        </w:tc>
        <w:tc>
          <w:tcPr>
            <w:tcW w:w="502" w:type="pct"/>
            <w:vMerge w:val="restart"/>
            <w:tcBorders>
              <w:top w:val="double" w:sz="2" w:space="0" w:color="auto"/>
              <w:left w:val="single" w:sz="6"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3</w:t>
            </w:r>
            <w:r>
              <w:rPr>
                <w:rFonts w:ascii="Simplified Arabic" w:hAnsi="Simplified Arabic" w:cs="Simplified Arabic" w:hint="cs"/>
                <w:sz w:val="12"/>
                <w:szCs w:val="12"/>
                <w:rtl/>
              </w:rPr>
              <w:t>.</w:t>
            </w:r>
            <w:r w:rsidRPr="00247CD7">
              <w:rPr>
                <w:rFonts w:ascii="Simplified Arabic" w:hAnsi="Simplified Arabic" w:cs="Simplified Arabic"/>
                <w:sz w:val="12"/>
                <w:szCs w:val="12"/>
                <w:rtl/>
              </w:rPr>
              <w:t>31</w:t>
            </w:r>
          </w:p>
        </w:tc>
      </w:tr>
      <w:tr w:rsidR="008317D5" w:rsidRPr="00247CD7" w:rsidTr="008317D5">
        <w:trPr>
          <w:jc w:val="center"/>
        </w:trPr>
        <w:tc>
          <w:tcPr>
            <w:tcW w:w="638" w:type="pct"/>
            <w:vMerge/>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471"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4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داخل</w:t>
            </w:r>
          </w:p>
        </w:tc>
        <w:tc>
          <w:tcPr>
            <w:tcW w:w="53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27</w:t>
            </w:r>
            <w:r>
              <w:rPr>
                <w:rFonts w:ascii="Simplified Arabic" w:hAnsi="Simplified Arabic" w:cs="Simplified Arabic" w:hint="cs"/>
                <w:sz w:val="12"/>
                <w:szCs w:val="12"/>
                <w:rtl/>
              </w:rPr>
              <w:t>.</w:t>
            </w:r>
            <w:r w:rsidRPr="00247CD7">
              <w:rPr>
                <w:rFonts w:ascii="Simplified Arabic" w:hAnsi="Simplified Arabic" w:cs="Simplified Arabic"/>
                <w:sz w:val="12"/>
                <w:szCs w:val="12"/>
                <w:rtl/>
              </w:rPr>
              <w:t>06</w:t>
            </w:r>
          </w:p>
        </w:tc>
        <w:tc>
          <w:tcPr>
            <w:tcW w:w="43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33</w:t>
            </w:r>
          </w:p>
        </w:tc>
        <w:tc>
          <w:tcPr>
            <w:tcW w:w="51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820</w:t>
            </w:r>
          </w:p>
        </w:tc>
        <w:tc>
          <w:tcPr>
            <w:tcW w:w="553"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461"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460"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502" w:type="pct"/>
            <w:vMerge/>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r>
      <w:tr w:rsidR="008317D5" w:rsidRPr="00247CD7" w:rsidTr="008317D5">
        <w:trPr>
          <w:trHeight w:val="20"/>
          <w:jc w:val="center"/>
        </w:trPr>
        <w:tc>
          <w:tcPr>
            <w:tcW w:w="638" w:type="pct"/>
            <w:vMerge/>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471"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438"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داخل</w:t>
            </w:r>
          </w:p>
        </w:tc>
        <w:tc>
          <w:tcPr>
            <w:tcW w:w="532"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74</w:t>
            </w:r>
            <w:r>
              <w:rPr>
                <w:rFonts w:ascii="Simplified Arabic" w:hAnsi="Simplified Arabic" w:cs="Simplified Arabic" w:hint="cs"/>
                <w:sz w:val="12"/>
                <w:szCs w:val="12"/>
                <w:rtl/>
              </w:rPr>
              <w:t>.</w:t>
            </w:r>
            <w:r w:rsidRPr="00247CD7">
              <w:rPr>
                <w:rFonts w:ascii="Simplified Arabic" w:hAnsi="Simplified Arabic" w:cs="Simplified Arabic"/>
                <w:sz w:val="12"/>
                <w:szCs w:val="12"/>
                <w:rtl/>
              </w:rPr>
              <w:t>56</w:t>
            </w:r>
          </w:p>
        </w:tc>
        <w:tc>
          <w:tcPr>
            <w:tcW w:w="437"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33</w:t>
            </w:r>
          </w:p>
        </w:tc>
        <w:tc>
          <w:tcPr>
            <w:tcW w:w="510"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2</w:t>
            </w:r>
            <w:r>
              <w:rPr>
                <w:rFonts w:ascii="Simplified Arabic" w:hAnsi="Simplified Arabic" w:cs="Simplified Arabic" w:hint="cs"/>
                <w:sz w:val="12"/>
                <w:szCs w:val="12"/>
                <w:rtl/>
              </w:rPr>
              <w:t>.</w:t>
            </w:r>
            <w:r w:rsidRPr="00247CD7">
              <w:rPr>
                <w:rFonts w:ascii="Simplified Arabic" w:hAnsi="Simplified Arabic" w:cs="Simplified Arabic"/>
                <w:sz w:val="12"/>
                <w:szCs w:val="12"/>
                <w:rtl/>
              </w:rPr>
              <w:t>259</w:t>
            </w:r>
          </w:p>
        </w:tc>
        <w:tc>
          <w:tcPr>
            <w:tcW w:w="553"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461"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460"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502" w:type="pct"/>
            <w:vMerge/>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r>
    </w:tbl>
    <w:p w:rsidR="008317D5" w:rsidRDefault="008317D5" w:rsidP="008317D5">
      <w:pPr>
        <w:pStyle w:val="11"/>
        <w:jc w:val="both"/>
        <w:rPr>
          <w:rFonts w:ascii="Simplified Arabic" w:hAnsi="Simplified Arabic" w:cs="Simplified Arabic"/>
          <w:b/>
          <w:bCs/>
          <w:sz w:val="18"/>
          <w:szCs w:val="18"/>
          <w:rtl/>
          <w:lang w:bidi="ar-IQ"/>
        </w:rPr>
      </w:pPr>
      <w:r>
        <w:rPr>
          <w:rFonts w:ascii="Simplified Arabic" w:hAnsi="Simplified Arabic" w:cs="Simplified Arabic"/>
          <w:b/>
          <w:bCs/>
          <w:sz w:val="18"/>
          <w:szCs w:val="18"/>
          <w:rtl/>
        </w:rPr>
        <w:t>معنوي عند مستوى الخطأ (0.05) إذا كان مستوى الخطأ أصغر من (0.05).</w:t>
      </w: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3-5-2 عرض قيمة أقل فرق معنوي بين المجاميع </w:t>
      </w:r>
      <w:r>
        <w:rPr>
          <w:rFonts w:ascii="Simplified Arabic" w:hAnsi="Simplified Arabic" w:cs="Simplified Arabic"/>
          <w:b/>
          <w:bCs/>
          <w:sz w:val="28"/>
          <w:szCs w:val="28"/>
          <w:rtl/>
        </w:rPr>
        <w:lastRenderedPageBreak/>
        <w:t>الثلاث في اختبار الاحتفاظ للإرسال وتحليلها:</w:t>
      </w:r>
    </w:p>
    <w:p w:rsidR="008317D5" w:rsidRDefault="008317D5" w:rsidP="008317D5">
      <w:pPr>
        <w:pStyle w:val="11"/>
        <w:jc w:val="both"/>
        <w:rPr>
          <w:rFonts w:ascii="Simplified Arabic" w:hAnsi="Simplified Arabic" w:cs="Simplified Arabic"/>
          <w:sz w:val="20"/>
          <w:szCs w:val="20"/>
          <w:rtl/>
        </w:rPr>
      </w:pPr>
      <w:r>
        <w:rPr>
          <w:rFonts w:ascii="Simplified Arabic" w:hAnsi="Simplified Arabic" w:cs="Simplified Arabic"/>
          <w:sz w:val="20"/>
          <w:szCs w:val="20"/>
          <w:rtl/>
        </w:rPr>
        <w:t>الجدول (11) يبين قيمة اقل فرق معنوي بين المجاميع الثلاث في اختبار الاحتفاظ للإرسال</w:t>
      </w:r>
    </w:p>
    <w:tbl>
      <w:tblPr>
        <w:bidiVisual/>
        <w:tblW w:w="4954" w:type="pct"/>
        <w:jc w:val="center"/>
        <w:tblInd w:w="-25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1411"/>
        <w:gridCol w:w="819"/>
        <w:gridCol w:w="676"/>
        <w:gridCol w:w="745"/>
        <w:gridCol w:w="743"/>
        <w:gridCol w:w="524"/>
      </w:tblGrid>
      <w:tr w:rsidR="008317D5" w:rsidRPr="00247CD7" w:rsidTr="008317D5">
        <w:trPr>
          <w:jc w:val="center"/>
        </w:trPr>
        <w:tc>
          <w:tcPr>
            <w:tcW w:w="143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المجاميع</w:t>
            </w:r>
          </w:p>
        </w:tc>
        <w:tc>
          <w:tcPr>
            <w:tcW w:w="83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الأوساط الحسابية</w:t>
            </w:r>
          </w:p>
        </w:tc>
        <w:tc>
          <w:tcPr>
            <w:tcW w:w="68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فرق الأوساط</w:t>
            </w:r>
          </w:p>
        </w:tc>
        <w:tc>
          <w:tcPr>
            <w:tcW w:w="75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 xml:space="preserve">قيمة </w:t>
            </w:r>
            <w:r w:rsidRPr="00247CD7">
              <w:rPr>
                <w:rFonts w:ascii="Simplified Arabic" w:hAnsi="Simplified Arabic" w:cs="Simplified Arabic"/>
                <w:b/>
                <w:bCs/>
                <w:sz w:val="12"/>
                <w:szCs w:val="12"/>
              </w:rPr>
              <w:t>LSD</w:t>
            </w:r>
          </w:p>
        </w:tc>
        <w:tc>
          <w:tcPr>
            <w:tcW w:w="75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مستوى الخطأ</w:t>
            </w:r>
          </w:p>
        </w:tc>
        <w:tc>
          <w:tcPr>
            <w:tcW w:w="53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jc w:val="center"/>
              <w:rPr>
                <w:rFonts w:ascii="Simplified Arabic" w:hAnsi="Simplified Arabic" w:cs="Simplified Arabic"/>
                <w:b/>
                <w:bCs/>
                <w:sz w:val="12"/>
                <w:szCs w:val="12"/>
              </w:rPr>
            </w:pPr>
            <w:r w:rsidRPr="00247CD7">
              <w:rPr>
                <w:rFonts w:ascii="Simplified Arabic" w:hAnsi="Simplified Arabic" w:cs="Simplified Arabic"/>
                <w:b/>
                <w:bCs/>
                <w:sz w:val="12"/>
                <w:szCs w:val="12"/>
                <w:rtl/>
              </w:rPr>
              <w:t>دلالة الفروق</w:t>
            </w:r>
          </w:p>
        </w:tc>
      </w:tr>
      <w:tr w:rsidR="008317D5" w:rsidRPr="00247CD7" w:rsidTr="008317D5">
        <w:trPr>
          <w:jc w:val="center"/>
        </w:trPr>
        <w:tc>
          <w:tcPr>
            <w:tcW w:w="1435"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مج  الأولى– مج الثانية</w:t>
            </w:r>
          </w:p>
        </w:tc>
        <w:tc>
          <w:tcPr>
            <w:tcW w:w="833"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7</w:t>
            </w:r>
            <w:r>
              <w:rPr>
                <w:rFonts w:ascii="Simplified Arabic" w:hAnsi="Simplified Arabic" w:cs="Simplified Arabic" w:hint="cs"/>
                <w:sz w:val="12"/>
                <w:szCs w:val="12"/>
                <w:rtl/>
              </w:rPr>
              <w:t>.</w:t>
            </w:r>
            <w:r w:rsidRPr="00247CD7">
              <w:rPr>
                <w:rFonts w:ascii="Simplified Arabic" w:hAnsi="Simplified Arabic" w:cs="Simplified Arabic"/>
                <w:sz w:val="12"/>
                <w:szCs w:val="12"/>
                <w:rtl/>
              </w:rPr>
              <w:t>37- 5</w:t>
            </w:r>
            <w:r>
              <w:rPr>
                <w:rFonts w:ascii="Simplified Arabic" w:hAnsi="Simplified Arabic" w:cs="Simplified Arabic" w:hint="cs"/>
                <w:sz w:val="12"/>
                <w:szCs w:val="12"/>
                <w:rtl/>
              </w:rPr>
              <w:t>.</w:t>
            </w:r>
            <w:r w:rsidRPr="00247CD7">
              <w:rPr>
                <w:rFonts w:ascii="Simplified Arabic" w:hAnsi="Simplified Arabic" w:cs="Simplified Arabic"/>
                <w:sz w:val="12"/>
                <w:szCs w:val="12"/>
                <w:rtl/>
              </w:rPr>
              <w:t>75</w:t>
            </w:r>
          </w:p>
        </w:tc>
        <w:tc>
          <w:tcPr>
            <w:tcW w:w="687"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1</w:t>
            </w:r>
            <w:r>
              <w:rPr>
                <w:rFonts w:ascii="Simplified Arabic" w:hAnsi="Simplified Arabic" w:cs="Simplified Arabic" w:hint="cs"/>
                <w:sz w:val="12"/>
                <w:szCs w:val="12"/>
                <w:rtl/>
              </w:rPr>
              <w:t>.</w:t>
            </w:r>
            <w:r w:rsidRPr="00247CD7">
              <w:rPr>
                <w:rFonts w:ascii="Simplified Arabic" w:hAnsi="Simplified Arabic" w:cs="Simplified Arabic"/>
                <w:sz w:val="12"/>
                <w:szCs w:val="12"/>
                <w:rtl/>
              </w:rPr>
              <w:t>62</w:t>
            </w:r>
            <w:r w:rsidRPr="00247CD7">
              <w:rPr>
                <w:rFonts w:ascii="Simplified Arabic" w:hAnsi="Simplified Arabic" w:cs="Simplified Arabic"/>
                <w:sz w:val="12"/>
                <w:szCs w:val="12"/>
              </w:rPr>
              <w:t>*</w:t>
            </w:r>
          </w:p>
        </w:tc>
        <w:tc>
          <w:tcPr>
            <w:tcW w:w="757" w:type="pct"/>
            <w:vMerge w:val="restart"/>
            <w:tcBorders>
              <w:top w:val="double" w:sz="2"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0</w:t>
            </w:r>
            <w:r>
              <w:rPr>
                <w:rFonts w:ascii="Simplified Arabic" w:hAnsi="Simplified Arabic" w:cs="Simplified Arabic" w:hint="cs"/>
                <w:sz w:val="12"/>
                <w:szCs w:val="12"/>
                <w:rtl/>
              </w:rPr>
              <w:t>.</w:t>
            </w:r>
            <w:r w:rsidRPr="00247CD7">
              <w:rPr>
                <w:rFonts w:ascii="Simplified Arabic" w:hAnsi="Simplified Arabic" w:cs="Simplified Arabic"/>
                <w:sz w:val="12"/>
                <w:szCs w:val="12"/>
                <w:rtl/>
              </w:rPr>
              <w:t>754</w:t>
            </w:r>
          </w:p>
        </w:tc>
        <w:tc>
          <w:tcPr>
            <w:tcW w:w="755"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Pr>
              <w:t>0</w:t>
            </w:r>
            <w:r>
              <w:rPr>
                <w:rFonts w:ascii="Simplified Arabic" w:hAnsi="Simplified Arabic" w:cs="Simplified Arabic" w:hint="cs"/>
                <w:sz w:val="12"/>
                <w:szCs w:val="12"/>
                <w:rtl/>
              </w:rPr>
              <w:t>.</w:t>
            </w:r>
            <w:r w:rsidRPr="00247CD7">
              <w:rPr>
                <w:rFonts w:ascii="Simplified Arabic" w:hAnsi="Simplified Arabic" w:cs="Simplified Arabic"/>
                <w:sz w:val="12"/>
                <w:szCs w:val="12"/>
              </w:rPr>
              <w:t>00</w:t>
            </w:r>
          </w:p>
        </w:tc>
        <w:tc>
          <w:tcPr>
            <w:tcW w:w="533"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معنوي</w:t>
            </w:r>
          </w:p>
        </w:tc>
      </w:tr>
      <w:tr w:rsidR="008317D5" w:rsidRPr="00247CD7" w:rsidTr="008317D5">
        <w:trPr>
          <w:jc w:val="center"/>
        </w:trPr>
        <w:tc>
          <w:tcPr>
            <w:tcW w:w="14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مج الأولى – مج الضابطة</w:t>
            </w:r>
          </w:p>
        </w:tc>
        <w:tc>
          <w:tcPr>
            <w:tcW w:w="8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7</w:t>
            </w:r>
            <w:r>
              <w:rPr>
                <w:rFonts w:ascii="Simplified Arabic" w:hAnsi="Simplified Arabic" w:cs="Simplified Arabic" w:hint="cs"/>
                <w:sz w:val="12"/>
                <w:szCs w:val="12"/>
                <w:rtl/>
              </w:rPr>
              <w:t>.</w:t>
            </w:r>
            <w:r w:rsidRPr="00247CD7">
              <w:rPr>
                <w:rFonts w:ascii="Simplified Arabic" w:hAnsi="Simplified Arabic" w:cs="Simplified Arabic"/>
                <w:sz w:val="12"/>
                <w:szCs w:val="12"/>
                <w:rtl/>
              </w:rPr>
              <w:t>37- 3</w:t>
            </w:r>
            <w:r>
              <w:rPr>
                <w:rFonts w:ascii="Simplified Arabic" w:hAnsi="Simplified Arabic" w:cs="Simplified Arabic" w:hint="cs"/>
                <w:sz w:val="12"/>
                <w:szCs w:val="12"/>
                <w:rtl/>
              </w:rPr>
              <w:t>.</w:t>
            </w:r>
            <w:r w:rsidRPr="00247CD7">
              <w:rPr>
                <w:rFonts w:ascii="Simplified Arabic" w:hAnsi="Simplified Arabic" w:cs="Simplified Arabic"/>
                <w:sz w:val="12"/>
                <w:szCs w:val="12"/>
                <w:rtl/>
              </w:rPr>
              <w:t>75</w:t>
            </w:r>
          </w:p>
        </w:tc>
        <w:tc>
          <w:tcPr>
            <w:tcW w:w="6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3</w:t>
            </w:r>
            <w:r>
              <w:rPr>
                <w:rFonts w:ascii="Simplified Arabic" w:hAnsi="Simplified Arabic" w:cs="Simplified Arabic" w:hint="cs"/>
                <w:sz w:val="12"/>
                <w:szCs w:val="12"/>
                <w:rtl/>
              </w:rPr>
              <w:t>.</w:t>
            </w:r>
            <w:r w:rsidRPr="00247CD7">
              <w:rPr>
                <w:rFonts w:ascii="Simplified Arabic" w:hAnsi="Simplified Arabic" w:cs="Simplified Arabic"/>
                <w:sz w:val="12"/>
                <w:szCs w:val="12"/>
                <w:rtl/>
              </w:rPr>
              <w:t>62</w:t>
            </w:r>
            <w:r w:rsidRPr="00247CD7">
              <w:rPr>
                <w:rFonts w:ascii="Simplified Arabic" w:hAnsi="Simplified Arabic" w:cs="Simplified Arabic"/>
                <w:sz w:val="12"/>
                <w:szCs w:val="12"/>
              </w:rPr>
              <w:t>*</w:t>
            </w:r>
          </w:p>
        </w:tc>
        <w:tc>
          <w:tcPr>
            <w:tcW w:w="757"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7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Pr>
              <w:t>0</w:t>
            </w:r>
            <w:r>
              <w:rPr>
                <w:rFonts w:ascii="Simplified Arabic" w:hAnsi="Simplified Arabic" w:cs="Simplified Arabic"/>
                <w:sz w:val="12"/>
                <w:szCs w:val="12"/>
              </w:rPr>
              <w:t>.</w:t>
            </w:r>
            <w:r w:rsidRPr="00247CD7">
              <w:rPr>
                <w:rFonts w:ascii="Simplified Arabic" w:hAnsi="Simplified Arabic" w:cs="Simplified Arabic"/>
                <w:sz w:val="12"/>
                <w:szCs w:val="12"/>
              </w:rPr>
              <w:t>00</w:t>
            </w:r>
          </w:p>
        </w:tc>
        <w:tc>
          <w:tcPr>
            <w:tcW w:w="533"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معنوي</w:t>
            </w:r>
          </w:p>
        </w:tc>
      </w:tr>
      <w:tr w:rsidR="008317D5" w:rsidRPr="00247CD7" w:rsidTr="008317D5">
        <w:trPr>
          <w:jc w:val="center"/>
        </w:trPr>
        <w:tc>
          <w:tcPr>
            <w:tcW w:w="1435" w:type="pc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مج الثانية – مج الضابطة</w:t>
            </w:r>
          </w:p>
        </w:tc>
        <w:tc>
          <w:tcPr>
            <w:tcW w:w="833"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5</w:t>
            </w:r>
            <w:r>
              <w:rPr>
                <w:rFonts w:ascii="Simplified Arabic" w:hAnsi="Simplified Arabic" w:cs="Simplified Arabic" w:hint="cs"/>
                <w:sz w:val="12"/>
                <w:szCs w:val="12"/>
                <w:rtl/>
              </w:rPr>
              <w:t>.</w:t>
            </w:r>
            <w:r w:rsidRPr="00247CD7">
              <w:rPr>
                <w:rFonts w:ascii="Simplified Arabic" w:hAnsi="Simplified Arabic" w:cs="Simplified Arabic"/>
                <w:sz w:val="12"/>
                <w:szCs w:val="12"/>
                <w:rtl/>
              </w:rPr>
              <w:t>75- 3</w:t>
            </w:r>
            <w:r>
              <w:rPr>
                <w:rFonts w:ascii="Simplified Arabic" w:hAnsi="Simplified Arabic" w:cs="Simplified Arabic" w:hint="cs"/>
                <w:sz w:val="12"/>
                <w:szCs w:val="12"/>
                <w:rtl/>
              </w:rPr>
              <w:t>.</w:t>
            </w:r>
            <w:r w:rsidRPr="00247CD7">
              <w:rPr>
                <w:rFonts w:ascii="Simplified Arabic" w:hAnsi="Simplified Arabic" w:cs="Simplified Arabic"/>
                <w:sz w:val="12"/>
                <w:szCs w:val="12"/>
                <w:rtl/>
              </w:rPr>
              <w:t>75</w:t>
            </w:r>
          </w:p>
        </w:tc>
        <w:tc>
          <w:tcPr>
            <w:tcW w:w="687"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2</w:t>
            </w:r>
            <w:r>
              <w:rPr>
                <w:rFonts w:ascii="Simplified Arabic" w:hAnsi="Simplified Arabic" w:cs="Simplified Arabic" w:hint="cs"/>
                <w:sz w:val="12"/>
                <w:szCs w:val="12"/>
                <w:rtl/>
              </w:rPr>
              <w:t>.</w:t>
            </w:r>
            <w:r w:rsidRPr="00247CD7">
              <w:rPr>
                <w:rFonts w:ascii="Simplified Arabic" w:hAnsi="Simplified Arabic" w:cs="Simplified Arabic"/>
                <w:sz w:val="12"/>
                <w:szCs w:val="12"/>
                <w:rtl/>
              </w:rPr>
              <w:t>00</w:t>
            </w:r>
            <w:r w:rsidRPr="00247CD7">
              <w:rPr>
                <w:rFonts w:ascii="Simplified Arabic" w:hAnsi="Simplified Arabic" w:cs="Simplified Arabic"/>
                <w:sz w:val="12"/>
                <w:szCs w:val="12"/>
              </w:rPr>
              <w:t>*</w:t>
            </w:r>
          </w:p>
        </w:tc>
        <w:tc>
          <w:tcPr>
            <w:tcW w:w="757" w:type="pct"/>
            <w:vMerge/>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bidi w:val="0"/>
              <w:jc w:val="center"/>
              <w:rPr>
                <w:rFonts w:ascii="Simplified Arabic" w:eastAsia="Times New Roman" w:hAnsi="Simplified Arabic" w:cs="Simplified Arabic"/>
                <w:sz w:val="12"/>
                <w:szCs w:val="12"/>
              </w:rPr>
            </w:pPr>
          </w:p>
        </w:tc>
        <w:tc>
          <w:tcPr>
            <w:tcW w:w="755"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Pr>
              <w:t>0</w:t>
            </w:r>
            <w:r>
              <w:rPr>
                <w:rFonts w:ascii="Simplified Arabic" w:hAnsi="Simplified Arabic" w:cs="Simplified Arabic"/>
                <w:sz w:val="12"/>
                <w:szCs w:val="12"/>
              </w:rPr>
              <w:t>.</w:t>
            </w:r>
            <w:r w:rsidRPr="00247CD7">
              <w:rPr>
                <w:rFonts w:ascii="Simplified Arabic" w:hAnsi="Simplified Arabic" w:cs="Simplified Arabic"/>
                <w:sz w:val="12"/>
                <w:szCs w:val="12"/>
              </w:rPr>
              <w:t>00</w:t>
            </w:r>
          </w:p>
        </w:tc>
        <w:tc>
          <w:tcPr>
            <w:tcW w:w="533"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8317D5" w:rsidRPr="00247CD7" w:rsidRDefault="008317D5" w:rsidP="008317D5">
            <w:pPr>
              <w:pStyle w:val="11"/>
              <w:spacing w:line="276" w:lineRule="auto"/>
              <w:jc w:val="center"/>
              <w:rPr>
                <w:rFonts w:ascii="Simplified Arabic" w:hAnsi="Simplified Arabic" w:cs="Simplified Arabic"/>
                <w:sz w:val="12"/>
                <w:szCs w:val="12"/>
              </w:rPr>
            </w:pPr>
            <w:r w:rsidRPr="00247CD7">
              <w:rPr>
                <w:rFonts w:ascii="Simplified Arabic" w:hAnsi="Simplified Arabic" w:cs="Simplified Arabic"/>
                <w:sz w:val="12"/>
                <w:szCs w:val="12"/>
                <w:rtl/>
              </w:rPr>
              <w:t>معنوي</w:t>
            </w:r>
          </w:p>
        </w:tc>
      </w:tr>
    </w:tbl>
    <w:p w:rsidR="008317D5" w:rsidRDefault="008317D5" w:rsidP="008317D5">
      <w:pPr>
        <w:pStyle w:val="11"/>
        <w:jc w:val="both"/>
        <w:rPr>
          <w:rFonts w:ascii="Simplified Arabic" w:hAnsi="Simplified Arabic" w:cs="Simplified Arabic"/>
          <w:b/>
          <w:bCs/>
          <w:sz w:val="18"/>
          <w:szCs w:val="18"/>
          <w:rtl/>
          <w:lang w:bidi="ar-IQ"/>
        </w:rPr>
      </w:pPr>
      <w:r>
        <w:rPr>
          <w:rFonts w:ascii="Simplified Arabic" w:hAnsi="Simplified Arabic" w:cs="Simplified Arabic"/>
          <w:b/>
          <w:bCs/>
          <w:sz w:val="18"/>
          <w:szCs w:val="18"/>
          <w:rtl/>
        </w:rPr>
        <w:t>* معنوي عند مستوى الخطأ (0.05) إذا كان مستوى الخطأ أصغر من (0.05).</w:t>
      </w:r>
    </w:p>
    <w:p w:rsidR="008317D5" w:rsidRDefault="008317D5" w:rsidP="008317D5">
      <w:pPr>
        <w:pStyle w:val="11"/>
        <w:jc w:val="both"/>
        <w:rPr>
          <w:rFonts w:ascii="Simplified Arabic" w:hAnsi="Simplified Arabic" w:cs="Simplified Arabic"/>
          <w:b/>
          <w:bCs/>
          <w:sz w:val="18"/>
          <w:szCs w:val="18"/>
          <w:rtl/>
          <w:lang w:bidi="ar-IQ"/>
        </w:rPr>
      </w:pPr>
      <w:r>
        <w:rPr>
          <w:rFonts w:ascii="Simplified Arabic" w:hAnsi="Simplified Arabic" w:cs="Simplified Arabic"/>
          <w:b/>
          <w:bCs/>
          <w:sz w:val="18"/>
          <w:szCs w:val="18"/>
          <w:rtl/>
        </w:rPr>
        <w:t>* معنوي إذا كان فرق الأوساط أكبر من قيمة (</w:t>
      </w:r>
      <w:r>
        <w:rPr>
          <w:rFonts w:ascii="Simplified Arabic" w:hAnsi="Simplified Arabic" w:cs="Simplified Arabic"/>
          <w:b/>
          <w:bCs/>
          <w:sz w:val="18"/>
          <w:szCs w:val="18"/>
        </w:rPr>
        <w:t>LSD</w:t>
      </w:r>
      <w:r>
        <w:rPr>
          <w:rFonts w:ascii="Simplified Arabic" w:hAnsi="Simplified Arabic" w:cs="Simplified Arabic"/>
          <w:b/>
          <w:bCs/>
          <w:sz w:val="18"/>
          <w:szCs w:val="18"/>
          <w:rtl/>
        </w:rPr>
        <w:t>).</w:t>
      </w: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3-5-3 مناقشة نتائج الاحتفاظ للمجموعتين التجريبيتين والضابطة:</w:t>
      </w:r>
    </w:p>
    <w:p w:rsidR="008317D5" w:rsidRDefault="008317D5" w:rsidP="008317D5">
      <w:pPr>
        <w:pStyle w:val="11"/>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عند الرجوع إلى الجداول (9، 10، 11) نجد هناك فروقا" في درجات الاحتفاظ بين المجموعتين التجريبيتين والمجموعة الضابطة في معدل الأداء، </w:t>
      </w:r>
      <w:r>
        <w:rPr>
          <w:rFonts w:ascii="Simplified Arabic" w:hAnsi="Simplified Arabic" w:cs="Simplified Arabic" w:hint="cs"/>
          <w:sz w:val="24"/>
          <w:szCs w:val="24"/>
          <w:rtl/>
          <w:lang w:bidi="ar-IQ"/>
        </w:rPr>
        <w:t>إذ</w:t>
      </w:r>
      <w:r>
        <w:rPr>
          <w:rFonts w:ascii="Simplified Arabic" w:hAnsi="Simplified Arabic" w:cs="Simplified Arabic"/>
          <w:sz w:val="24"/>
          <w:szCs w:val="24"/>
          <w:rtl/>
          <w:lang w:bidi="ar-IQ"/>
        </w:rPr>
        <w:t xml:space="preserve"> نلاحظ إن المجموعة التجريبية الأولى التي استخدمت الأسلوب العشوائي المتغير التي حصلت على أعلى درجة في الاحتفاظ ثم المجموعة التجريبية الثانية ثم المجموعة الضابطة، ويعزو الباحثون السبب في ذلك إلى أسلوب توزيع التمرينات التي استخدمت للمجموعة التجريبية الأولى على وفق الأسلوب العشوائي المتغير والتي أضافت عامل التشويق والمتعة عند التعلم، فضلاً عن التمارين المتنوعة والتي تتغير من السهل إلى الصعب كانت عاملا مساعدا في تحقيق مستوى جيد من الاحتفاظ،</w:t>
      </w:r>
      <w:r>
        <w:rPr>
          <w:rFonts w:ascii="Simplified Arabic" w:hAnsi="Simplified Arabic" w:cs="Simplified Arabic"/>
          <w:sz w:val="24"/>
          <w:szCs w:val="24"/>
          <w:rtl/>
        </w:rPr>
        <w:t xml:space="preserve"> أي تأثير التداخل في بيئة التعلم ومن مواقع مختلفة وبأوقات مختلفة، وان درجة عالية من التداخل، من الممكن أن تحدث عندما يتدرب المتعلم على تمارين مختلفة وعلى مهارات مرتبطة في أثناء مدة التمرين ذاتها، كما آن الأسلوب </w:t>
      </w:r>
      <w:r>
        <w:rPr>
          <w:rFonts w:ascii="Simplified Arabic" w:hAnsi="Simplified Arabic" w:cs="Simplified Arabic"/>
          <w:sz w:val="24"/>
          <w:szCs w:val="24"/>
          <w:rtl/>
          <w:lang w:bidi="ar-IQ"/>
        </w:rPr>
        <w:t>العشوائي المتغير</w:t>
      </w:r>
      <w:r>
        <w:rPr>
          <w:rFonts w:ascii="Simplified Arabic" w:hAnsi="Simplified Arabic" w:cs="Simplified Arabic"/>
          <w:sz w:val="24"/>
          <w:szCs w:val="24"/>
          <w:rtl/>
        </w:rPr>
        <w:t xml:space="preserve"> الذي اتبعته المجموعة الأولى أتاح للمتعلمين زيادة فرص النجاح والمشاركة الفعلية والإيجابية في أداء مهارة الإرسال والتمرير من أسفل والتمرير من أعلى باختبار الاحتفاظ بشكل أفضل وتكرار مستمر لجميع المهارات بدون فترات انقطاع، مما أدى إلى تطوير أداء برنامجها الحركي من خلال إتاحة الفرصة أمام كل متعلم إن يسير حسب استعداداته وقدراته المهارية من مهارات الكرة الطائرة وذلك لخصوصية هذه اللعبة،</w:t>
      </w:r>
      <w:r>
        <w:rPr>
          <w:rFonts w:ascii="Simplified Arabic" w:hAnsi="Simplified Arabic" w:cs="Simplified Arabic"/>
          <w:sz w:val="24"/>
          <w:szCs w:val="24"/>
          <w:rtl/>
          <w:lang w:bidi="ar-IQ"/>
        </w:rPr>
        <w:t xml:space="preserve"> وهنا تذكر (نبيل محمود شاكر، 2015) عن الأسلوب المتغير " </w:t>
      </w:r>
      <w:r>
        <w:rPr>
          <w:rFonts w:ascii="Simplified Arabic" w:hAnsi="Simplified Arabic" w:cs="Simplified Arabic"/>
          <w:sz w:val="24"/>
          <w:szCs w:val="24"/>
          <w:rtl/>
        </w:rPr>
        <w:t xml:space="preserve">كما إن أسلوب التمرين المتغير يعد الأجدى والأفضل في مراحل التعلم اللاحقة لما يحققه هذا الأسلوب في إيجاد برامج </w:t>
      </w:r>
      <w:r>
        <w:rPr>
          <w:rFonts w:ascii="Simplified Arabic" w:hAnsi="Simplified Arabic" w:cs="Simplified Arabic"/>
          <w:sz w:val="24"/>
          <w:szCs w:val="24"/>
          <w:rtl/>
        </w:rPr>
        <w:lastRenderedPageBreak/>
        <w:t xml:space="preserve">حركية وقوانين يستفيد منها المتعلم وتعمل على مساعدته في أداء المهارات بظروف مشابهة لظروف اللعب والمباراة </w:t>
      </w:r>
      <w:r>
        <w:rPr>
          <w:rFonts w:ascii="Simplified Arabic" w:hAnsi="Simplified Arabic" w:cs="Simplified Arabic"/>
          <w:sz w:val="24"/>
          <w:szCs w:val="24"/>
          <w:rtl/>
          <w:lang w:bidi="ar-IQ"/>
        </w:rPr>
        <w:t>(شاكر: 2015، ص 2010).</w:t>
      </w:r>
    </w:p>
    <w:p w:rsidR="008317D5" w:rsidRPr="00106154" w:rsidRDefault="008317D5" w:rsidP="008317D5">
      <w:pPr>
        <w:pStyle w:val="11"/>
        <w:jc w:val="both"/>
        <w:rPr>
          <w:rFonts w:ascii="Simplified Arabic" w:hAnsi="Simplified Arabic" w:cs="Simplified Arabic"/>
          <w:b/>
          <w:bCs/>
          <w:sz w:val="28"/>
          <w:szCs w:val="28"/>
          <w:rtl/>
          <w:lang w:bidi="ar-IQ"/>
        </w:rPr>
      </w:pPr>
      <w:r w:rsidRPr="00106154">
        <w:rPr>
          <w:rFonts w:ascii="Simplified Arabic" w:hAnsi="Simplified Arabic" w:cs="Simplified Arabic" w:hint="cs"/>
          <w:b/>
          <w:bCs/>
          <w:sz w:val="28"/>
          <w:szCs w:val="28"/>
          <w:rtl/>
          <w:lang w:bidi="ar-IQ"/>
        </w:rPr>
        <w:t>4-الخاتمة:</w:t>
      </w:r>
    </w:p>
    <w:p w:rsidR="008317D5" w:rsidRPr="00106154" w:rsidRDefault="008317D5" w:rsidP="008317D5">
      <w:pPr>
        <w:pStyle w:val="11"/>
        <w:jc w:val="both"/>
        <w:rPr>
          <w:rFonts w:ascii="Simplified Arabic" w:hAnsi="Simplified Arabic" w:cs="Simplified Arabic"/>
          <w:color w:val="000000" w:themeColor="text1"/>
          <w:sz w:val="24"/>
          <w:szCs w:val="24"/>
          <w:rtl/>
          <w:lang w:bidi="ar-IQ"/>
        </w:rPr>
      </w:pPr>
      <w:r w:rsidRPr="00106154">
        <w:rPr>
          <w:rFonts w:ascii="Simplified Arabic" w:hAnsi="Simplified Arabic" w:cs="Simplified Arabic"/>
          <w:color w:val="000000" w:themeColor="text1"/>
          <w:sz w:val="24"/>
          <w:szCs w:val="24"/>
          <w:rtl/>
          <w:lang w:bidi="ar-IQ"/>
        </w:rPr>
        <w:t>وتوصل الباحثين الى الاستنتاج التالي:</w:t>
      </w:r>
    </w:p>
    <w:p w:rsidR="008317D5" w:rsidRDefault="008317D5" w:rsidP="008317D5">
      <w:pPr>
        <w:pStyle w:val="11"/>
        <w:ind w:left="281" w:hanging="281"/>
        <w:jc w:val="both"/>
        <w:rPr>
          <w:rFonts w:ascii="Simplified Arabic" w:hAnsi="Simplified Arabic" w:cs="Simplified Arabic"/>
          <w:sz w:val="24"/>
          <w:szCs w:val="24"/>
          <w:rtl/>
        </w:rPr>
      </w:pPr>
      <w:r>
        <w:rPr>
          <w:rFonts w:ascii="Simplified Arabic" w:hAnsi="Simplified Arabic" w:cs="Simplified Arabic" w:hint="cs"/>
          <w:color w:val="000000" w:themeColor="text1"/>
          <w:sz w:val="24"/>
          <w:szCs w:val="24"/>
          <w:rtl/>
          <w:lang w:bidi="ar-IQ"/>
        </w:rPr>
        <w:t>1-</w:t>
      </w:r>
      <w:r>
        <w:rPr>
          <w:rFonts w:ascii="Simplified Arabic" w:hAnsi="Simplified Arabic" w:cs="Simplified Arabic"/>
          <w:sz w:val="24"/>
          <w:szCs w:val="24"/>
          <w:rtl/>
        </w:rPr>
        <w:t>إن اعتماد أسلوبي (العشوائي المتغير والمتسلسل الثابت) والتي نفذت ضمن البرامج التعليمية ذو تأثير ايجابي في تعلم واحتفاظ الأداء المهاري لمهارة الارسال بالكرة الطائرة</w:t>
      </w:r>
      <w:r>
        <w:rPr>
          <w:rFonts w:ascii="Simplified Arabic" w:hAnsi="Simplified Arabic" w:cs="Simplified Arabic" w:hint="cs"/>
          <w:sz w:val="24"/>
          <w:szCs w:val="24"/>
          <w:rtl/>
        </w:rPr>
        <w:t>.</w:t>
      </w:r>
    </w:p>
    <w:p w:rsidR="008317D5" w:rsidRDefault="008317D5" w:rsidP="008317D5">
      <w:pPr>
        <w:pStyle w:val="11"/>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2-</w:t>
      </w:r>
      <w:r>
        <w:rPr>
          <w:rFonts w:ascii="Simplified Arabic" w:hAnsi="Simplified Arabic" w:cs="Simplified Arabic"/>
          <w:sz w:val="24"/>
          <w:szCs w:val="24"/>
          <w:rtl/>
        </w:rPr>
        <w:t>للأسلوب المتسلسل الثابت أثر واضح في تعلم الأداء المهاري لمهارة الإرسال بالكرة الطائرة.</w:t>
      </w:r>
    </w:p>
    <w:p w:rsidR="008317D5" w:rsidRPr="00106154" w:rsidRDefault="008317D5" w:rsidP="008317D5">
      <w:pPr>
        <w:pStyle w:val="11"/>
        <w:jc w:val="both"/>
        <w:rPr>
          <w:rFonts w:ascii="Simplified Arabic" w:hAnsi="Simplified Arabic" w:cs="Simplified Arabic"/>
          <w:color w:val="000000" w:themeColor="text1"/>
          <w:sz w:val="24"/>
          <w:szCs w:val="24"/>
          <w:rtl/>
          <w:lang w:bidi="ar-IQ"/>
        </w:rPr>
      </w:pPr>
      <w:r w:rsidRPr="00106154">
        <w:rPr>
          <w:rFonts w:ascii="Simplified Arabic" w:hAnsi="Simplified Arabic" w:cs="Simplified Arabic"/>
          <w:color w:val="000000" w:themeColor="text1"/>
          <w:sz w:val="24"/>
          <w:szCs w:val="24"/>
          <w:rtl/>
          <w:lang w:bidi="ar-IQ"/>
        </w:rPr>
        <w:t xml:space="preserve">ويوصي الباحثين </w:t>
      </w:r>
      <w:r w:rsidRPr="00106154">
        <w:rPr>
          <w:rFonts w:ascii="Simplified Arabic" w:hAnsi="Simplified Arabic" w:cs="Simplified Arabic" w:hint="cs"/>
          <w:color w:val="000000" w:themeColor="text1"/>
          <w:sz w:val="24"/>
          <w:szCs w:val="24"/>
          <w:rtl/>
          <w:lang w:bidi="ar-IQ"/>
        </w:rPr>
        <w:t>التالي</w:t>
      </w:r>
      <w:r w:rsidRPr="00106154">
        <w:rPr>
          <w:rFonts w:ascii="Simplified Arabic" w:hAnsi="Simplified Arabic" w:cs="Simplified Arabic"/>
          <w:color w:val="000000" w:themeColor="text1"/>
          <w:sz w:val="24"/>
          <w:szCs w:val="24"/>
          <w:rtl/>
          <w:lang w:bidi="ar-IQ"/>
        </w:rPr>
        <w:t>:</w:t>
      </w:r>
    </w:p>
    <w:p w:rsidR="008317D5" w:rsidRDefault="008317D5" w:rsidP="008317D5">
      <w:pPr>
        <w:pStyle w:val="11"/>
        <w:ind w:left="281" w:hanging="281"/>
        <w:jc w:val="both"/>
        <w:rPr>
          <w:rFonts w:ascii="Simplified Arabic" w:hAnsi="Simplified Arabic" w:cs="Simplified Arabic"/>
          <w:sz w:val="24"/>
          <w:szCs w:val="24"/>
          <w:rtl/>
        </w:rPr>
      </w:pPr>
      <w:r>
        <w:rPr>
          <w:rFonts w:ascii="Simplified Arabic" w:hAnsi="Simplified Arabic" w:cs="Simplified Arabic" w:hint="cs"/>
          <w:color w:val="000000" w:themeColor="text1"/>
          <w:sz w:val="24"/>
          <w:szCs w:val="24"/>
          <w:rtl/>
          <w:lang w:bidi="ar-IQ"/>
        </w:rPr>
        <w:t>1-</w:t>
      </w:r>
      <w:r>
        <w:rPr>
          <w:rFonts w:ascii="Simplified Arabic" w:hAnsi="Simplified Arabic" w:cs="Simplified Arabic"/>
          <w:sz w:val="24"/>
          <w:szCs w:val="24"/>
          <w:rtl/>
        </w:rPr>
        <w:t>استخدام الأسلوب العشوائي المتغير في تعلّم المهارات بالكرة الطائرة، وبالأخص مهارة (الإرسال) للمبتدئين والاستفادة من إجراء دراسات أخرى تستخدم التداخل بين أساليب التمرين الأخرى لتعلّم المهارات المختلفة في لعبة الكرة الطائرة والألعاب الرياضية الأخرى</w:t>
      </w:r>
      <w:r>
        <w:rPr>
          <w:rFonts w:ascii="Simplified Arabic" w:hAnsi="Simplified Arabic" w:cs="Simplified Arabic" w:hint="cs"/>
          <w:sz w:val="24"/>
          <w:szCs w:val="24"/>
          <w:rtl/>
        </w:rPr>
        <w:t>.</w:t>
      </w:r>
    </w:p>
    <w:p w:rsidR="008317D5" w:rsidRDefault="008317D5" w:rsidP="008317D5">
      <w:pPr>
        <w:pStyle w:val="11"/>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2-</w:t>
      </w:r>
      <w:r>
        <w:rPr>
          <w:rFonts w:ascii="Simplified Arabic" w:hAnsi="Simplified Arabic" w:cs="Simplified Arabic"/>
          <w:sz w:val="24"/>
          <w:szCs w:val="24"/>
          <w:rtl/>
        </w:rPr>
        <w:t>ضرورة تطبيق خطوات الأسلوب التعليمي بالشكل الكامل والدقيق، خصوصاً على المبتدئين.</w:t>
      </w:r>
    </w:p>
    <w:p w:rsidR="008317D5" w:rsidRDefault="008317D5" w:rsidP="008317D5">
      <w:pPr>
        <w:pStyle w:val="11"/>
        <w:ind w:left="281" w:hanging="281"/>
        <w:jc w:val="both"/>
        <w:rPr>
          <w:rFonts w:ascii="Simplified Arabic" w:hAnsi="Simplified Arabic" w:cs="Simplified Arabic"/>
          <w:sz w:val="24"/>
          <w:szCs w:val="24"/>
        </w:rPr>
      </w:pPr>
      <w:r>
        <w:rPr>
          <w:rFonts w:ascii="Simplified Arabic" w:hAnsi="Simplified Arabic" w:cs="Simplified Arabic" w:hint="cs"/>
          <w:sz w:val="24"/>
          <w:szCs w:val="24"/>
          <w:rtl/>
        </w:rPr>
        <w:t>3-التأكيد</w:t>
      </w:r>
      <w:r>
        <w:rPr>
          <w:rFonts w:ascii="Simplified Arabic" w:hAnsi="Simplified Arabic" w:cs="Simplified Arabic"/>
          <w:sz w:val="24"/>
          <w:szCs w:val="24"/>
          <w:rtl/>
        </w:rPr>
        <w:t xml:space="preserve"> على إجراء دراسات مشابهة على عينات مختلفة طبقا لمتغيرات (الجنس، العمر، المهارات والألعاب الرياضية).</w:t>
      </w:r>
    </w:p>
    <w:p w:rsidR="008317D5" w:rsidRDefault="008317D5" w:rsidP="008317D5">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المصادر: </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rtl/>
          <w:lang w:bidi="ar-IQ"/>
        </w:rPr>
      </w:pPr>
      <w:r>
        <w:rPr>
          <w:rFonts w:ascii="Simplified Arabic" w:hAnsi="Simplified Arabic" w:cs="Simplified Arabic"/>
          <w:sz w:val="18"/>
          <w:szCs w:val="18"/>
          <w:rtl/>
        </w:rPr>
        <w:t>سعيد غني نوري؛ تأثير تداخل التدريب الذهني بتعميم البرامج الحركية بالأسلوب المتغير العشوائي في التعلم والاحتفاظ بالمهارات الأساسية للكرة الطائرة: (أطروحة دكتوراه، كلية التربية الرياضية، جامعة بغداد، 2010).</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rPr>
      </w:pPr>
      <w:r>
        <w:rPr>
          <w:rFonts w:ascii="Simplified Arabic" w:hAnsi="Simplified Arabic" w:cs="Simplified Arabic"/>
          <w:sz w:val="18"/>
          <w:szCs w:val="18"/>
          <w:rtl/>
        </w:rPr>
        <w:t xml:space="preserve">عامر سعيد الخيكاني وأيمن هاني الجبوري؛ </w:t>
      </w:r>
      <w:r>
        <w:rPr>
          <w:rFonts w:ascii="Simplified Arabic" w:hAnsi="Simplified Arabic" w:cs="Simplified Arabic"/>
          <w:b/>
          <w:bCs/>
          <w:sz w:val="18"/>
          <w:szCs w:val="18"/>
          <w:u w:val="single"/>
          <w:rtl/>
        </w:rPr>
        <w:t>الاستخدامات العلمية للاختبارات والمقاييس النفسية الرياضية</w:t>
      </w:r>
      <w:r>
        <w:rPr>
          <w:rFonts w:ascii="Simplified Arabic" w:hAnsi="Simplified Arabic" w:cs="Simplified Arabic"/>
          <w:sz w:val="18"/>
          <w:szCs w:val="18"/>
          <w:rtl/>
        </w:rPr>
        <w:t xml:space="preserve">: (النجف الاشرف، دار الضياء للطباعة والتصميم، 2016) </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lang w:bidi="ar-IQ"/>
        </w:rPr>
      </w:pPr>
      <w:r>
        <w:rPr>
          <w:rFonts w:ascii="Simplified Arabic" w:hAnsi="Simplified Arabic" w:cs="Simplified Arabic"/>
          <w:sz w:val="18"/>
          <w:szCs w:val="18"/>
          <w:rtl/>
        </w:rPr>
        <w:t>عبد الفتاح لطفي؛</w:t>
      </w:r>
      <w:r>
        <w:rPr>
          <w:rFonts w:ascii="Simplified Arabic" w:hAnsi="Simplified Arabic" w:cs="Simplified Arabic"/>
          <w:sz w:val="18"/>
          <w:szCs w:val="18"/>
          <w:u w:val="single"/>
          <w:rtl/>
        </w:rPr>
        <w:t xml:space="preserve"> </w:t>
      </w:r>
      <w:r>
        <w:rPr>
          <w:rFonts w:ascii="Simplified Arabic" w:hAnsi="Simplified Arabic" w:cs="Simplified Arabic"/>
          <w:b/>
          <w:bCs/>
          <w:sz w:val="18"/>
          <w:szCs w:val="18"/>
          <w:u w:val="single"/>
          <w:rtl/>
        </w:rPr>
        <w:t>طرائق تدريس التربية الرياضية والتعلم الحركي</w:t>
      </w:r>
      <w:r>
        <w:rPr>
          <w:rFonts w:ascii="Simplified Arabic" w:hAnsi="Simplified Arabic" w:cs="Simplified Arabic"/>
          <w:sz w:val="18"/>
          <w:szCs w:val="18"/>
          <w:rtl/>
        </w:rPr>
        <w:t>: (الإسكندرية، دار الكتب الجامعية، 2011).</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lang w:bidi="ar-IQ"/>
        </w:rPr>
      </w:pPr>
      <w:r>
        <w:rPr>
          <w:rFonts w:ascii="Simplified Arabic" w:hAnsi="Simplified Arabic" w:cs="Simplified Arabic"/>
          <w:sz w:val="18"/>
          <w:szCs w:val="18"/>
          <w:rtl/>
          <w:lang w:bidi="ar-IQ"/>
        </w:rPr>
        <w:t xml:space="preserve">عبدا لله ألعماري وماهر الدر بيع؛ </w:t>
      </w:r>
      <w:r>
        <w:rPr>
          <w:rFonts w:ascii="Simplified Arabic" w:hAnsi="Simplified Arabic" w:cs="Simplified Arabic"/>
          <w:b/>
          <w:bCs/>
          <w:sz w:val="18"/>
          <w:szCs w:val="18"/>
          <w:u w:val="single"/>
          <w:rtl/>
          <w:lang w:bidi="ar-IQ"/>
        </w:rPr>
        <w:t>القياس والتقويم النفسي والتربوي بين النظرية والتطبيق</w:t>
      </w:r>
      <w:r>
        <w:rPr>
          <w:rFonts w:ascii="Simplified Arabic" w:hAnsi="Simplified Arabic" w:cs="Simplified Arabic"/>
          <w:sz w:val="18"/>
          <w:szCs w:val="18"/>
          <w:u w:val="single"/>
          <w:rtl/>
          <w:lang w:bidi="ar-IQ"/>
        </w:rPr>
        <w:t>:</w:t>
      </w:r>
      <w:r>
        <w:rPr>
          <w:rFonts w:ascii="Simplified Arabic" w:hAnsi="Simplified Arabic" w:cs="Simplified Arabic"/>
          <w:sz w:val="18"/>
          <w:szCs w:val="18"/>
          <w:rtl/>
          <w:lang w:bidi="ar-IQ"/>
        </w:rPr>
        <w:t xml:space="preserve"> (الأردن عمان، دار وائل للنشر والتوزيع، 2004).</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lang w:bidi="ar-IQ"/>
        </w:rPr>
      </w:pPr>
      <w:r>
        <w:rPr>
          <w:rFonts w:ascii="Simplified Arabic" w:hAnsi="Simplified Arabic" w:cs="Simplified Arabic"/>
          <w:sz w:val="18"/>
          <w:szCs w:val="18"/>
          <w:rtl/>
        </w:rPr>
        <w:t xml:space="preserve">فايزة جمعة صالح وآخرون؛ </w:t>
      </w:r>
      <w:r>
        <w:rPr>
          <w:rFonts w:ascii="Simplified Arabic" w:hAnsi="Simplified Arabic" w:cs="Simplified Arabic"/>
          <w:b/>
          <w:bCs/>
          <w:sz w:val="18"/>
          <w:szCs w:val="18"/>
          <w:u w:val="single"/>
          <w:rtl/>
        </w:rPr>
        <w:t>أساليب البحث العلمي منظور تطبيقي</w:t>
      </w:r>
      <w:r>
        <w:rPr>
          <w:rFonts w:ascii="Simplified Arabic" w:hAnsi="Simplified Arabic" w:cs="Simplified Arabic"/>
          <w:sz w:val="18"/>
          <w:szCs w:val="18"/>
          <w:rtl/>
        </w:rPr>
        <w:t>: (الأردن، دار الحامد للنشر والتوزيع، 2009) .</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lang w:bidi="ar-IQ"/>
        </w:rPr>
      </w:pPr>
      <w:r>
        <w:rPr>
          <w:rFonts w:ascii="Simplified Arabic" w:hAnsi="Simplified Arabic" w:cs="Simplified Arabic"/>
          <w:sz w:val="18"/>
          <w:szCs w:val="18"/>
          <w:rtl/>
        </w:rPr>
        <w:t xml:space="preserve">قيس ناجي و بسطويسي احمد؛ </w:t>
      </w:r>
      <w:r>
        <w:rPr>
          <w:rFonts w:ascii="Simplified Arabic" w:hAnsi="Simplified Arabic" w:cs="Simplified Arabic"/>
          <w:b/>
          <w:bCs/>
          <w:sz w:val="18"/>
          <w:szCs w:val="18"/>
          <w:u w:val="single"/>
          <w:rtl/>
        </w:rPr>
        <w:t>الاختبارات ومبادئ الإحصاء في المجال الرياضي</w:t>
      </w:r>
      <w:r>
        <w:rPr>
          <w:rFonts w:ascii="Simplified Arabic" w:hAnsi="Simplified Arabic" w:cs="Simplified Arabic"/>
          <w:sz w:val="18"/>
          <w:szCs w:val="18"/>
          <w:rtl/>
        </w:rPr>
        <w:t>: (بغداد، مطبعة وزارة التعليم العالي والبحث العلمي, 2002).</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lang w:bidi="ar-IQ"/>
        </w:rPr>
      </w:pPr>
      <w:r>
        <w:rPr>
          <w:rFonts w:ascii="Simplified Arabic" w:hAnsi="Simplified Arabic" w:cs="Simplified Arabic"/>
          <w:sz w:val="18"/>
          <w:szCs w:val="18"/>
          <w:rtl/>
        </w:rPr>
        <w:t xml:space="preserve">محمد جاسم الياسري؛ </w:t>
      </w:r>
      <w:r>
        <w:rPr>
          <w:rFonts w:ascii="Simplified Arabic" w:hAnsi="Simplified Arabic" w:cs="Simplified Arabic"/>
          <w:b/>
          <w:bCs/>
          <w:sz w:val="18"/>
          <w:szCs w:val="18"/>
          <w:u w:val="single"/>
          <w:rtl/>
        </w:rPr>
        <w:t>الأسس النظرية لاختبارات التربية الرياضية</w:t>
      </w:r>
      <w:r>
        <w:rPr>
          <w:rFonts w:ascii="Simplified Arabic" w:hAnsi="Simplified Arabic" w:cs="Simplified Arabic"/>
          <w:sz w:val="18"/>
          <w:szCs w:val="18"/>
          <w:rtl/>
        </w:rPr>
        <w:t xml:space="preserve">: (النجف، دار الضياء للطباعة والتصميم، 2010) </w:t>
      </w:r>
      <w:r>
        <w:rPr>
          <w:rFonts w:ascii="Simplified Arabic" w:hAnsi="Simplified Arabic" w:cs="Simplified Arabic"/>
          <w:sz w:val="18"/>
          <w:szCs w:val="18"/>
        </w:rPr>
        <w:t>.</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lang w:bidi="ar-IQ"/>
        </w:rPr>
      </w:pPr>
      <w:r>
        <w:rPr>
          <w:rFonts w:ascii="Simplified Arabic" w:hAnsi="Simplified Arabic" w:cs="Simplified Arabic"/>
          <w:sz w:val="18"/>
          <w:szCs w:val="18"/>
          <w:rtl/>
        </w:rPr>
        <w:lastRenderedPageBreak/>
        <w:t>محمد صبحي حسانين وحمدي عبد المنعم؛</w:t>
      </w:r>
      <w:r>
        <w:rPr>
          <w:rFonts w:ascii="Simplified Arabic" w:hAnsi="Simplified Arabic" w:cs="Simplified Arabic"/>
          <w:b/>
          <w:bCs/>
          <w:sz w:val="18"/>
          <w:szCs w:val="18"/>
          <w:rtl/>
        </w:rPr>
        <w:t xml:space="preserve"> </w:t>
      </w:r>
      <w:r>
        <w:rPr>
          <w:rFonts w:ascii="Simplified Arabic" w:hAnsi="Simplified Arabic" w:cs="Simplified Arabic"/>
          <w:b/>
          <w:bCs/>
          <w:sz w:val="18"/>
          <w:szCs w:val="18"/>
          <w:u w:val="single"/>
          <w:rtl/>
        </w:rPr>
        <w:t>الأسس العلمية للكرة الطائرة وطرق القياس</w:t>
      </w:r>
      <w:r>
        <w:rPr>
          <w:rFonts w:ascii="Simplified Arabic" w:hAnsi="Simplified Arabic" w:cs="Simplified Arabic"/>
          <w:sz w:val="18"/>
          <w:szCs w:val="18"/>
          <w:rtl/>
        </w:rPr>
        <w:t>، ط1: (القاهرة، مركز الكتاب للنشر، 2000</w:t>
      </w:r>
      <w:r>
        <w:rPr>
          <w:rFonts w:ascii="Simplified Arabic" w:hAnsi="Simplified Arabic" w:cs="Simplified Arabic"/>
          <w:sz w:val="18"/>
          <w:szCs w:val="18"/>
          <w:rtl/>
          <w:lang w:bidi="ar-IQ"/>
        </w:rPr>
        <w:t>).</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lang w:bidi="ar-IQ"/>
        </w:rPr>
      </w:pPr>
      <w:r>
        <w:rPr>
          <w:rFonts w:ascii="Simplified Arabic" w:hAnsi="Simplified Arabic" w:cs="Simplified Arabic"/>
          <w:sz w:val="18"/>
          <w:szCs w:val="18"/>
          <w:rtl/>
        </w:rPr>
        <w:t xml:space="preserve">ناظم كاظم جواد وآخرون؛ </w:t>
      </w:r>
      <w:r>
        <w:rPr>
          <w:rFonts w:ascii="Simplified Arabic" w:hAnsi="Simplified Arabic" w:cs="Simplified Arabic"/>
          <w:b/>
          <w:bCs/>
          <w:sz w:val="18"/>
          <w:szCs w:val="18"/>
          <w:u w:val="single"/>
          <w:rtl/>
        </w:rPr>
        <w:t>المبسط في استيعاب منهج  البحث العلمي في التربية الرياضية</w:t>
      </w:r>
      <w:r>
        <w:rPr>
          <w:rFonts w:ascii="Simplified Arabic" w:hAnsi="Simplified Arabic" w:cs="Simplified Arabic"/>
          <w:sz w:val="18"/>
          <w:szCs w:val="18"/>
          <w:rtl/>
        </w:rPr>
        <w:t>: (ديالى، المطبعة المركزية، 2015).</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lang w:bidi="ar-IQ"/>
        </w:rPr>
      </w:pPr>
      <w:r>
        <w:rPr>
          <w:rFonts w:ascii="Simplified Arabic" w:hAnsi="Simplified Arabic" w:cs="Simplified Arabic"/>
          <w:sz w:val="18"/>
          <w:szCs w:val="18"/>
          <w:rtl/>
        </w:rPr>
        <w:t xml:space="preserve">نبيل محمود شاكر؛ </w:t>
      </w:r>
      <w:r>
        <w:rPr>
          <w:rFonts w:ascii="Simplified Arabic" w:hAnsi="Simplified Arabic" w:cs="Simplified Arabic"/>
          <w:b/>
          <w:bCs/>
          <w:sz w:val="18"/>
          <w:szCs w:val="18"/>
          <w:u w:val="single"/>
          <w:rtl/>
        </w:rPr>
        <w:t>علوم الحركة</w:t>
      </w:r>
      <w:r>
        <w:rPr>
          <w:rFonts w:ascii="Simplified Arabic" w:hAnsi="Simplified Arabic" w:cs="Simplified Arabic"/>
          <w:sz w:val="18"/>
          <w:szCs w:val="18"/>
          <w:rtl/>
        </w:rPr>
        <w:t>: (جامعة ديالى، المطبعة المركزية، 2015) .</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lang w:bidi="ar-IQ"/>
        </w:rPr>
      </w:pPr>
      <w:r>
        <w:rPr>
          <w:rFonts w:ascii="Simplified Arabic" w:hAnsi="Simplified Arabic" w:cs="Simplified Arabic"/>
          <w:sz w:val="18"/>
          <w:szCs w:val="18"/>
          <w:rtl/>
        </w:rPr>
        <w:t xml:space="preserve">نجاح مهدي شلش؛ </w:t>
      </w:r>
      <w:r>
        <w:rPr>
          <w:rFonts w:ascii="Simplified Arabic" w:hAnsi="Simplified Arabic" w:cs="Simplified Arabic"/>
          <w:b/>
          <w:bCs/>
          <w:sz w:val="18"/>
          <w:szCs w:val="18"/>
          <w:u w:val="single"/>
          <w:rtl/>
        </w:rPr>
        <w:t>التعلم والتطور الحركي للمهارات الرياضية</w:t>
      </w:r>
      <w:r>
        <w:rPr>
          <w:rFonts w:ascii="Simplified Arabic" w:hAnsi="Simplified Arabic" w:cs="Simplified Arabic"/>
          <w:sz w:val="18"/>
          <w:szCs w:val="18"/>
          <w:rtl/>
        </w:rPr>
        <w:t>: (بغداد، مطبعة الأيك، 2011).</w:t>
      </w:r>
    </w:p>
    <w:p w:rsidR="008317D5" w:rsidRDefault="008317D5" w:rsidP="007C53C7">
      <w:pPr>
        <w:pStyle w:val="11"/>
        <w:numPr>
          <w:ilvl w:val="0"/>
          <w:numId w:val="9"/>
        </w:numPr>
        <w:tabs>
          <w:tab w:val="left" w:pos="281"/>
        </w:tabs>
        <w:ind w:hanging="722"/>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 xml:space="preserve">يعرب خيون؛ </w:t>
      </w:r>
      <w:r>
        <w:rPr>
          <w:rFonts w:ascii="Simplified Arabic" w:hAnsi="Simplified Arabic" w:cs="Simplified Arabic"/>
          <w:b/>
          <w:bCs/>
          <w:sz w:val="18"/>
          <w:szCs w:val="18"/>
          <w:u w:val="single"/>
          <w:rtl/>
          <w:lang w:bidi="ar-IQ"/>
        </w:rPr>
        <w:t>التعلم الحركي بين المبدأ والتطبيق</w:t>
      </w:r>
      <w:r>
        <w:rPr>
          <w:rFonts w:ascii="Simplified Arabic" w:hAnsi="Simplified Arabic" w:cs="Simplified Arabic"/>
          <w:sz w:val="18"/>
          <w:szCs w:val="18"/>
          <w:rtl/>
          <w:lang w:bidi="ar-IQ"/>
        </w:rPr>
        <w:t xml:space="preserve">، ط2: (بغداد، الكلمة الطيبة، </w:t>
      </w:r>
      <w:r>
        <w:rPr>
          <w:rFonts w:ascii="Simplified Arabic" w:hAnsi="Simplified Arabic" w:cs="Simplified Arabic"/>
          <w:sz w:val="18"/>
          <w:szCs w:val="18"/>
          <w:lang w:bidi="ar-IQ"/>
        </w:rPr>
        <w:t>2010</w:t>
      </w:r>
      <w:r>
        <w:rPr>
          <w:rFonts w:ascii="Simplified Arabic" w:hAnsi="Simplified Arabic" w:cs="Simplified Arabic"/>
          <w:sz w:val="18"/>
          <w:szCs w:val="18"/>
          <w:rtl/>
          <w:lang w:bidi="ar-IQ"/>
        </w:rPr>
        <w:t>)</w:t>
      </w:r>
      <w:r>
        <w:rPr>
          <w:rFonts w:ascii="Simplified Arabic" w:hAnsi="Simplified Arabic" w:cs="Simplified Arabic"/>
          <w:sz w:val="18"/>
          <w:szCs w:val="18"/>
          <w:rtl/>
        </w:rPr>
        <w:t>.</w:t>
      </w:r>
    </w:p>
    <w:p w:rsidR="008317D5" w:rsidRDefault="008317D5" w:rsidP="008317D5">
      <w:pPr>
        <w:pStyle w:val="11"/>
        <w:jc w:val="both"/>
        <w:rPr>
          <w:rFonts w:ascii="Simplified Arabic" w:hAnsi="Simplified Arabic" w:cs="Simplified Arabic"/>
          <w:b/>
          <w:bCs/>
          <w:sz w:val="28"/>
          <w:szCs w:val="28"/>
          <w:rtl/>
          <w:lang w:bidi="ar-IQ"/>
        </w:rPr>
      </w:pPr>
    </w:p>
    <w:p w:rsidR="008317D5" w:rsidRDefault="008317D5" w:rsidP="008317D5">
      <w:pPr>
        <w:pStyle w:val="11"/>
        <w:jc w:val="both"/>
        <w:rPr>
          <w:rFonts w:ascii="Simplified Arabic" w:hAnsi="Simplified Arabic" w:cs="Simplified Arabic"/>
          <w:b/>
          <w:bCs/>
          <w:sz w:val="28"/>
          <w:szCs w:val="28"/>
          <w:rtl/>
        </w:rPr>
      </w:pPr>
    </w:p>
    <w:p w:rsidR="008317D5" w:rsidRDefault="008317D5" w:rsidP="008317D5">
      <w:pPr>
        <w:pStyle w:val="11"/>
        <w:jc w:val="both"/>
        <w:rPr>
          <w:rFonts w:ascii="Simplified Arabic" w:hAnsi="Simplified Arabic" w:cs="Simplified Arabic"/>
          <w:b/>
          <w:bCs/>
          <w:sz w:val="28"/>
          <w:szCs w:val="28"/>
          <w:rtl/>
        </w:rPr>
      </w:pPr>
    </w:p>
    <w:p w:rsidR="008317D5" w:rsidRDefault="008317D5" w:rsidP="008317D5">
      <w:pPr>
        <w:pStyle w:val="11"/>
        <w:jc w:val="both"/>
        <w:rPr>
          <w:rFonts w:ascii="Simplified Arabic" w:hAnsi="Simplified Arabic" w:cs="Simplified Arabic"/>
          <w:b/>
          <w:bCs/>
          <w:sz w:val="28"/>
          <w:szCs w:val="28"/>
          <w:rtl/>
        </w:rPr>
      </w:pPr>
    </w:p>
    <w:p w:rsidR="008317D5" w:rsidRDefault="008317D5"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8317D5" w:rsidRDefault="008317D5"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8317D5" w:rsidRDefault="008317D5" w:rsidP="008317D5">
      <w:pPr>
        <w:pStyle w:val="11"/>
        <w:jc w:val="both"/>
        <w:rPr>
          <w:rFonts w:ascii="Simplified Arabic" w:hAnsi="Simplified Arabic" w:cs="Simplified Arabic"/>
          <w:b/>
          <w:bCs/>
          <w:sz w:val="28"/>
          <w:szCs w:val="28"/>
          <w:rtl/>
        </w:rPr>
      </w:pPr>
    </w:p>
    <w:p w:rsidR="008317D5" w:rsidRDefault="008317D5" w:rsidP="008317D5">
      <w:pPr>
        <w:pStyle w:val="11"/>
        <w:jc w:val="both"/>
        <w:rPr>
          <w:rFonts w:ascii="Simplified Arabic" w:hAnsi="Simplified Arabic" w:cs="Simplified Arabic"/>
          <w:b/>
          <w:bCs/>
          <w:sz w:val="28"/>
          <w:szCs w:val="28"/>
          <w:rtl/>
        </w:rPr>
      </w:pPr>
    </w:p>
    <w:p w:rsidR="006F487F" w:rsidRDefault="006F487F" w:rsidP="008317D5">
      <w:pPr>
        <w:pStyle w:val="11"/>
        <w:jc w:val="both"/>
        <w:rPr>
          <w:rFonts w:ascii="Simplified Arabic" w:hAnsi="Simplified Arabic" w:cs="Simplified Arabic"/>
          <w:b/>
          <w:bCs/>
          <w:sz w:val="28"/>
          <w:szCs w:val="28"/>
          <w:rtl/>
        </w:rPr>
      </w:pPr>
    </w:p>
    <w:p w:rsidR="008317D5" w:rsidRDefault="008317D5" w:rsidP="008317D5">
      <w:pPr>
        <w:pStyle w:val="11"/>
        <w:jc w:val="both"/>
        <w:rPr>
          <w:rFonts w:ascii="Simplified Arabic" w:hAnsi="Simplified Arabic" w:cs="Simplified Arabic"/>
          <w:b/>
          <w:bCs/>
          <w:sz w:val="28"/>
          <w:szCs w:val="28"/>
          <w:rtl/>
        </w:rPr>
        <w:sectPr w:rsidR="008317D5" w:rsidSect="008317D5">
          <w:type w:val="continuous"/>
          <w:pgSz w:w="11906" w:h="16838" w:code="9"/>
          <w:pgMar w:top="1701" w:right="851" w:bottom="1134" w:left="851" w:header="709" w:footer="709" w:gutter="0"/>
          <w:cols w:num="2" w:space="708"/>
          <w:bidi/>
          <w:docGrid w:linePitch="360"/>
        </w:sectPr>
      </w:pPr>
    </w:p>
    <w:p w:rsidR="008317D5" w:rsidRDefault="008317D5" w:rsidP="008F56F4">
      <w:pPr>
        <w:pStyle w:val="11"/>
        <w:spacing w:line="236" w:lineRule="auto"/>
        <w:jc w:val="both"/>
        <w:rPr>
          <w:rFonts w:ascii="Simplified Arabic" w:hAnsi="Simplified Arabic" w:cs="Simplified Arabic"/>
          <w:b/>
          <w:bCs/>
          <w:sz w:val="28"/>
          <w:szCs w:val="28"/>
          <w:rtl/>
        </w:rPr>
      </w:pPr>
      <w:r w:rsidRPr="00301E59">
        <w:rPr>
          <w:rFonts w:ascii="Simplified Arabic" w:hAnsi="Simplified Arabic" w:cs="Simplified Arabic"/>
          <w:b/>
          <w:bCs/>
          <w:sz w:val="28"/>
          <w:szCs w:val="28"/>
          <w:rtl/>
        </w:rPr>
        <w:lastRenderedPageBreak/>
        <w:t>الملاحق:</w:t>
      </w:r>
    </w:p>
    <w:p w:rsidR="008317D5" w:rsidRPr="00301E59" w:rsidRDefault="008317D5" w:rsidP="008F56F4">
      <w:pPr>
        <w:pStyle w:val="aa"/>
        <w:spacing w:line="236" w:lineRule="auto"/>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 xml:space="preserve">ملحق </w:t>
      </w:r>
      <w:r>
        <w:rPr>
          <w:rFonts w:ascii="Simplified Arabic" w:hAnsi="Simplified Arabic" w:cs="Simplified Arabic" w:hint="cs"/>
          <w:sz w:val="20"/>
          <w:szCs w:val="20"/>
          <w:rtl/>
          <w:lang w:bidi="ar-IQ"/>
        </w:rPr>
        <w:t xml:space="preserve">(1) يوضح </w:t>
      </w:r>
      <w:r>
        <w:rPr>
          <w:rFonts w:ascii="Simplified Arabic" w:hAnsi="Simplified Arabic" w:cs="Simplified Arabic"/>
          <w:sz w:val="20"/>
          <w:szCs w:val="20"/>
          <w:rtl/>
          <w:lang w:bidi="ar-IQ"/>
        </w:rPr>
        <w:t>وحدة تعليمية</w:t>
      </w:r>
      <w:r>
        <w:rPr>
          <w:rFonts w:ascii="Simplified Arabic" w:hAnsi="Simplified Arabic" w:cs="Simplified Arabic" w:hint="cs"/>
          <w:sz w:val="20"/>
          <w:szCs w:val="20"/>
          <w:rtl/>
          <w:lang w:bidi="ar-IQ"/>
        </w:rPr>
        <w:t xml:space="preserve"> (</w:t>
      </w:r>
      <w:r w:rsidRPr="00301E59">
        <w:rPr>
          <w:rFonts w:ascii="Simplified Arabic" w:hAnsi="Simplified Arabic" w:cs="Simplified Arabic"/>
          <w:sz w:val="20"/>
          <w:szCs w:val="20"/>
          <w:rtl/>
          <w:lang w:bidi="ar-IQ"/>
        </w:rPr>
        <w:t>نموذج لدرس التربية ا</w:t>
      </w:r>
      <w:r>
        <w:rPr>
          <w:rFonts w:ascii="Simplified Arabic" w:hAnsi="Simplified Arabic" w:cs="Simplified Arabic"/>
          <w:sz w:val="20"/>
          <w:szCs w:val="20"/>
          <w:rtl/>
          <w:lang w:bidi="ar-IQ"/>
        </w:rPr>
        <w:t>لرياضية في ثانوية الحرية للبنات</w:t>
      </w:r>
      <w:r w:rsidRPr="00301E59">
        <w:rPr>
          <w:rFonts w:ascii="Simplified Arabic" w:hAnsi="Simplified Arabic" w:cs="Simplified Arabic"/>
          <w:sz w:val="20"/>
          <w:szCs w:val="20"/>
          <w:rtl/>
          <w:lang w:bidi="ar-IQ"/>
        </w:rPr>
        <w:t xml:space="preserve"> بطريقة العشوائي المتغير </w:t>
      </w:r>
      <w:r w:rsidRPr="00301E59">
        <w:rPr>
          <w:rFonts w:ascii="Simplified Arabic" w:hAnsi="Simplified Arabic" w:cs="Simplified Arabic" w:hint="cs"/>
          <w:sz w:val="20"/>
          <w:szCs w:val="20"/>
          <w:rtl/>
          <w:lang w:bidi="ar-IQ"/>
        </w:rPr>
        <w:t>للمهارة</w:t>
      </w:r>
      <w:r w:rsidRPr="00301E59">
        <w:rPr>
          <w:rFonts w:ascii="Simplified Arabic" w:hAnsi="Simplified Arabic" w:cs="Simplified Arabic"/>
          <w:sz w:val="20"/>
          <w:szCs w:val="20"/>
          <w:rtl/>
          <w:lang w:bidi="ar-IQ"/>
        </w:rPr>
        <w:t xml:space="preserve"> (التمريرة من الأسفل) في الكرة الطائرة</w:t>
      </w:r>
      <w:r>
        <w:rPr>
          <w:rFonts w:ascii="Simplified Arabic" w:hAnsi="Simplified Arabic" w:cs="Simplified Arabic" w:hint="cs"/>
          <w:sz w:val="20"/>
          <w:szCs w:val="20"/>
          <w:rtl/>
          <w:lang w:bidi="ar-IQ"/>
        </w:rPr>
        <w:t>).</w:t>
      </w:r>
    </w:p>
    <w:p w:rsidR="008317D5" w:rsidRPr="008F56F4" w:rsidRDefault="008317D5" w:rsidP="008F56F4">
      <w:pPr>
        <w:pStyle w:val="aa"/>
        <w:spacing w:line="236" w:lineRule="auto"/>
        <w:jc w:val="both"/>
        <w:rPr>
          <w:rFonts w:ascii="Simplified Arabic" w:hAnsi="Simplified Arabic" w:cs="Simplified Arabic"/>
          <w:b/>
          <w:bCs/>
          <w:rtl/>
          <w:lang w:bidi="ar-IQ"/>
        </w:rPr>
      </w:pPr>
      <w:r w:rsidRPr="008F56F4">
        <w:rPr>
          <w:rFonts w:ascii="Simplified Arabic" w:hAnsi="Simplified Arabic" w:cs="Simplified Arabic"/>
          <w:b/>
          <w:bCs/>
          <w:rtl/>
          <w:lang w:bidi="ar-IQ"/>
        </w:rPr>
        <w:t>مجموعة العشوائي المتغير</w:t>
      </w:r>
    </w:p>
    <w:p w:rsidR="008317D5" w:rsidRPr="008F56F4" w:rsidRDefault="008317D5" w:rsidP="008F56F4">
      <w:pPr>
        <w:pStyle w:val="aa"/>
        <w:spacing w:line="236" w:lineRule="auto"/>
        <w:jc w:val="both"/>
        <w:rPr>
          <w:rFonts w:ascii="Simplified Arabic" w:hAnsi="Simplified Arabic" w:cs="Simplified Arabic"/>
          <w:rtl/>
          <w:lang w:bidi="ar-IQ"/>
        </w:rPr>
      </w:pPr>
      <w:r w:rsidRPr="008F56F4">
        <w:rPr>
          <w:rFonts w:ascii="Simplified Arabic" w:hAnsi="Simplified Arabic" w:cs="Simplified Arabic"/>
          <w:b/>
          <w:bCs/>
          <w:rtl/>
          <w:lang w:bidi="ar-IQ"/>
        </w:rPr>
        <w:t>الهدف:</w:t>
      </w:r>
      <w:r w:rsidRPr="008F56F4">
        <w:rPr>
          <w:rFonts w:ascii="Simplified Arabic" w:hAnsi="Simplified Arabic" w:cs="Simplified Arabic" w:hint="cs"/>
          <w:rtl/>
          <w:lang w:bidi="ar-IQ"/>
        </w:rPr>
        <w:t xml:space="preserve"> </w:t>
      </w:r>
      <w:r w:rsidRPr="008F56F4">
        <w:rPr>
          <w:rFonts w:ascii="Simplified Arabic" w:hAnsi="Simplified Arabic" w:cs="Simplified Arabic"/>
          <w:rtl/>
          <w:lang w:bidi="ar-IQ"/>
        </w:rPr>
        <w:t>تعليم مهارات (التمريرة من الأسفل)</w:t>
      </w:r>
      <w:r w:rsidRPr="008F56F4">
        <w:rPr>
          <w:rFonts w:ascii="Simplified Arabic" w:hAnsi="Simplified Arabic" w:cs="Simplified Arabic"/>
          <w:rtl/>
          <w:lang w:bidi="ar-IQ"/>
        </w:rPr>
        <w:tab/>
      </w:r>
    </w:p>
    <w:p w:rsidR="008317D5" w:rsidRPr="008F56F4" w:rsidRDefault="008317D5" w:rsidP="008F56F4">
      <w:pPr>
        <w:pStyle w:val="aa"/>
        <w:spacing w:line="236" w:lineRule="auto"/>
        <w:jc w:val="both"/>
        <w:rPr>
          <w:rFonts w:ascii="Simplified Arabic" w:hAnsi="Simplified Arabic" w:cs="Simplified Arabic"/>
          <w:rtl/>
          <w:lang w:bidi="ar-IQ"/>
        </w:rPr>
      </w:pPr>
      <w:r w:rsidRPr="008F56F4">
        <w:rPr>
          <w:rFonts w:ascii="Simplified Arabic" w:hAnsi="Simplified Arabic" w:cs="Simplified Arabic"/>
          <w:b/>
          <w:bCs/>
          <w:rtl/>
          <w:lang w:bidi="ar-IQ"/>
        </w:rPr>
        <w:t>الزمن:</w:t>
      </w:r>
      <w:r w:rsidRPr="008F56F4">
        <w:rPr>
          <w:rFonts w:ascii="Simplified Arabic" w:hAnsi="Simplified Arabic" w:cs="Simplified Arabic" w:hint="cs"/>
          <w:rtl/>
          <w:lang w:bidi="ar-IQ"/>
        </w:rPr>
        <w:t xml:space="preserve"> </w:t>
      </w:r>
      <w:r w:rsidRPr="008F56F4">
        <w:rPr>
          <w:rFonts w:ascii="Simplified Arabic" w:hAnsi="Simplified Arabic" w:cs="Simplified Arabic"/>
          <w:rtl/>
          <w:lang w:bidi="ar-IQ"/>
        </w:rPr>
        <w:t>45 دقيقة</w:t>
      </w:r>
    </w:p>
    <w:p w:rsidR="008317D5" w:rsidRPr="008F56F4" w:rsidRDefault="008317D5" w:rsidP="008F56F4">
      <w:pPr>
        <w:pStyle w:val="aa"/>
        <w:spacing w:line="236" w:lineRule="auto"/>
        <w:jc w:val="both"/>
        <w:rPr>
          <w:rFonts w:ascii="Simplified Arabic" w:hAnsi="Simplified Arabic" w:cs="Simplified Arabic"/>
          <w:lang w:bidi="ar-IQ"/>
        </w:rPr>
      </w:pPr>
      <w:r w:rsidRPr="008F56F4">
        <w:rPr>
          <w:rFonts w:ascii="Simplified Arabic" w:hAnsi="Simplified Arabic" w:cs="Simplified Arabic"/>
          <w:b/>
          <w:bCs/>
          <w:rtl/>
          <w:lang w:bidi="ar-IQ"/>
        </w:rPr>
        <w:t>عدد الطلاب</w:t>
      </w:r>
      <w:r w:rsidRPr="008F56F4">
        <w:rPr>
          <w:rFonts w:ascii="Simplified Arabic" w:hAnsi="Simplified Arabic" w:cs="Simplified Arabic" w:hint="cs"/>
          <w:b/>
          <w:bCs/>
          <w:rtl/>
          <w:lang w:bidi="ar-IQ"/>
        </w:rPr>
        <w:t>:</w:t>
      </w:r>
      <w:r w:rsidRPr="008F56F4">
        <w:rPr>
          <w:rFonts w:ascii="Simplified Arabic" w:hAnsi="Simplified Arabic" w:cs="Simplified Arabic" w:hint="cs"/>
          <w:rtl/>
          <w:lang w:bidi="ar-IQ"/>
        </w:rPr>
        <w:t xml:space="preserve"> </w:t>
      </w:r>
      <w:r w:rsidRPr="008F56F4">
        <w:rPr>
          <w:rFonts w:ascii="Simplified Arabic" w:hAnsi="Simplified Arabic" w:cs="Simplified Arabic"/>
          <w:rtl/>
          <w:lang w:bidi="ar-IQ"/>
        </w:rPr>
        <w:t>12</w:t>
      </w:r>
    </w:p>
    <w:tbl>
      <w:tblPr>
        <w:tblStyle w:val="a5"/>
        <w:bidiVisual/>
        <w:tblW w:w="5250" w:type="pct"/>
        <w:jc w:val="center"/>
        <w:tblInd w:w="-1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67"/>
        <w:gridCol w:w="711"/>
        <w:gridCol w:w="707"/>
        <w:gridCol w:w="904"/>
        <w:gridCol w:w="600"/>
        <w:gridCol w:w="514"/>
        <w:gridCol w:w="562"/>
        <w:gridCol w:w="6376"/>
      </w:tblGrid>
      <w:tr w:rsidR="008317D5" w:rsidRPr="007F4EF7" w:rsidTr="008F56F4">
        <w:trPr>
          <w:jc w:val="center"/>
        </w:trPr>
        <w:tc>
          <w:tcPr>
            <w:tcW w:w="259" w:type="pct"/>
            <w:tcBorders>
              <w:top w:val="double" w:sz="4" w:space="0" w:color="auto"/>
              <w:bottom w:val="double" w:sz="4" w:space="0" w:color="auto"/>
              <w:right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b/>
                <w:bCs/>
                <w:sz w:val="16"/>
                <w:szCs w:val="16"/>
                <w:lang w:bidi="ar-IQ"/>
              </w:rPr>
            </w:pPr>
            <w:r w:rsidRPr="007F4EF7">
              <w:rPr>
                <w:rFonts w:ascii="Simplified Arabic" w:hAnsi="Simplified Arabic" w:cs="Simplified Arabic"/>
                <w:b/>
                <w:bCs/>
                <w:sz w:val="16"/>
                <w:szCs w:val="16"/>
                <w:rtl/>
                <w:lang w:bidi="ar-IQ"/>
              </w:rPr>
              <w:t>القسم</w:t>
            </w:r>
          </w:p>
        </w:tc>
        <w:tc>
          <w:tcPr>
            <w:tcW w:w="325" w:type="pct"/>
            <w:tcBorders>
              <w:top w:val="double" w:sz="4" w:space="0" w:color="auto"/>
              <w:left w:val="double" w:sz="4" w:space="0" w:color="auto"/>
              <w:bottom w:val="double" w:sz="4" w:space="0" w:color="auto"/>
              <w:right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b/>
                <w:bCs/>
                <w:sz w:val="16"/>
                <w:szCs w:val="16"/>
                <w:lang w:bidi="ar-IQ"/>
              </w:rPr>
            </w:pPr>
            <w:r w:rsidRPr="007F4EF7">
              <w:rPr>
                <w:rFonts w:ascii="Simplified Arabic" w:hAnsi="Simplified Arabic" w:cs="Simplified Arabic"/>
                <w:b/>
                <w:bCs/>
                <w:sz w:val="16"/>
                <w:szCs w:val="16"/>
                <w:rtl/>
                <w:lang w:bidi="ar-IQ"/>
              </w:rPr>
              <w:t>الوحدة التعليمية</w:t>
            </w:r>
          </w:p>
        </w:tc>
        <w:tc>
          <w:tcPr>
            <w:tcW w:w="323" w:type="pct"/>
            <w:tcBorders>
              <w:top w:val="double" w:sz="4" w:space="0" w:color="auto"/>
              <w:left w:val="double" w:sz="4" w:space="0" w:color="auto"/>
              <w:bottom w:val="double" w:sz="4" w:space="0" w:color="auto"/>
              <w:right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b/>
                <w:bCs/>
                <w:sz w:val="16"/>
                <w:szCs w:val="16"/>
                <w:lang w:bidi="ar-IQ"/>
              </w:rPr>
            </w:pPr>
            <w:r w:rsidRPr="007F4EF7">
              <w:rPr>
                <w:rFonts w:ascii="Simplified Arabic" w:hAnsi="Simplified Arabic" w:cs="Simplified Arabic"/>
                <w:b/>
                <w:bCs/>
                <w:sz w:val="16"/>
                <w:szCs w:val="16"/>
                <w:rtl/>
                <w:lang w:bidi="ar-IQ"/>
              </w:rPr>
              <w:t>التسلسل</w:t>
            </w:r>
          </w:p>
        </w:tc>
        <w:tc>
          <w:tcPr>
            <w:tcW w:w="413" w:type="pct"/>
            <w:tcBorders>
              <w:top w:val="double" w:sz="4" w:space="0" w:color="auto"/>
              <w:left w:val="double" w:sz="4" w:space="0" w:color="auto"/>
              <w:bottom w:val="double" w:sz="4" w:space="0" w:color="auto"/>
              <w:right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b/>
                <w:bCs/>
                <w:sz w:val="16"/>
                <w:szCs w:val="16"/>
                <w:lang w:bidi="ar-IQ"/>
              </w:rPr>
            </w:pPr>
            <w:r w:rsidRPr="007F4EF7">
              <w:rPr>
                <w:rFonts w:ascii="Simplified Arabic" w:hAnsi="Simplified Arabic" w:cs="Simplified Arabic"/>
                <w:b/>
                <w:bCs/>
                <w:sz w:val="16"/>
                <w:szCs w:val="16"/>
                <w:rtl/>
                <w:lang w:bidi="ar-IQ"/>
              </w:rPr>
              <w:t>الأدوات المستخدمة</w:t>
            </w:r>
          </w:p>
        </w:tc>
        <w:tc>
          <w:tcPr>
            <w:tcW w:w="274" w:type="pct"/>
            <w:tcBorders>
              <w:top w:val="double" w:sz="4" w:space="0" w:color="auto"/>
              <w:left w:val="double" w:sz="4" w:space="0" w:color="auto"/>
              <w:bottom w:val="double" w:sz="4" w:space="0" w:color="auto"/>
              <w:right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b/>
                <w:bCs/>
                <w:sz w:val="16"/>
                <w:szCs w:val="16"/>
                <w:lang w:bidi="ar-IQ"/>
              </w:rPr>
            </w:pPr>
            <w:r w:rsidRPr="007F4EF7">
              <w:rPr>
                <w:rFonts w:ascii="Simplified Arabic" w:hAnsi="Simplified Arabic" w:cs="Simplified Arabic"/>
                <w:b/>
                <w:bCs/>
                <w:sz w:val="16"/>
                <w:szCs w:val="16"/>
                <w:rtl/>
                <w:lang w:bidi="ar-IQ"/>
              </w:rPr>
              <w:t>الزمن بالدقيقة</w:t>
            </w:r>
          </w:p>
        </w:tc>
        <w:tc>
          <w:tcPr>
            <w:tcW w:w="235" w:type="pct"/>
            <w:tcBorders>
              <w:top w:val="double" w:sz="4" w:space="0" w:color="auto"/>
              <w:left w:val="double" w:sz="4" w:space="0" w:color="auto"/>
              <w:bottom w:val="double" w:sz="4" w:space="0" w:color="auto"/>
              <w:right w:val="double" w:sz="4" w:space="0" w:color="auto"/>
            </w:tcBorders>
            <w:vAlign w:val="center"/>
          </w:tcPr>
          <w:p w:rsidR="008317D5" w:rsidRPr="007F4EF7" w:rsidRDefault="008317D5" w:rsidP="008F56F4">
            <w:pPr>
              <w:pStyle w:val="aa"/>
              <w:spacing w:line="236" w:lineRule="auto"/>
              <w:jc w:val="center"/>
              <w:rPr>
                <w:rFonts w:ascii="Simplified Arabic" w:eastAsiaTheme="minorEastAsia" w:hAnsi="Simplified Arabic" w:cs="Simplified Arabic"/>
                <w:b/>
                <w:bCs/>
                <w:sz w:val="16"/>
                <w:szCs w:val="16"/>
                <w:lang w:bidi="ar-IQ"/>
              </w:rPr>
            </w:pPr>
            <w:r w:rsidRPr="007F4EF7">
              <w:rPr>
                <w:rFonts w:ascii="Simplified Arabic" w:hAnsi="Simplified Arabic" w:cs="Simplified Arabic"/>
                <w:b/>
                <w:bCs/>
                <w:sz w:val="16"/>
                <w:szCs w:val="16"/>
                <w:rtl/>
                <w:lang w:bidi="ar-IQ"/>
              </w:rPr>
              <w:t>الحجم</w:t>
            </w:r>
          </w:p>
        </w:tc>
        <w:tc>
          <w:tcPr>
            <w:tcW w:w="257" w:type="pct"/>
            <w:tcBorders>
              <w:top w:val="double" w:sz="4" w:space="0" w:color="auto"/>
              <w:left w:val="double" w:sz="4" w:space="0" w:color="auto"/>
              <w:bottom w:val="double" w:sz="4" w:space="0" w:color="auto"/>
              <w:right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b/>
                <w:bCs/>
                <w:sz w:val="16"/>
                <w:szCs w:val="16"/>
                <w:lang w:bidi="ar-IQ"/>
              </w:rPr>
            </w:pPr>
            <w:r w:rsidRPr="007F4EF7">
              <w:rPr>
                <w:rFonts w:ascii="Simplified Arabic" w:hAnsi="Simplified Arabic" w:cs="Simplified Arabic"/>
                <w:b/>
                <w:bCs/>
                <w:sz w:val="16"/>
                <w:szCs w:val="16"/>
                <w:rtl/>
                <w:lang w:bidi="ar-IQ"/>
              </w:rPr>
              <w:t>النشاط</w:t>
            </w:r>
          </w:p>
        </w:tc>
        <w:tc>
          <w:tcPr>
            <w:tcW w:w="2913" w:type="pct"/>
            <w:tcBorders>
              <w:top w:val="double" w:sz="4" w:space="0" w:color="auto"/>
              <w:left w:val="double" w:sz="4" w:space="0" w:color="auto"/>
              <w:bottom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b/>
                <w:bCs/>
                <w:sz w:val="16"/>
                <w:szCs w:val="16"/>
                <w:lang w:bidi="ar-IQ"/>
              </w:rPr>
            </w:pPr>
            <w:r w:rsidRPr="007F4EF7">
              <w:rPr>
                <w:rFonts w:ascii="Simplified Arabic" w:hAnsi="Simplified Arabic" w:cs="Simplified Arabic"/>
                <w:b/>
                <w:bCs/>
                <w:sz w:val="16"/>
                <w:szCs w:val="16"/>
                <w:rtl/>
                <w:lang w:bidi="ar-IQ"/>
              </w:rPr>
              <w:t>التفاصيل</w:t>
            </w:r>
          </w:p>
        </w:tc>
      </w:tr>
      <w:tr w:rsidR="008317D5" w:rsidRPr="007F4EF7" w:rsidTr="008F56F4">
        <w:trPr>
          <w:jc w:val="center"/>
        </w:trPr>
        <w:tc>
          <w:tcPr>
            <w:tcW w:w="259" w:type="pct"/>
            <w:vMerge w:val="restart"/>
            <w:tcBorders>
              <w:top w:val="double" w:sz="4" w:space="0" w:color="auto"/>
            </w:tcBorders>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تحضيري</w:t>
            </w:r>
          </w:p>
        </w:tc>
        <w:tc>
          <w:tcPr>
            <w:tcW w:w="325" w:type="pct"/>
            <w:tcBorders>
              <w:top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1</w:t>
            </w:r>
          </w:p>
        </w:tc>
        <w:tc>
          <w:tcPr>
            <w:tcW w:w="323" w:type="pct"/>
            <w:tcBorders>
              <w:top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1</w:t>
            </w:r>
          </w:p>
        </w:tc>
        <w:tc>
          <w:tcPr>
            <w:tcW w:w="413" w:type="pct"/>
            <w:tcBorders>
              <w:top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كرات طائرة</w:t>
            </w:r>
          </w:p>
        </w:tc>
        <w:tc>
          <w:tcPr>
            <w:tcW w:w="274" w:type="pct"/>
            <w:tcBorders>
              <w:top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5 د</w:t>
            </w:r>
          </w:p>
        </w:tc>
        <w:tc>
          <w:tcPr>
            <w:tcW w:w="235" w:type="pct"/>
            <w:tcBorders>
              <w:top w:val="double" w:sz="4" w:space="0" w:color="auto"/>
            </w:tcBorders>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257" w:type="pct"/>
            <w:tcBorders>
              <w:top w:val="double" w:sz="4" w:space="0" w:color="auto"/>
            </w:tcBorders>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إداري</w:t>
            </w:r>
          </w:p>
        </w:tc>
        <w:tc>
          <w:tcPr>
            <w:tcW w:w="2913" w:type="pct"/>
            <w:tcBorders>
              <w:top w:val="double" w:sz="4" w:space="0" w:color="auto"/>
            </w:tcBorders>
            <w:vAlign w:val="center"/>
            <w:hideMark/>
          </w:tcPr>
          <w:p w:rsidR="008317D5" w:rsidRPr="007F4EF7" w:rsidRDefault="008317D5" w:rsidP="008F56F4">
            <w:pPr>
              <w:pStyle w:val="aa"/>
              <w:spacing w:line="236" w:lineRule="auto"/>
              <w:jc w:val="both"/>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اخذ الحضور وجلب الأدوات.</w:t>
            </w:r>
          </w:p>
        </w:tc>
      </w:tr>
      <w:tr w:rsidR="008317D5" w:rsidRPr="007F4EF7" w:rsidTr="008F56F4">
        <w:trPr>
          <w:jc w:val="center"/>
        </w:trPr>
        <w:tc>
          <w:tcPr>
            <w:tcW w:w="259" w:type="pct"/>
            <w:vMerge/>
            <w:vAlign w:val="center"/>
            <w:hideMark/>
          </w:tcPr>
          <w:p w:rsidR="008317D5" w:rsidRPr="007F4EF7" w:rsidRDefault="008317D5" w:rsidP="008F56F4">
            <w:pPr>
              <w:spacing w:line="236" w:lineRule="auto"/>
              <w:rPr>
                <w:rFonts w:ascii="Simplified Arabic" w:eastAsiaTheme="minorEastAsia" w:hAnsi="Simplified Arabic" w:cs="Simplified Arabic"/>
                <w:sz w:val="16"/>
                <w:szCs w:val="16"/>
                <w:lang w:bidi="ar-IQ"/>
              </w:rPr>
            </w:pPr>
          </w:p>
        </w:tc>
        <w:tc>
          <w:tcPr>
            <w:tcW w:w="325" w:type="pc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323"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2</w:t>
            </w:r>
          </w:p>
        </w:tc>
        <w:tc>
          <w:tcPr>
            <w:tcW w:w="413" w:type="pc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274"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5 د</w:t>
            </w:r>
          </w:p>
        </w:tc>
        <w:tc>
          <w:tcPr>
            <w:tcW w:w="235" w:type="pc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257"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إحماء</w:t>
            </w:r>
          </w:p>
        </w:tc>
        <w:tc>
          <w:tcPr>
            <w:tcW w:w="2913" w:type="pct"/>
            <w:vAlign w:val="center"/>
            <w:hideMark/>
          </w:tcPr>
          <w:p w:rsidR="008317D5" w:rsidRPr="007F4EF7" w:rsidRDefault="008317D5" w:rsidP="008F56F4">
            <w:pPr>
              <w:pStyle w:val="aa"/>
              <w:spacing w:line="236" w:lineRule="auto"/>
              <w:jc w:val="both"/>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الهرولة بين إعطاء تمارين لجميع أجزاء الجسم.</w:t>
            </w:r>
          </w:p>
        </w:tc>
      </w:tr>
      <w:tr w:rsidR="008317D5" w:rsidRPr="007F4EF7" w:rsidTr="008F56F4">
        <w:trPr>
          <w:jc w:val="center"/>
        </w:trPr>
        <w:tc>
          <w:tcPr>
            <w:tcW w:w="259" w:type="pct"/>
            <w:vMerge w:val="restar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rtl/>
                <w:lang w:bidi="ar-IQ"/>
              </w:rPr>
            </w:pPr>
          </w:p>
          <w:p w:rsidR="008317D5" w:rsidRPr="007F4EF7" w:rsidRDefault="008317D5" w:rsidP="008F56F4">
            <w:pPr>
              <w:pStyle w:val="aa"/>
              <w:spacing w:line="236" w:lineRule="auto"/>
              <w:jc w:val="center"/>
              <w:rPr>
                <w:rFonts w:ascii="Simplified Arabic" w:hAnsi="Simplified Arabic" w:cs="Simplified Arabic"/>
                <w:sz w:val="16"/>
                <w:szCs w:val="16"/>
                <w:rtl/>
                <w:lang w:bidi="ar-IQ"/>
              </w:rPr>
            </w:pPr>
          </w:p>
          <w:p w:rsidR="008317D5" w:rsidRPr="007F4EF7" w:rsidRDefault="008317D5" w:rsidP="008F56F4">
            <w:pPr>
              <w:pStyle w:val="aa"/>
              <w:spacing w:line="236" w:lineRule="auto"/>
              <w:jc w:val="center"/>
              <w:rPr>
                <w:rFonts w:ascii="Simplified Arabic" w:hAnsi="Simplified Arabic" w:cs="Simplified Arabic"/>
                <w:sz w:val="16"/>
                <w:szCs w:val="16"/>
                <w:rtl/>
                <w:lang w:bidi="ar-IQ"/>
              </w:rPr>
            </w:pPr>
          </w:p>
          <w:p w:rsidR="008317D5" w:rsidRPr="007F4EF7" w:rsidRDefault="008317D5" w:rsidP="008F56F4">
            <w:pPr>
              <w:pStyle w:val="aa"/>
              <w:spacing w:line="236" w:lineRule="auto"/>
              <w:jc w:val="center"/>
              <w:rPr>
                <w:rFonts w:ascii="Simplified Arabic" w:hAnsi="Simplified Arabic" w:cs="Simplified Arabic"/>
                <w:sz w:val="16"/>
                <w:szCs w:val="16"/>
                <w:rtl/>
                <w:lang w:bidi="ar-IQ"/>
              </w:rPr>
            </w:pPr>
          </w:p>
          <w:p w:rsidR="008317D5" w:rsidRPr="007F4EF7" w:rsidRDefault="008317D5" w:rsidP="008F56F4">
            <w:pPr>
              <w:pStyle w:val="aa"/>
              <w:spacing w:line="236" w:lineRule="auto"/>
              <w:jc w:val="center"/>
              <w:rPr>
                <w:rFonts w:ascii="Simplified Arabic" w:hAnsi="Simplified Arabic" w:cs="Simplified Arabic"/>
                <w:sz w:val="16"/>
                <w:szCs w:val="16"/>
                <w:rtl/>
                <w:lang w:bidi="ar-IQ"/>
              </w:rPr>
            </w:pPr>
          </w:p>
          <w:p w:rsidR="008317D5" w:rsidRPr="007F4EF7" w:rsidRDefault="008317D5" w:rsidP="008F56F4">
            <w:pPr>
              <w:pStyle w:val="aa"/>
              <w:spacing w:line="236" w:lineRule="auto"/>
              <w:jc w:val="center"/>
              <w:rPr>
                <w:rFonts w:ascii="Simplified Arabic" w:hAnsi="Simplified Arabic" w:cs="Simplified Arabic"/>
                <w:sz w:val="16"/>
                <w:szCs w:val="16"/>
                <w:rtl/>
                <w:lang w:bidi="ar-IQ"/>
              </w:rPr>
            </w:pPr>
          </w:p>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رئيسي</w:t>
            </w:r>
          </w:p>
        </w:tc>
        <w:tc>
          <w:tcPr>
            <w:tcW w:w="325" w:type="pc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323"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3</w:t>
            </w:r>
          </w:p>
        </w:tc>
        <w:tc>
          <w:tcPr>
            <w:tcW w:w="413"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15 كرات طائرة</w:t>
            </w:r>
          </w:p>
        </w:tc>
        <w:tc>
          <w:tcPr>
            <w:tcW w:w="274"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10 د</w:t>
            </w:r>
          </w:p>
        </w:tc>
        <w:tc>
          <w:tcPr>
            <w:tcW w:w="235" w:type="pc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257"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تعليمي</w:t>
            </w:r>
          </w:p>
        </w:tc>
        <w:tc>
          <w:tcPr>
            <w:tcW w:w="2913" w:type="pct"/>
            <w:vAlign w:val="center"/>
            <w:hideMark/>
          </w:tcPr>
          <w:p w:rsidR="008317D5" w:rsidRPr="007F4EF7" w:rsidRDefault="008317D5" w:rsidP="008F56F4">
            <w:pPr>
              <w:pStyle w:val="aa"/>
              <w:spacing w:line="236" w:lineRule="auto"/>
              <w:ind w:left="233" w:hanging="233"/>
              <w:jc w:val="both"/>
              <w:rPr>
                <w:rFonts w:ascii="Simplified Arabic" w:eastAsiaTheme="minorEastAsia" w:hAnsi="Simplified Arabic" w:cs="Simplified Arabic"/>
                <w:sz w:val="16"/>
                <w:szCs w:val="16"/>
                <w:rtl/>
                <w:lang w:bidi="ar-IQ"/>
              </w:rPr>
            </w:pPr>
            <w:r w:rsidRPr="007F4EF7">
              <w:rPr>
                <w:rFonts w:ascii="Simplified Arabic" w:hAnsi="Simplified Arabic" w:cs="Simplified Arabic"/>
                <w:sz w:val="16"/>
                <w:szCs w:val="16"/>
                <w:rtl/>
                <w:lang w:bidi="ar-IQ"/>
              </w:rPr>
              <w:t>شرح المهارات التالية (الإرسال من الأعلى-التمريرة من الأسفل، التمريرة من الأعلى) وطريقة أدائهم.</w:t>
            </w:r>
          </w:p>
          <w:p w:rsidR="008317D5" w:rsidRPr="007F4EF7" w:rsidRDefault="008317D5" w:rsidP="008F56F4">
            <w:pPr>
              <w:pStyle w:val="aa"/>
              <w:spacing w:line="236" w:lineRule="auto"/>
              <w:ind w:left="233" w:hanging="233"/>
              <w:jc w:val="both"/>
              <w:rPr>
                <w:rFonts w:ascii="Simplified Arabic" w:hAnsi="Simplified Arabic" w:cs="Simplified Arabic"/>
                <w:sz w:val="16"/>
                <w:szCs w:val="16"/>
                <w:lang w:bidi="ar-IQ"/>
              </w:rPr>
            </w:pPr>
            <w:r w:rsidRPr="007F4EF7">
              <w:rPr>
                <w:rFonts w:ascii="Simplified Arabic" w:hAnsi="Simplified Arabic" w:cs="Simplified Arabic"/>
                <w:sz w:val="16"/>
                <w:szCs w:val="16"/>
                <w:rtl/>
                <w:lang w:bidi="ar-IQ"/>
              </w:rPr>
              <w:t>(:)</w:t>
            </w:r>
            <w:r w:rsidRPr="007F4EF7">
              <w:rPr>
                <w:rFonts w:ascii="Simplified Arabic" w:hAnsi="Simplified Arabic" w:cs="Simplified Arabic"/>
                <w:sz w:val="16"/>
                <w:szCs w:val="16"/>
                <w:lang w:bidi="ar-IQ"/>
              </w:rPr>
              <w:t>:</w:t>
            </w:r>
            <w:r w:rsidRPr="007F4EF7">
              <w:rPr>
                <w:rFonts w:ascii="Simplified Arabic" w:hAnsi="Simplified Arabic" w:cs="Simplified Arabic"/>
                <w:sz w:val="16"/>
                <w:szCs w:val="16"/>
                <w:rtl/>
                <w:lang w:bidi="ar-IQ"/>
              </w:rPr>
              <w:t xml:space="preserve"> طالبان متقابلان لديهما كرة طائرة ،الأول يرسل من الأعلى إلى الثاني ليستقبلها من الأسفل من مكان قريب ويعيدها إلى الأول ليكررها مرة أخرى لمسافة ابعد إلى الثاني وهكذا.</w:t>
            </w:r>
          </w:p>
          <w:p w:rsidR="008317D5" w:rsidRPr="007F4EF7" w:rsidRDefault="008317D5" w:rsidP="008F56F4">
            <w:pPr>
              <w:pStyle w:val="aa"/>
              <w:spacing w:line="236" w:lineRule="auto"/>
              <w:ind w:left="233" w:hanging="233"/>
              <w:jc w:val="both"/>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كل طالب لديه كرة طائرة عند الإشارة يرسل  من الأعلى ويستقبلها من الأسفل ويجري للأمام مع الاستمرار بالتمريرة من الأسفل لمسافة 9م والعودة من التمريرة من الأعلى وهكذا.</w:t>
            </w:r>
          </w:p>
        </w:tc>
      </w:tr>
      <w:tr w:rsidR="008317D5" w:rsidRPr="007F4EF7" w:rsidTr="008F56F4">
        <w:trPr>
          <w:jc w:val="center"/>
        </w:trPr>
        <w:tc>
          <w:tcPr>
            <w:tcW w:w="259" w:type="pct"/>
            <w:vMerge/>
            <w:vAlign w:val="center"/>
            <w:hideMark/>
          </w:tcPr>
          <w:p w:rsidR="008317D5" w:rsidRPr="007F4EF7" w:rsidRDefault="008317D5" w:rsidP="008F56F4">
            <w:pPr>
              <w:spacing w:line="236" w:lineRule="auto"/>
              <w:rPr>
                <w:rFonts w:ascii="Simplified Arabic" w:eastAsiaTheme="minorEastAsia" w:hAnsi="Simplified Arabic" w:cs="Simplified Arabic"/>
                <w:sz w:val="16"/>
                <w:szCs w:val="16"/>
                <w:lang w:bidi="ar-IQ"/>
              </w:rPr>
            </w:pPr>
          </w:p>
        </w:tc>
        <w:tc>
          <w:tcPr>
            <w:tcW w:w="325" w:type="pc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323"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4</w:t>
            </w:r>
          </w:p>
        </w:tc>
        <w:tc>
          <w:tcPr>
            <w:tcW w:w="413"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15 كرا ت طائرة</w:t>
            </w:r>
          </w:p>
        </w:tc>
        <w:tc>
          <w:tcPr>
            <w:tcW w:w="274"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20 د</w:t>
            </w:r>
          </w:p>
        </w:tc>
        <w:tc>
          <w:tcPr>
            <w:tcW w:w="235" w:type="pc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257"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تطبيقي</w:t>
            </w:r>
          </w:p>
        </w:tc>
        <w:tc>
          <w:tcPr>
            <w:tcW w:w="2913" w:type="pct"/>
            <w:vAlign w:val="center"/>
            <w:hideMark/>
          </w:tcPr>
          <w:p w:rsidR="008317D5" w:rsidRPr="007F4EF7" w:rsidRDefault="008317D5" w:rsidP="008F56F4">
            <w:pPr>
              <w:pStyle w:val="aa"/>
              <w:spacing w:line="236" w:lineRule="auto"/>
              <w:ind w:left="233" w:hanging="233"/>
              <w:jc w:val="both"/>
              <w:rPr>
                <w:rFonts w:ascii="Simplified Arabic" w:eastAsiaTheme="minorEastAsia" w:hAnsi="Simplified Arabic" w:cs="Simplified Arabic"/>
                <w:sz w:val="16"/>
                <w:szCs w:val="16"/>
                <w:rtl/>
                <w:lang w:bidi="ar-IQ"/>
              </w:rPr>
            </w:pPr>
            <w:r w:rsidRPr="007F4EF7">
              <w:rPr>
                <w:rFonts w:ascii="Simplified Arabic" w:hAnsi="Simplified Arabic" w:cs="Simplified Arabic"/>
                <w:sz w:val="16"/>
                <w:szCs w:val="16"/>
                <w:rtl/>
                <w:lang w:bidi="ar-IQ"/>
              </w:rPr>
              <w:t>(:) طالبان الأول يرسل من الأعلى والثاني في الملعب المقابل يستقبل من الأسفل ويعيدها من الأعلى إلى الأول (التكرارات 10).</w:t>
            </w:r>
          </w:p>
          <w:p w:rsidR="008317D5" w:rsidRPr="007F4EF7" w:rsidRDefault="008317D5" w:rsidP="008F56F4">
            <w:pPr>
              <w:pStyle w:val="aa"/>
              <w:spacing w:line="236" w:lineRule="auto"/>
              <w:ind w:left="233" w:hanging="233"/>
              <w:jc w:val="both"/>
              <w:rPr>
                <w:rFonts w:ascii="Simplified Arabic" w:hAnsi="Simplified Arabic" w:cs="Simplified Arabic"/>
                <w:sz w:val="16"/>
                <w:szCs w:val="16"/>
                <w:lang w:bidi="ar-IQ"/>
              </w:rPr>
            </w:pPr>
            <w:r w:rsidRPr="007F4EF7">
              <w:rPr>
                <w:rFonts w:ascii="Simplified Arabic" w:hAnsi="Simplified Arabic" w:cs="Simplified Arabic"/>
                <w:sz w:val="16"/>
                <w:szCs w:val="16"/>
                <w:rtl/>
                <w:lang w:bidi="ar-IQ"/>
              </w:rPr>
              <w:t>(:) نفس التمرين السابق لكن الاستقبال من الأعلى ويعيدها من الأسفل (التكرارات 10).</w:t>
            </w:r>
          </w:p>
          <w:p w:rsidR="008317D5" w:rsidRPr="007F4EF7" w:rsidRDefault="008317D5" w:rsidP="008F56F4">
            <w:pPr>
              <w:pStyle w:val="aa"/>
              <w:spacing w:line="236" w:lineRule="auto"/>
              <w:ind w:left="233" w:hanging="233"/>
              <w:jc w:val="both"/>
              <w:rPr>
                <w:rFonts w:ascii="Simplified Arabic" w:hAnsi="Simplified Arabic" w:cs="Simplified Arabic"/>
                <w:sz w:val="16"/>
                <w:szCs w:val="16"/>
                <w:lang w:bidi="ar-IQ"/>
              </w:rPr>
            </w:pPr>
            <w:r w:rsidRPr="007F4EF7">
              <w:rPr>
                <w:rFonts w:ascii="Simplified Arabic" w:hAnsi="Simplified Arabic" w:cs="Simplified Arabic"/>
                <w:sz w:val="16"/>
                <w:szCs w:val="16"/>
                <w:rtl/>
                <w:lang w:bidi="ar-IQ"/>
              </w:rPr>
              <w:t>(:) نفس التمرين السابق لكن ثلاثة طلاب الأول يرسل والثاني يستقبلها من الأسفل إلى الثالث ليعيدها إلى المرسل من الأعلى وهكذا بالتبادل كل عشرة كرات يتم التبادل بينهم.</w:t>
            </w:r>
          </w:p>
          <w:p w:rsidR="008317D5" w:rsidRPr="007F4EF7" w:rsidRDefault="008317D5" w:rsidP="008F56F4">
            <w:pPr>
              <w:pStyle w:val="aa"/>
              <w:spacing w:line="236" w:lineRule="auto"/>
              <w:ind w:left="233" w:hanging="233"/>
              <w:jc w:val="both"/>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 طالبان متقاربان الأول يرسل من الأعلى  إلى الأعلى يستقبلها الثاني من الأسفل ويمررها إلى الأعلى ليستقبلها الأول من الأعلى وتترك تسقط على الأرض بعد التمريرة ليرسلها الثاني إلى الأعلى لوقت المتبقي.</w:t>
            </w:r>
          </w:p>
        </w:tc>
      </w:tr>
      <w:tr w:rsidR="008317D5" w:rsidRPr="007F4EF7" w:rsidTr="008F56F4">
        <w:trPr>
          <w:jc w:val="center"/>
        </w:trPr>
        <w:tc>
          <w:tcPr>
            <w:tcW w:w="259"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ختامي</w:t>
            </w:r>
          </w:p>
        </w:tc>
        <w:tc>
          <w:tcPr>
            <w:tcW w:w="325" w:type="pc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323"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5</w:t>
            </w:r>
          </w:p>
        </w:tc>
        <w:tc>
          <w:tcPr>
            <w:tcW w:w="413" w:type="pc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274"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5 د</w:t>
            </w:r>
          </w:p>
        </w:tc>
        <w:tc>
          <w:tcPr>
            <w:tcW w:w="235" w:type="pct"/>
            <w:vAlign w:val="center"/>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p>
        </w:tc>
        <w:tc>
          <w:tcPr>
            <w:tcW w:w="257" w:type="pct"/>
            <w:vAlign w:val="center"/>
            <w:hideMark/>
          </w:tcPr>
          <w:p w:rsidR="008317D5" w:rsidRPr="007F4EF7" w:rsidRDefault="008317D5" w:rsidP="008F56F4">
            <w:pPr>
              <w:pStyle w:val="aa"/>
              <w:spacing w:line="236" w:lineRule="auto"/>
              <w:jc w:val="center"/>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ختامي</w:t>
            </w:r>
          </w:p>
        </w:tc>
        <w:tc>
          <w:tcPr>
            <w:tcW w:w="2913" w:type="pct"/>
            <w:vAlign w:val="center"/>
            <w:hideMark/>
          </w:tcPr>
          <w:p w:rsidR="008317D5" w:rsidRPr="007F4EF7" w:rsidRDefault="008317D5" w:rsidP="008F56F4">
            <w:pPr>
              <w:pStyle w:val="aa"/>
              <w:spacing w:line="236" w:lineRule="auto"/>
              <w:ind w:left="233" w:hanging="233"/>
              <w:jc w:val="both"/>
              <w:rPr>
                <w:rFonts w:ascii="Simplified Arabic" w:eastAsiaTheme="minorEastAsia" w:hAnsi="Simplified Arabic" w:cs="Simplified Arabic"/>
                <w:sz w:val="16"/>
                <w:szCs w:val="16"/>
                <w:lang w:bidi="ar-IQ"/>
              </w:rPr>
            </w:pPr>
            <w:r w:rsidRPr="007F4EF7">
              <w:rPr>
                <w:rFonts w:ascii="Simplified Arabic" w:hAnsi="Simplified Arabic" w:cs="Simplified Arabic"/>
                <w:sz w:val="16"/>
                <w:szCs w:val="16"/>
                <w:rtl/>
                <w:lang w:bidi="ar-IQ"/>
              </w:rPr>
              <w:t>إعطاء مسابقات مسلية أو لعبة مهدئة</w:t>
            </w:r>
          </w:p>
        </w:tc>
      </w:tr>
    </w:tbl>
    <w:p w:rsidR="008317D5" w:rsidRPr="00301E59" w:rsidRDefault="008317D5" w:rsidP="008F56F4">
      <w:pPr>
        <w:pStyle w:val="aa"/>
        <w:spacing w:line="236" w:lineRule="auto"/>
        <w:jc w:val="both"/>
        <w:rPr>
          <w:rFonts w:ascii="Simplified Arabic" w:hAnsi="Simplified Arabic" w:cs="Simplified Arabic"/>
          <w:sz w:val="20"/>
          <w:szCs w:val="20"/>
          <w:rtl/>
          <w:lang w:bidi="ar-IQ"/>
        </w:rPr>
      </w:pPr>
      <w:r w:rsidRPr="00301E59">
        <w:rPr>
          <w:rFonts w:ascii="Simplified Arabic" w:hAnsi="Simplified Arabic" w:cs="Simplified Arabic"/>
          <w:sz w:val="20"/>
          <w:szCs w:val="20"/>
          <w:rtl/>
          <w:lang w:bidi="ar-IQ"/>
        </w:rPr>
        <w:t xml:space="preserve">ملحق </w:t>
      </w:r>
      <w:r w:rsidRPr="00301E59">
        <w:rPr>
          <w:rFonts w:ascii="Simplified Arabic" w:hAnsi="Simplified Arabic" w:cs="Simplified Arabic" w:hint="cs"/>
          <w:sz w:val="20"/>
          <w:szCs w:val="20"/>
          <w:rtl/>
          <w:lang w:bidi="ar-IQ"/>
        </w:rPr>
        <w:t>(</w:t>
      </w:r>
      <w:r>
        <w:rPr>
          <w:rFonts w:ascii="Simplified Arabic" w:hAnsi="Simplified Arabic" w:cs="Simplified Arabic" w:hint="cs"/>
          <w:sz w:val="20"/>
          <w:szCs w:val="20"/>
          <w:rtl/>
          <w:lang w:bidi="ar-IQ"/>
        </w:rPr>
        <w:t>2</w:t>
      </w:r>
      <w:r w:rsidRPr="00301E59">
        <w:rPr>
          <w:rFonts w:ascii="Simplified Arabic" w:hAnsi="Simplified Arabic" w:cs="Simplified Arabic" w:hint="cs"/>
          <w:sz w:val="20"/>
          <w:szCs w:val="20"/>
          <w:rtl/>
          <w:lang w:bidi="ar-IQ"/>
        </w:rPr>
        <w:t>) يوضح</w:t>
      </w:r>
      <w:r>
        <w:rPr>
          <w:rFonts w:ascii="Simplified Arabic" w:hAnsi="Simplified Arabic" w:cs="Simplified Arabic"/>
          <w:sz w:val="20"/>
          <w:szCs w:val="20"/>
          <w:rtl/>
          <w:lang w:bidi="ar-IQ"/>
        </w:rPr>
        <w:t xml:space="preserve"> وحدة تعليمية</w:t>
      </w:r>
      <w:r>
        <w:rPr>
          <w:rFonts w:ascii="Simplified Arabic" w:hAnsi="Simplified Arabic" w:cs="Simplified Arabic" w:hint="cs"/>
          <w:sz w:val="20"/>
          <w:szCs w:val="20"/>
          <w:rtl/>
          <w:lang w:bidi="ar-IQ"/>
        </w:rPr>
        <w:t xml:space="preserve"> (</w:t>
      </w:r>
      <w:r w:rsidRPr="00301E59">
        <w:rPr>
          <w:rFonts w:ascii="Simplified Arabic" w:hAnsi="Simplified Arabic" w:cs="Simplified Arabic"/>
          <w:sz w:val="20"/>
          <w:szCs w:val="20"/>
          <w:rtl/>
          <w:lang w:bidi="ar-IQ"/>
        </w:rPr>
        <w:t>نموذج لدرس التربية الرياضية في ثانوية الحرية للبنات في ديالى  بطريقة المتسلسل الثابت لمهارة التمريرة من الأسفل (الاستقبال في الكرة الطائرة).</w:t>
      </w:r>
    </w:p>
    <w:p w:rsidR="008317D5" w:rsidRPr="008F56F4" w:rsidRDefault="008317D5" w:rsidP="008F56F4">
      <w:pPr>
        <w:pStyle w:val="aa"/>
        <w:spacing w:line="236" w:lineRule="auto"/>
        <w:jc w:val="both"/>
        <w:rPr>
          <w:rFonts w:ascii="Simplified Arabic" w:hAnsi="Simplified Arabic" w:cs="Simplified Arabic"/>
          <w:b/>
          <w:bCs/>
          <w:rtl/>
          <w:lang w:bidi="ar-IQ"/>
        </w:rPr>
      </w:pPr>
      <w:r w:rsidRPr="008F56F4">
        <w:rPr>
          <w:rFonts w:ascii="Simplified Arabic" w:hAnsi="Simplified Arabic" w:cs="Simplified Arabic"/>
          <w:b/>
          <w:bCs/>
          <w:rtl/>
          <w:lang w:bidi="ar-IQ"/>
        </w:rPr>
        <w:t>مجموعة المتسلسل الثابت</w:t>
      </w:r>
      <w:r w:rsidR="006F487F" w:rsidRPr="008F56F4">
        <w:rPr>
          <w:rFonts w:ascii="Simplified Arabic" w:hAnsi="Simplified Arabic" w:cs="Simplified Arabic" w:hint="cs"/>
          <w:b/>
          <w:bCs/>
          <w:rtl/>
          <w:lang w:bidi="ar-IQ"/>
        </w:rPr>
        <w:t>:</w:t>
      </w:r>
    </w:p>
    <w:p w:rsidR="008317D5" w:rsidRPr="008F56F4" w:rsidRDefault="008317D5" w:rsidP="008F56F4">
      <w:pPr>
        <w:pStyle w:val="aa"/>
        <w:spacing w:line="236" w:lineRule="auto"/>
        <w:jc w:val="both"/>
        <w:rPr>
          <w:rFonts w:ascii="Simplified Arabic" w:hAnsi="Simplified Arabic" w:cs="Simplified Arabic"/>
          <w:rtl/>
          <w:lang w:bidi="ar-IQ"/>
        </w:rPr>
      </w:pPr>
      <w:r w:rsidRPr="008F56F4">
        <w:rPr>
          <w:rFonts w:ascii="Simplified Arabic" w:hAnsi="Simplified Arabic" w:cs="Simplified Arabic"/>
          <w:b/>
          <w:bCs/>
          <w:rtl/>
          <w:lang w:bidi="ar-IQ"/>
        </w:rPr>
        <w:t>الهدف:</w:t>
      </w:r>
      <w:r w:rsidRPr="008F56F4">
        <w:rPr>
          <w:rFonts w:ascii="Simplified Arabic" w:hAnsi="Simplified Arabic" w:cs="Simplified Arabic" w:hint="cs"/>
          <w:rtl/>
          <w:lang w:bidi="ar-IQ"/>
        </w:rPr>
        <w:t xml:space="preserve"> </w:t>
      </w:r>
      <w:r w:rsidRPr="008F56F4">
        <w:rPr>
          <w:rFonts w:ascii="Simplified Arabic" w:hAnsi="Simplified Arabic" w:cs="Simplified Arabic"/>
          <w:rtl/>
          <w:lang w:bidi="ar-IQ"/>
        </w:rPr>
        <w:t>تعلم مهارة التمريرة من الأسفل (الاستقبال)</w:t>
      </w:r>
      <w:r w:rsidR="006F487F" w:rsidRPr="008F56F4">
        <w:rPr>
          <w:rFonts w:ascii="Simplified Arabic" w:hAnsi="Simplified Arabic" w:cs="Simplified Arabic" w:hint="cs"/>
          <w:rtl/>
          <w:lang w:bidi="ar-IQ"/>
        </w:rPr>
        <w:t>.</w:t>
      </w:r>
    </w:p>
    <w:p w:rsidR="008317D5" w:rsidRPr="008F56F4" w:rsidRDefault="008317D5" w:rsidP="008F56F4">
      <w:pPr>
        <w:pStyle w:val="aa"/>
        <w:spacing w:line="236" w:lineRule="auto"/>
        <w:jc w:val="both"/>
        <w:rPr>
          <w:rFonts w:ascii="Simplified Arabic" w:hAnsi="Simplified Arabic" w:cs="Simplified Arabic"/>
          <w:lang w:bidi="ar-IQ"/>
        </w:rPr>
      </w:pPr>
      <w:r w:rsidRPr="008F56F4">
        <w:rPr>
          <w:rFonts w:ascii="Simplified Arabic" w:hAnsi="Simplified Arabic" w:cs="Simplified Arabic"/>
          <w:b/>
          <w:bCs/>
          <w:rtl/>
          <w:lang w:bidi="ar-IQ"/>
        </w:rPr>
        <w:t>الزمن:</w:t>
      </w:r>
      <w:r w:rsidRPr="008F56F4">
        <w:rPr>
          <w:rFonts w:ascii="Simplified Arabic" w:hAnsi="Simplified Arabic" w:cs="Simplified Arabic" w:hint="cs"/>
          <w:rtl/>
          <w:lang w:bidi="ar-IQ"/>
        </w:rPr>
        <w:t xml:space="preserve"> </w:t>
      </w:r>
      <w:r w:rsidRPr="008F56F4">
        <w:rPr>
          <w:rFonts w:ascii="Simplified Arabic" w:hAnsi="Simplified Arabic" w:cs="Simplified Arabic"/>
          <w:rtl/>
          <w:lang w:bidi="ar-IQ"/>
        </w:rPr>
        <w:t>45 دقيقة</w:t>
      </w:r>
      <w:r w:rsidR="006F487F" w:rsidRPr="008F56F4">
        <w:rPr>
          <w:rFonts w:ascii="Simplified Arabic" w:hAnsi="Simplified Arabic" w:cs="Simplified Arabic" w:hint="cs"/>
          <w:rtl/>
          <w:lang w:bidi="ar-IQ"/>
        </w:rPr>
        <w:t>.</w:t>
      </w:r>
    </w:p>
    <w:p w:rsidR="008317D5" w:rsidRPr="008F56F4" w:rsidRDefault="008317D5" w:rsidP="008F56F4">
      <w:pPr>
        <w:pStyle w:val="aa"/>
        <w:spacing w:line="236" w:lineRule="auto"/>
        <w:jc w:val="both"/>
        <w:rPr>
          <w:rFonts w:ascii="Simplified Arabic" w:hAnsi="Simplified Arabic" w:cs="Simplified Arabic"/>
          <w:lang w:bidi="ar-IQ"/>
        </w:rPr>
      </w:pPr>
      <w:r w:rsidRPr="008F56F4">
        <w:rPr>
          <w:rFonts w:ascii="Simplified Arabic" w:hAnsi="Simplified Arabic" w:cs="Simplified Arabic"/>
          <w:b/>
          <w:bCs/>
          <w:rtl/>
          <w:lang w:bidi="ar-IQ"/>
        </w:rPr>
        <w:t>عدد الطلاب</w:t>
      </w:r>
      <w:r w:rsidRPr="008F56F4">
        <w:rPr>
          <w:rFonts w:ascii="Simplified Arabic" w:hAnsi="Simplified Arabic" w:cs="Simplified Arabic" w:hint="cs"/>
          <w:b/>
          <w:bCs/>
          <w:rtl/>
          <w:lang w:bidi="ar-IQ"/>
        </w:rPr>
        <w:t>:</w:t>
      </w:r>
      <w:r w:rsidRPr="008F56F4">
        <w:rPr>
          <w:rFonts w:ascii="Simplified Arabic" w:hAnsi="Simplified Arabic" w:cs="Simplified Arabic" w:hint="cs"/>
          <w:rtl/>
          <w:lang w:bidi="ar-IQ"/>
        </w:rPr>
        <w:t xml:space="preserve"> </w:t>
      </w:r>
      <w:r w:rsidRPr="008F56F4">
        <w:rPr>
          <w:rFonts w:ascii="Simplified Arabic" w:hAnsi="Simplified Arabic" w:cs="Simplified Arabic"/>
          <w:rtl/>
          <w:lang w:bidi="ar-IQ"/>
        </w:rPr>
        <w:t>12</w:t>
      </w:r>
      <w:r w:rsidR="006F487F" w:rsidRPr="008F56F4">
        <w:rPr>
          <w:rFonts w:ascii="Simplified Arabic" w:hAnsi="Simplified Arabic" w:cs="Simplified Arabic" w:hint="cs"/>
          <w:rtl/>
          <w:lang w:bidi="ar-IQ"/>
        </w:rPr>
        <w:t>.</w:t>
      </w:r>
    </w:p>
    <w:tbl>
      <w:tblPr>
        <w:tblStyle w:val="a5"/>
        <w:bidiVisual/>
        <w:tblW w:w="5267" w:type="pct"/>
        <w:jc w:val="center"/>
        <w:tblInd w:w="180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04"/>
        <w:gridCol w:w="707"/>
        <w:gridCol w:w="707"/>
        <w:gridCol w:w="767"/>
        <w:gridCol w:w="650"/>
        <w:gridCol w:w="566"/>
        <w:gridCol w:w="566"/>
        <w:gridCol w:w="6309"/>
      </w:tblGrid>
      <w:tr w:rsidR="006F487F" w:rsidRPr="006F487F" w:rsidTr="008F56F4">
        <w:trPr>
          <w:jc w:val="center"/>
        </w:trPr>
        <w:tc>
          <w:tcPr>
            <w:tcW w:w="321" w:type="pct"/>
            <w:tcBorders>
              <w:top w:val="double" w:sz="4" w:space="0" w:color="auto"/>
              <w:bottom w:val="double" w:sz="4" w:space="0" w:color="auto"/>
              <w:right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b/>
                <w:bCs/>
                <w:sz w:val="16"/>
                <w:szCs w:val="16"/>
              </w:rPr>
            </w:pPr>
            <w:r w:rsidRPr="006F487F">
              <w:rPr>
                <w:rFonts w:ascii="Simplified Arabic" w:hAnsi="Simplified Arabic" w:cs="Simplified Arabic"/>
                <w:b/>
                <w:bCs/>
                <w:sz w:val="16"/>
                <w:szCs w:val="16"/>
                <w:rtl/>
              </w:rPr>
              <w:t>القسم</w:t>
            </w:r>
          </w:p>
        </w:tc>
        <w:tc>
          <w:tcPr>
            <w:tcW w:w="322" w:type="pct"/>
            <w:tcBorders>
              <w:top w:val="double" w:sz="4" w:space="0" w:color="auto"/>
              <w:left w:val="double" w:sz="4" w:space="0" w:color="auto"/>
              <w:bottom w:val="double" w:sz="4" w:space="0" w:color="auto"/>
              <w:right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b/>
                <w:bCs/>
                <w:sz w:val="16"/>
                <w:szCs w:val="16"/>
              </w:rPr>
            </w:pPr>
            <w:r w:rsidRPr="006F487F">
              <w:rPr>
                <w:rFonts w:ascii="Simplified Arabic" w:hAnsi="Simplified Arabic" w:cs="Simplified Arabic"/>
                <w:b/>
                <w:bCs/>
                <w:sz w:val="16"/>
                <w:szCs w:val="16"/>
                <w:rtl/>
              </w:rPr>
              <w:t>الوحدة التعليمية</w:t>
            </w:r>
          </w:p>
        </w:tc>
        <w:tc>
          <w:tcPr>
            <w:tcW w:w="322" w:type="pct"/>
            <w:tcBorders>
              <w:top w:val="double" w:sz="4" w:space="0" w:color="auto"/>
              <w:left w:val="double" w:sz="4" w:space="0" w:color="auto"/>
              <w:bottom w:val="double" w:sz="4" w:space="0" w:color="auto"/>
              <w:right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b/>
                <w:bCs/>
                <w:sz w:val="16"/>
                <w:szCs w:val="16"/>
              </w:rPr>
            </w:pPr>
            <w:r w:rsidRPr="006F487F">
              <w:rPr>
                <w:rFonts w:ascii="Simplified Arabic" w:hAnsi="Simplified Arabic" w:cs="Simplified Arabic"/>
                <w:b/>
                <w:bCs/>
                <w:sz w:val="16"/>
                <w:szCs w:val="16"/>
                <w:rtl/>
              </w:rPr>
              <w:t>التسلسل</w:t>
            </w:r>
          </w:p>
        </w:tc>
        <w:tc>
          <w:tcPr>
            <w:tcW w:w="349" w:type="pct"/>
            <w:tcBorders>
              <w:top w:val="double" w:sz="4" w:space="0" w:color="auto"/>
              <w:left w:val="double" w:sz="4" w:space="0" w:color="auto"/>
              <w:bottom w:val="double" w:sz="4" w:space="0" w:color="auto"/>
              <w:right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b/>
                <w:bCs/>
                <w:sz w:val="16"/>
                <w:szCs w:val="16"/>
              </w:rPr>
            </w:pPr>
            <w:r w:rsidRPr="006F487F">
              <w:rPr>
                <w:rFonts w:ascii="Simplified Arabic" w:hAnsi="Simplified Arabic" w:cs="Simplified Arabic"/>
                <w:b/>
                <w:bCs/>
                <w:sz w:val="16"/>
                <w:szCs w:val="16"/>
                <w:rtl/>
              </w:rPr>
              <w:t>الأدوات المستخدمة</w:t>
            </w:r>
          </w:p>
        </w:tc>
        <w:tc>
          <w:tcPr>
            <w:tcW w:w="296" w:type="pct"/>
            <w:tcBorders>
              <w:top w:val="double" w:sz="4" w:space="0" w:color="auto"/>
              <w:left w:val="double" w:sz="4" w:space="0" w:color="auto"/>
              <w:bottom w:val="double" w:sz="4" w:space="0" w:color="auto"/>
              <w:right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b/>
                <w:bCs/>
                <w:sz w:val="16"/>
                <w:szCs w:val="16"/>
              </w:rPr>
            </w:pPr>
            <w:r w:rsidRPr="006F487F">
              <w:rPr>
                <w:rFonts w:ascii="Simplified Arabic" w:hAnsi="Simplified Arabic" w:cs="Simplified Arabic"/>
                <w:b/>
                <w:bCs/>
                <w:sz w:val="16"/>
                <w:szCs w:val="16"/>
                <w:rtl/>
              </w:rPr>
              <w:t>الزمن بالدقيقة</w:t>
            </w:r>
          </w:p>
        </w:tc>
        <w:tc>
          <w:tcPr>
            <w:tcW w:w="258" w:type="pct"/>
            <w:tcBorders>
              <w:top w:val="double" w:sz="4" w:space="0" w:color="auto"/>
              <w:left w:val="double" w:sz="4" w:space="0" w:color="auto"/>
              <w:bottom w:val="double" w:sz="4" w:space="0" w:color="auto"/>
              <w:right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b/>
                <w:bCs/>
                <w:sz w:val="16"/>
                <w:szCs w:val="16"/>
              </w:rPr>
            </w:pPr>
            <w:r w:rsidRPr="006F487F">
              <w:rPr>
                <w:rFonts w:ascii="Simplified Arabic" w:hAnsi="Simplified Arabic" w:cs="Simplified Arabic"/>
                <w:b/>
                <w:bCs/>
                <w:sz w:val="16"/>
                <w:szCs w:val="16"/>
                <w:rtl/>
              </w:rPr>
              <w:t>الحجم</w:t>
            </w:r>
          </w:p>
        </w:tc>
        <w:tc>
          <w:tcPr>
            <w:tcW w:w="258" w:type="pct"/>
            <w:tcBorders>
              <w:top w:val="double" w:sz="4" w:space="0" w:color="auto"/>
              <w:left w:val="double" w:sz="4" w:space="0" w:color="auto"/>
              <w:bottom w:val="double" w:sz="4" w:space="0" w:color="auto"/>
              <w:right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b/>
                <w:bCs/>
                <w:sz w:val="16"/>
                <w:szCs w:val="16"/>
              </w:rPr>
            </w:pPr>
            <w:r w:rsidRPr="006F487F">
              <w:rPr>
                <w:rFonts w:ascii="Simplified Arabic" w:hAnsi="Simplified Arabic" w:cs="Simplified Arabic"/>
                <w:b/>
                <w:bCs/>
                <w:sz w:val="16"/>
                <w:szCs w:val="16"/>
                <w:rtl/>
              </w:rPr>
              <w:t>النشاط</w:t>
            </w:r>
          </w:p>
        </w:tc>
        <w:tc>
          <w:tcPr>
            <w:tcW w:w="2873" w:type="pct"/>
            <w:tcBorders>
              <w:top w:val="double" w:sz="4" w:space="0" w:color="auto"/>
              <w:left w:val="double" w:sz="4" w:space="0" w:color="auto"/>
              <w:bottom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b/>
                <w:bCs/>
                <w:sz w:val="16"/>
                <w:szCs w:val="16"/>
              </w:rPr>
            </w:pPr>
            <w:r w:rsidRPr="006F487F">
              <w:rPr>
                <w:rFonts w:ascii="Simplified Arabic" w:hAnsi="Simplified Arabic" w:cs="Simplified Arabic"/>
                <w:b/>
                <w:bCs/>
                <w:sz w:val="16"/>
                <w:szCs w:val="16"/>
                <w:rtl/>
              </w:rPr>
              <w:t>التفاصيل</w:t>
            </w:r>
          </w:p>
        </w:tc>
      </w:tr>
      <w:tr w:rsidR="006F487F" w:rsidRPr="006F487F" w:rsidTr="008F56F4">
        <w:trPr>
          <w:jc w:val="center"/>
        </w:trPr>
        <w:tc>
          <w:tcPr>
            <w:tcW w:w="321" w:type="pct"/>
            <w:vMerge w:val="restart"/>
            <w:tcBorders>
              <w:top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تحضيري</w:t>
            </w:r>
          </w:p>
        </w:tc>
        <w:tc>
          <w:tcPr>
            <w:tcW w:w="322" w:type="pct"/>
            <w:tcBorders>
              <w:top w:val="double" w:sz="4" w:space="0" w:color="auto"/>
            </w:tcBorders>
            <w:vAlign w:val="center"/>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p>
        </w:tc>
        <w:tc>
          <w:tcPr>
            <w:tcW w:w="322" w:type="pct"/>
            <w:tcBorders>
              <w:top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1</w:t>
            </w:r>
          </w:p>
        </w:tc>
        <w:tc>
          <w:tcPr>
            <w:tcW w:w="349" w:type="pct"/>
            <w:tcBorders>
              <w:top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كرات طائرة</w:t>
            </w:r>
          </w:p>
        </w:tc>
        <w:tc>
          <w:tcPr>
            <w:tcW w:w="296" w:type="pct"/>
            <w:tcBorders>
              <w:top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5 د</w:t>
            </w:r>
          </w:p>
        </w:tc>
        <w:tc>
          <w:tcPr>
            <w:tcW w:w="258" w:type="pct"/>
            <w:tcBorders>
              <w:top w:val="double" w:sz="4" w:space="0" w:color="auto"/>
            </w:tcBorders>
            <w:vAlign w:val="center"/>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p>
        </w:tc>
        <w:tc>
          <w:tcPr>
            <w:tcW w:w="258" w:type="pct"/>
            <w:tcBorders>
              <w:top w:val="double" w:sz="4" w:space="0" w:color="auto"/>
            </w:tcBorders>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إداري</w:t>
            </w:r>
          </w:p>
        </w:tc>
        <w:tc>
          <w:tcPr>
            <w:tcW w:w="2873" w:type="pct"/>
            <w:tcBorders>
              <w:top w:val="double" w:sz="4" w:space="0" w:color="auto"/>
            </w:tcBorders>
            <w:vAlign w:val="center"/>
            <w:hideMark/>
          </w:tcPr>
          <w:p w:rsidR="008317D5" w:rsidRPr="006F487F" w:rsidRDefault="008317D5" w:rsidP="008F56F4">
            <w:pPr>
              <w:pStyle w:val="aa"/>
              <w:spacing w:line="236" w:lineRule="auto"/>
              <w:jc w:val="both"/>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اخذ الحضور وجلب الأدوات.</w:t>
            </w:r>
          </w:p>
        </w:tc>
      </w:tr>
      <w:tr w:rsidR="006F487F" w:rsidRPr="006F487F" w:rsidTr="008F56F4">
        <w:trPr>
          <w:jc w:val="center"/>
        </w:trPr>
        <w:tc>
          <w:tcPr>
            <w:tcW w:w="321" w:type="pct"/>
            <w:vMerge/>
            <w:vAlign w:val="center"/>
            <w:hideMark/>
          </w:tcPr>
          <w:p w:rsidR="008317D5" w:rsidRPr="006F487F" w:rsidRDefault="008317D5" w:rsidP="008F56F4">
            <w:pPr>
              <w:spacing w:line="236" w:lineRule="auto"/>
              <w:rPr>
                <w:rFonts w:ascii="Simplified Arabic" w:eastAsiaTheme="minorEastAsia" w:hAnsi="Simplified Arabic" w:cs="Simplified Arabic"/>
                <w:sz w:val="16"/>
                <w:szCs w:val="16"/>
              </w:rPr>
            </w:pPr>
          </w:p>
        </w:tc>
        <w:tc>
          <w:tcPr>
            <w:tcW w:w="322" w:type="pct"/>
            <w:vAlign w:val="center"/>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p>
        </w:tc>
        <w:tc>
          <w:tcPr>
            <w:tcW w:w="322"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2</w:t>
            </w:r>
          </w:p>
        </w:tc>
        <w:tc>
          <w:tcPr>
            <w:tcW w:w="349" w:type="pct"/>
            <w:vAlign w:val="center"/>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p>
        </w:tc>
        <w:tc>
          <w:tcPr>
            <w:tcW w:w="296"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5 د</w:t>
            </w:r>
          </w:p>
        </w:tc>
        <w:tc>
          <w:tcPr>
            <w:tcW w:w="258" w:type="pct"/>
            <w:vAlign w:val="center"/>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p>
        </w:tc>
        <w:tc>
          <w:tcPr>
            <w:tcW w:w="258"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إحماء</w:t>
            </w:r>
          </w:p>
        </w:tc>
        <w:tc>
          <w:tcPr>
            <w:tcW w:w="2873" w:type="pct"/>
            <w:vAlign w:val="center"/>
            <w:hideMark/>
          </w:tcPr>
          <w:p w:rsidR="008317D5" w:rsidRPr="006F487F" w:rsidRDefault="008317D5" w:rsidP="008F56F4">
            <w:pPr>
              <w:pStyle w:val="aa"/>
              <w:spacing w:line="236" w:lineRule="auto"/>
              <w:ind w:left="261" w:hanging="261"/>
              <w:jc w:val="both"/>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الهرولة مع إعطاء تمارين لجميع أجزاء الجسم.</w:t>
            </w:r>
          </w:p>
        </w:tc>
      </w:tr>
      <w:tr w:rsidR="006F487F" w:rsidRPr="006F487F" w:rsidTr="008F56F4">
        <w:trPr>
          <w:jc w:val="center"/>
        </w:trPr>
        <w:tc>
          <w:tcPr>
            <w:tcW w:w="321" w:type="pct"/>
            <w:vMerge w:val="restar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رئيسي</w:t>
            </w:r>
          </w:p>
        </w:tc>
        <w:tc>
          <w:tcPr>
            <w:tcW w:w="322" w:type="pct"/>
            <w:vAlign w:val="center"/>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p>
        </w:tc>
        <w:tc>
          <w:tcPr>
            <w:tcW w:w="322"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3</w:t>
            </w:r>
          </w:p>
        </w:tc>
        <w:tc>
          <w:tcPr>
            <w:tcW w:w="349"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20 كرات طائرة</w:t>
            </w:r>
          </w:p>
        </w:tc>
        <w:tc>
          <w:tcPr>
            <w:tcW w:w="296"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10 د</w:t>
            </w:r>
          </w:p>
        </w:tc>
        <w:tc>
          <w:tcPr>
            <w:tcW w:w="258" w:type="pct"/>
            <w:vAlign w:val="center"/>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p>
        </w:tc>
        <w:tc>
          <w:tcPr>
            <w:tcW w:w="258"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تعليمي</w:t>
            </w:r>
          </w:p>
        </w:tc>
        <w:tc>
          <w:tcPr>
            <w:tcW w:w="2873" w:type="pct"/>
            <w:vAlign w:val="center"/>
            <w:hideMark/>
          </w:tcPr>
          <w:p w:rsidR="008317D5" w:rsidRPr="006F487F" w:rsidRDefault="008317D5" w:rsidP="008F56F4">
            <w:pPr>
              <w:pStyle w:val="aa"/>
              <w:spacing w:line="236" w:lineRule="auto"/>
              <w:ind w:left="261" w:hanging="261"/>
              <w:jc w:val="both"/>
              <w:rPr>
                <w:rFonts w:ascii="Simplified Arabic" w:eastAsiaTheme="minorEastAsia" w:hAnsi="Simplified Arabic" w:cs="Simplified Arabic"/>
                <w:sz w:val="16"/>
                <w:szCs w:val="16"/>
                <w:rtl/>
              </w:rPr>
            </w:pPr>
            <w:r w:rsidRPr="006F487F">
              <w:rPr>
                <w:rFonts w:ascii="Simplified Arabic" w:hAnsi="Simplified Arabic" w:cs="Simplified Arabic"/>
                <w:sz w:val="16"/>
                <w:szCs w:val="16"/>
                <w:rtl/>
              </w:rPr>
              <w:t>شرح مهارة التمريرة من الأسفل (الاستقبال) مع عرض نموذج وشرح المراحل التعليمية لها.</w:t>
            </w:r>
          </w:p>
          <w:p w:rsidR="008317D5" w:rsidRPr="006F487F" w:rsidRDefault="008317D5" w:rsidP="008F56F4">
            <w:pPr>
              <w:pStyle w:val="aa"/>
              <w:spacing w:line="236" w:lineRule="auto"/>
              <w:ind w:left="261" w:hanging="261"/>
              <w:jc w:val="both"/>
              <w:rPr>
                <w:rFonts w:ascii="Simplified Arabic" w:hAnsi="Simplified Arabic" w:cs="Simplified Arabic"/>
                <w:sz w:val="16"/>
                <w:szCs w:val="16"/>
              </w:rPr>
            </w:pPr>
            <w:r w:rsidRPr="006F487F">
              <w:rPr>
                <w:rFonts w:ascii="Simplified Arabic" w:hAnsi="Simplified Arabic" w:cs="Simplified Arabic"/>
                <w:sz w:val="16"/>
                <w:szCs w:val="16"/>
                <w:rtl/>
              </w:rPr>
              <w:t>يقف الطلاب على شكل صف وكل منهم يمتلك كرة طائرة وعند الإشارة القيام بالتمريرة من الأسفل بارتفاع 2م وترك الكرة تسقط على الأرض وتمريرها وهكذا باستمرار.</w:t>
            </w:r>
          </w:p>
          <w:p w:rsidR="008317D5" w:rsidRPr="006F487F" w:rsidRDefault="008317D5" w:rsidP="008F56F4">
            <w:pPr>
              <w:pStyle w:val="aa"/>
              <w:spacing w:line="236" w:lineRule="auto"/>
              <w:ind w:left="261" w:hanging="261"/>
              <w:jc w:val="both"/>
              <w:rPr>
                <w:rFonts w:ascii="Simplified Arabic" w:eastAsiaTheme="minorEastAsia" w:hAnsi="Simplified Arabic" w:cs="Simplified Arabic"/>
                <w:sz w:val="16"/>
                <w:szCs w:val="16"/>
                <w:lang w:bidi="ar-IQ"/>
              </w:rPr>
            </w:pPr>
            <w:r w:rsidRPr="006F487F">
              <w:rPr>
                <w:rFonts w:ascii="Simplified Arabic" w:hAnsi="Simplified Arabic" w:cs="Simplified Arabic"/>
                <w:sz w:val="16"/>
                <w:szCs w:val="16"/>
                <w:rtl/>
              </w:rPr>
              <w:t>نفس التمرين السابق وعند الإشارة القيام بالتمريرة من الأسفل بارتفاع 3م .</w:t>
            </w:r>
          </w:p>
        </w:tc>
      </w:tr>
      <w:tr w:rsidR="006F487F" w:rsidRPr="006F487F" w:rsidTr="008F56F4">
        <w:trPr>
          <w:jc w:val="center"/>
        </w:trPr>
        <w:tc>
          <w:tcPr>
            <w:tcW w:w="321" w:type="pct"/>
            <w:vMerge/>
            <w:vAlign w:val="center"/>
            <w:hideMark/>
          </w:tcPr>
          <w:p w:rsidR="008317D5" w:rsidRPr="006F487F" w:rsidRDefault="008317D5" w:rsidP="008F56F4">
            <w:pPr>
              <w:spacing w:line="236" w:lineRule="auto"/>
              <w:rPr>
                <w:rFonts w:ascii="Simplified Arabic" w:eastAsiaTheme="minorEastAsia" w:hAnsi="Simplified Arabic" w:cs="Simplified Arabic"/>
                <w:sz w:val="16"/>
                <w:szCs w:val="16"/>
              </w:rPr>
            </w:pPr>
          </w:p>
        </w:tc>
        <w:tc>
          <w:tcPr>
            <w:tcW w:w="322" w:type="pct"/>
            <w:vAlign w:val="center"/>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p>
        </w:tc>
        <w:tc>
          <w:tcPr>
            <w:tcW w:w="322"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4</w:t>
            </w:r>
          </w:p>
        </w:tc>
        <w:tc>
          <w:tcPr>
            <w:tcW w:w="349"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20 كرات طائرة</w:t>
            </w:r>
          </w:p>
        </w:tc>
        <w:tc>
          <w:tcPr>
            <w:tcW w:w="296"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20 د</w:t>
            </w:r>
          </w:p>
        </w:tc>
        <w:tc>
          <w:tcPr>
            <w:tcW w:w="258" w:type="pct"/>
            <w:vAlign w:val="center"/>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p>
        </w:tc>
        <w:tc>
          <w:tcPr>
            <w:tcW w:w="258" w:type="pct"/>
            <w:vAlign w:val="center"/>
            <w:hideMark/>
          </w:tcPr>
          <w:p w:rsidR="008317D5" w:rsidRPr="006F487F" w:rsidRDefault="008317D5"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تطبيقي</w:t>
            </w:r>
          </w:p>
        </w:tc>
        <w:tc>
          <w:tcPr>
            <w:tcW w:w="2873" w:type="pct"/>
            <w:vAlign w:val="center"/>
            <w:hideMark/>
          </w:tcPr>
          <w:p w:rsidR="008317D5" w:rsidRPr="006F487F" w:rsidRDefault="008317D5" w:rsidP="008F56F4">
            <w:pPr>
              <w:pStyle w:val="aa"/>
              <w:spacing w:line="236" w:lineRule="auto"/>
              <w:ind w:left="261" w:hanging="261"/>
              <w:jc w:val="both"/>
              <w:rPr>
                <w:rFonts w:ascii="Simplified Arabic" w:eastAsiaTheme="minorEastAsia" w:hAnsi="Simplified Arabic" w:cs="Simplified Arabic"/>
                <w:sz w:val="16"/>
                <w:szCs w:val="16"/>
                <w:rtl/>
              </w:rPr>
            </w:pPr>
            <w:r w:rsidRPr="006F487F">
              <w:rPr>
                <w:rFonts w:ascii="Simplified Arabic" w:hAnsi="Simplified Arabic" w:cs="Simplified Arabic"/>
                <w:sz w:val="16"/>
                <w:szCs w:val="16"/>
                <w:rtl/>
              </w:rPr>
              <w:t>(:) طالبان متقابلان على جانبي الملعب وليدهما كرة طائرة الأول يقوم بتمريره الكرة من المشي وبارتفاع 2م باتجاه زميله وعند يصل إليه يمرر له الكرة ويرجع إلى مكانه وهكذا بالتبادل (التكرارات 10).</w:t>
            </w:r>
          </w:p>
          <w:p w:rsidR="008317D5" w:rsidRPr="006F487F" w:rsidRDefault="008317D5" w:rsidP="008F56F4">
            <w:pPr>
              <w:pStyle w:val="aa"/>
              <w:spacing w:line="236" w:lineRule="auto"/>
              <w:ind w:left="261" w:hanging="261"/>
              <w:jc w:val="both"/>
              <w:rPr>
                <w:rFonts w:ascii="Simplified Arabic" w:hAnsi="Simplified Arabic" w:cs="Simplified Arabic"/>
                <w:sz w:val="16"/>
                <w:szCs w:val="16"/>
              </w:rPr>
            </w:pPr>
            <w:r w:rsidRPr="006F487F">
              <w:rPr>
                <w:rFonts w:ascii="Simplified Arabic" w:hAnsi="Simplified Arabic" w:cs="Simplified Arabic"/>
                <w:sz w:val="16"/>
                <w:szCs w:val="16"/>
                <w:rtl/>
              </w:rPr>
              <w:t>كل طالب لديه كرة طائرة ينتشرون في الملعب وعند الإشارة القيام بالتمريرة من الأسفل بارتفاع 3م والتحرك لجميع الجهات لمسافة 2م (التكرارات 10).</w:t>
            </w:r>
          </w:p>
          <w:p w:rsidR="008317D5" w:rsidRPr="006F487F" w:rsidRDefault="008317D5" w:rsidP="008F56F4">
            <w:pPr>
              <w:pStyle w:val="aa"/>
              <w:spacing w:line="236" w:lineRule="auto"/>
              <w:ind w:left="261" w:hanging="261"/>
              <w:jc w:val="both"/>
              <w:rPr>
                <w:rFonts w:ascii="Simplified Arabic" w:hAnsi="Simplified Arabic" w:cs="Simplified Arabic"/>
                <w:sz w:val="16"/>
                <w:szCs w:val="16"/>
              </w:rPr>
            </w:pPr>
            <w:r w:rsidRPr="006F487F">
              <w:rPr>
                <w:rFonts w:ascii="Simplified Arabic" w:hAnsi="Simplified Arabic" w:cs="Simplified Arabic"/>
                <w:sz w:val="16"/>
                <w:szCs w:val="16"/>
                <w:rtl/>
              </w:rPr>
              <w:t>(:) طالبان كل منهم في ملعب بينهما الشبه وعند الإشارة القيام بالتمريرة من الأسفل ومن فوق الشبكة باتجاه زميله (التكرارات 10).</w:t>
            </w:r>
          </w:p>
          <w:p w:rsidR="008317D5" w:rsidRPr="006F487F" w:rsidRDefault="008317D5" w:rsidP="008F56F4">
            <w:pPr>
              <w:pStyle w:val="aa"/>
              <w:spacing w:line="236" w:lineRule="auto"/>
              <w:ind w:left="261" w:hanging="261"/>
              <w:jc w:val="both"/>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 طالبان متقابلان المسافة بينهما 9م الأول لديه كرة طائرة ليرميها إلى الثاني ليعيدها من التمريرة من الأسفل التمريرة الأول من مسافة 9م والثانية 4م وهكذا بالتبادل كل 10 كرات.</w:t>
            </w:r>
          </w:p>
        </w:tc>
      </w:tr>
      <w:tr w:rsidR="006F487F" w:rsidRPr="006F487F" w:rsidTr="008F56F4">
        <w:trPr>
          <w:jc w:val="center"/>
        </w:trPr>
        <w:tc>
          <w:tcPr>
            <w:tcW w:w="321" w:type="pct"/>
            <w:vAlign w:val="center"/>
          </w:tcPr>
          <w:p w:rsidR="006F487F" w:rsidRPr="006F487F" w:rsidRDefault="006F487F"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ختامي</w:t>
            </w:r>
          </w:p>
        </w:tc>
        <w:tc>
          <w:tcPr>
            <w:tcW w:w="322" w:type="pct"/>
            <w:vAlign w:val="center"/>
          </w:tcPr>
          <w:p w:rsidR="006F487F" w:rsidRPr="006F487F" w:rsidRDefault="006F487F" w:rsidP="008F56F4">
            <w:pPr>
              <w:pStyle w:val="aa"/>
              <w:spacing w:line="236" w:lineRule="auto"/>
              <w:jc w:val="center"/>
              <w:rPr>
                <w:rFonts w:ascii="Simplified Arabic" w:eastAsiaTheme="minorEastAsia" w:hAnsi="Simplified Arabic" w:cs="Simplified Arabic"/>
                <w:sz w:val="16"/>
                <w:szCs w:val="16"/>
              </w:rPr>
            </w:pPr>
          </w:p>
        </w:tc>
        <w:tc>
          <w:tcPr>
            <w:tcW w:w="322" w:type="pct"/>
            <w:vAlign w:val="center"/>
          </w:tcPr>
          <w:p w:rsidR="006F487F" w:rsidRPr="006F487F" w:rsidRDefault="006F487F"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5</w:t>
            </w:r>
          </w:p>
        </w:tc>
        <w:tc>
          <w:tcPr>
            <w:tcW w:w="349" w:type="pct"/>
            <w:vAlign w:val="center"/>
          </w:tcPr>
          <w:p w:rsidR="006F487F" w:rsidRPr="006F487F" w:rsidRDefault="006F487F" w:rsidP="008F56F4">
            <w:pPr>
              <w:pStyle w:val="aa"/>
              <w:spacing w:line="236" w:lineRule="auto"/>
              <w:jc w:val="center"/>
              <w:rPr>
                <w:rFonts w:ascii="Simplified Arabic" w:eastAsiaTheme="minorEastAsia" w:hAnsi="Simplified Arabic" w:cs="Simplified Arabic"/>
                <w:sz w:val="16"/>
                <w:szCs w:val="16"/>
              </w:rPr>
            </w:pPr>
          </w:p>
        </w:tc>
        <w:tc>
          <w:tcPr>
            <w:tcW w:w="296" w:type="pct"/>
            <w:vAlign w:val="center"/>
          </w:tcPr>
          <w:p w:rsidR="006F487F" w:rsidRPr="006F487F" w:rsidRDefault="006F487F"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5 د</w:t>
            </w:r>
          </w:p>
        </w:tc>
        <w:tc>
          <w:tcPr>
            <w:tcW w:w="258" w:type="pct"/>
            <w:vAlign w:val="center"/>
          </w:tcPr>
          <w:p w:rsidR="006F487F" w:rsidRPr="006F487F" w:rsidRDefault="006F487F" w:rsidP="008F56F4">
            <w:pPr>
              <w:pStyle w:val="aa"/>
              <w:spacing w:line="236" w:lineRule="auto"/>
              <w:jc w:val="center"/>
              <w:rPr>
                <w:rFonts w:ascii="Simplified Arabic" w:eastAsiaTheme="minorEastAsia" w:hAnsi="Simplified Arabic" w:cs="Simplified Arabic"/>
                <w:sz w:val="16"/>
                <w:szCs w:val="16"/>
              </w:rPr>
            </w:pPr>
          </w:p>
        </w:tc>
        <w:tc>
          <w:tcPr>
            <w:tcW w:w="258" w:type="pct"/>
            <w:vAlign w:val="center"/>
          </w:tcPr>
          <w:p w:rsidR="006F487F" w:rsidRPr="006F487F" w:rsidRDefault="006F487F" w:rsidP="008F56F4">
            <w:pPr>
              <w:pStyle w:val="aa"/>
              <w:spacing w:line="236" w:lineRule="auto"/>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ختامي</w:t>
            </w:r>
          </w:p>
        </w:tc>
        <w:tc>
          <w:tcPr>
            <w:tcW w:w="2873" w:type="pct"/>
            <w:vAlign w:val="center"/>
          </w:tcPr>
          <w:p w:rsidR="006F487F" w:rsidRPr="006F487F" w:rsidRDefault="006F487F" w:rsidP="008F56F4">
            <w:pPr>
              <w:pStyle w:val="aa"/>
              <w:spacing w:line="236" w:lineRule="auto"/>
              <w:ind w:left="261" w:hanging="261"/>
              <w:jc w:val="center"/>
              <w:rPr>
                <w:rFonts w:ascii="Simplified Arabic" w:eastAsiaTheme="minorEastAsia" w:hAnsi="Simplified Arabic" w:cs="Simplified Arabic"/>
                <w:sz w:val="16"/>
                <w:szCs w:val="16"/>
              </w:rPr>
            </w:pPr>
            <w:r w:rsidRPr="006F487F">
              <w:rPr>
                <w:rFonts w:ascii="Simplified Arabic" w:hAnsi="Simplified Arabic" w:cs="Simplified Arabic"/>
                <w:sz w:val="16"/>
                <w:szCs w:val="16"/>
                <w:rtl/>
              </w:rPr>
              <w:t>إعطاء لعبة مسلية.</w:t>
            </w:r>
            <w:r w:rsidRPr="006F487F">
              <w:rPr>
                <w:rFonts w:ascii="Simplified Arabic" w:eastAsiaTheme="minorEastAsia" w:hAnsi="Simplified Arabic" w:cs="Simplified Arabic"/>
                <w:sz w:val="16"/>
                <w:szCs w:val="16"/>
                <w:rtl/>
              </w:rPr>
              <w:t xml:space="preserve"> </w:t>
            </w:r>
            <w:r w:rsidRPr="006F487F">
              <w:rPr>
                <w:rFonts w:ascii="Simplified Arabic" w:hAnsi="Simplified Arabic" w:cs="Simplified Arabic"/>
                <w:sz w:val="16"/>
                <w:szCs w:val="16"/>
                <w:rtl/>
              </w:rPr>
              <w:t>إعطاء تمارين تهدئة.</w:t>
            </w:r>
          </w:p>
        </w:tc>
      </w:tr>
    </w:tbl>
    <w:p w:rsidR="006F487F" w:rsidRDefault="006F487F" w:rsidP="008F56F4">
      <w:pPr>
        <w:pStyle w:val="aa"/>
        <w:spacing w:line="236" w:lineRule="auto"/>
        <w:jc w:val="center"/>
        <w:rPr>
          <w:rFonts w:ascii="Simplified Arabic" w:hAnsi="Simplified Arabic" w:cs="Simplified Arabic"/>
          <w:sz w:val="16"/>
          <w:szCs w:val="16"/>
          <w:rtl/>
          <w:lang w:bidi="ar-IQ"/>
        </w:rPr>
        <w:sectPr w:rsidR="006F487F" w:rsidSect="006F487F">
          <w:footnotePr>
            <w:numRestart w:val="eachPage"/>
          </w:footnotePr>
          <w:type w:val="continuous"/>
          <w:pgSz w:w="11906" w:h="16838"/>
          <w:pgMar w:top="1701" w:right="851" w:bottom="1134" w:left="851" w:header="709" w:footer="709" w:gutter="0"/>
          <w:cols w:space="708"/>
          <w:titlePg/>
          <w:bidi/>
          <w:rtlGutter/>
          <w:docGrid w:linePitch="360"/>
        </w:sectPr>
      </w:pPr>
    </w:p>
    <w:p w:rsidR="008317D5" w:rsidRPr="008317D5" w:rsidRDefault="008317D5" w:rsidP="00C1173F">
      <w:pPr>
        <w:pStyle w:val="aa"/>
        <w:jc w:val="center"/>
        <w:rPr>
          <w:rFonts w:ascii="Simplified Arabic" w:hAnsi="Simplified Arabic" w:cs="Simplified Arabic"/>
          <w:b/>
          <w:bCs/>
          <w:sz w:val="32"/>
          <w:szCs w:val="32"/>
          <w:rtl/>
          <w:lang w:bidi="ar-IQ"/>
        </w:rPr>
        <w:sectPr w:rsidR="008317D5" w:rsidRPr="008317D5" w:rsidSect="006F487F">
          <w:footnotePr>
            <w:numRestart w:val="eachPage"/>
          </w:footnotePr>
          <w:type w:val="continuous"/>
          <w:pgSz w:w="11906" w:h="16838"/>
          <w:pgMar w:top="1701" w:right="851" w:bottom="1134" w:left="851" w:header="709" w:footer="709" w:gutter="0"/>
          <w:cols w:space="708"/>
          <w:titlePg/>
          <w:bidi/>
          <w:rtlGutter/>
          <w:docGrid w:linePitch="360"/>
        </w:sect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8F56F4" w:rsidRDefault="008F56F4" w:rsidP="00C1173F">
      <w:pPr>
        <w:pStyle w:val="aa"/>
        <w:jc w:val="center"/>
        <w:rPr>
          <w:rFonts w:ascii="Simplified Arabic" w:hAnsi="Simplified Arabic" w:cs="Simplified Arabic"/>
          <w:b/>
          <w:bCs/>
          <w:sz w:val="32"/>
          <w:szCs w:val="32"/>
          <w:rtl/>
        </w:rPr>
      </w:pPr>
    </w:p>
    <w:p w:rsidR="008F56F4" w:rsidRDefault="008F56F4" w:rsidP="00C1173F">
      <w:pPr>
        <w:pStyle w:val="aa"/>
        <w:jc w:val="center"/>
        <w:rPr>
          <w:rFonts w:ascii="Simplified Arabic" w:hAnsi="Simplified Arabic" w:cs="Simplified Arabic"/>
          <w:b/>
          <w:bCs/>
          <w:sz w:val="32"/>
          <w:szCs w:val="32"/>
          <w:rtl/>
        </w:rPr>
      </w:pPr>
    </w:p>
    <w:p w:rsidR="008F56F4" w:rsidRDefault="008F56F4"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6F487F" w:rsidRDefault="006F487F" w:rsidP="00C1173F">
      <w:pPr>
        <w:pStyle w:val="aa"/>
        <w:jc w:val="center"/>
        <w:rPr>
          <w:rFonts w:ascii="Simplified Arabic" w:hAnsi="Simplified Arabic" w:cs="Simplified Arabic"/>
          <w:b/>
          <w:bCs/>
          <w:sz w:val="32"/>
          <w:szCs w:val="32"/>
          <w:rtl/>
        </w:rPr>
      </w:pPr>
    </w:p>
    <w:p w:rsidR="008F56F4" w:rsidRDefault="00C1173F" w:rsidP="008F56F4">
      <w:pPr>
        <w:pStyle w:val="aa"/>
        <w:jc w:val="center"/>
        <w:rPr>
          <w:rFonts w:ascii="Simplified Arabic" w:hAnsi="Simplified Arabic" w:cs="Simplified Arabic"/>
          <w:b/>
          <w:bCs/>
          <w:sz w:val="32"/>
          <w:szCs w:val="32"/>
          <w:rtl/>
          <w:lang w:bidi="ar-IQ"/>
        </w:rPr>
      </w:pPr>
      <w:r w:rsidRPr="002C0169">
        <w:rPr>
          <w:rFonts w:ascii="Simplified Arabic" w:hAnsi="Simplified Arabic" w:cs="Simplified Arabic"/>
          <w:b/>
          <w:bCs/>
          <w:sz w:val="32"/>
          <w:szCs w:val="32"/>
          <w:rtl/>
        </w:rPr>
        <w:lastRenderedPageBreak/>
        <w:t>اثر برنامج إرشادي نفسي لتنمية الذات المهارية بكرة السلة للطلاب المرحلة الأولى</w:t>
      </w:r>
    </w:p>
    <w:p w:rsidR="00C1173F" w:rsidRPr="002C0169" w:rsidRDefault="00C1173F" w:rsidP="008F56F4">
      <w:pPr>
        <w:pStyle w:val="aa"/>
        <w:jc w:val="center"/>
        <w:rPr>
          <w:rFonts w:ascii="Simplified Arabic" w:eastAsia="Times New Roman" w:hAnsi="Simplified Arabic" w:cs="Simplified Arabic"/>
          <w:sz w:val="24"/>
          <w:szCs w:val="24"/>
          <w:vertAlign w:val="superscript"/>
          <w:rtl/>
          <w:lang w:bidi="ar-IQ"/>
        </w:rPr>
      </w:pPr>
      <w:r w:rsidRPr="002C0169">
        <w:rPr>
          <w:rFonts w:ascii="Simplified Arabic" w:eastAsia="Times New Roman" w:hAnsi="Simplified Arabic" w:cs="Simplified Arabic"/>
          <w:sz w:val="24"/>
          <w:szCs w:val="24"/>
          <w:rtl/>
          <w:lang w:bidi="ar-IQ"/>
        </w:rPr>
        <w:t xml:space="preserve">م. أية هيثم خزعل </w:t>
      </w:r>
      <w:r w:rsidRPr="002C0169">
        <w:rPr>
          <w:rFonts w:ascii="Simplified Arabic" w:eastAsia="Times New Roman" w:hAnsi="Simplified Arabic" w:cs="Simplified Arabic"/>
          <w:sz w:val="24"/>
          <w:szCs w:val="24"/>
          <w:vertAlign w:val="superscript"/>
          <w:rtl/>
          <w:lang w:bidi="ar-IQ"/>
        </w:rPr>
        <w:t>1</w:t>
      </w:r>
      <w:r w:rsidRPr="002C0169">
        <w:rPr>
          <w:rFonts w:ascii="Simplified Arabic" w:eastAsia="Times New Roman" w:hAnsi="Simplified Arabic" w:cs="Simplified Arabic"/>
          <w:sz w:val="24"/>
          <w:szCs w:val="24"/>
          <w:rtl/>
          <w:lang w:bidi="ar-IQ"/>
        </w:rPr>
        <w:t xml:space="preserve"> أ. د عمر عبد الغفور </w:t>
      </w:r>
      <w:r w:rsidRPr="002C0169">
        <w:rPr>
          <w:rFonts w:ascii="Simplified Arabic" w:eastAsia="Times New Roman" w:hAnsi="Simplified Arabic" w:cs="Simplified Arabic"/>
          <w:sz w:val="24"/>
          <w:szCs w:val="24"/>
          <w:vertAlign w:val="superscript"/>
          <w:rtl/>
          <w:lang w:bidi="ar-IQ"/>
        </w:rPr>
        <w:t>2</w:t>
      </w:r>
    </w:p>
    <w:p w:rsidR="00C1173F" w:rsidRPr="002C0169" w:rsidRDefault="00C1173F" w:rsidP="00C1173F">
      <w:pPr>
        <w:pStyle w:val="aa"/>
        <w:jc w:val="center"/>
        <w:rPr>
          <w:rFonts w:ascii="Simplified Arabic" w:eastAsia="Times New Roman" w:hAnsi="Simplified Arabic" w:cs="Simplified Arabic"/>
          <w:sz w:val="24"/>
          <w:szCs w:val="24"/>
          <w:vertAlign w:val="superscript"/>
          <w:rtl/>
          <w:lang w:bidi="ar-IQ"/>
        </w:rPr>
      </w:pPr>
      <w:r w:rsidRPr="002C0169">
        <w:rPr>
          <w:rFonts w:ascii="Simplified Arabic" w:eastAsia="Calibri" w:hAnsi="Simplified Arabic" w:cs="Simplified Arabic"/>
          <w:sz w:val="24"/>
          <w:szCs w:val="24"/>
          <w:rtl/>
          <w:lang w:bidi="ar-IQ"/>
        </w:rPr>
        <w:t xml:space="preserve">الجامعة المستنصرية/كلية التربية البدنية وعلوم الرياضة </w:t>
      </w:r>
      <w:r w:rsidRPr="002C0169">
        <w:rPr>
          <w:rFonts w:ascii="Simplified Arabic" w:eastAsia="Calibri" w:hAnsi="Simplified Arabic" w:cs="Simplified Arabic"/>
          <w:sz w:val="24"/>
          <w:szCs w:val="24"/>
          <w:vertAlign w:val="superscript"/>
          <w:rtl/>
          <w:lang w:bidi="ar-IQ"/>
        </w:rPr>
        <w:t>1</w:t>
      </w:r>
    </w:p>
    <w:p w:rsidR="00C1173F" w:rsidRPr="002C0169" w:rsidRDefault="00C1173F" w:rsidP="00C1173F">
      <w:pPr>
        <w:pStyle w:val="aa"/>
        <w:jc w:val="center"/>
        <w:rPr>
          <w:rFonts w:ascii="Simplified Arabic" w:eastAsia="Calibri" w:hAnsi="Simplified Arabic" w:cs="Simplified Arabic"/>
          <w:sz w:val="24"/>
          <w:szCs w:val="24"/>
          <w:vertAlign w:val="superscript"/>
          <w:rtl/>
          <w:lang w:bidi="ar-IQ"/>
        </w:rPr>
      </w:pPr>
      <w:r w:rsidRPr="002C0169">
        <w:rPr>
          <w:rFonts w:ascii="Simplified Arabic" w:eastAsia="Calibri" w:hAnsi="Simplified Arabic" w:cs="Simplified Arabic"/>
          <w:sz w:val="24"/>
          <w:szCs w:val="24"/>
          <w:rtl/>
          <w:lang w:bidi="ar-IQ"/>
        </w:rPr>
        <w:t xml:space="preserve">الجامعة المستنصرية/كلية التربية البدنية وعلوم الرياضة </w:t>
      </w:r>
      <w:r w:rsidRPr="002C0169">
        <w:rPr>
          <w:rFonts w:ascii="Simplified Arabic" w:eastAsia="Calibri" w:hAnsi="Simplified Arabic" w:cs="Simplified Arabic"/>
          <w:sz w:val="24"/>
          <w:szCs w:val="24"/>
          <w:vertAlign w:val="superscript"/>
          <w:rtl/>
          <w:lang w:bidi="ar-IQ"/>
        </w:rPr>
        <w:t>2</w:t>
      </w:r>
    </w:p>
    <w:p w:rsidR="00C1173F" w:rsidRPr="002C0169" w:rsidRDefault="00C1173F" w:rsidP="00C1173F">
      <w:pPr>
        <w:pStyle w:val="aa"/>
        <w:bidi w:val="0"/>
        <w:jc w:val="center"/>
        <w:rPr>
          <w:rFonts w:ascii="Simplified Arabic" w:eastAsia="Times New Roman" w:hAnsi="Simplified Arabic" w:cs="Simplified Arabic"/>
          <w:sz w:val="24"/>
          <w:szCs w:val="24"/>
          <w:lang w:bidi="ar-IQ"/>
        </w:rPr>
      </w:pPr>
      <w:r>
        <w:rPr>
          <w:rFonts w:ascii="Simplified Arabic" w:hAnsi="Simplified Arabic" w:cs="Simplified Arabic"/>
        </w:rPr>
        <w:t xml:space="preserve">( </w:t>
      </w:r>
      <w:r>
        <w:rPr>
          <w:rFonts w:ascii="Simplified Arabic" w:hAnsi="Simplified Arabic" w:cs="Simplified Arabic"/>
          <w:vertAlign w:val="superscript"/>
        </w:rPr>
        <w:t xml:space="preserve">1 </w:t>
      </w:r>
      <w:hyperlink r:id="rId40" w:history="1">
        <w:r w:rsidRPr="00C1173F">
          <w:rPr>
            <w:rStyle w:val="Hyperlink"/>
            <w:rFonts w:ascii="Simplified Arabic" w:hAnsi="Simplified Arabic" w:cs="Simplified Arabic"/>
            <w:color w:val="000000" w:themeColor="text1"/>
            <w:u w:val="none"/>
            <w:lang w:bidi="ar-IQ"/>
          </w:rPr>
          <w:t>ayahaitham47@uomstansiriyah.edu.iq</w:t>
        </w:r>
      </w:hyperlink>
      <w:r>
        <w:rPr>
          <w:rFonts w:ascii="Simplified Arabic" w:hAnsi="Simplified Arabic" w:cs="Simplified Arabic"/>
        </w:rPr>
        <w:t>,</w:t>
      </w:r>
      <w:r w:rsidRPr="00C1173F">
        <w:rPr>
          <w:rFonts w:ascii="Simplified Arabic" w:hAnsi="Simplified Arabic" w:cs="Simplified Arabic"/>
        </w:rPr>
        <w:t xml:space="preserve"> </w:t>
      </w:r>
      <w:r>
        <w:rPr>
          <w:rFonts w:ascii="Simplified Arabic" w:hAnsi="Simplified Arabic" w:cs="Simplified Arabic"/>
          <w:vertAlign w:val="superscript"/>
        </w:rPr>
        <w:t xml:space="preserve">2 </w:t>
      </w:r>
      <w:hyperlink r:id="rId41" w:history="1">
        <w:r w:rsidRPr="00C1173F">
          <w:rPr>
            <w:rStyle w:val="Hyperlink"/>
            <w:rFonts w:ascii="Simplified Arabic" w:hAnsi="Simplified Arabic" w:cs="Simplified Arabic"/>
            <w:color w:val="000000" w:themeColor="text1"/>
            <w:u w:val="none"/>
            <w:lang w:bidi="ar-IQ"/>
          </w:rPr>
          <w:t>Omar_abdulghfoor1975@uomustansiriyah.edu.iq</w:t>
        </w:r>
      </w:hyperlink>
      <w:r>
        <w:rPr>
          <w:rFonts w:ascii="Simplified Arabic" w:eastAsia="Times New Roman" w:hAnsi="Simplified Arabic" w:cs="Simplified Arabic"/>
          <w:sz w:val="24"/>
          <w:szCs w:val="24"/>
          <w:lang w:bidi="ar-IQ"/>
        </w:rPr>
        <w:t>)</w:t>
      </w:r>
    </w:p>
    <w:p w:rsidR="000B1FAD" w:rsidRDefault="00143137" w:rsidP="00975E34">
      <w:pPr>
        <w:pStyle w:val="11"/>
        <w:tabs>
          <w:tab w:val="right" w:pos="9923"/>
        </w:tabs>
        <w:bidi w:val="0"/>
        <w:jc w:val="center"/>
        <w:rPr>
          <w:rFonts w:ascii="Simplified Arabic" w:hAnsi="Simplified Arabic" w:cs="Simplified Arabic"/>
          <w:b/>
          <w:bCs/>
          <w:sz w:val="32"/>
          <w:szCs w:val="32"/>
          <w:lang w:bidi="ar-IQ"/>
        </w:rPr>
      </w:pPr>
      <w:r w:rsidRPr="00143137">
        <w:rPr>
          <w:rFonts w:ascii="Times New Roman" w:hAnsi="Times New Roman" w:cs="Times New Roman"/>
          <w:sz w:val="24"/>
          <w:szCs w:val="24"/>
        </w:rPr>
        <w:pict>
          <v:roundrect id="Rounded Rectangle 4" o:spid="_x0000_s1545" style="position:absolute;left:0;text-align:left;margin-left:54.2pt;margin-top:12.2pt;width:405.75pt;height:350.55pt;z-index:252184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w:txbxContent>
                <w:p w:rsidR="001E0597" w:rsidRDefault="001E0597" w:rsidP="00C1173F">
                  <w:pPr>
                    <w:pStyle w:val="aa"/>
                    <w:jc w:val="both"/>
                    <w:rPr>
                      <w:rFonts w:ascii="Simplified Arabic" w:eastAsia="Calibri" w:hAnsi="Simplified Arabic" w:cs="Simplified Arabic"/>
                      <w:sz w:val="24"/>
                      <w:szCs w:val="24"/>
                      <w:rtl/>
                      <w:lang w:bidi="ar-IQ"/>
                    </w:rPr>
                  </w:pPr>
                  <w:r w:rsidRPr="00975E34">
                    <w:rPr>
                      <w:rFonts w:ascii="Simplified Arabic" w:hAnsi="Simplified Arabic" w:cs="Simplified Arabic"/>
                      <w:b/>
                      <w:bCs/>
                      <w:color w:val="000000" w:themeColor="text1"/>
                      <w:rtl/>
                    </w:rPr>
                    <w:t>المستخلص:</w:t>
                  </w:r>
                  <w:r w:rsidRPr="000B1FAD">
                    <w:rPr>
                      <w:rFonts w:ascii="Simplified Arabic" w:hAnsi="Simplified Arabic" w:cs="Simplified Arabic"/>
                      <w:rtl/>
                    </w:rPr>
                    <w:t xml:space="preserve"> </w:t>
                  </w:r>
                  <w:r>
                    <w:rPr>
                      <w:rFonts w:ascii="Simplified Arabic" w:hAnsi="Simplified Arabic" w:cs="Simplified Arabic"/>
                      <w:sz w:val="24"/>
                      <w:szCs w:val="24"/>
                      <w:rtl/>
                    </w:rPr>
                    <w:t>هدفت دراسة البحث</w:t>
                  </w:r>
                  <w:r>
                    <w:rPr>
                      <w:rFonts w:ascii="Simplified Arabic" w:hAnsi="Simplified Arabic" w:cs="Simplified Arabic" w:hint="cs"/>
                      <w:sz w:val="24"/>
                      <w:szCs w:val="24"/>
                      <w:rtl/>
                      <w:lang w:bidi="ar-IQ"/>
                    </w:rPr>
                    <w:t xml:space="preserve"> </w:t>
                  </w:r>
                  <w:r>
                    <w:rPr>
                      <w:rFonts w:ascii="Simplified Arabic" w:eastAsia="Calibri" w:hAnsi="Simplified Arabic" w:cs="Simplified Arabic" w:hint="cs"/>
                      <w:sz w:val="24"/>
                      <w:szCs w:val="24"/>
                      <w:rtl/>
                      <w:lang w:bidi="ar-IQ"/>
                    </w:rPr>
                    <w:t>إعداد</w:t>
                  </w:r>
                  <w:r>
                    <w:rPr>
                      <w:rFonts w:ascii="Simplified Arabic" w:eastAsia="Calibri" w:hAnsi="Simplified Arabic" w:cs="Simplified Arabic"/>
                      <w:sz w:val="24"/>
                      <w:szCs w:val="24"/>
                      <w:rtl/>
                      <w:lang w:bidi="ar-IQ"/>
                    </w:rPr>
                    <w:t xml:space="preserve"> برنامج </w:t>
                  </w:r>
                  <w:r>
                    <w:rPr>
                      <w:rFonts w:ascii="Simplified Arabic" w:eastAsia="Calibri" w:hAnsi="Simplified Arabic" w:cs="Simplified Arabic" w:hint="cs"/>
                      <w:sz w:val="24"/>
                      <w:szCs w:val="24"/>
                      <w:rtl/>
                      <w:lang w:bidi="ar-IQ"/>
                    </w:rPr>
                    <w:t>إرشادي</w:t>
                  </w:r>
                  <w:r>
                    <w:rPr>
                      <w:rFonts w:ascii="Simplified Arabic" w:eastAsia="Calibri" w:hAnsi="Simplified Arabic" w:cs="Simplified Arabic"/>
                      <w:sz w:val="24"/>
                      <w:szCs w:val="24"/>
                      <w:rtl/>
                      <w:lang w:bidi="ar-IQ"/>
                    </w:rPr>
                    <w:t xml:space="preserve"> نفسي لتنمية الذات المهارية بكرة السلة للطلاب، ومعرفة اثر البرنامج </w:t>
                  </w:r>
                  <w:r>
                    <w:rPr>
                      <w:rFonts w:ascii="Simplified Arabic" w:eastAsia="Calibri" w:hAnsi="Simplified Arabic" w:cs="Simplified Arabic" w:hint="cs"/>
                      <w:sz w:val="24"/>
                      <w:szCs w:val="24"/>
                      <w:rtl/>
                      <w:lang w:bidi="ar-IQ"/>
                    </w:rPr>
                    <w:t>الإرشادي</w:t>
                  </w:r>
                  <w:r>
                    <w:rPr>
                      <w:rFonts w:ascii="Simplified Arabic" w:eastAsia="Calibri" w:hAnsi="Simplified Arabic" w:cs="Simplified Arabic"/>
                      <w:sz w:val="24"/>
                      <w:szCs w:val="24"/>
                      <w:rtl/>
                      <w:lang w:bidi="ar-IQ"/>
                    </w:rPr>
                    <w:t xml:space="preserve"> النفسي للذات المهارية، وشملت عينة البحث طلاب المرحلة الأولى كلية التربية البدنية وعلوم الرياضة/الجامعة المستنصرية والبالغ عددهم (40 طالب)، واستخدمت الباحثان المنهج الوصفي لملائمته مع مشكلة البحث، وكانت مشكلة البحث </w:t>
                  </w:r>
                  <w:r>
                    <w:rPr>
                      <w:rFonts w:ascii="Simplified Arabic" w:eastAsia="Calibri" w:hAnsi="Simplified Arabic" w:cs="Simplified Arabic"/>
                      <w:sz w:val="24"/>
                      <w:szCs w:val="24"/>
                      <w:rtl/>
                    </w:rPr>
                    <w:t>لاحظت عدم وجود</w:t>
                  </w:r>
                  <w:r>
                    <w:rPr>
                      <w:rFonts w:ascii="Simplified Arabic" w:eastAsia="Calibri" w:hAnsi="Simplified Arabic" w:cs="Simplified Arabic"/>
                      <w:sz w:val="24"/>
                      <w:szCs w:val="24"/>
                      <w:rtl/>
                      <w:lang w:bidi="ar-IQ"/>
                    </w:rPr>
                    <w:t xml:space="preserve"> معرفة لذواتهم وقدراتهم البدنية والمهاريه يعود وبرأي الباحثان ان السبب في ذلك لا يعود الى انخفاض في الذكاء </w:t>
                  </w:r>
                  <w:r>
                    <w:rPr>
                      <w:rFonts w:ascii="Simplified Arabic" w:eastAsia="Calibri" w:hAnsi="Simplified Arabic" w:cs="Simplified Arabic" w:hint="cs"/>
                      <w:sz w:val="24"/>
                      <w:szCs w:val="24"/>
                      <w:rtl/>
                      <w:lang w:bidi="ar-IQ"/>
                    </w:rPr>
                    <w:t>أو</w:t>
                  </w:r>
                  <w:r>
                    <w:rPr>
                      <w:rFonts w:ascii="Simplified Arabic" w:eastAsia="Calibri" w:hAnsi="Simplified Arabic" w:cs="Simplified Arabic"/>
                      <w:sz w:val="24"/>
                      <w:szCs w:val="24"/>
                      <w:rtl/>
                      <w:lang w:bidi="ar-IQ"/>
                    </w:rPr>
                    <w:t xml:space="preserve"> ضعف في الجهود المبذولة </w:t>
                  </w:r>
                  <w:r>
                    <w:rPr>
                      <w:rFonts w:ascii="Simplified Arabic" w:eastAsia="Calibri" w:hAnsi="Simplified Arabic" w:cs="Simplified Arabic" w:hint="cs"/>
                      <w:sz w:val="24"/>
                      <w:szCs w:val="24"/>
                      <w:rtl/>
                      <w:lang w:bidi="ar-IQ"/>
                    </w:rPr>
                    <w:t>أو</w:t>
                  </w:r>
                  <w:r>
                    <w:rPr>
                      <w:rFonts w:ascii="Simplified Arabic" w:eastAsia="Calibri" w:hAnsi="Simplified Arabic" w:cs="Simplified Arabic"/>
                      <w:sz w:val="24"/>
                      <w:szCs w:val="24"/>
                      <w:rtl/>
                      <w:lang w:bidi="ar-IQ"/>
                    </w:rPr>
                    <w:t xml:space="preserve"> ضعف في القدرات البدنية والحركية، مما يؤثر سلبا على الذات المهارية لدى </w:t>
                  </w:r>
                  <w:r>
                    <w:rPr>
                      <w:rFonts w:ascii="Simplified Arabic" w:eastAsia="Calibri" w:hAnsi="Simplified Arabic" w:cs="Simplified Arabic" w:hint="cs"/>
                      <w:sz w:val="24"/>
                      <w:szCs w:val="24"/>
                      <w:rtl/>
                      <w:lang w:bidi="ar-IQ"/>
                    </w:rPr>
                    <w:t>أفراد</w:t>
                  </w:r>
                  <w:r>
                    <w:rPr>
                      <w:rFonts w:ascii="Simplified Arabic" w:eastAsia="Calibri" w:hAnsi="Simplified Arabic" w:cs="Simplified Arabic"/>
                      <w:sz w:val="24"/>
                      <w:szCs w:val="24"/>
                      <w:rtl/>
                      <w:lang w:bidi="ar-IQ"/>
                    </w:rPr>
                    <w:t xml:space="preserve"> العينة </w:t>
                  </w:r>
                  <w:r>
                    <w:rPr>
                      <w:rFonts w:ascii="Simplified Arabic" w:eastAsia="Calibri" w:hAnsi="Simplified Arabic" w:cs="Simplified Arabic"/>
                      <w:sz w:val="24"/>
                      <w:szCs w:val="24"/>
                      <w:rtl/>
                    </w:rPr>
                    <w:t>ومدى كفايته واستعداداته بالنسبة للمهارات في لعبة كرة السلة</w:t>
                  </w:r>
                  <w:r>
                    <w:rPr>
                      <w:rFonts w:ascii="Simplified Arabic" w:eastAsia="Calibri" w:hAnsi="Simplified Arabic" w:cs="Simplified Arabic"/>
                      <w:sz w:val="24"/>
                      <w:szCs w:val="24"/>
                      <w:rtl/>
                      <w:lang w:bidi="ar-IQ"/>
                    </w:rPr>
                    <w:t xml:space="preserve">، وافترضت الباحثان هناك فروق ذات دلالة إحصائية بين الاختبارين القبلي والبعدي للمجموعتين الضابطة والتجريبية للذات المهارية لدى أفراد العينة، واستنتجت الباحثان إن البرنامج </w:t>
                  </w:r>
                  <w:r>
                    <w:rPr>
                      <w:rFonts w:ascii="Simplified Arabic" w:eastAsia="Calibri" w:hAnsi="Simplified Arabic" w:cs="Simplified Arabic" w:hint="cs"/>
                      <w:sz w:val="24"/>
                      <w:szCs w:val="24"/>
                      <w:rtl/>
                      <w:lang w:bidi="ar-IQ"/>
                    </w:rPr>
                    <w:t>الإرشادي</w:t>
                  </w:r>
                  <w:r>
                    <w:rPr>
                      <w:rFonts w:ascii="Simplified Arabic" w:eastAsia="Calibri" w:hAnsi="Simplified Arabic" w:cs="Simplified Arabic"/>
                      <w:sz w:val="24"/>
                      <w:szCs w:val="24"/>
                      <w:rtl/>
                      <w:lang w:bidi="ar-IQ"/>
                    </w:rPr>
                    <w:t xml:space="preserve"> النفسي كان له أثر إيجابيا في تحسن الذات المهارية لدى </w:t>
                  </w:r>
                  <w:r>
                    <w:rPr>
                      <w:rFonts w:ascii="Simplified Arabic" w:eastAsia="Calibri" w:hAnsi="Simplified Arabic" w:cs="Simplified Arabic" w:hint="cs"/>
                      <w:sz w:val="24"/>
                      <w:szCs w:val="24"/>
                      <w:rtl/>
                      <w:lang w:bidi="ar-IQ"/>
                    </w:rPr>
                    <w:t>أفراد</w:t>
                  </w:r>
                  <w:r>
                    <w:rPr>
                      <w:rFonts w:ascii="Simplified Arabic" w:eastAsia="Calibri" w:hAnsi="Simplified Arabic" w:cs="Simplified Arabic"/>
                      <w:sz w:val="24"/>
                      <w:szCs w:val="24"/>
                      <w:rtl/>
                      <w:lang w:bidi="ar-IQ"/>
                    </w:rPr>
                    <w:t xml:space="preserve"> المجموعة التجريبية. </w:t>
                  </w:r>
                  <w:r>
                    <w:rPr>
                      <w:rFonts w:ascii="Simplified Arabic" w:eastAsia="Calibri" w:hAnsi="Simplified Arabic" w:cs="Simplified Arabic" w:hint="cs"/>
                      <w:sz w:val="24"/>
                      <w:szCs w:val="24"/>
                      <w:rtl/>
                      <w:lang w:bidi="ar-IQ"/>
                    </w:rPr>
                    <w:t>وأوصت</w:t>
                  </w:r>
                  <w:r>
                    <w:rPr>
                      <w:rFonts w:ascii="Simplified Arabic" w:eastAsia="Calibri" w:hAnsi="Simplified Arabic" w:cs="Simplified Arabic"/>
                      <w:sz w:val="24"/>
                      <w:szCs w:val="24"/>
                      <w:rtl/>
                      <w:lang w:bidi="ar-IQ"/>
                    </w:rPr>
                    <w:t xml:space="preserve"> ضرورة </w:t>
                  </w:r>
                  <w:r>
                    <w:rPr>
                      <w:rFonts w:ascii="Simplified Arabic" w:eastAsia="Calibri" w:hAnsi="Simplified Arabic" w:cs="Simplified Arabic" w:hint="cs"/>
                      <w:sz w:val="24"/>
                      <w:szCs w:val="24"/>
                      <w:rtl/>
                      <w:lang w:bidi="ar-IQ"/>
                    </w:rPr>
                    <w:t>إعداد</w:t>
                  </w:r>
                  <w:r>
                    <w:rPr>
                      <w:rFonts w:ascii="Simplified Arabic" w:eastAsia="Calibri" w:hAnsi="Simplified Arabic" w:cs="Simplified Arabic"/>
                      <w:sz w:val="24"/>
                      <w:szCs w:val="24"/>
                      <w:rtl/>
                      <w:lang w:bidi="ar-IQ"/>
                    </w:rPr>
                    <w:t xml:space="preserve"> البرنامج </w:t>
                  </w:r>
                  <w:r>
                    <w:rPr>
                      <w:rFonts w:ascii="Simplified Arabic" w:eastAsia="Calibri" w:hAnsi="Simplified Arabic" w:cs="Simplified Arabic" w:hint="cs"/>
                      <w:sz w:val="24"/>
                      <w:szCs w:val="24"/>
                      <w:rtl/>
                      <w:lang w:bidi="ar-IQ"/>
                    </w:rPr>
                    <w:t>الإرشادي</w:t>
                  </w:r>
                  <w:r>
                    <w:rPr>
                      <w:rFonts w:ascii="Simplified Arabic" w:eastAsia="Calibri" w:hAnsi="Simplified Arabic" w:cs="Simplified Arabic"/>
                      <w:sz w:val="24"/>
                      <w:szCs w:val="24"/>
                      <w:rtl/>
                      <w:lang w:bidi="ar-IQ"/>
                    </w:rPr>
                    <w:t xml:space="preserve"> للطلبة لمعرفة ذواتهم المهارية والبدنية لديهم، والتأكيد على تدعيم قيمة تقدير الذات المهارية لديهم من خلال وسائل التهيئة النفسية (تعزيز الثقة بالنفس والاتزان الانفعالي وتقدير الذات الجماعي مع الفريق وغيرها) لرفع مستوى أدائهم المهاري في مختلف الألعاب الرياضية .</w:t>
                  </w:r>
                </w:p>
                <w:p w:rsidR="001E0597" w:rsidRPr="00975E34" w:rsidRDefault="001E0597" w:rsidP="00C1173F">
                  <w:pPr>
                    <w:pStyle w:val="aa"/>
                    <w:jc w:val="both"/>
                    <w:rPr>
                      <w:rFonts w:ascii="Simplified Arabic" w:hAnsi="Simplified Arabic" w:cs="Simplified Arabic"/>
                      <w:rtl/>
                      <w:lang w:bidi="ar-IQ"/>
                    </w:rPr>
                  </w:pPr>
                  <w:r w:rsidRPr="002B7CCD">
                    <w:rPr>
                      <w:rFonts w:ascii="Simplified Arabic" w:eastAsia="Calibri" w:hAnsi="Simplified Arabic" w:cs="Simplified Arabic"/>
                      <w:b/>
                      <w:bCs/>
                      <w:sz w:val="24"/>
                      <w:szCs w:val="24"/>
                      <w:rtl/>
                      <w:lang w:bidi="ar-IQ"/>
                    </w:rPr>
                    <w:t>الكلمات المفتاحية:</w:t>
                  </w:r>
                  <w:r>
                    <w:rPr>
                      <w:rFonts w:ascii="Simplified Arabic" w:eastAsia="Calibri" w:hAnsi="Simplified Arabic" w:cs="Simplified Arabic"/>
                      <w:sz w:val="24"/>
                      <w:szCs w:val="24"/>
                      <w:rtl/>
                      <w:lang w:bidi="ar-IQ"/>
                    </w:rPr>
                    <w:t xml:space="preserve"> الذات المهارية</w:t>
                  </w:r>
                  <w:r>
                    <w:rPr>
                      <w:rFonts w:ascii="Simplified Arabic" w:hAnsi="Simplified Arabic" w:cs="Simplified Arabic" w:hint="cs"/>
                      <w:rtl/>
                      <w:lang w:bidi="ar-IQ"/>
                    </w:rPr>
                    <w:t>.</w:t>
                  </w:r>
                </w:p>
              </w:txbxContent>
            </v:textbox>
          </v:roundrect>
        </w:pict>
      </w:r>
    </w:p>
    <w:p w:rsidR="002A2DBC" w:rsidRDefault="002A2DBC" w:rsidP="000B1FAD">
      <w:pPr>
        <w:pStyle w:val="11"/>
        <w:tabs>
          <w:tab w:val="right" w:pos="9923"/>
        </w:tabs>
        <w:bidi w:val="0"/>
        <w:jc w:val="center"/>
        <w:rPr>
          <w:rFonts w:ascii="Simplified Arabic" w:hAnsi="Simplified Arabic" w:cs="Simplified Arabic"/>
          <w:b/>
          <w:bCs/>
          <w:sz w:val="32"/>
          <w:szCs w:val="32"/>
        </w:rPr>
      </w:pPr>
    </w:p>
    <w:p w:rsidR="002A2DBC" w:rsidRDefault="002A2DBC" w:rsidP="002A2DBC">
      <w:pPr>
        <w:pStyle w:val="11"/>
        <w:bidi w:val="0"/>
        <w:jc w:val="center"/>
        <w:rPr>
          <w:rFonts w:ascii="Simplified Arabic" w:hAnsi="Simplified Arabic" w:cs="Simplified Arabic"/>
          <w:b/>
          <w:bCs/>
          <w:sz w:val="32"/>
          <w:szCs w:val="32"/>
        </w:rPr>
      </w:pPr>
    </w:p>
    <w:p w:rsidR="00DE6B79" w:rsidRDefault="00DE6B79" w:rsidP="002A2DBC">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Pr="00C019C0"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both"/>
        <w:rPr>
          <w:rFonts w:ascii="Simplified Arabic" w:hAnsi="Simplified Arabic" w:cs="Simplified Arabic"/>
          <w:b/>
          <w:bCs/>
          <w:sz w:val="24"/>
          <w:szCs w:val="24"/>
          <w:lang w:bidi="ar-IQ"/>
        </w:rPr>
      </w:pPr>
    </w:p>
    <w:p w:rsidR="00DE6B79" w:rsidRDefault="00DE6B79" w:rsidP="00DE6B79">
      <w:pPr>
        <w:pStyle w:val="11"/>
        <w:bidi w:val="0"/>
        <w:jc w:val="both"/>
        <w:rPr>
          <w:rFonts w:ascii="Simplified Arabic" w:hAnsi="Simplified Arabic" w:cs="Simplified Arabic"/>
          <w:b/>
          <w:bCs/>
          <w:lang w:bidi="ar-IQ"/>
        </w:rPr>
      </w:pPr>
    </w:p>
    <w:p w:rsidR="00DE6B79" w:rsidRDefault="00DE6B79" w:rsidP="00DE6B79">
      <w:pPr>
        <w:pStyle w:val="11"/>
        <w:bidi w:val="0"/>
        <w:jc w:val="both"/>
        <w:rPr>
          <w:rFonts w:ascii="Simplified Arabic" w:hAnsi="Simplified Arabic" w:cs="Simplified Arabic"/>
          <w:b/>
          <w:bCs/>
          <w:lang w:bidi="ar-IQ"/>
        </w:rPr>
      </w:pPr>
    </w:p>
    <w:p w:rsidR="00DE6B79" w:rsidRDefault="00DE6B79" w:rsidP="00DE6B79">
      <w:pPr>
        <w:pStyle w:val="11"/>
        <w:bidi w:val="0"/>
        <w:jc w:val="both"/>
        <w:rPr>
          <w:rFonts w:ascii="Simplified Arabic" w:hAnsi="Simplified Arabic" w:cs="Simplified Arabic"/>
          <w:b/>
          <w:bCs/>
          <w:lang w:bidi="ar-IQ"/>
        </w:rPr>
      </w:pPr>
    </w:p>
    <w:p w:rsidR="00DE6B79" w:rsidRDefault="00DE6B79" w:rsidP="00DE6B79">
      <w:pPr>
        <w:pStyle w:val="11"/>
        <w:bidi w:val="0"/>
        <w:jc w:val="both"/>
        <w:rPr>
          <w:rFonts w:ascii="Simplified Arabic" w:hAnsi="Simplified Arabic" w:cs="Simplified Arabic"/>
          <w:b/>
          <w:bCs/>
          <w:lang w:bidi="ar-IQ"/>
        </w:rPr>
      </w:pPr>
    </w:p>
    <w:p w:rsidR="00DE6B79" w:rsidRDefault="00DE6B79" w:rsidP="00DE6B79">
      <w:pPr>
        <w:pStyle w:val="11"/>
        <w:bidi w:val="0"/>
        <w:jc w:val="both"/>
        <w:rPr>
          <w:rFonts w:ascii="Simplified Arabic" w:hAnsi="Simplified Arabic" w:cs="Simplified Arabic"/>
          <w:b/>
          <w:bCs/>
          <w:rtl/>
          <w:lang w:bidi="ar-IQ"/>
        </w:rPr>
      </w:pPr>
    </w:p>
    <w:p w:rsidR="00DE6B79" w:rsidRDefault="00DE6B79" w:rsidP="00DE6B79">
      <w:pPr>
        <w:pStyle w:val="11"/>
        <w:bidi w:val="0"/>
        <w:jc w:val="both"/>
        <w:rPr>
          <w:rFonts w:ascii="Simplified Arabic" w:hAnsi="Simplified Arabic" w:cs="Simplified Arabic"/>
          <w:b/>
          <w:bCs/>
          <w:rtl/>
          <w:lang w:bidi="ar-IQ"/>
        </w:rPr>
      </w:pPr>
    </w:p>
    <w:p w:rsidR="00DE6B79" w:rsidRDefault="00DE6B79" w:rsidP="00DE6B79">
      <w:pPr>
        <w:pStyle w:val="11"/>
        <w:bidi w:val="0"/>
        <w:jc w:val="both"/>
        <w:rPr>
          <w:rFonts w:ascii="Simplified Arabic" w:hAnsi="Simplified Arabic" w:cs="Simplified Arabic"/>
          <w:b/>
          <w:bCs/>
          <w:lang w:bidi="ar-IQ"/>
        </w:rPr>
      </w:pPr>
    </w:p>
    <w:p w:rsidR="00C1173F" w:rsidRDefault="00C1173F" w:rsidP="00C1173F">
      <w:pPr>
        <w:pStyle w:val="11"/>
        <w:bidi w:val="0"/>
        <w:jc w:val="both"/>
        <w:rPr>
          <w:rFonts w:ascii="Simplified Arabic" w:hAnsi="Simplified Arabic" w:cs="Simplified Arabic"/>
          <w:b/>
          <w:bCs/>
          <w:lang w:bidi="ar-IQ"/>
        </w:rPr>
      </w:pPr>
    </w:p>
    <w:p w:rsidR="00C1173F" w:rsidRDefault="00C1173F" w:rsidP="00C1173F">
      <w:pPr>
        <w:pStyle w:val="11"/>
        <w:bidi w:val="0"/>
        <w:jc w:val="both"/>
        <w:rPr>
          <w:rFonts w:ascii="Simplified Arabic" w:hAnsi="Simplified Arabic" w:cs="Simplified Arabic"/>
          <w:b/>
          <w:bCs/>
          <w:lang w:bidi="ar-IQ"/>
        </w:rPr>
      </w:pPr>
    </w:p>
    <w:p w:rsidR="00C1173F" w:rsidRPr="00544359" w:rsidRDefault="00C1173F" w:rsidP="00C1173F">
      <w:pPr>
        <w:pStyle w:val="11"/>
        <w:bidi w:val="0"/>
        <w:jc w:val="both"/>
        <w:rPr>
          <w:rFonts w:ascii="Simplified Arabic" w:hAnsi="Simplified Arabic" w:cs="Simplified Arabic"/>
          <w:b/>
          <w:bCs/>
          <w:sz w:val="4"/>
          <w:szCs w:val="4"/>
          <w:rtl/>
          <w:lang w:bidi="ar-IQ"/>
        </w:rPr>
      </w:pPr>
    </w:p>
    <w:p w:rsidR="002C12B2" w:rsidRPr="00544359" w:rsidRDefault="002C12B2" w:rsidP="002C12B2">
      <w:pPr>
        <w:pStyle w:val="aa"/>
        <w:jc w:val="both"/>
        <w:rPr>
          <w:rFonts w:ascii="Simplified Arabic" w:hAnsi="Simplified Arabic" w:cs="Simplified Arabic"/>
          <w:b/>
          <w:bCs/>
          <w:sz w:val="4"/>
          <w:szCs w:val="4"/>
          <w:rtl/>
          <w:lang w:bidi="ar-IQ"/>
        </w:rPr>
        <w:sectPr w:rsidR="002C12B2" w:rsidRPr="00544359" w:rsidSect="00907380">
          <w:footnotePr>
            <w:numRestart w:val="eachPage"/>
          </w:footnotePr>
          <w:type w:val="continuous"/>
          <w:pgSz w:w="11906" w:h="16838"/>
          <w:pgMar w:top="1701" w:right="851" w:bottom="1134" w:left="851" w:header="709" w:footer="709" w:gutter="0"/>
          <w:cols w:space="708"/>
          <w:titlePg/>
          <w:bidi/>
          <w:rtlGutter/>
          <w:docGrid w:linePitch="360"/>
        </w:sectPr>
      </w:pPr>
    </w:p>
    <w:p w:rsidR="002C12B2" w:rsidRDefault="002C12B2" w:rsidP="00C1173F">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lastRenderedPageBreak/>
        <w:t>1-مقدمة:</w:t>
      </w:r>
    </w:p>
    <w:p w:rsidR="00C1173F" w:rsidRDefault="00C1173F" w:rsidP="00C1173F">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أن علم النفس الرياضي يهتم بدراسة جميع العوامل النفسية التي تؤثر في سير العملية التعليمية ويتطلب من اللاعبين للوصول للمستويات الرياضية العالية من الفرد الرياضي الانتظام في التدريب المستمر والشاق في نوع النشاط الذي يختاره، ومع تطور علم النفس وتطبيقاته واتجاهاته </w:t>
      </w:r>
      <w:r>
        <w:rPr>
          <w:rFonts w:ascii="Simplified Arabic" w:hAnsi="Simplified Arabic" w:cs="Simplified Arabic" w:hint="cs"/>
          <w:sz w:val="24"/>
          <w:szCs w:val="24"/>
          <w:rtl/>
        </w:rPr>
        <w:t>أصبح الإرشاد</w:t>
      </w:r>
      <w:r>
        <w:rPr>
          <w:rFonts w:ascii="Simplified Arabic" w:hAnsi="Simplified Arabic" w:cs="Simplified Arabic"/>
          <w:sz w:val="24"/>
          <w:szCs w:val="24"/>
          <w:rtl/>
        </w:rPr>
        <w:t xml:space="preserve"> النفسي وسيلة فعاله وقوية في المجال الرياضي، إذ ان برامج </w:t>
      </w:r>
      <w:r>
        <w:rPr>
          <w:rFonts w:ascii="Simplified Arabic" w:hAnsi="Simplified Arabic" w:cs="Simplified Arabic" w:hint="cs"/>
          <w:sz w:val="24"/>
          <w:szCs w:val="24"/>
          <w:rtl/>
        </w:rPr>
        <w:t>الإرشاد</w:t>
      </w:r>
      <w:r>
        <w:rPr>
          <w:rFonts w:ascii="Simplified Arabic" w:hAnsi="Simplified Arabic" w:cs="Simplified Arabic"/>
          <w:sz w:val="24"/>
          <w:szCs w:val="24"/>
          <w:rtl/>
        </w:rPr>
        <w:t xml:space="preserve"> النفسي حققت اثر واضحا في العملية التعليمية في ميادين متعددة ،</w:t>
      </w:r>
      <w:r>
        <w:rPr>
          <w:rFonts w:ascii="Simplified Arabic" w:hAnsi="Simplified Arabic" w:cs="Simplified Arabic"/>
          <w:sz w:val="24"/>
          <w:szCs w:val="24"/>
          <w:rtl/>
          <w:lang w:bidi="ar-IQ"/>
        </w:rPr>
        <w:t>يعد الإرشاد النفسي أحد فروع علم النفس التطبيقي وهو يستند إلى فلسفة مفادها أن السلوك الإنساني يتسم بالمرونة والقابلية للتعديل وان للفرد قدرة على التكيف المستمر وان اختلفت هذه القدرة من فرد إلى آخر، وان الفرد ينمو نفسيا كما ينمو جسميا, وانه قادر على التعلم واختيار أفعاله واختيار مهنته وانه يؤثر بالمجتمع الذي يعيش به ويتأثر فيه وانه قادر على تصرف أموره وتحمل تبعات ذلك لو لا ما يعترضه من مشكلات صحية أو نفسية أو اجتماعية قد تعوقه عن أداء ذلك</w:t>
      </w:r>
      <w:r>
        <w:rPr>
          <w:rFonts w:ascii="Simplified Arabic" w:hAnsi="Simplified Arabic" w:cs="Simplified Arabic"/>
          <w:sz w:val="24"/>
          <w:szCs w:val="24"/>
          <w:rtl/>
        </w:rPr>
        <w:t>,وهو خدمة توجه للأسوياء في كافة مجالات الحياة وخاصة الدراسية والرياضية.</w:t>
      </w:r>
    </w:p>
    <w:p w:rsidR="00C1173F" w:rsidRDefault="00C1173F" w:rsidP="00C1173F">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وعملية الإرشاد والتوجيه هي احد المتطلبات ذات </w:t>
      </w:r>
      <w:r>
        <w:rPr>
          <w:rFonts w:ascii="Simplified Arabic" w:hAnsi="Simplified Arabic" w:cs="Simplified Arabic" w:hint="cs"/>
          <w:sz w:val="24"/>
          <w:szCs w:val="24"/>
          <w:rtl/>
        </w:rPr>
        <w:t>الأثر</w:t>
      </w:r>
      <w:r>
        <w:rPr>
          <w:rFonts w:ascii="Simplified Arabic" w:hAnsi="Simplified Arabic" w:cs="Simplified Arabic"/>
          <w:sz w:val="24"/>
          <w:szCs w:val="24"/>
          <w:rtl/>
        </w:rPr>
        <w:t xml:space="preserve"> النفسي التي تحتاج الى مجهودات كبيرة وخاصة في كافة الألعاب الرياضية للوصول الى </w:t>
      </w:r>
      <w:r>
        <w:rPr>
          <w:rFonts w:ascii="Simplified Arabic" w:hAnsi="Simplified Arabic" w:cs="Simplified Arabic" w:hint="cs"/>
          <w:sz w:val="24"/>
          <w:szCs w:val="24"/>
          <w:rtl/>
        </w:rPr>
        <w:t>أفضل</w:t>
      </w:r>
      <w:r>
        <w:rPr>
          <w:rFonts w:ascii="Simplified Arabic" w:hAnsi="Simplified Arabic" w:cs="Simplified Arabic"/>
          <w:sz w:val="24"/>
          <w:szCs w:val="24"/>
          <w:rtl/>
        </w:rPr>
        <w:t xml:space="preserve"> المستويات وفي كافة جوانب (البدنية والمهارية والخططية والنفسية) لتحقيق </w:t>
      </w:r>
      <w:r>
        <w:rPr>
          <w:rFonts w:ascii="Simplified Arabic" w:hAnsi="Simplified Arabic" w:cs="Simplified Arabic" w:hint="cs"/>
          <w:sz w:val="24"/>
          <w:szCs w:val="24"/>
          <w:rtl/>
        </w:rPr>
        <w:t>أفضل</w:t>
      </w:r>
      <w:r>
        <w:rPr>
          <w:rFonts w:ascii="Simplified Arabic" w:hAnsi="Simplified Arabic" w:cs="Simplified Arabic"/>
          <w:sz w:val="24"/>
          <w:szCs w:val="24"/>
          <w:rtl/>
        </w:rPr>
        <w:t xml:space="preserve"> الإنجازات، وان عملية بناء البرنامج </w:t>
      </w:r>
      <w:r>
        <w:rPr>
          <w:rFonts w:ascii="Simplified Arabic" w:hAnsi="Simplified Arabic" w:cs="Simplified Arabic" w:hint="cs"/>
          <w:sz w:val="24"/>
          <w:szCs w:val="24"/>
          <w:rtl/>
        </w:rPr>
        <w:t>الإرشادي</w:t>
      </w:r>
      <w:r>
        <w:rPr>
          <w:rFonts w:ascii="Simplified Arabic" w:hAnsi="Simplified Arabic" w:cs="Simplified Arabic"/>
          <w:sz w:val="24"/>
          <w:szCs w:val="24"/>
          <w:rtl/>
        </w:rPr>
        <w:t xml:space="preserve"> النفسي هي محاولة لرفع المستوى التعليمي والمسار الصحيح للأداء ورفع تقدير الذات  وتساعد </w:t>
      </w:r>
      <w:r>
        <w:rPr>
          <w:rFonts w:ascii="Simplified Arabic" w:hAnsi="Simplified Arabic" w:cs="Simplified Arabic" w:hint="cs"/>
          <w:sz w:val="24"/>
          <w:szCs w:val="24"/>
          <w:rtl/>
        </w:rPr>
        <w:t>ايضأ</w:t>
      </w:r>
      <w:r>
        <w:rPr>
          <w:rFonts w:ascii="Simplified Arabic" w:hAnsi="Simplified Arabic" w:cs="Simplified Arabic"/>
          <w:sz w:val="24"/>
          <w:szCs w:val="24"/>
          <w:rtl/>
        </w:rPr>
        <w:t xml:space="preserve"> على تقوية ذواتهم  وقدراتهم وتعزيز الثقة بأنفسهم </w:t>
      </w:r>
      <w:r>
        <w:rPr>
          <w:rFonts w:ascii="Simplified Arabic" w:hAnsi="Simplified Arabic" w:cs="Simplified Arabic" w:hint="cs"/>
          <w:sz w:val="24"/>
          <w:szCs w:val="24"/>
          <w:rtl/>
        </w:rPr>
        <w:t>أكثر</w:t>
      </w:r>
      <w:r>
        <w:rPr>
          <w:rFonts w:ascii="Simplified Arabic" w:hAnsi="Simplified Arabic" w:cs="Simplified Arabic"/>
          <w:sz w:val="24"/>
          <w:szCs w:val="24"/>
          <w:rtl/>
        </w:rPr>
        <w:t xml:space="preserve">، وأيضا يساعد على مواجهه وحل المشكلات النفسية التي تواجه الطلبة عند الأداء المهاري، وأن المتعلم </w:t>
      </w:r>
      <w:r>
        <w:rPr>
          <w:rFonts w:ascii="Simplified Arabic" w:hAnsi="Simplified Arabic" w:cs="Simplified Arabic" w:hint="cs"/>
          <w:sz w:val="24"/>
          <w:szCs w:val="24"/>
          <w:rtl/>
        </w:rPr>
        <w:t>أو</w:t>
      </w:r>
      <w:r>
        <w:rPr>
          <w:rFonts w:ascii="Simplified Arabic" w:hAnsi="Simplified Arabic" w:cs="Simplified Arabic"/>
          <w:sz w:val="24"/>
          <w:szCs w:val="24"/>
          <w:rtl/>
        </w:rPr>
        <w:t xml:space="preserve"> المبتدئ يتفاعل مع بيئته  الرياضية  يؤثر فيها ويتأثر بها، وهذا التفاعل لا يقتصر على مجرد الاستجابة للمواقف الرياضية المتعددة التي يمر بها، بل غالباً ما يكتسب المتعلم في هذا التفاعل خبرات وتصورات عن نفسه وعن </w:t>
      </w:r>
      <w:r>
        <w:rPr>
          <w:rFonts w:ascii="Simplified Arabic" w:hAnsi="Simplified Arabic" w:cs="Simplified Arabic" w:hint="cs"/>
          <w:sz w:val="24"/>
          <w:szCs w:val="24"/>
          <w:rtl/>
        </w:rPr>
        <w:t>الآخرين</w:t>
      </w:r>
      <w:r>
        <w:rPr>
          <w:rFonts w:ascii="Simplified Arabic" w:hAnsi="Simplified Arabic" w:cs="Simplified Arabic"/>
          <w:sz w:val="24"/>
          <w:szCs w:val="24"/>
          <w:rtl/>
        </w:rPr>
        <w:t xml:space="preserve">، وذلك من خلال إدراكه المستمر لما يتمتع به من قدرات بدنية ومهارية وخططية  كجزء من </w:t>
      </w:r>
      <w:r>
        <w:rPr>
          <w:rFonts w:ascii="Simplified Arabic" w:hAnsi="Simplified Arabic" w:cs="Simplified Arabic" w:hint="cs"/>
          <w:sz w:val="24"/>
          <w:szCs w:val="24"/>
          <w:rtl/>
        </w:rPr>
        <w:t>إدراكه</w:t>
      </w:r>
      <w:r>
        <w:rPr>
          <w:rFonts w:ascii="Simplified Arabic" w:hAnsi="Simplified Arabic" w:cs="Simplified Arabic"/>
          <w:sz w:val="24"/>
          <w:szCs w:val="24"/>
          <w:rtl/>
        </w:rPr>
        <w:t xml:space="preserve"> العام لنفسه، وهناك شبه إجماع على ان مفهوم الذات (مصطلح يطلق على ما يدركه الفرد عن نفسه).</w:t>
      </w:r>
    </w:p>
    <w:p w:rsidR="00C1173F" w:rsidRDefault="00C1173F" w:rsidP="00C1173F">
      <w:pPr>
        <w:pStyle w:val="aa"/>
        <w:jc w:val="both"/>
        <w:rPr>
          <w:rFonts w:ascii="Simplified Arabic" w:hAnsi="Simplified Arabic" w:cs="Simplified Arabic"/>
          <w:sz w:val="24"/>
          <w:szCs w:val="24"/>
          <w:rtl/>
        </w:rPr>
      </w:pPr>
      <w:r>
        <w:rPr>
          <w:rFonts w:ascii="Simplified Arabic" w:hAnsi="Simplified Arabic" w:cs="Simplified Arabic"/>
          <w:sz w:val="24"/>
          <w:szCs w:val="24"/>
          <w:rtl/>
        </w:rPr>
        <w:lastRenderedPageBreak/>
        <w:t>وطبيعة المجال الرياضي التنافسي، ويكسب مفهوم الذات أهمية عامة والذات المهارية أهمية خاصة لما توفره للرياضي من مواقف مختلفة للعلاقة بين الرياضي وإدراكه لنفسه، وهو يختلف من موقف لأخر، فعندما يمارس الرياضي إحساساً سلبياً بالخبرة يعني ان هناك تصارعاً مع الذات وهو يخلق عدم الرضا الذي يؤثر بدوره في مستوى الأداء الرياضي.</w:t>
      </w:r>
    </w:p>
    <w:p w:rsidR="00C1173F" w:rsidRDefault="00C1173F" w:rsidP="00C1173F">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إن عملية الإرشاد والتوجيه والإعداد الجيد في الأنشطة الرياضية كافة له متطلبات متعددة تشتمل على القدرات البدنية والمهارية والنفسية، والذي يعد عاملا حاسما للوصول إلى المستويات الرياضية العالية، مما يؤدي التغلب على الصعوبات والمشكلات التي تعترض عمليتي التعليم والتدريب وتساعد على تحقيق الهدف المنشود في اقل زمن ممكن.</w:t>
      </w:r>
    </w:p>
    <w:p w:rsidR="00C1173F" w:rsidRDefault="00C1173F" w:rsidP="00C1173F">
      <w:pPr>
        <w:pStyle w:val="aa"/>
        <w:jc w:val="both"/>
        <w:rPr>
          <w:rFonts w:ascii="Simplified Arabic" w:eastAsia="Times New Roman" w:hAnsi="Simplified Arabic" w:cs="Simplified Arabic"/>
          <w:sz w:val="24"/>
          <w:szCs w:val="24"/>
          <w:vertAlign w:val="superscript"/>
          <w:rtl/>
          <w:lang w:bidi="ar-IQ"/>
        </w:rPr>
      </w:pPr>
      <w:r>
        <w:rPr>
          <w:rFonts w:ascii="Simplified Arabic" w:eastAsia="Times New Roman" w:hAnsi="Simplified Arabic" w:cs="Simplified Arabic"/>
          <w:sz w:val="24"/>
          <w:szCs w:val="24"/>
          <w:rtl/>
          <w:lang w:bidi="ar-IQ"/>
        </w:rPr>
        <w:t>وان مفهوم الذات يلعب دوراً مهماً في المجال الرياضي إذ يعد من المفاهيم النفسية التي تؤثر على أداء الفرد، وعلى نظرته لنفسه و تؤثر على علاقته واستجاباته مع الآخرين، ويظهر ذلك بوضوح في الثقة بالنفس والاقتناع بالذات ومستوى الطموح والروح التنافسية. وتعد الذات المهارية من بين الأبعاد التي تلعب دورا مهما في مفهوم الذات وتحتل مكانه كبيرة في المجال الرياضي، فهي التي يقدم فيها الطالب وجهة نظرة عن ما يتمتع به من مهارات إذ تحدد مستوى أدائه الحركي، وطموحه، وإنجازاته، وفشله (144:14).</w:t>
      </w:r>
    </w:p>
    <w:p w:rsidR="00C1173F" w:rsidRDefault="00C1173F" w:rsidP="00C1173F">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ولعبة الكرة السلة من الألعاب الجماعية التي تتميز بكثرة فعالياتها ومهاراتها الأساسية والمركبة المتنوعة دفاعاً وهجوماً وتعتمد على ما يبذله اللاعب </w:t>
      </w:r>
      <w:r>
        <w:rPr>
          <w:rFonts w:ascii="Simplified Arabic" w:eastAsia="Times New Roman" w:hAnsi="Simplified Arabic" w:cs="Simplified Arabic" w:hint="cs"/>
          <w:sz w:val="24"/>
          <w:szCs w:val="24"/>
          <w:rtl/>
        </w:rPr>
        <w:t>أو</w:t>
      </w:r>
      <w:r>
        <w:rPr>
          <w:rFonts w:ascii="Simplified Arabic" w:eastAsia="Times New Roman" w:hAnsi="Simplified Arabic" w:cs="Simplified Arabic"/>
          <w:sz w:val="24"/>
          <w:szCs w:val="24"/>
          <w:rtl/>
        </w:rPr>
        <w:t xml:space="preserve"> المتعلم من قدرات بدنية ومهارية وخططية ونفسية لتحقيق أفضل النتائج.</w:t>
      </w:r>
    </w:p>
    <w:p w:rsidR="002B4796" w:rsidRDefault="00C1173F" w:rsidP="006F487F">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 xml:space="preserve">ومن هنا تكمن أهمية البحث في </w:t>
      </w:r>
      <w:r>
        <w:rPr>
          <w:rFonts w:ascii="Simplified Arabic" w:eastAsia="Times New Roman" w:hAnsi="Simplified Arabic" w:cs="Simplified Arabic" w:hint="cs"/>
          <w:sz w:val="24"/>
          <w:szCs w:val="24"/>
          <w:rtl/>
          <w:lang w:bidi="ar-IQ"/>
        </w:rPr>
        <w:t>إجراء</w:t>
      </w:r>
      <w:r>
        <w:rPr>
          <w:rFonts w:ascii="Simplified Arabic" w:eastAsia="Times New Roman" w:hAnsi="Simplified Arabic" w:cs="Simplified Arabic"/>
          <w:sz w:val="24"/>
          <w:szCs w:val="24"/>
          <w:rtl/>
          <w:lang w:bidi="ar-IQ"/>
        </w:rPr>
        <w:t xml:space="preserve"> دراسة تعتبر إضافة علمية الى جانب الدراسات التي تناولت الجوانب النفسية في المجال الرياضي، وتأمل الباحثان في التعرف على دور هذه الدراسة في مدى تحسين المستوى المهاري لدى الطلبة من خلال تأثير الجانب النفسي لدى </w:t>
      </w:r>
      <w:r>
        <w:rPr>
          <w:rFonts w:ascii="Simplified Arabic" w:eastAsia="Times New Roman" w:hAnsi="Simplified Arabic" w:cs="Simplified Arabic" w:hint="cs"/>
          <w:sz w:val="24"/>
          <w:szCs w:val="24"/>
          <w:rtl/>
          <w:lang w:bidi="ar-IQ"/>
        </w:rPr>
        <w:t>أفراد</w:t>
      </w:r>
      <w:r>
        <w:rPr>
          <w:rFonts w:ascii="Simplified Arabic" w:eastAsia="Times New Roman" w:hAnsi="Simplified Arabic" w:cs="Simplified Arabic"/>
          <w:sz w:val="24"/>
          <w:szCs w:val="24"/>
          <w:rtl/>
          <w:lang w:bidi="ar-IQ"/>
        </w:rPr>
        <w:t xml:space="preserve"> العينة عن طريق </w:t>
      </w:r>
      <w:r>
        <w:rPr>
          <w:rFonts w:ascii="Simplified Arabic" w:eastAsia="Times New Roman" w:hAnsi="Simplified Arabic" w:cs="Simplified Arabic" w:hint="cs"/>
          <w:sz w:val="24"/>
          <w:szCs w:val="24"/>
          <w:rtl/>
          <w:lang w:bidi="ar-IQ"/>
        </w:rPr>
        <w:t>أعداد</w:t>
      </w:r>
      <w:r>
        <w:rPr>
          <w:rFonts w:ascii="Simplified Arabic" w:eastAsia="Times New Roman" w:hAnsi="Simplified Arabic" w:cs="Simplified Arabic"/>
          <w:sz w:val="24"/>
          <w:szCs w:val="24"/>
          <w:rtl/>
          <w:lang w:bidi="ar-IQ"/>
        </w:rPr>
        <w:t xml:space="preserve"> برنامج </w:t>
      </w:r>
      <w:r>
        <w:rPr>
          <w:rFonts w:ascii="Simplified Arabic" w:eastAsia="Times New Roman" w:hAnsi="Simplified Arabic" w:cs="Simplified Arabic" w:hint="cs"/>
          <w:sz w:val="24"/>
          <w:szCs w:val="24"/>
          <w:rtl/>
          <w:lang w:bidi="ar-IQ"/>
        </w:rPr>
        <w:t>إرشادي</w:t>
      </w:r>
      <w:r>
        <w:rPr>
          <w:rFonts w:ascii="Simplified Arabic" w:eastAsia="Times New Roman" w:hAnsi="Simplified Arabic" w:cs="Simplified Arabic"/>
          <w:sz w:val="24"/>
          <w:szCs w:val="24"/>
          <w:rtl/>
          <w:lang w:bidi="ar-IQ"/>
        </w:rPr>
        <w:t xml:space="preserve"> نفسي لتنمية الذات المهارية بكرة السلة للطلاب المرحلة الأولى.</w:t>
      </w:r>
    </w:p>
    <w:p w:rsidR="00887423" w:rsidRDefault="00887423" w:rsidP="006F487F">
      <w:pPr>
        <w:pStyle w:val="aa"/>
        <w:jc w:val="both"/>
        <w:rPr>
          <w:rFonts w:ascii="Simplified Arabic" w:eastAsia="Times New Roman" w:hAnsi="Simplified Arabic" w:cs="Simplified Arabic"/>
          <w:sz w:val="24"/>
          <w:szCs w:val="24"/>
          <w:rtl/>
          <w:lang w:bidi="ar-IQ"/>
        </w:rPr>
      </w:pPr>
    </w:p>
    <w:p w:rsidR="00887423" w:rsidRPr="006F487F" w:rsidRDefault="00887423" w:rsidP="006F487F">
      <w:pPr>
        <w:pStyle w:val="aa"/>
        <w:jc w:val="both"/>
        <w:rPr>
          <w:rFonts w:ascii="Simplified Arabic" w:eastAsia="Times New Roman" w:hAnsi="Simplified Arabic" w:cs="Simplified Arabic"/>
          <w:sz w:val="24"/>
          <w:szCs w:val="24"/>
          <w:rtl/>
          <w:lang w:bidi="ar-IQ"/>
        </w:rPr>
      </w:pPr>
    </w:p>
    <w:p w:rsidR="00C1173F" w:rsidRDefault="00C1173F" w:rsidP="00C1173F">
      <w:pPr>
        <w:pStyle w:val="aa"/>
        <w:jc w:val="both"/>
        <w:rPr>
          <w:rFonts w:ascii="Simplified Arabic" w:eastAsia="Times New Roman" w:hAnsi="Simplified Arabic" w:cs="Simplified Arabic"/>
          <w:b/>
          <w:bCs/>
          <w:sz w:val="24"/>
          <w:szCs w:val="24"/>
          <w:rtl/>
          <w:lang w:bidi="ar-IQ"/>
        </w:rPr>
      </w:pPr>
      <w:r>
        <w:rPr>
          <w:rFonts w:ascii="Simplified Arabic" w:eastAsia="Times New Roman" w:hAnsi="Simplified Arabic" w:cs="Simplified Arabic"/>
          <w:b/>
          <w:bCs/>
          <w:sz w:val="24"/>
          <w:szCs w:val="24"/>
          <w:rtl/>
          <w:lang w:bidi="ar-IQ"/>
        </w:rPr>
        <w:lastRenderedPageBreak/>
        <w:t>مشكلة البحث:</w:t>
      </w:r>
    </w:p>
    <w:p w:rsidR="00C1173F" w:rsidRDefault="00C1173F" w:rsidP="00C1173F">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rPr>
        <w:t>ومن أهداف التربية الرياضية الاهتمام بالجانب البدني والحركي والنفسي للمهارات ولمختلف الألعاب الرياضية،</w:t>
      </w:r>
      <w:r>
        <w:rPr>
          <w:rFonts w:ascii="Simplified Arabic" w:eastAsia="Times New Roman" w:hAnsi="Simplified Arabic" w:cs="Simplified Arabic"/>
          <w:sz w:val="24"/>
          <w:szCs w:val="24"/>
          <w:rtl/>
          <w:lang w:bidi="ar-IQ"/>
        </w:rPr>
        <w:t>تعد البرامج الإرشادية والنفسية التي يتم إعدادها وتنظيمها على وفق أسس علمية، هي إحدى الوسائل المهمة المستعملة في تحديد المسببات التي تقود إلى حل المشكلات النفسية عند الرياضيين</w:t>
      </w:r>
      <w:r>
        <w:rPr>
          <w:rFonts w:ascii="Simplified Arabic" w:eastAsia="Times New Roman" w:hAnsi="Simplified Arabic" w:cs="Simplified Arabic"/>
          <w:sz w:val="24"/>
          <w:szCs w:val="24"/>
          <w:rtl/>
          <w:lang w:bidi="ar-SY"/>
        </w:rPr>
        <w:t>،</w:t>
      </w:r>
      <w:r>
        <w:rPr>
          <w:rFonts w:ascii="Simplified Arabic" w:eastAsia="Times New Roman" w:hAnsi="Simplified Arabic" w:cs="Simplified Arabic"/>
          <w:sz w:val="24"/>
          <w:szCs w:val="24"/>
          <w:rtl/>
          <w:lang w:bidi="ar-IQ"/>
        </w:rPr>
        <w:t xml:space="preserve"> إذ تساعد هذه البرامج الإرشادية </w:t>
      </w:r>
      <w:r>
        <w:rPr>
          <w:rFonts w:ascii="Simplified Arabic" w:eastAsia="Times New Roman" w:hAnsi="Simplified Arabic" w:cs="Simplified Arabic" w:hint="cs"/>
          <w:sz w:val="24"/>
          <w:szCs w:val="24"/>
          <w:rtl/>
          <w:lang w:bidi="ar-IQ"/>
        </w:rPr>
        <w:t>الأفراد</w:t>
      </w:r>
      <w:r>
        <w:rPr>
          <w:rFonts w:ascii="Simplified Arabic" w:eastAsia="Times New Roman" w:hAnsi="Simplified Arabic" w:cs="Simplified Arabic"/>
          <w:sz w:val="24"/>
          <w:szCs w:val="24"/>
          <w:rtl/>
          <w:lang w:bidi="ar-IQ"/>
        </w:rPr>
        <w:t xml:space="preserve"> على أن يتخذوا لأنفسهم أهدافاً واقعية تتفق مع قدراتهم واستعداداتهم، ولعل متغير الذات المهارية أحد المتغيرات النفسية التي ترتبط بالأداء المهاري للمتعلمين من خلال ما يمتلكونه للمهارات الحركية في أي لعبة رياضية, إذ يظهر ارتباطه في مراحل مختلفة من حياتهم والتي تبدأ في مرحلة التعلم والتدريب المبكر وصولا إلى المستويات العليا في التنافس الرياضي، إذ تظهر حالة من عدم التوازن بين المتطلبات الأساسية التي يسعى الأفراد إلى تحقيقيها، </w:t>
      </w:r>
      <w:r>
        <w:rPr>
          <w:rFonts w:ascii="Simplified Arabic" w:eastAsia="Times New Roman" w:hAnsi="Simplified Arabic" w:cs="Simplified Arabic"/>
          <w:sz w:val="24"/>
          <w:szCs w:val="24"/>
          <w:rtl/>
        </w:rPr>
        <w:t>يعد العاملان النفسي والمهاري عنصران مهمان وأساسيان في الألعاب الرياضية والكرة السلة إحدى الألعاب الرياضية المهمة، ومن خلال خبرة الباحثان كونها تدريسية في الكلية لاحظت عدم وجود</w:t>
      </w:r>
      <w:r>
        <w:rPr>
          <w:rFonts w:ascii="Simplified Arabic" w:eastAsia="Times New Roman" w:hAnsi="Simplified Arabic" w:cs="Simplified Arabic"/>
          <w:sz w:val="24"/>
          <w:szCs w:val="24"/>
          <w:rtl/>
          <w:lang w:bidi="ar-IQ"/>
        </w:rPr>
        <w:t xml:space="preserve"> معرفة لذاواتهم وقدراتهم البدنية والمهاريه يعود وبرأي الباحثان ان السبب في ذلك لا يعود الى انخفاض في الذكاء </w:t>
      </w:r>
      <w:r>
        <w:rPr>
          <w:rFonts w:ascii="Simplified Arabic" w:eastAsia="Times New Roman" w:hAnsi="Simplified Arabic" w:cs="Simplified Arabic" w:hint="cs"/>
          <w:sz w:val="24"/>
          <w:szCs w:val="24"/>
          <w:rtl/>
          <w:lang w:bidi="ar-IQ"/>
        </w:rPr>
        <w:t>أو</w:t>
      </w:r>
      <w:r>
        <w:rPr>
          <w:rFonts w:ascii="Simplified Arabic" w:eastAsia="Times New Roman" w:hAnsi="Simplified Arabic" w:cs="Simplified Arabic"/>
          <w:sz w:val="24"/>
          <w:szCs w:val="24"/>
          <w:rtl/>
          <w:lang w:bidi="ar-IQ"/>
        </w:rPr>
        <w:t xml:space="preserve"> ضعف في الجهود المبذولة </w:t>
      </w:r>
      <w:r>
        <w:rPr>
          <w:rFonts w:ascii="Simplified Arabic" w:eastAsia="Times New Roman" w:hAnsi="Simplified Arabic" w:cs="Simplified Arabic" w:hint="cs"/>
          <w:sz w:val="24"/>
          <w:szCs w:val="24"/>
          <w:rtl/>
          <w:lang w:bidi="ar-IQ"/>
        </w:rPr>
        <w:t>أو</w:t>
      </w:r>
      <w:r>
        <w:rPr>
          <w:rFonts w:ascii="Simplified Arabic" w:eastAsia="Times New Roman" w:hAnsi="Simplified Arabic" w:cs="Simplified Arabic"/>
          <w:sz w:val="24"/>
          <w:szCs w:val="24"/>
          <w:rtl/>
          <w:lang w:bidi="ar-IQ"/>
        </w:rPr>
        <w:t xml:space="preserve"> ضعف في القدرات البدنية والحركية، مما يؤثر سلبا على الذات المهارية لدى </w:t>
      </w:r>
      <w:r>
        <w:rPr>
          <w:rFonts w:ascii="Simplified Arabic" w:eastAsia="Times New Roman" w:hAnsi="Simplified Arabic" w:cs="Simplified Arabic" w:hint="cs"/>
          <w:sz w:val="24"/>
          <w:szCs w:val="24"/>
          <w:rtl/>
          <w:lang w:bidi="ar-IQ"/>
        </w:rPr>
        <w:t>أفراد</w:t>
      </w:r>
      <w:r>
        <w:rPr>
          <w:rFonts w:ascii="Simplified Arabic" w:eastAsia="Times New Roman" w:hAnsi="Simplified Arabic" w:cs="Simplified Arabic"/>
          <w:sz w:val="24"/>
          <w:szCs w:val="24"/>
          <w:rtl/>
          <w:lang w:bidi="ar-IQ"/>
        </w:rPr>
        <w:t xml:space="preserve"> العينة، إذ ان الذات المهارية تلعب دورا مهما في تعلم المهارات الرياضية والتي تؤثر على أداء الفرد ونظرته الى نفسه إذ ان الذات المهارية </w:t>
      </w:r>
      <w:r>
        <w:rPr>
          <w:rFonts w:ascii="Simplified Arabic" w:eastAsia="Times New Roman" w:hAnsi="Simplified Arabic" w:cs="Simplified Arabic"/>
          <w:sz w:val="24"/>
          <w:szCs w:val="24"/>
          <w:rtl/>
        </w:rPr>
        <w:t>هي تعبير الفرد عما يتمتع به من مهارات حركية خاصة بلعبة ما ومدى كفايته واستعداداته بالنسبة للمهارات</w:t>
      </w:r>
      <w:r>
        <w:rPr>
          <w:rFonts w:ascii="Simplified Arabic" w:eastAsia="Times New Roman" w:hAnsi="Simplified Arabic" w:cs="Simplified Arabic"/>
          <w:sz w:val="24"/>
          <w:szCs w:val="24"/>
          <w:rtl/>
          <w:lang w:bidi="ar-IQ"/>
        </w:rPr>
        <w:t xml:space="preserve">، لذا </w:t>
      </w:r>
      <w:r>
        <w:rPr>
          <w:rFonts w:ascii="Simplified Arabic" w:eastAsia="Times New Roman" w:hAnsi="Simplified Arabic" w:cs="Simplified Arabic" w:hint="cs"/>
          <w:sz w:val="24"/>
          <w:szCs w:val="24"/>
          <w:rtl/>
          <w:lang w:bidi="ar-IQ"/>
        </w:rPr>
        <w:t xml:space="preserve">أرت </w:t>
      </w:r>
      <w:r>
        <w:rPr>
          <w:rFonts w:ascii="Simplified Arabic" w:eastAsia="Times New Roman" w:hAnsi="Simplified Arabic" w:cs="Simplified Arabic"/>
          <w:sz w:val="24"/>
          <w:szCs w:val="24"/>
          <w:rtl/>
          <w:lang w:bidi="ar-IQ"/>
        </w:rPr>
        <w:t xml:space="preserve">الباحثان الى </w:t>
      </w:r>
      <w:r>
        <w:rPr>
          <w:rFonts w:ascii="Simplified Arabic" w:eastAsia="Times New Roman" w:hAnsi="Simplified Arabic" w:cs="Simplified Arabic" w:hint="cs"/>
          <w:sz w:val="24"/>
          <w:szCs w:val="24"/>
          <w:rtl/>
          <w:lang w:bidi="ar-IQ"/>
        </w:rPr>
        <w:t>إعداد</w:t>
      </w:r>
      <w:r>
        <w:rPr>
          <w:rFonts w:ascii="Simplified Arabic" w:eastAsia="Times New Roman" w:hAnsi="Simplified Arabic" w:cs="Simplified Arabic"/>
          <w:sz w:val="24"/>
          <w:szCs w:val="24"/>
          <w:rtl/>
          <w:lang w:bidi="ar-IQ"/>
        </w:rPr>
        <w:t xml:space="preserve"> برنامج </w:t>
      </w:r>
      <w:r>
        <w:rPr>
          <w:rFonts w:ascii="Simplified Arabic" w:eastAsia="Times New Roman" w:hAnsi="Simplified Arabic" w:cs="Simplified Arabic" w:hint="cs"/>
          <w:sz w:val="24"/>
          <w:szCs w:val="24"/>
          <w:rtl/>
          <w:lang w:bidi="ar-IQ"/>
        </w:rPr>
        <w:t>إرشادي</w:t>
      </w:r>
      <w:r>
        <w:rPr>
          <w:rFonts w:ascii="Simplified Arabic" w:eastAsia="Times New Roman" w:hAnsi="Simplified Arabic" w:cs="Simplified Arabic"/>
          <w:sz w:val="24"/>
          <w:szCs w:val="24"/>
          <w:rtl/>
          <w:lang w:bidi="ar-IQ"/>
        </w:rPr>
        <w:t xml:space="preserve"> نفسي ينعكس </w:t>
      </w:r>
      <w:r>
        <w:rPr>
          <w:rFonts w:ascii="Simplified Arabic" w:eastAsia="Times New Roman" w:hAnsi="Simplified Arabic" w:cs="Simplified Arabic" w:hint="cs"/>
          <w:sz w:val="24"/>
          <w:szCs w:val="24"/>
          <w:rtl/>
          <w:lang w:bidi="ar-IQ"/>
        </w:rPr>
        <w:t>إيجابا</w:t>
      </w:r>
      <w:r>
        <w:rPr>
          <w:rFonts w:ascii="Simplified Arabic" w:eastAsia="Times New Roman" w:hAnsi="Simplified Arabic" w:cs="Simplified Arabic"/>
          <w:sz w:val="24"/>
          <w:szCs w:val="24"/>
          <w:rtl/>
          <w:lang w:bidi="ar-IQ"/>
        </w:rPr>
        <w:t xml:space="preserve"> لتنمية الذات المهارية لدى أفراد العينة.</w:t>
      </w:r>
    </w:p>
    <w:p w:rsidR="00C1173F" w:rsidRPr="008D44AE" w:rsidRDefault="00C1173F" w:rsidP="00C1173F">
      <w:pPr>
        <w:pStyle w:val="aa"/>
        <w:jc w:val="both"/>
        <w:rPr>
          <w:rFonts w:ascii="Simplified Arabic" w:eastAsia="Calibri" w:hAnsi="Simplified Arabic" w:cs="Simplified Arabic"/>
          <w:b/>
          <w:bCs/>
          <w:sz w:val="24"/>
          <w:szCs w:val="24"/>
          <w:rtl/>
          <w:lang w:bidi="ar-IQ"/>
        </w:rPr>
      </w:pPr>
      <w:r w:rsidRPr="008D44AE">
        <w:rPr>
          <w:rFonts w:ascii="Simplified Arabic" w:eastAsia="Calibri" w:hAnsi="Simplified Arabic" w:cs="Simplified Arabic"/>
          <w:b/>
          <w:bCs/>
          <w:sz w:val="24"/>
          <w:szCs w:val="24"/>
          <w:rtl/>
          <w:lang w:bidi="ar-IQ"/>
        </w:rPr>
        <w:t>أهداف البحث:</w:t>
      </w:r>
    </w:p>
    <w:p w:rsidR="00C1173F" w:rsidRDefault="00C1173F" w:rsidP="00C1173F">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1-</w:t>
      </w:r>
      <w:r>
        <w:rPr>
          <w:rFonts w:ascii="Simplified Arabic" w:eastAsia="Calibri" w:hAnsi="Simplified Arabic" w:cs="Simplified Arabic" w:hint="cs"/>
          <w:sz w:val="24"/>
          <w:szCs w:val="24"/>
          <w:rtl/>
          <w:lang w:bidi="ar-IQ"/>
        </w:rPr>
        <w:t>إعداد</w:t>
      </w:r>
      <w:r>
        <w:rPr>
          <w:rFonts w:ascii="Simplified Arabic" w:eastAsia="Calibri" w:hAnsi="Simplified Arabic" w:cs="Simplified Arabic"/>
          <w:sz w:val="24"/>
          <w:szCs w:val="24"/>
          <w:rtl/>
          <w:lang w:bidi="ar-IQ"/>
        </w:rPr>
        <w:t xml:space="preserve"> برنامج </w:t>
      </w:r>
      <w:r>
        <w:rPr>
          <w:rFonts w:ascii="Simplified Arabic" w:eastAsia="Calibri" w:hAnsi="Simplified Arabic" w:cs="Simplified Arabic" w:hint="cs"/>
          <w:sz w:val="24"/>
          <w:szCs w:val="24"/>
          <w:rtl/>
          <w:lang w:bidi="ar-IQ"/>
        </w:rPr>
        <w:t>إرشادي</w:t>
      </w:r>
      <w:r>
        <w:rPr>
          <w:rFonts w:ascii="Simplified Arabic" w:eastAsia="Calibri" w:hAnsi="Simplified Arabic" w:cs="Simplified Arabic"/>
          <w:sz w:val="24"/>
          <w:szCs w:val="24"/>
          <w:rtl/>
          <w:lang w:bidi="ar-IQ"/>
        </w:rPr>
        <w:t xml:space="preserve"> نفسي لتنمية الذات المهارية بكرة السلة للطلاب المرحلة </w:t>
      </w:r>
      <w:r>
        <w:rPr>
          <w:rFonts w:ascii="Simplified Arabic" w:eastAsia="Calibri" w:hAnsi="Simplified Arabic" w:cs="Simplified Arabic" w:hint="cs"/>
          <w:sz w:val="24"/>
          <w:szCs w:val="24"/>
          <w:rtl/>
          <w:lang w:bidi="ar-IQ"/>
        </w:rPr>
        <w:t>الأولى</w:t>
      </w:r>
      <w:r>
        <w:rPr>
          <w:rFonts w:ascii="Simplified Arabic" w:eastAsia="Calibri" w:hAnsi="Simplified Arabic" w:cs="Simplified Arabic"/>
          <w:sz w:val="24"/>
          <w:szCs w:val="24"/>
          <w:rtl/>
          <w:lang w:bidi="ar-IQ"/>
        </w:rPr>
        <w:t>.</w:t>
      </w:r>
    </w:p>
    <w:p w:rsidR="00C1173F" w:rsidRDefault="00C1173F" w:rsidP="00C1173F">
      <w:pPr>
        <w:pStyle w:val="aa"/>
        <w:jc w:val="both"/>
        <w:rPr>
          <w:rFonts w:ascii="Simplified Arabic" w:eastAsia="Calibri" w:hAnsi="Simplified Arabic" w:cs="Simplified Arabic"/>
          <w:sz w:val="24"/>
          <w:szCs w:val="24"/>
          <w:lang w:bidi="ar-IQ"/>
        </w:rPr>
      </w:pPr>
      <w:r>
        <w:rPr>
          <w:rFonts w:ascii="Simplified Arabic" w:eastAsia="Calibri" w:hAnsi="Simplified Arabic" w:cs="Simplified Arabic"/>
          <w:sz w:val="24"/>
          <w:szCs w:val="24"/>
          <w:rtl/>
          <w:lang w:bidi="ar-IQ"/>
        </w:rPr>
        <w:t>2-</w:t>
      </w:r>
      <w:r>
        <w:rPr>
          <w:rFonts w:ascii="Simplified Arabic" w:eastAsia="Calibri" w:hAnsi="Simplified Arabic" w:cs="Simplified Arabic" w:hint="cs"/>
          <w:sz w:val="24"/>
          <w:szCs w:val="24"/>
          <w:rtl/>
          <w:lang w:bidi="ar-IQ"/>
        </w:rPr>
        <w:t>إعداد</w:t>
      </w:r>
      <w:r>
        <w:rPr>
          <w:rFonts w:ascii="Simplified Arabic" w:eastAsia="Calibri" w:hAnsi="Simplified Arabic" w:cs="Simplified Arabic"/>
          <w:sz w:val="24"/>
          <w:szCs w:val="24"/>
          <w:rtl/>
          <w:lang w:bidi="ar-IQ"/>
        </w:rPr>
        <w:t xml:space="preserve"> مقياس للذات المهارية بكرة السلة.</w:t>
      </w:r>
    </w:p>
    <w:p w:rsidR="002B4796" w:rsidRDefault="00C1173F" w:rsidP="006F487F">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3-التعرف على أثر البرنامج </w:t>
      </w:r>
      <w:r>
        <w:rPr>
          <w:rFonts w:ascii="Simplified Arabic" w:eastAsia="Calibri" w:hAnsi="Simplified Arabic" w:cs="Simplified Arabic" w:hint="cs"/>
          <w:sz w:val="24"/>
          <w:szCs w:val="24"/>
          <w:rtl/>
          <w:lang w:bidi="ar-IQ"/>
        </w:rPr>
        <w:t>الإرشادي</w:t>
      </w:r>
      <w:r>
        <w:rPr>
          <w:rFonts w:ascii="Simplified Arabic" w:eastAsia="Calibri" w:hAnsi="Simplified Arabic" w:cs="Simplified Arabic"/>
          <w:sz w:val="24"/>
          <w:szCs w:val="24"/>
          <w:rtl/>
          <w:lang w:bidi="ar-IQ"/>
        </w:rPr>
        <w:t xml:space="preserve"> النفسي في الذات المهارية بكرة السلة للطلاب المرحلة </w:t>
      </w:r>
      <w:r>
        <w:rPr>
          <w:rFonts w:ascii="Simplified Arabic" w:eastAsia="Calibri" w:hAnsi="Simplified Arabic" w:cs="Simplified Arabic" w:hint="cs"/>
          <w:sz w:val="24"/>
          <w:szCs w:val="24"/>
          <w:rtl/>
          <w:lang w:bidi="ar-IQ"/>
        </w:rPr>
        <w:t>الأولى</w:t>
      </w:r>
      <w:r>
        <w:rPr>
          <w:rFonts w:ascii="Simplified Arabic" w:eastAsia="Calibri" w:hAnsi="Simplified Arabic" w:cs="Simplified Arabic"/>
          <w:sz w:val="24"/>
          <w:szCs w:val="24"/>
          <w:rtl/>
          <w:lang w:bidi="ar-IQ"/>
        </w:rPr>
        <w:t>.</w:t>
      </w:r>
    </w:p>
    <w:p w:rsidR="006F487F" w:rsidRDefault="006F487F" w:rsidP="006F487F">
      <w:pPr>
        <w:pStyle w:val="aa"/>
        <w:jc w:val="both"/>
        <w:rPr>
          <w:rFonts w:ascii="Simplified Arabic" w:eastAsia="Calibri" w:hAnsi="Simplified Arabic" w:cs="Simplified Arabic"/>
          <w:sz w:val="24"/>
          <w:szCs w:val="24"/>
          <w:rtl/>
          <w:lang w:bidi="ar-IQ"/>
        </w:rPr>
      </w:pPr>
    </w:p>
    <w:p w:rsidR="00C1173F" w:rsidRDefault="00C1173F" w:rsidP="00C1173F">
      <w:pPr>
        <w:pStyle w:val="aa"/>
        <w:jc w:val="both"/>
        <w:rPr>
          <w:rFonts w:ascii="Simplified Arabic" w:hAnsi="Simplified Arabic" w:cs="Simplified Arabic"/>
          <w:b/>
          <w:bCs/>
          <w:sz w:val="24"/>
          <w:szCs w:val="24"/>
          <w:lang w:bidi="ar-IQ"/>
        </w:rPr>
      </w:pPr>
      <w:r>
        <w:rPr>
          <w:rFonts w:ascii="Simplified Arabic" w:hAnsi="Simplified Arabic" w:cs="Simplified Arabic"/>
          <w:b/>
          <w:bCs/>
          <w:sz w:val="24"/>
          <w:szCs w:val="24"/>
          <w:rtl/>
          <w:lang w:bidi="ar-IQ"/>
        </w:rPr>
        <w:lastRenderedPageBreak/>
        <w:t>فرض البحث</w:t>
      </w:r>
      <w:r>
        <w:rPr>
          <w:rFonts w:ascii="Simplified Arabic" w:hAnsi="Simplified Arabic" w:cs="Simplified Arabic" w:hint="cs"/>
          <w:b/>
          <w:bCs/>
          <w:sz w:val="24"/>
          <w:szCs w:val="24"/>
          <w:rtl/>
          <w:lang w:bidi="ar-IQ"/>
        </w:rPr>
        <w:t>:</w:t>
      </w:r>
    </w:p>
    <w:p w:rsidR="00C1173F" w:rsidRDefault="00C1173F" w:rsidP="00C1173F">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1-هناك فروق ذات دلالة إحصائية بين الاختبارين القبلي والبعدي للمجموعتين الضابطة والتجريبية للذات المهارية لدى أفراد العينة.</w:t>
      </w:r>
    </w:p>
    <w:p w:rsidR="00C1173F" w:rsidRDefault="00C1173F" w:rsidP="00C1173F">
      <w:pPr>
        <w:pStyle w:val="aa"/>
        <w:jc w:val="both"/>
        <w:rPr>
          <w:rFonts w:ascii="Simplified Arabic" w:eastAsia="Calibri" w:hAnsi="Simplified Arabic" w:cs="Simplified Arabic"/>
          <w:b/>
          <w:bCs/>
          <w:sz w:val="24"/>
          <w:szCs w:val="24"/>
          <w:rtl/>
          <w:lang w:bidi="ar-IQ"/>
        </w:rPr>
      </w:pPr>
      <w:r>
        <w:rPr>
          <w:rFonts w:ascii="Simplified Arabic" w:eastAsia="Calibri" w:hAnsi="Simplified Arabic" w:cs="Simplified Arabic"/>
          <w:b/>
          <w:bCs/>
          <w:sz w:val="24"/>
          <w:szCs w:val="24"/>
          <w:rtl/>
          <w:lang w:bidi="ar-IQ"/>
        </w:rPr>
        <w:t>مجالات البحث</w:t>
      </w:r>
    </w:p>
    <w:p w:rsidR="00C1173F" w:rsidRDefault="00C1173F" w:rsidP="00C1173F">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b/>
          <w:bCs/>
          <w:sz w:val="24"/>
          <w:szCs w:val="24"/>
          <w:rtl/>
          <w:lang w:bidi="ar-IQ"/>
        </w:rPr>
        <w:t>المجال البشري:</w:t>
      </w:r>
      <w:r>
        <w:rPr>
          <w:rFonts w:ascii="Simplified Arabic" w:eastAsia="Calibri" w:hAnsi="Simplified Arabic" w:cs="Simplified Arabic"/>
          <w:sz w:val="24"/>
          <w:szCs w:val="24"/>
          <w:rtl/>
          <w:lang w:bidi="ar-IQ"/>
        </w:rPr>
        <w:t xml:space="preserve"> طلاب المرحلة الأولى كلية التربية البدنية وعلوم الرياضة/الجامعة المستنصرية.</w:t>
      </w:r>
    </w:p>
    <w:p w:rsidR="00C1173F" w:rsidRDefault="00C1173F" w:rsidP="00C1173F">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b/>
          <w:bCs/>
          <w:sz w:val="24"/>
          <w:szCs w:val="24"/>
          <w:rtl/>
          <w:lang w:bidi="ar-IQ"/>
        </w:rPr>
        <w:t>المجال الزماني:</w:t>
      </w:r>
      <w:r>
        <w:rPr>
          <w:rFonts w:ascii="Simplified Arabic" w:eastAsia="Calibri" w:hAnsi="Simplified Arabic" w:cs="Simplified Arabic"/>
          <w:sz w:val="24"/>
          <w:szCs w:val="24"/>
          <w:rtl/>
          <w:lang w:bidi="ar-IQ"/>
        </w:rPr>
        <w:t xml:space="preserve"> المدة من </w:t>
      </w:r>
      <w:r>
        <w:rPr>
          <w:rFonts w:ascii="Simplified Arabic" w:eastAsia="Calibri" w:hAnsi="Simplified Arabic" w:cs="Simplified Arabic"/>
          <w:sz w:val="24"/>
          <w:szCs w:val="24"/>
          <w:lang w:bidi="ar-IQ"/>
        </w:rPr>
        <w:t>8</w:t>
      </w:r>
      <w:r>
        <w:rPr>
          <w:rFonts w:ascii="Simplified Arabic" w:eastAsia="Calibri" w:hAnsi="Simplified Arabic" w:cs="Simplified Arabic"/>
          <w:sz w:val="24"/>
          <w:szCs w:val="24"/>
          <w:rtl/>
          <w:lang w:bidi="ar-IQ"/>
        </w:rPr>
        <w:t xml:space="preserve">/1/2024 ولغاية 2/4/2024 </w:t>
      </w:r>
    </w:p>
    <w:p w:rsidR="00C1173F" w:rsidRDefault="00C1173F" w:rsidP="00C1173F">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b/>
          <w:bCs/>
          <w:sz w:val="24"/>
          <w:szCs w:val="24"/>
          <w:rtl/>
          <w:lang w:bidi="ar-IQ"/>
        </w:rPr>
        <w:t>المجال المكاني:</w:t>
      </w:r>
      <w:r>
        <w:rPr>
          <w:rFonts w:ascii="Simplified Arabic" w:eastAsia="Calibri" w:hAnsi="Simplified Arabic" w:cs="Simplified Arabic"/>
          <w:sz w:val="24"/>
          <w:szCs w:val="24"/>
          <w:rtl/>
          <w:lang w:bidi="ar-IQ"/>
        </w:rPr>
        <w:t xml:space="preserve"> ملعب الجامعة كلية التربية البدنية وعلوم الرياضة/الجامعة المستنصرية.  </w:t>
      </w:r>
    </w:p>
    <w:p w:rsidR="00C1173F" w:rsidRDefault="00C1173F" w:rsidP="00C1173F">
      <w:pPr>
        <w:pStyle w:val="aa"/>
        <w:jc w:val="both"/>
        <w:rPr>
          <w:rFonts w:ascii="Simplified Arabic" w:eastAsia="Calibri" w:hAnsi="Simplified Arabic" w:cs="Simplified Arabic"/>
          <w:b/>
          <w:bCs/>
          <w:sz w:val="24"/>
          <w:szCs w:val="24"/>
          <w:rtl/>
          <w:lang w:bidi="ar-IQ"/>
        </w:rPr>
      </w:pPr>
      <w:r>
        <w:rPr>
          <w:rFonts w:ascii="Simplified Arabic" w:eastAsia="Calibri" w:hAnsi="Simplified Arabic" w:cs="Simplified Arabic"/>
          <w:b/>
          <w:bCs/>
          <w:sz w:val="24"/>
          <w:szCs w:val="24"/>
          <w:rtl/>
          <w:lang w:bidi="ar-IQ"/>
        </w:rPr>
        <w:t>مصطلحات البحث:</w:t>
      </w:r>
    </w:p>
    <w:p w:rsidR="00C1173F" w:rsidRDefault="00C1173F" w:rsidP="00C1173F">
      <w:pPr>
        <w:pStyle w:val="aa"/>
        <w:jc w:val="both"/>
        <w:rPr>
          <w:rFonts w:ascii="Simplified Arabic" w:eastAsia="Calibri" w:hAnsi="Simplified Arabic" w:cs="Simplified Arabic"/>
          <w:sz w:val="24"/>
          <w:szCs w:val="24"/>
          <w:rtl/>
        </w:rPr>
      </w:pPr>
      <w:r>
        <w:rPr>
          <w:rFonts w:ascii="Simplified Arabic" w:eastAsia="Calibri" w:hAnsi="Simplified Arabic" w:cs="Simplified Arabic"/>
          <w:b/>
          <w:bCs/>
          <w:sz w:val="24"/>
          <w:szCs w:val="24"/>
          <w:rtl/>
          <w:lang w:bidi="ar-IQ"/>
        </w:rPr>
        <w:t>الذات المهارية:</w:t>
      </w:r>
      <w:r>
        <w:rPr>
          <w:rFonts w:ascii="Simplified Arabic" w:eastAsia="Calibri" w:hAnsi="Simplified Arabic" w:cs="Simplified Arabic"/>
          <w:sz w:val="24"/>
          <w:szCs w:val="24"/>
          <w:rtl/>
        </w:rPr>
        <w:t xml:space="preserve"> هي تعبير الفرد عما يتمتع به من مهارات حركية خاصة بلعبة ما ومدى كفايته واستعداداته بالنسبة للمهارات الحركية المختلفة التي تشكل في مجموعها المهارات الحركية الأساس في تلك اللعبة (624:15).</w:t>
      </w:r>
    </w:p>
    <w:p w:rsidR="00C1173F" w:rsidRDefault="00C1173F" w:rsidP="00C1173F">
      <w:pPr>
        <w:pStyle w:val="aa"/>
        <w:jc w:val="both"/>
        <w:rPr>
          <w:rFonts w:ascii="Simplified Arabic" w:eastAsia="Times New Roman" w:hAnsi="Simplified Arabic" w:cs="Simplified Arabic"/>
          <w:b/>
          <w:bCs/>
          <w:sz w:val="28"/>
          <w:szCs w:val="28"/>
          <w:rtl/>
          <w:lang w:bidi="ar-IQ"/>
        </w:rPr>
      </w:pPr>
      <w:r>
        <w:rPr>
          <w:rFonts w:ascii="Simplified Arabic" w:eastAsia="Calibri" w:hAnsi="Simplified Arabic" w:cs="Simplified Arabic"/>
          <w:b/>
          <w:bCs/>
          <w:sz w:val="28"/>
          <w:szCs w:val="28"/>
          <w:rtl/>
          <w:lang w:bidi="ar-IQ"/>
        </w:rPr>
        <w:t>2</w:t>
      </w:r>
      <w:r>
        <w:rPr>
          <w:rFonts w:ascii="Simplified Arabic" w:eastAsia="Times New Roman" w:hAnsi="Simplified Arabic" w:cs="Simplified Arabic"/>
          <w:b/>
          <w:bCs/>
          <w:sz w:val="28"/>
          <w:szCs w:val="28"/>
          <w:rtl/>
          <w:lang w:bidi="ar-IQ"/>
        </w:rPr>
        <w:t>– منهجية البحث وإجراءاته الميدانية:</w:t>
      </w:r>
    </w:p>
    <w:p w:rsidR="00C1173F" w:rsidRDefault="00C1173F" w:rsidP="00C1173F">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b/>
          <w:bCs/>
          <w:sz w:val="28"/>
          <w:szCs w:val="28"/>
          <w:rtl/>
          <w:lang w:bidi="ar-IQ"/>
        </w:rPr>
        <w:t>2–1 منهج البحث</w:t>
      </w:r>
      <w:r>
        <w:rPr>
          <w:rFonts w:ascii="Simplified Arabic" w:eastAsia="Times New Roman" w:hAnsi="Simplified Arabic" w:cs="Simplified Arabic"/>
          <w:b/>
          <w:bCs/>
          <w:sz w:val="24"/>
          <w:szCs w:val="24"/>
          <w:rtl/>
          <w:lang w:bidi="ar-IQ"/>
        </w:rPr>
        <w:t>:</w:t>
      </w:r>
      <w:r>
        <w:rPr>
          <w:rFonts w:ascii="Simplified Arabic" w:eastAsia="Times New Roman" w:hAnsi="Simplified Arabic" w:cs="Simplified Arabic"/>
          <w:sz w:val="24"/>
          <w:szCs w:val="24"/>
          <w:rtl/>
          <w:lang w:bidi="ar-IQ"/>
        </w:rPr>
        <w:t xml:space="preserve"> أن مناهج البحث العلمي هي " التي تحدد الطريقة العلمية التي يتبعها الباحثان إذ أنهـا الأداة الأولية لجميع المعلومات وفرض الفروض وتعين الأهداف لحل مشكلة معينة والوصول </w:t>
      </w:r>
      <w:r>
        <w:rPr>
          <w:rFonts w:ascii="Simplified Arabic" w:eastAsia="Times New Roman" w:hAnsi="Simplified Arabic" w:cs="Simplified Arabic" w:hint="cs"/>
          <w:sz w:val="24"/>
          <w:szCs w:val="24"/>
          <w:rtl/>
          <w:lang w:bidi="ar-IQ"/>
        </w:rPr>
        <w:t>إليها</w:t>
      </w:r>
      <w:r>
        <w:rPr>
          <w:rFonts w:ascii="Simplified Arabic" w:eastAsia="Times New Roman" w:hAnsi="Simplified Arabic" w:cs="Simplified Arabic"/>
          <w:sz w:val="24"/>
          <w:szCs w:val="24"/>
          <w:rtl/>
          <w:lang w:bidi="ar-IQ"/>
        </w:rPr>
        <w:t xml:space="preserve"> "(407:6).</w:t>
      </w:r>
    </w:p>
    <w:p w:rsidR="00C1173F" w:rsidRDefault="00C1173F" w:rsidP="00C1173F">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وعليه استخدمت الباحثان المنهج التجريبي “ الذي يعد من أكثر الوسائل كفاية في الوصول إلى معرفة موثوق بها "(</w:t>
      </w:r>
      <w:r>
        <w:rPr>
          <w:rFonts w:ascii="Simplified Arabic" w:hAnsi="Simplified Arabic" w:cs="Simplified Arabic"/>
          <w:sz w:val="24"/>
          <w:szCs w:val="24"/>
          <w:rtl/>
        </w:rPr>
        <w:t>83:23)</w:t>
      </w:r>
      <w:r>
        <w:rPr>
          <w:rFonts w:ascii="Simplified Arabic" w:eastAsia="Times New Roman" w:hAnsi="Simplified Arabic" w:cs="Simplified Arabic"/>
          <w:sz w:val="24"/>
          <w:szCs w:val="24"/>
          <w:rtl/>
          <w:lang w:bidi="ar-IQ"/>
        </w:rPr>
        <w:t>. والذي يكون خاص بأعداد التمرينات المهارية الخاصة وفق الذاكرة الحركية، وبأسلوب المجموعتين المتكافئين لملائمة طبيعة المشكلة من أجل الحصول على المعلومات ونتائج دقيقة. وكذلك استخدمت الباحثان</w:t>
      </w:r>
      <w:r>
        <w:rPr>
          <w:rFonts w:ascii="Simplified Arabic" w:eastAsia="Times New Roman" w:hAnsi="Simplified Arabic" w:cs="Simplified Arabic"/>
          <w:sz w:val="24"/>
          <w:szCs w:val="24"/>
          <w:rtl/>
        </w:rPr>
        <w:t xml:space="preserve">المنهج الوصفي لكونه من </w:t>
      </w:r>
      <w:r>
        <w:rPr>
          <w:rFonts w:ascii="Simplified Arabic" w:eastAsia="Times New Roman" w:hAnsi="Simplified Arabic" w:cs="Simplified Arabic" w:hint="cs"/>
          <w:sz w:val="24"/>
          <w:szCs w:val="24"/>
          <w:rtl/>
        </w:rPr>
        <w:t>أكثر</w:t>
      </w:r>
      <w:r>
        <w:rPr>
          <w:rFonts w:ascii="Simplified Arabic" w:eastAsia="Times New Roman" w:hAnsi="Simplified Arabic" w:cs="Simplified Arabic"/>
          <w:sz w:val="24"/>
          <w:szCs w:val="24"/>
          <w:rtl/>
        </w:rPr>
        <w:t xml:space="preserve"> المناهج ملائمة لطبيعة مشكلة البحث، إذ إن اختيار المنهج الملائم لمشكلة البحث يعد من الأمور الأساس التي ينبغي على الباحثان مراعاتها، " إذ ان المنهج الوصفي يمثل التصور الدقيق للعلاقات المتبادلة بين المجتمع، والاتجاهات والميول، والرغبات والتطور، إذ يعطي صورة للواقع الحياتي ووضع مؤشرات وبناء تنبؤات مستقبلية "(219:24). والذي ملائم في بناء المقياس لذات المهارية في لعبة كرة السلة.</w:t>
      </w:r>
    </w:p>
    <w:p w:rsidR="00C1173F" w:rsidRDefault="00C1173F" w:rsidP="00C1173F">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lang w:bidi="ar-IQ"/>
        </w:rPr>
        <w:lastRenderedPageBreak/>
        <w:t>2</w:t>
      </w:r>
      <w:r>
        <w:rPr>
          <w:rFonts w:ascii="Simplified Arabic" w:eastAsia="Times New Roman" w:hAnsi="Simplified Arabic" w:cs="Simplified Arabic"/>
          <w:b/>
          <w:bCs/>
          <w:sz w:val="28"/>
          <w:szCs w:val="28"/>
          <w:rtl/>
          <w:lang w:bidi="ar-IQ"/>
        </w:rPr>
        <w:t xml:space="preserve">–2 مجتمع البحث وعينته: </w:t>
      </w:r>
      <w:r>
        <w:rPr>
          <w:rFonts w:ascii="Simplified Arabic" w:eastAsia="Times New Roman" w:hAnsi="Simplified Arabic" w:cs="Simplified Arabic"/>
          <w:sz w:val="24"/>
          <w:szCs w:val="24"/>
          <w:rtl/>
          <w:lang w:bidi="ar-IQ"/>
        </w:rPr>
        <w:t>أن عملية اختيار العينة ترتبط ارتباطا ًوثيقا ًبطبيعة المجتمع المأخوذ منه العينة لأنها " ذلك الجزء من المجتمع الذي تجري عليه الاختبارات وتمثل المجتمع تمثيلا ً صحيحا ً"(25:107).</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لذا تم اختيار مجتمع البحث لدى أفراد العينة في كلية التربية الرياضية/جامعة المستنصرية للعام الدراسي 2023/2024 م بالطريقة العمدية البالغ عددهم (160) طالبا، وإذ اختيار عينة البحث البالغ عددهم (</w:t>
      </w:r>
      <w:r>
        <w:rPr>
          <w:rFonts w:ascii="Simplified Arabic" w:eastAsia="Times New Roman" w:hAnsi="Simplified Arabic" w:cs="Simplified Arabic" w:hint="cs"/>
          <w:sz w:val="24"/>
          <w:szCs w:val="24"/>
          <w:rtl/>
          <w:lang w:bidi="ar-IQ"/>
        </w:rPr>
        <w:t>42</w:t>
      </w:r>
      <w:r>
        <w:rPr>
          <w:rFonts w:ascii="Simplified Arabic" w:eastAsia="Times New Roman" w:hAnsi="Simplified Arabic" w:cs="Simplified Arabic"/>
          <w:sz w:val="24"/>
          <w:szCs w:val="24"/>
          <w:rtl/>
          <w:lang w:bidi="ar-IQ"/>
        </w:rPr>
        <w:t xml:space="preserve">) طالب وبنسبة ( 25%) </w:t>
      </w:r>
      <w:r>
        <w:rPr>
          <w:rFonts w:ascii="Simplified Arabic" w:eastAsia="Calibri" w:hAnsi="Simplified Arabic" w:cs="Simplified Arabic"/>
          <w:sz w:val="24"/>
          <w:szCs w:val="24"/>
          <w:rtl/>
          <w:lang w:bidi="ar-IQ"/>
        </w:rPr>
        <w:t>و وتم استبعاد (2) من الطلبة المصابين،وتم تقسيمهم بالطريقة العشوائية (القرعة) واختيار عينة البحث التي هي" النموذج الذي يجري الباحثان مجمل ومحور عمله عليها "</w:t>
      </w:r>
      <w:r>
        <w:rPr>
          <w:rFonts w:ascii="Simplified Arabic" w:hAnsi="Simplified Arabic" w:cs="Simplified Arabic"/>
          <w:sz w:val="24"/>
          <w:szCs w:val="24"/>
          <w:rtl/>
        </w:rPr>
        <w:t>(64:26)</w:t>
      </w:r>
      <w:r w:rsidRPr="00C1173F">
        <w:rPr>
          <w:rStyle w:val="a7"/>
          <w:rFonts w:ascii="Simplified Arabic" w:eastAsia="Calibri" w:hAnsi="Simplified Arabic" w:cs="Simplified Arabic"/>
          <w:sz w:val="24"/>
          <w:szCs w:val="24"/>
          <w:vertAlign w:val="baseline"/>
          <w:rtl/>
          <w:lang w:bidi="ar-IQ"/>
        </w:rPr>
        <w:t>،</w:t>
      </w:r>
      <w:r w:rsidRPr="006F3303">
        <w:rPr>
          <w:rStyle w:val="a7"/>
          <w:rFonts w:ascii="Simplified Arabic" w:eastAsia="Calibri" w:hAnsi="Simplified Arabic" w:cs="Simplified Arabic"/>
          <w:sz w:val="24"/>
          <w:szCs w:val="24"/>
          <w:rtl/>
          <w:lang w:bidi="ar-IQ"/>
        </w:rPr>
        <w:t xml:space="preserve"> </w:t>
      </w:r>
      <w:r>
        <w:rPr>
          <w:rFonts w:ascii="Simplified Arabic" w:eastAsia="Calibri" w:hAnsi="Simplified Arabic" w:cs="Simplified Arabic"/>
          <w:sz w:val="24"/>
          <w:szCs w:val="24"/>
          <w:rtl/>
          <w:lang w:bidi="ar-IQ"/>
        </w:rPr>
        <w:t>على مجموعتين (التجريبية والضابطة) وبواقع (20) طالب لكل مجموعة، وبهذا أصبحت العينة تتكون من (40) طالب</w:t>
      </w:r>
      <w:r>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وبعدها قامت الباحثان بإجراء تفاصيل عينة البحث، كما مبين في الجدول (1) .</w:t>
      </w:r>
    </w:p>
    <w:p w:rsidR="00C1173F" w:rsidRDefault="00C1173F" w:rsidP="00C1173F">
      <w:pPr>
        <w:pStyle w:val="aa"/>
        <w:jc w:val="both"/>
        <w:rPr>
          <w:rFonts w:ascii="Simplified Arabic" w:eastAsia="Calibri" w:hAnsi="Simplified Arabic" w:cs="Simplified Arabic"/>
          <w:rtl/>
          <w:lang w:bidi="ar-IQ"/>
        </w:rPr>
      </w:pPr>
      <w:r>
        <w:rPr>
          <w:rFonts w:ascii="Simplified Arabic" w:eastAsia="Calibri" w:hAnsi="Simplified Arabic" w:cs="Simplified Arabic"/>
          <w:rtl/>
          <w:lang w:bidi="ar-IQ"/>
        </w:rPr>
        <w:t xml:space="preserve">الجدول (1) تفاصيل عينة البحث </w:t>
      </w:r>
    </w:p>
    <w:tbl>
      <w:tblPr>
        <w:tblStyle w:val="14"/>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298"/>
        <w:gridCol w:w="970"/>
        <w:gridCol w:w="1134"/>
        <w:gridCol w:w="845"/>
        <w:gridCol w:w="331"/>
      </w:tblGrid>
      <w:tr w:rsidR="00C1173F" w:rsidTr="00C1173F">
        <w:trPr>
          <w:jc w:val="center"/>
        </w:trPr>
        <w:tc>
          <w:tcPr>
            <w:tcW w:w="1298" w:type="dxa"/>
            <w:tcBorders>
              <w:top w:val="double" w:sz="2" w:space="0" w:color="auto"/>
              <w:left w:val="double" w:sz="2" w:space="0" w:color="auto"/>
              <w:bottom w:val="double" w:sz="2" w:space="0" w:color="auto"/>
              <w:right w:val="double" w:sz="2" w:space="0" w:color="auto"/>
            </w:tcBorders>
            <w:hideMark/>
          </w:tcPr>
          <w:p w:rsidR="00C1173F" w:rsidRPr="00C1173F" w:rsidRDefault="00C1173F" w:rsidP="00C1173F">
            <w:pPr>
              <w:pStyle w:val="aa"/>
              <w:bidi w:val="0"/>
              <w:jc w:val="center"/>
              <w:rPr>
                <w:rFonts w:ascii="Simplified Arabic" w:hAnsi="Simplified Arabic" w:cs="Simplified Arabic"/>
                <w:b/>
                <w:bCs/>
                <w:sz w:val="16"/>
                <w:szCs w:val="16"/>
                <w:lang w:bidi="ar-IQ"/>
              </w:rPr>
            </w:pPr>
            <w:r w:rsidRPr="00C1173F">
              <w:rPr>
                <w:rFonts w:ascii="Simplified Arabic" w:hAnsi="Simplified Arabic" w:cs="Simplified Arabic"/>
                <w:b/>
                <w:bCs/>
                <w:sz w:val="16"/>
                <w:szCs w:val="16"/>
                <w:rtl/>
                <w:lang w:bidi="ar-IQ"/>
              </w:rPr>
              <w:t>التجربة الاستطلاعية</w:t>
            </w:r>
          </w:p>
        </w:tc>
        <w:tc>
          <w:tcPr>
            <w:tcW w:w="970" w:type="dxa"/>
            <w:tcBorders>
              <w:top w:val="double" w:sz="2" w:space="0" w:color="auto"/>
              <w:left w:val="double" w:sz="2" w:space="0" w:color="auto"/>
              <w:bottom w:val="double" w:sz="2" w:space="0" w:color="auto"/>
              <w:right w:val="double" w:sz="2" w:space="0" w:color="auto"/>
            </w:tcBorders>
            <w:hideMark/>
          </w:tcPr>
          <w:p w:rsidR="00C1173F" w:rsidRPr="00C1173F" w:rsidRDefault="00C1173F" w:rsidP="00C1173F">
            <w:pPr>
              <w:pStyle w:val="aa"/>
              <w:bidi w:val="0"/>
              <w:jc w:val="center"/>
              <w:rPr>
                <w:rFonts w:ascii="Simplified Arabic" w:hAnsi="Simplified Arabic" w:cs="Simplified Arabic"/>
                <w:b/>
                <w:bCs/>
                <w:sz w:val="16"/>
                <w:szCs w:val="16"/>
                <w:lang w:bidi="ar-IQ"/>
              </w:rPr>
            </w:pPr>
            <w:r w:rsidRPr="00C1173F">
              <w:rPr>
                <w:rFonts w:ascii="Simplified Arabic" w:hAnsi="Simplified Arabic" w:cs="Simplified Arabic"/>
                <w:b/>
                <w:bCs/>
                <w:sz w:val="16"/>
                <w:szCs w:val="16"/>
                <w:rtl/>
                <w:lang w:bidi="ar-IQ"/>
              </w:rPr>
              <w:t>عينته التطبيق</w:t>
            </w:r>
          </w:p>
        </w:tc>
        <w:tc>
          <w:tcPr>
            <w:tcW w:w="1134" w:type="dxa"/>
            <w:tcBorders>
              <w:top w:val="double" w:sz="2" w:space="0" w:color="auto"/>
              <w:left w:val="double" w:sz="2" w:space="0" w:color="auto"/>
              <w:bottom w:val="double" w:sz="2" w:space="0" w:color="auto"/>
              <w:right w:val="double" w:sz="2" w:space="0" w:color="auto"/>
            </w:tcBorders>
            <w:hideMark/>
          </w:tcPr>
          <w:p w:rsidR="00C1173F" w:rsidRPr="00C1173F" w:rsidRDefault="00C1173F" w:rsidP="00C1173F">
            <w:pPr>
              <w:pStyle w:val="aa"/>
              <w:bidi w:val="0"/>
              <w:jc w:val="center"/>
              <w:rPr>
                <w:rFonts w:ascii="Simplified Arabic" w:hAnsi="Simplified Arabic" w:cs="Simplified Arabic"/>
                <w:b/>
                <w:bCs/>
                <w:sz w:val="16"/>
                <w:szCs w:val="16"/>
                <w:lang w:bidi="ar-IQ"/>
              </w:rPr>
            </w:pPr>
            <w:r w:rsidRPr="00C1173F">
              <w:rPr>
                <w:rFonts w:ascii="Simplified Arabic" w:hAnsi="Simplified Arabic" w:cs="Simplified Arabic"/>
                <w:b/>
                <w:bCs/>
                <w:sz w:val="16"/>
                <w:szCs w:val="16"/>
                <w:rtl/>
                <w:lang w:bidi="ar-IQ"/>
              </w:rPr>
              <w:t>عينته البناء</w:t>
            </w:r>
          </w:p>
        </w:tc>
        <w:tc>
          <w:tcPr>
            <w:tcW w:w="845" w:type="dxa"/>
            <w:tcBorders>
              <w:top w:val="double" w:sz="2" w:space="0" w:color="auto"/>
              <w:left w:val="double" w:sz="2" w:space="0" w:color="auto"/>
              <w:bottom w:val="double" w:sz="2" w:space="0" w:color="auto"/>
              <w:right w:val="double" w:sz="2" w:space="0" w:color="auto"/>
            </w:tcBorders>
            <w:hideMark/>
          </w:tcPr>
          <w:p w:rsidR="00C1173F" w:rsidRPr="00C1173F" w:rsidRDefault="00C1173F" w:rsidP="00C1173F">
            <w:pPr>
              <w:pStyle w:val="aa"/>
              <w:bidi w:val="0"/>
              <w:jc w:val="center"/>
              <w:rPr>
                <w:rFonts w:ascii="Simplified Arabic" w:hAnsi="Simplified Arabic" w:cs="Simplified Arabic"/>
                <w:b/>
                <w:bCs/>
                <w:sz w:val="16"/>
                <w:szCs w:val="16"/>
                <w:lang w:bidi="ar-IQ"/>
              </w:rPr>
            </w:pPr>
            <w:r w:rsidRPr="00C1173F">
              <w:rPr>
                <w:rFonts w:ascii="Simplified Arabic" w:hAnsi="Simplified Arabic" w:cs="Simplified Arabic"/>
                <w:b/>
                <w:bCs/>
                <w:sz w:val="16"/>
                <w:szCs w:val="16"/>
                <w:rtl/>
                <w:lang w:bidi="ar-IQ"/>
              </w:rPr>
              <w:t>عينة البحث</w:t>
            </w:r>
          </w:p>
        </w:tc>
        <w:tc>
          <w:tcPr>
            <w:tcW w:w="331" w:type="dxa"/>
            <w:tcBorders>
              <w:top w:val="double" w:sz="2" w:space="0" w:color="auto"/>
              <w:left w:val="double" w:sz="2" w:space="0" w:color="auto"/>
              <w:bottom w:val="double" w:sz="2" w:space="0" w:color="auto"/>
              <w:right w:val="double" w:sz="2" w:space="0" w:color="auto"/>
            </w:tcBorders>
            <w:hideMark/>
          </w:tcPr>
          <w:p w:rsidR="00C1173F" w:rsidRPr="00C1173F" w:rsidRDefault="00C1173F" w:rsidP="00C1173F">
            <w:pPr>
              <w:pStyle w:val="aa"/>
              <w:bidi w:val="0"/>
              <w:jc w:val="center"/>
              <w:rPr>
                <w:rFonts w:ascii="Simplified Arabic" w:hAnsi="Simplified Arabic" w:cs="Simplified Arabic"/>
                <w:b/>
                <w:bCs/>
                <w:sz w:val="16"/>
                <w:szCs w:val="16"/>
                <w:lang w:bidi="ar-IQ"/>
              </w:rPr>
            </w:pPr>
            <w:r w:rsidRPr="00C1173F">
              <w:rPr>
                <w:rFonts w:ascii="Simplified Arabic" w:hAnsi="Simplified Arabic" w:cs="Simplified Arabic"/>
                <w:b/>
                <w:bCs/>
                <w:sz w:val="16"/>
                <w:szCs w:val="16"/>
                <w:rtl/>
                <w:lang w:bidi="ar-IQ"/>
              </w:rPr>
              <w:t>ت</w:t>
            </w:r>
          </w:p>
        </w:tc>
      </w:tr>
      <w:tr w:rsidR="00C1173F" w:rsidTr="00C1173F">
        <w:trPr>
          <w:jc w:val="center"/>
        </w:trPr>
        <w:tc>
          <w:tcPr>
            <w:tcW w:w="1298" w:type="dxa"/>
            <w:tcBorders>
              <w:top w:val="double" w:sz="2" w:space="0" w:color="auto"/>
              <w:left w:val="double" w:sz="4"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w:t>
            </w:r>
          </w:p>
        </w:tc>
        <w:tc>
          <w:tcPr>
            <w:tcW w:w="970" w:type="dxa"/>
            <w:tcBorders>
              <w:top w:val="double" w:sz="2"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w:t>
            </w:r>
          </w:p>
        </w:tc>
        <w:tc>
          <w:tcPr>
            <w:tcW w:w="1134" w:type="dxa"/>
            <w:tcBorders>
              <w:top w:val="double" w:sz="2"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30</w:t>
            </w:r>
          </w:p>
        </w:tc>
        <w:tc>
          <w:tcPr>
            <w:tcW w:w="845" w:type="dxa"/>
            <w:tcBorders>
              <w:top w:val="double" w:sz="2"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B</w:t>
            </w:r>
            <w:r>
              <w:rPr>
                <w:rFonts w:ascii="Simplified Arabic" w:hAnsi="Simplified Arabic" w:cs="Simplified Arabic" w:hint="cs"/>
                <w:sz w:val="16"/>
                <w:szCs w:val="16"/>
                <w:rtl/>
                <w:lang w:bidi="ar-IQ"/>
              </w:rPr>
              <w:t>شعبة</w:t>
            </w:r>
          </w:p>
        </w:tc>
        <w:tc>
          <w:tcPr>
            <w:tcW w:w="331" w:type="dxa"/>
            <w:tcBorders>
              <w:top w:val="double" w:sz="2" w:space="0" w:color="auto"/>
              <w:left w:val="single" w:sz="6" w:space="0" w:color="auto"/>
              <w:bottom w:val="single" w:sz="6" w:space="0" w:color="auto"/>
              <w:right w:val="double" w:sz="4"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1</w:t>
            </w:r>
          </w:p>
        </w:tc>
      </w:tr>
      <w:tr w:rsidR="00C1173F" w:rsidTr="00C1173F">
        <w:trPr>
          <w:jc w:val="center"/>
        </w:trPr>
        <w:tc>
          <w:tcPr>
            <w:tcW w:w="1298" w:type="dxa"/>
            <w:tcBorders>
              <w:top w:val="single" w:sz="6" w:space="0" w:color="auto"/>
              <w:left w:val="double" w:sz="4"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w:t>
            </w:r>
          </w:p>
        </w:tc>
        <w:tc>
          <w:tcPr>
            <w:tcW w:w="970" w:type="dxa"/>
            <w:tcBorders>
              <w:top w:val="single" w:sz="6"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w:t>
            </w:r>
          </w:p>
        </w:tc>
        <w:tc>
          <w:tcPr>
            <w:tcW w:w="1134" w:type="dxa"/>
            <w:tcBorders>
              <w:top w:val="single" w:sz="6"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35</w:t>
            </w:r>
          </w:p>
        </w:tc>
        <w:tc>
          <w:tcPr>
            <w:tcW w:w="845" w:type="dxa"/>
            <w:tcBorders>
              <w:top w:val="single" w:sz="6"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C</w:t>
            </w:r>
            <w:r>
              <w:rPr>
                <w:rFonts w:ascii="Simplified Arabic" w:hAnsi="Simplified Arabic" w:cs="Simplified Arabic" w:hint="cs"/>
                <w:sz w:val="16"/>
                <w:szCs w:val="16"/>
                <w:rtl/>
                <w:lang w:bidi="ar-IQ"/>
              </w:rPr>
              <w:t>شعبة</w:t>
            </w:r>
          </w:p>
        </w:tc>
        <w:tc>
          <w:tcPr>
            <w:tcW w:w="331" w:type="dxa"/>
            <w:tcBorders>
              <w:top w:val="single" w:sz="6" w:space="0" w:color="auto"/>
              <w:left w:val="single" w:sz="6" w:space="0" w:color="auto"/>
              <w:bottom w:val="single" w:sz="6" w:space="0" w:color="auto"/>
              <w:right w:val="double" w:sz="4"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2</w:t>
            </w:r>
          </w:p>
        </w:tc>
      </w:tr>
      <w:tr w:rsidR="00C1173F" w:rsidTr="00C1173F">
        <w:trPr>
          <w:jc w:val="center"/>
        </w:trPr>
        <w:tc>
          <w:tcPr>
            <w:tcW w:w="1298" w:type="dxa"/>
            <w:tcBorders>
              <w:top w:val="single" w:sz="6" w:space="0" w:color="auto"/>
              <w:left w:val="double" w:sz="4"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w:t>
            </w:r>
          </w:p>
        </w:tc>
        <w:tc>
          <w:tcPr>
            <w:tcW w:w="970" w:type="dxa"/>
            <w:tcBorders>
              <w:top w:val="single" w:sz="6"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w:t>
            </w:r>
          </w:p>
        </w:tc>
        <w:tc>
          <w:tcPr>
            <w:tcW w:w="1134" w:type="dxa"/>
            <w:tcBorders>
              <w:top w:val="single" w:sz="6"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35</w:t>
            </w:r>
          </w:p>
        </w:tc>
        <w:tc>
          <w:tcPr>
            <w:tcW w:w="845" w:type="dxa"/>
            <w:tcBorders>
              <w:top w:val="single" w:sz="6"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D</w:t>
            </w:r>
            <w:r>
              <w:rPr>
                <w:rFonts w:ascii="Simplified Arabic" w:hAnsi="Simplified Arabic" w:cs="Simplified Arabic" w:hint="cs"/>
                <w:sz w:val="16"/>
                <w:szCs w:val="16"/>
                <w:rtl/>
                <w:lang w:bidi="ar-IQ"/>
              </w:rPr>
              <w:t xml:space="preserve"> شعبة</w:t>
            </w:r>
          </w:p>
        </w:tc>
        <w:tc>
          <w:tcPr>
            <w:tcW w:w="331" w:type="dxa"/>
            <w:tcBorders>
              <w:top w:val="single" w:sz="6" w:space="0" w:color="auto"/>
              <w:left w:val="single" w:sz="6" w:space="0" w:color="auto"/>
              <w:bottom w:val="single" w:sz="6" w:space="0" w:color="auto"/>
              <w:right w:val="double" w:sz="4"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3</w:t>
            </w:r>
          </w:p>
        </w:tc>
      </w:tr>
      <w:tr w:rsidR="00C1173F" w:rsidTr="00C1173F">
        <w:trPr>
          <w:jc w:val="center"/>
        </w:trPr>
        <w:tc>
          <w:tcPr>
            <w:tcW w:w="1298" w:type="dxa"/>
            <w:tcBorders>
              <w:top w:val="single" w:sz="6" w:space="0" w:color="auto"/>
              <w:left w:val="double" w:sz="4"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20</w:t>
            </w:r>
          </w:p>
        </w:tc>
        <w:tc>
          <w:tcPr>
            <w:tcW w:w="970" w:type="dxa"/>
            <w:tcBorders>
              <w:top w:val="single" w:sz="6"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40</w:t>
            </w:r>
          </w:p>
        </w:tc>
        <w:tc>
          <w:tcPr>
            <w:tcW w:w="1134" w:type="dxa"/>
            <w:tcBorders>
              <w:top w:val="single" w:sz="6"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w:t>
            </w:r>
          </w:p>
        </w:tc>
        <w:tc>
          <w:tcPr>
            <w:tcW w:w="845" w:type="dxa"/>
            <w:tcBorders>
              <w:top w:val="single" w:sz="6" w:space="0" w:color="auto"/>
              <w:left w:val="single" w:sz="6" w:space="0" w:color="auto"/>
              <w:bottom w:val="single" w:sz="6"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E</w:t>
            </w:r>
            <w:r>
              <w:rPr>
                <w:rFonts w:ascii="Simplified Arabic" w:hAnsi="Simplified Arabic" w:cs="Simplified Arabic" w:hint="cs"/>
                <w:sz w:val="16"/>
                <w:szCs w:val="16"/>
                <w:rtl/>
                <w:lang w:bidi="ar-IQ"/>
              </w:rPr>
              <w:t>شعبة</w:t>
            </w:r>
          </w:p>
        </w:tc>
        <w:tc>
          <w:tcPr>
            <w:tcW w:w="331" w:type="dxa"/>
            <w:tcBorders>
              <w:top w:val="single" w:sz="6" w:space="0" w:color="auto"/>
              <w:left w:val="single" w:sz="6" w:space="0" w:color="auto"/>
              <w:bottom w:val="single" w:sz="6" w:space="0" w:color="auto"/>
              <w:right w:val="double" w:sz="4"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4</w:t>
            </w:r>
          </w:p>
        </w:tc>
      </w:tr>
      <w:tr w:rsidR="00C1173F" w:rsidTr="00C1173F">
        <w:trPr>
          <w:jc w:val="center"/>
        </w:trPr>
        <w:tc>
          <w:tcPr>
            <w:tcW w:w="1298" w:type="dxa"/>
            <w:tcBorders>
              <w:top w:val="single" w:sz="6" w:space="0" w:color="auto"/>
              <w:left w:val="double" w:sz="4" w:space="0" w:color="auto"/>
              <w:bottom w:val="double" w:sz="4"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20</w:t>
            </w:r>
          </w:p>
        </w:tc>
        <w:tc>
          <w:tcPr>
            <w:tcW w:w="970" w:type="dxa"/>
            <w:tcBorders>
              <w:top w:val="single" w:sz="6" w:space="0" w:color="auto"/>
              <w:left w:val="single" w:sz="6" w:space="0" w:color="auto"/>
              <w:bottom w:val="double" w:sz="4"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40</w:t>
            </w:r>
          </w:p>
        </w:tc>
        <w:tc>
          <w:tcPr>
            <w:tcW w:w="1134" w:type="dxa"/>
            <w:tcBorders>
              <w:top w:val="single" w:sz="6" w:space="0" w:color="auto"/>
              <w:left w:val="single" w:sz="6" w:space="0" w:color="auto"/>
              <w:bottom w:val="double" w:sz="4"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100</w:t>
            </w:r>
          </w:p>
        </w:tc>
        <w:tc>
          <w:tcPr>
            <w:tcW w:w="845" w:type="dxa"/>
            <w:tcBorders>
              <w:top w:val="single" w:sz="6" w:space="0" w:color="auto"/>
              <w:left w:val="single" w:sz="6" w:space="0" w:color="auto"/>
              <w:bottom w:val="double" w:sz="4" w:space="0" w:color="auto"/>
              <w:right w:val="single" w:sz="6" w:space="0" w:color="auto"/>
            </w:tcBorders>
            <w:hideMark/>
          </w:tcPr>
          <w:p w:rsidR="00C1173F" w:rsidRDefault="00C1173F" w:rsidP="00C1173F">
            <w:pPr>
              <w:pStyle w:val="aa"/>
              <w:bidi w:val="0"/>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المجموع</w:t>
            </w:r>
          </w:p>
        </w:tc>
        <w:tc>
          <w:tcPr>
            <w:tcW w:w="331" w:type="dxa"/>
            <w:tcBorders>
              <w:top w:val="single" w:sz="6" w:space="0" w:color="auto"/>
              <w:left w:val="single" w:sz="6" w:space="0" w:color="auto"/>
              <w:bottom w:val="double" w:sz="4" w:space="0" w:color="auto"/>
              <w:right w:val="double" w:sz="4" w:space="0" w:color="auto"/>
            </w:tcBorders>
          </w:tcPr>
          <w:p w:rsidR="00C1173F" w:rsidRDefault="00C1173F" w:rsidP="00C1173F">
            <w:pPr>
              <w:pStyle w:val="aa"/>
              <w:bidi w:val="0"/>
              <w:jc w:val="center"/>
              <w:rPr>
                <w:rFonts w:ascii="Simplified Arabic" w:hAnsi="Simplified Arabic" w:cs="Simplified Arabic"/>
                <w:sz w:val="16"/>
                <w:szCs w:val="16"/>
                <w:lang w:bidi="ar-IQ"/>
              </w:rPr>
            </w:pPr>
          </w:p>
        </w:tc>
      </w:tr>
    </w:tbl>
    <w:p w:rsidR="00C1173F" w:rsidRDefault="00C1173F" w:rsidP="00F21A22">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2-3 الأدوات والأجهزة ووسائل جمع المعلومات:</w:t>
      </w:r>
    </w:p>
    <w:p w:rsidR="00C1173F" w:rsidRDefault="00C1173F" w:rsidP="00F21A22">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b/>
          <w:bCs/>
          <w:sz w:val="28"/>
          <w:szCs w:val="28"/>
          <w:rtl/>
          <w:lang w:bidi="ar-IQ"/>
        </w:rPr>
        <w:t>2-3-1 أدوات وأجهزة البحث: (</w:t>
      </w:r>
      <w:r>
        <w:rPr>
          <w:rFonts w:ascii="Simplified Arabic" w:eastAsia="Calibri" w:hAnsi="Simplified Arabic" w:cs="Simplified Arabic"/>
          <w:sz w:val="24"/>
          <w:szCs w:val="24"/>
          <w:rtl/>
          <w:lang w:bidi="ar-IQ"/>
        </w:rPr>
        <w:t>ملعب لكرة السلة (تعليمي)، ساعة إيقاف عدد (2)، كرات سلة عدد (10)، أرقام لاصقة، كراسي عدد (2)، صافرة، شريط لاصق، لا بتوب، شاشة عرض للمهارات، شاشة ضوئية رقمية، شواخص متعددة الارتفاع).</w:t>
      </w:r>
    </w:p>
    <w:p w:rsidR="00C1173F" w:rsidRDefault="00C1173F" w:rsidP="00F21A22">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2-3-2 وسائل جمع المعلومات: (</w:t>
      </w:r>
      <w:r>
        <w:rPr>
          <w:rFonts w:ascii="Simplified Arabic" w:eastAsia="Calibri" w:hAnsi="Simplified Arabic" w:cs="Simplified Arabic"/>
          <w:sz w:val="24"/>
          <w:szCs w:val="24"/>
          <w:rtl/>
          <w:lang w:bidi="ar-IQ"/>
        </w:rPr>
        <w:t>المصادر العربية والأجنبية، المقابلات الشخصية، الخبراء والمختصون، استمارة استبيان للمقياس، استمارة تفريغ البيانات، فريق العمل المساعد، استمارة استطلاع آراء الخبراء لتحديد الاختبارات، استمارة تسجيل لتثبيت درجات الاختبارات، شبكة المعلومات الدولية).</w:t>
      </w:r>
    </w:p>
    <w:p w:rsidR="002B4796" w:rsidRDefault="002B4796" w:rsidP="00F21A22">
      <w:pPr>
        <w:pStyle w:val="aa"/>
        <w:jc w:val="both"/>
        <w:rPr>
          <w:rFonts w:ascii="Simplified Arabic" w:eastAsia="Calibri" w:hAnsi="Simplified Arabic" w:cs="Simplified Arabic"/>
          <w:b/>
          <w:bCs/>
          <w:sz w:val="28"/>
          <w:szCs w:val="28"/>
          <w:rtl/>
          <w:lang w:bidi="ar-IQ"/>
        </w:rPr>
      </w:pPr>
    </w:p>
    <w:p w:rsidR="002B4796" w:rsidRDefault="002B4796" w:rsidP="00F21A22">
      <w:pPr>
        <w:pStyle w:val="aa"/>
        <w:jc w:val="both"/>
        <w:rPr>
          <w:rFonts w:ascii="Simplified Arabic" w:eastAsia="Calibri" w:hAnsi="Simplified Arabic" w:cs="Simplified Arabic"/>
          <w:b/>
          <w:bCs/>
          <w:sz w:val="28"/>
          <w:szCs w:val="28"/>
          <w:lang w:bidi="ar-IQ"/>
        </w:rPr>
      </w:pPr>
    </w:p>
    <w:p w:rsidR="00C1173F" w:rsidRDefault="00C1173F" w:rsidP="00F21A22">
      <w:pPr>
        <w:pStyle w:val="aa"/>
        <w:jc w:val="both"/>
        <w:rPr>
          <w:rFonts w:ascii="Simplified Arabic" w:eastAsia="Calibri" w:hAnsi="Simplified Arabic" w:cs="Simplified Arabic"/>
          <w:b/>
          <w:bCs/>
          <w:sz w:val="28"/>
          <w:szCs w:val="28"/>
          <w:lang w:bidi="ar-IQ"/>
        </w:rPr>
      </w:pPr>
      <w:r>
        <w:rPr>
          <w:rFonts w:ascii="Simplified Arabic" w:eastAsia="Calibri" w:hAnsi="Simplified Arabic" w:cs="Simplified Arabic"/>
          <w:b/>
          <w:bCs/>
          <w:sz w:val="28"/>
          <w:szCs w:val="28"/>
          <w:rtl/>
          <w:lang w:bidi="ar-IQ"/>
        </w:rPr>
        <w:lastRenderedPageBreak/>
        <w:t>2-4 خطوات البحث:</w:t>
      </w:r>
    </w:p>
    <w:p w:rsidR="00C1173F" w:rsidRDefault="00C1173F" w:rsidP="00F21A22">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b/>
          <w:bCs/>
          <w:sz w:val="28"/>
          <w:szCs w:val="28"/>
          <w:rtl/>
          <w:lang w:bidi="ar-IQ"/>
        </w:rPr>
        <w:t>2-4-1 إجراءات بناء مقياس الذات المهارية:</w:t>
      </w:r>
      <w:r>
        <w:rPr>
          <w:rFonts w:ascii="Simplified Arabic" w:eastAsia="Calibri" w:hAnsi="Simplified Arabic" w:cs="Simplified Arabic"/>
          <w:sz w:val="24"/>
          <w:szCs w:val="24"/>
          <w:rtl/>
          <w:lang w:bidi="ar-IQ"/>
        </w:rPr>
        <w:t xml:space="preserve"> هي مجموعة من الخطوات الأساسية التي يمكن إتباعها عند بناء الاختبار أو المقياس وكيفية الربط الوحدات المقياس لقياس الجوانب الكلية للمهارة أو السمة أو الصفة أو القدرة، ويعد المقياس من الوسائل المهمة والمستعملة في البحوث التي تعتمد على قياس الخصائص السايكومترية، إذا يتم عن طريقة الحصول على المعلومات والبيانات التي تساعد الباحثان على معالجة مشكلة القائمة وتقويمها ويستلزم من الباحثان تكيفه أو اختباره أو بنائه بدقة على وفق خطوات منهجية، إذا لابد من اعتماد الوسيلة المناسبة لقياسها، إذ سعت الباحثان الى بناء مقياس الذات المهارية للعبة كرة السلة ما يتلاءم مع الأسس العلمية التي انطلق منها موضوع بحثها.</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وتبع</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الباحثان الخطوات التي حددها كل من (كرونباخ</w:t>
      </w:r>
      <w:r>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1970)(469:28) و(علاوي ورضوان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2000)(319:17)، إذا يشير هؤلاء الى ان عملية بناء المقياس تمر بخطوات التالية:</w:t>
      </w:r>
    </w:p>
    <w:p w:rsidR="00C1173F" w:rsidRDefault="00C1173F" w:rsidP="00F21A22">
      <w:pPr>
        <w:pStyle w:val="aa"/>
        <w:jc w:val="both"/>
        <w:rPr>
          <w:rFonts w:ascii="Simplified Arabic" w:eastAsia="Calibri" w:hAnsi="Simplified Arabic" w:cs="Simplified Arabic"/>
          <w:sz w:val="24"/>
          <w:szCs w:val="24"/>
          <w:lang w:bidi="ar-IQ"/>
        </w:rPr>
      </w:pPr>
      <w:r>
        <w:rPr>
          <w:rFonts w:ascii="Simplified Arabic" w:eastAsia="Calibri" w:hAnsi="Simplified Arabic" w:cs="Simplified Arabic"/>
          <w:b/>
          <w:bCs/>
          <w:sz w:val="28"/>
          <w:szCs w:val="28"/>
          <w:rtl/>
          <w:lang w:bidi="ar-IQ"/>
        </w:rPr>
        <w:t>1-الغرض من بناء المقياس:</w:t>
      </w:r>
      <w:r>
        <w:rPr>
          <w:rFonts w:ascii="Simplified Arabic" w:eastAsia="Calibri" w:hAnsi="Simplified Arabic" w:cs="Simplified Arabic"/>
          <w:sz w:val="24"/>
          <w:szCs w:val="24"/>
          <w:rtl/>
          <w:lang w:bidi="ar-IQ"/>
        </w:rPr>
        <w:t xml:space="preserve"> ان من الخطوات الأولى لبناء المقياس معين هو تحديد العرض من المقياس تحديدا واضحا وما هو الاستعمال المنشود ولهذا المقياس " ان الحاجة المبكرة لتحديد الغرض من الاختبار عند العزم على بنائه تتبع من الفرضية القائلة بان شكل الاختبار وبعض خصائصه تختلف باختلاف الغرض من ذلك الاختبار "(22:22)، وعليه فان الغرض من الدراسة البحث الحالية هو بناء المقياس الذات المهارية للعبة كرة السلة.</w:t>
      </w:r>
    </w:p>
    <w:p w:rsidR="00C1173F" w:rsidRDefault="00C1173F" w:rsidP="00F21A22">
      <w:pPr>
        <w:pStyle w:val="aa"/>
        <w:jc w:val="both"/>
        <w:rPr>
          <w:rFonts w:ascii="Simplified Arabic" w:eastAsia="Times New Roman" w:hAnsi="Simplified Arabic" w:cs="Simplified Arabic"/>
          <w:b/>
          <w:bCs/>
          <w:sz w:val="28"/>
          <w:szCs w:val="28"/>
          <w:lang w:bidi="ar-IQ"/>
        </w:rPr>
      </w:pPr>
      <w:r>
        <w:rPr>
          <w:rFonts w:ascii="Simplified Arabic" w:eastAsia="Times New Roman" w:hAnsi="Simplified Arabic" w:cs="Simplified Arabic"/>
          <w:b/>
          <w:bCs/>
          <w:sz w:val="28"/>
          <w:szCs w:val="28"/>
          <w:rtl/>
          <w:lang w:bidi="ar-IQ"/>
        </w:rPr>
        <w:t xml:space="preserve">2-تحديد الظاهرة المطلوب قياسها: </w:t>
      </w:r>
      <w:r>
        <w:rPr>
          <w:rFonts w:ascii="Simplified Arabic" w:eastAsia="Times New Roman" w:hAnsi="Simplified Arabic" w:cs="Simplified Arabic"/>
          <w:sz w:val="24"/>
          <w:szCs w:val="24"/>
          <w:rtl/>
          <w:lang w:bidi="ar-IQ"/>
        </w:rPr>
        <w:t>يجب على الباحثان تحديد الظاهرة المطلوب قياسها، وان يكون مفهومها وحدودها واضحين تماما والظاهرة التي يهدف البحث الحالي الى قياسها هي معرفة الذات المهارية لعبة كرة السلة لطلبة المرحلة الأولى/كلية التربية البدنية وعلوم الرياضة/الجامعة المستنصرية.</w:t>
      </w:r>
    </w:p>
    <w:p w:rsidR="00C1173F" w:rsidRDefault="00C1173F" w:rsidP="00F21A22">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 xml:space="preserve">3-تحديد مجالات المقياس الذات المهارية: </w:t>
      </w:r>
      <w:r>
        <w:rPr>
          <w:rFonts w:ascii="Simplified Arabic" w:eastAsia="Times New Roman" w:hAnsi="Simplified Arabic" w:cs="Simplified Arabic"/>
          <w:sz w:val="24"/>
          <w:szCs w:val="24"/>
          <w:rtl/>
          <w:lang w:bidi="ar-IQ"/>
        </w:rPr>
        <w:t xml:space="preserve">لغرض تحديد مجالات المقياس إذ قامت الباحثان بالتقصي والاطلاع على الأدبيات المصادر والمراجع العلمية والدراسات السابقة التي تخص علم النفس الرياضي، وتم تحديد محور واحد وتم عرضه </w:t>
      </w:r>
      <w:r>
        <w:rPr>
          <w:rFonts w:ascii="Simplified Arabic" w:eastAsia="Times New Roman" w:hAnsi="Simplified Arabic" w:cs="Simplified Arabic"/>
          <w:sz w:val="24"/>
          <w:szCs w:val="24"/>
          <w:rtl/>
          <w:lang w:bidi="ar-IQ"/>
        </w:rPr>
        <w:lastRenderedPageBreak/>
        <w:t>على الخبراء.</w:t>
      </w:r>
    </w:p>
    <w:p w:rsidR="00C1173F" w:rsidRDefault="00C1173F" w:rsidP="00F21A22">
      <w:pPr>
        <w:pStyle w:val="aa"/>
        <w:jc w:val="both"/>
        <w:rPr>
          <w:rFonts w:ascii="Simplified Arabic" w:eastAsia="Calibri" w:hAnsi="Simplified Arabic" w:cs="Simplified Arabic"/>
          <w:b/>
          <w:bCs/>
          <w:sz w:val="28"/>
          <w:szCs w:val="28"/>
          <w:lang w:bidi="ar-IQ"/>
        </w:rPr>
      </w:pPr>
      <w:r>
        <w:rPr>
          <w:rFonts w:ascii="Simplified Arabic" w:eastAsia="Calibri" w:hAnsi="Simplified Arabic" w:cs="Simplified Arabic"/>
          <w:b/>
          <w:bCs/>
          <w:sz w:val="28"/>
          <w:szCs w:val="28"/>
          <w:rtl/>
          <w:lang w:bidi="ar-IQ"/>
        </w:rPr>
        <w:t xml:space="preserve">4-إعداد فقرات مقياس الذات المهارة بلعبة كرة السلة: </w:t>
      </w:r>
      <w:r>
        <w:rPr>
          <w:rFonts w:ascii="Simplified Arabic" w:eastAsia="Times New Roman" w:hAnsi="Simplified Arabic" w:cs="Simplified Arabic"/>
          <w:sz w:val="24"/>
          <w:szCs w:val="24"/>
          <w:rtl/>
          <w:lang w:bidi="ar-IQ"/>
        </w:rPr>
        <w:t>تعد عملية إعداد فقرات مقياس من الخطوات المهمة والدقيقة إذ "فعملية إعداد فقرات المقياس تتطلب توفر شروط معينة لدى مصمم المقياس، وهي التمكن من المادة العلمية المختصة والمتعلقة بالموضوع المراد قياسه، فضلا عن معرفة الطرائق المختلفة بكتابة مفردات الفقرات حتى يستطيع ان يختار منها ما يناسب هدف الاختبار، والطلاقة اللغوية وسهوله التعبير للغة بسيطة، وان تكون لديه القدرة على تطوير وابتكار المواقف التي يمكن من خلالها قياس القدرة أو السمة المراد قياسها "(140:13).وتم إعداد (47) فقرة لمقياس الذات المهارية للعبة كرة السلة، فضلا عن ارتباطها بالهدف من الدراسة ولا يشوبها الغموض أو الإبهام وان تتصف بالحيادية عند الإجابة عنها، وعلى وفق هذه الشروط تم إتباع الأسلوب العلمي في صياغتها الأولية لتلائم مع خصوصية العينة. كما مبين بالجدول (2).</w:t>
      </w:r>
    </w:p>
    <w:p w:rsidR="00C1173F" w:rsidRPr="00700CFA" w:rsidRDefault="00C1173F" w:rsidP="00F21A22">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b/>
          <w:bCs/>
          <w:sz w:val="28"/>
          <w:szCs w:val="28"/>
          <w:rtl/>
          <w:lang w:bidi="ar-IQ"/>
        </w:rPr>
        <w:t xml:space="preserve">5-صلاحية فقرات مقياس الذات المهارية: </w:t>
      </w:r>
      <w:r>
        <w:rPr>
          <w:rFonts w:ascii="Simplified Arabic" w:eastAsia="Calibri" w:hAnsi="Simplified Arabic" w:cs="Simplified Arabic"/>
          <w:sz w:val="24"/>
          <w:szCs w:val="24"/>
          <w:rtl/>
          <w:lang w:bidi="ar-IQ"/>
        </w:rPr>
        <w:t>يتطلب من الباحثان في هذا الأجراء ان تحصل على توافق أراء مجموعة الخبراء المختصين من اجل التعرف على صلاحية فقرات المقياس، لذا أعدت الباحثان الفقرات وعرضتها على مجموعة من الخبراء والمختصين في علم النفس الرياضي، " إذا ان أفضل وسيلة لتأكد من صلاحية العبارات قيام عدد من الخبراء بتقدير صلاحيتها لقياس صفة التي وضعت من اجلها "(86:27)</w:t>
      </w:r>
      <w:r>
        <w:rPr>
          <w:rFonts w:ascii="Simplified Arabic" w:eastAsia="Calibri" w:hAnsi="Simplified Arabic" w:cs="Simplified Arabic"/>
          <w:b/>
          <w:bCs/>
          <w:sz w:val="28"/>
          <w:szCs w:val="28"/>
          <w:rtl/>
          <w:lang w:bidi="ar-IQ"/>
        </w:rPr>
        <w:t xml:space="preserve">، </w:t>
      </w:r>
      <w:r>
        <w:rPr>
          <w:rFonts w:ascii="Simplified Arabic" w:eastAsia="Calibri" w:hAnsi="Simplified Arabic" w:cs="Simplified Arabic"/>
          <w:sz w:val="24"/>
          <w:szCs w:val="24"/>
          <w:rtl/>
          <w:lang w:bidi="ar-IQ"/>
        </w:rPr>
        <w:t xml:space="preserve">وقد حددت الباحثان المقياس بصورته الأولية (47) لمقياس الذات المهارية، بعد ان استرجعت الباحثان استمارات الاستبيان المتعلقة بالمقياس من السادة الخبراء والمختصين جمعت الباحثان البيانات وتفريغها ومعالجتها إحصائيا من خلال اختبار (النسبة المئوية) وقانون (كا2) للتعرف على العبارات الصالحة من غيرها للمقياس، وقد أظهرت النتائج صلاحية (40) فقرة لذات المهارة بلعبة كرة السلة وإذ تم استبعاد (7) عبارات من المقياس الذات المهارية وهي (44،39،38،21،20،9،4) وإذ تم اعتماد نسبة قبول الفقرة أو استيعابها (75%) فما فوق، لذلك تبقى (40) فقرة من المقياس الذات المهارية . </w:t>
      </w:r>
      <w:r w:rsidRPr="00700CFA">
        <w:rPr>
          <w:rFonts w:ascii="Simplified Arabic" w:eastAsia="Calibri" w:hAnsi="Simplified Arabic" w:cs="Simplified Arabic" w:hint="cs"/>
          <w:sz w:val="24"/>
          <w:szCs w:val="24"/>
          <w:rtl/>
          <w:lang w:bidi="ar-IQ"/>
        </w:rPr>
        <w:t>كما مبين بالجدول</w:t>
      </w:r>
      <w:r w:rsidRPr="00700CFA">
        <w:rPr>
          <w:rFonts w:ascii="Simplified Arabic" w:eastAsia="Calibri" w:hAnsi="Simplified Arabic" w:cs="Simplified Arabic" w:hint="cs"/>
          <w:sz w:val="28"/>
          <w:szCs w:val="28"/>
          <w:rtl/>
          <w:lang w:bidi="ar-IQ"/>
        </w:rPr>
        <w:t xml:space="preserve">  .</w:t>
      </w:r>
    </w:p>
    <w:p w:rsidR="00C1173F" w:rsidRPr="00C1173F" w:rsidRDefault="00C1173F" w:rsidP="00F21A22">
      <w:pPr>
        <w:spacing w:after="0"/>
        <w:ind w:right="142"/>
        <w:jc w:val="both"/>
        <w:rPr>
          <w:rFonts w:ascii="Simplified Arabic" w:eastAsia="Times New Roman" w:hAnsi="Simplified Arabic" w:cs="Simplified Arabic"/>
          <w:sz w:val="20"/>
          <w:szCs w:val="20"/>
          <w:rtl/>
          <w:lang w:bidi="ar-IQ"/>
        </w:rPr>
      </w:pPr>
      <w:r w:rsidRPr="00C1173F">
        <w:rPr>
          <w:rFonts w:ascii="Simplified Arabic" w:eastAsia="Times New Roman" w:hAnsi="Simplified Arabic" w:cs="Simplified Arabic"/>
          <w:sz w:val="20"/>
          <w:szCs w:val="20"/>
          <w:rtl/>
          <w:lang w:bidi="ar-IQ"/>
        </w:rPr>
        <w:lastRenderedPageBreak/>
        <w:t>الجدول (2)</w:t>
      </w:r>
      <w:r w:rsidRPr="00C1173F">
        <w:rPr>
          <w:rFonts w:ascii="Simplified Arabic" w:eastAsia="Times New Roman" w:hAnsi="Simplified Arabic" w:cs="Simplified Arabic" w:hint="cs"/>
          <w:sz w:val="20"/>
          <w:szCs w:val="20"/>
          <w:rtl/>
          <w:lang w:bidi="ar-IQ"/>
        </w:rPr>
        <w:t xml:space="preserve"> </w:t>
      </w:r>
      <w:r w:rsidRPr="00C1173F">
        <w:rPr>
          <w:rFonts w:ascii="Simplified Arabic" w:eastAsia="Times New Roman" w:hAnsi="Simplified Arabic" w:cs="Simplified Arabic"/>
          <w:sz w:val="20"/>
          <w:szCs w:val="20"/>
          <w:rtl/>
          <w:lang w:bidi="ar-IQ"/>
        </w:rPr>
        <w:t xml:space="preserve">يبين </w:t>
      </w:r>
      <w:r w:rsidR="00F21A22" w:rsidRPr="00C1173F">
        <w:rPr>
          <w:rFonts w:ascii="Simplified Arabic" w:eastAsia="Times New Roman" w:hAnsi="Simplified Arabic" w:cs="Simplified Arabic" w:hint="cs"/>
          <w:sz w:val="20"/>
          <w:szCs w:val="20"/>
          <w:rtl/>
          <w:lang w:bidi="ar-IQ"/>
        </w:rPr>
        <w:t>أراء</w:t>
      </w:r>
      <w:r w:rsidRPr="00C1173F">
        <w:rPr>
          <w:rFonts w:ascii="Simplified Arabic" w:eastAsia="Times New Roman" w:hAnsi="Simplified Arabic" w:cs="Simplified Arabic"/>
          <w:sz w:val="20"/>
          <w:szCs w:val="20"/>
          <w:rtl/>
          <w:lang w:bidi="ar-IQ"/>
        </w:rPr>
        <w:t xml:space="preserve"> الخبراء والنسبة المئوية لصلاحية فقرات مقياس الذات المهارية</w:t>
      </w:r>
    </w:p>
    <w:tbl>
      <w:tblPr>
        <w:bidiVisual/>
        <w:tblW w:w="2815" w:type="pct"/>
        <w:jc w:val="center"/>
        <w:tblInd w:w="38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85"/>
        <w:gridCol w:w="632"/>
        <w:gridCol w:w="632"/>
        <w:gridCol w:w="689"/>
        <w:gridCol w:w="635"/>
        <w:gridCol w:w="732"/>
        <w:gridCol w:w="520"/>
        <w:gridCol w:w="644"/>
      </w:tblGrid>
      <w:tr w:rsidR="00F21A22" w:rsidRPr="00F21A22" w:rsidTr="00F21A22">
        <w:trPr>
          <w:trHeight w:val="50"/>
          <w:jc w:val="center"/>
        </w:trPr>
        <w:tc>
          <w:tcPr>
            <w:tcW w:w="364" w:type="pct"/>
            <w:tcBorders>
              <w:top w:val="double" w:sz="4" w:space="0" w:color="auto"/>
              <w:bottom w:val="double" w:sz="4" w:space="0" w:color="auto"/>
              <w:right w:val="double" w:sz="4" w:space="0" w:color="auto"/>
            </w:tcBorders>
            <w:shd w:val="clear" w:color="auto" w:fill="FFFFFF" w:themeFill="background1"/>
            <w:vAlign w:val="center"/>
            <w:hideMark/>
          </w:tcPr>
          <w:p w:rsidR="00C1173F" w:rsidRPr="00F21A22" w:rsidRDefault="00C1173F" w:rsidP="00F21A22">
            <w:pPr>
              <w:pStyle w:val="28"/>
              <w:jc w:val="center"/>
              <w:rPr>
                <w:rFonts w:ascii="Simplified Arabic" w:hAnsi="Simplified Arabic" w:cs="Simplified Arabic"/>
                <w:b/>
                <w:bCs/>
                <w:sz w:val="16"/>
                <w:szCs w:val="16"/>
                <w:rtl/>
                <w:lang w:bidi="ar-IQ"/>
              </w:rPr>
            </w:pPr>
            <w:r w:rsidRPr="00F21A22">
              <w:rPr>
                <w:rFonts w:ascii="Simplified Arabic" w:hAnsi="Simplified Arabic" w:cs="Simplified Arabic"/>
                <w:b/>
                <w:bCs/>
                <w:sz w:val="16"/>
                <w:szCs w:val="16"/>
                <w:rtl/>
                <w:lang w:bidi="ar-IQ"/>
              </w:rPr>
              <w:t>ت</w:t>
            </w:r>
          </w:p>
        </w:tc>
        <w:tc>
          <w:tcPr>
            <w:tcW w:w="72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1173F" w:rsidRPr="00F21A22" w:rsidRDefault="00C1173F" w:rsidP="00F21A22">
            <w:pPr>
              <w:pStyle w:val="28"/>
              <w:jc w:val="center"/>
              <w:rPr>
                <w:rFonts w:ascii="Simplified Arabic" w:hAnsi="Simplified Arabic" w:cs="Simplified Arabic"/>
                <w:b/>
                <w:bCs/>
                <w:sz w:val="16"/>
                <w:szCs w:val="16"/>
                <w:rtl/>
                <w:lang w:bidi="ar-IQ"/>
              </w:rPr>
            </w:pPr>
            <w:r w:rsidRPr="00F21A22">
              <w:rPr>
                <w:rFonts w:ascii="Simplified Arabic" w:hAnsi="Simplified Arabic" w:cs="Simplified Arabic"/>
                <w:b/>
                <w:bCs/>
                <w:sz w:val="16"/>
                <w:szCs w:val="16"/>
                <w:rtl/>
                <w:lang w:bidi="ar-IQ"/>
              </w:rPr>
              <w:t>عدد الخبراء المتفقين</w:t>
            </w:r>
          </w:p>
        </w:tc>
        <w:tc>
          <w:tcPr>
            <w:tcW w:w="84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1173F" w:rsidRPr="00F21A22" w:rsidRDefault="00C1173F" w:rsidP="00F21A22">
            <w:pPr>
              <w:pStyle w:val="28"/>
              <w:jc w:val="center"/>
              <w:rPr>
                <w:rFonts w:ascii="Simplified Arabic" w:hAnsi="Simplified Arabic" w:cs="Simplified Arabic"/>
                <w:b/>
                <w:bCs/>
                <w:sz w:val="16"/>
                <w:szCs w:val="16"/>
                <w:rtl/>
                <w:lang w:bidi="ar-IQ"/>
              </w:rPr>
            </w:pPr>
            <w:r w:rsidRPr="00F21A22">
              <w:rPr>
                <w:rFonts w:ascii="Simplified Arabic" w:hAnsi="Simplified Arabic" w:cs="Simplified Arabic"/>
                <w:b/>
                <w:bCs/>
                <w:sz w:val="16"/>
                <w:szCs w:val="16"/>
                <w:rtl/>
                <w:lang w:bidi="ar-IQ"/>
              </w:rPr>
              <w:t>عدد الخبراء غير المتفقين</w:t>
            </w:r>
          </w:p>
        </w:tc>
        <w:tc>
          <w:tcPr>
            <w:tcW w:w="72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1173F" w:rsidRPr="00F21A22" w:rsidRDefault="00C1173F" w:rsidP="00F21A22">
            <w:pPr>
              <w:pStyle w:val="28"/>
              <w:jc w:val="center"/>
              <w:rPr>
                <w:rFonts w:ascii="Simplified Arabic" w:hAnsi="Simplified Arabic" w:cs="Simplified Arabic"/>
                <w:b/>
                <w:bCs/>
                <w:sz w:val="16"/>
                <w:szCs w:val="16"/>
                <w:vertAlign w:val="superscript"/>
                <w:rtl/>
                <w:lang w:bidi="ar-IQ"/>
              </w:rPr>
            </w:pPr>
            <w:r w:rsidRPr="00F21A22">
              <w:rPr>
                <w:rFonts w:ascii="Simplified Arabic" w:hAnsi="Simplified Arabic" w:cs="Simplified Arabic"/>
                <w:b/>
                <w:bCs/>
                <w:sz w:val="16"/>
                <w:szCs w:val="16"/>
                <w:rtl/>
                <w:lang w:bidi="ar-IQ"/>
              </w:rPr>
              <w:t>درجة كا</w:t>
            </w:r>
            <w:r w:rsidRPr="00F21A22">
              <w:rPr>
                <w:rFonts w:ascii="Simplified Arabic" w:hAnsi="Simplified Arabic" w:cs="Simplified Arabic"/>
                <w:b/>
                <w:bCs/>
                <w:sz w:val="16"/>
                <w:szCs w:val="16"/>
                <w:vertAlign w:val="superscript"/>
                <w:rtl/>
                <w:lang w:bidi="ar-IQ"/>
              </w:rPr>
              <w:t>2</w:t>
            </w:r>
          </w:p>
          <w:p w:rsidR="00C1173F" w:rsidRPr="00F21A22" w:rsidRDefault="00C1173F" w:rsidP="00F21A22">
            <w:pPr>
              <w:pStyle w:val="28"/>
              <w:jc w:val="center"/>
              <w:rPr>
                <w:rFonts w:ascii="Simplified Arabic" w:hAnsi="Simplified Arabic" w:cs="Simplified Arabic"/>
                <w:b/>
                <w:bCs/>
                <w:sz w:val="16"/>
                <w:szCs w:val="16"/>
                <w:rtl/>
                <w:lang w:bidi="ar-IQ"/>
              </w:rPr>
            </w:pPr>
            <w:r w:rsidRPr="00F21A22">
              <w:rPr>
                <w:rFonts w:ascii="Simplified Arabic" w:hAnsi="Simplified Arabic" w:cs="Simplified Arabic"/>
                <w:b/>
                <w:bCs/>
                <w:sz w:val="16"/>
                <w:szCs w:val="16"/>
                <w:rtl/>
                <w:lang w:bidi="ar-IQ"/>
              </w:rPr>
              <w:t>المحتسبة</w:t>
            </w:r>
          </w:p>
        </w:tc>
        <w:tc>
          <w:tcPr>
            <w:tcW w:w="60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F21A22" w:rsidRDefault="00C1173F" w:rsidP="00F21A22">
            <w:pPr>
              <w:pStyle w:val="28"/>
              <w:jc w:val="center"/>
              <w:rPr>
                <w:rFonts w:ascii="Simplified Arabic" w:hAnsi="Simplified Arabic" w:cs="Simplified Arabic"/>
                <w:b/>
                <w:bCs/>
                <w:sz w:val="16"/>
                <w:szCs w:val="16"/>
                <w:vertAlign w:val="superscript"/>
                <w:rtl/>
                <w:lang w:bidi="ar-IQ"/>
              </w:rPr>
            </w:pPr>
            <w:r w:rsidRPr="00F21A22">
              <w:rPr>
                <w:rFonts w:ascii="Simplified Arabic" w:hAnsi="Simplified Arabic" w:cs="Simplified Arabic"/>
                <w:b/>
                <w:bCs/>
                <w:sz w:val="16"/>
                <w:szCs w:val="16"/>
                <w:rtl/>
                <w:lang w:bidi="ar-IQ"/>
              </w:rPr>
              <w:t>درجة كا</w:t>
            </w:r>
            <w:r w:rsidRPr="00F21A22">
              <w:rPr>
                <w:rFonts w:ascii="Simplified Arabic" w:hAnsi="Simplified Arabic" w:cs="Simplified Arabic"/>
                <w:b/>
                <w:bCs/>
                <w:sz w:val="16"/>
                <w:szCs w:val="16"/>
                <w:vertAlign w:val="superscript"/>
                <w:rtl/>
                <w:lang w:bidi="ar-IQ"/>
              </w:rPr>
              <w:t>2</w:t>
            </w:r>
          </w:p>
          <w:p w:rsidR="00C1173F" w:rsidRPr="00F21A22" w:rsidRDefault="00C1173F" w:rsidP="00F21A22">
            <w:pPr>
              <w:pStyle w:val="28"/>
              <w:bidi w:val="0"/>
              <w:jc w:val="center"/>
              <w:rPr>
                <w:rFonts w:ascii="Simplified Arabic" w:hAnsi="Simplified Arabic" w:cs="Simplified Arabic"/>
                <w:b/>
                <w:bCs/>
                <w:sz w:val="16"/>
                <w:szCs w:val="16"/>
                <w:lang w:bidi="ar-IQ"/>
              </w:rPr>
            </w:pPr>
            <w:r w:rsidRPr="00F21A22">
              <w:rPr>
                <w:rFonts w:ascii="Simplified Arabic" w:hAnsi="Simplified Arabic" w:cs="Simplified Arabic"/>
                <w:b/>
                <w:bCs/>
                <w:sz w:val="16"/>
                <w:szCs w:val="16"/>
                <w:rtl/>
                <w:lang w:bidi="ar-IQ"/>
              </w:rPr>
              <w:t>الجدولية</w:t>
            </w:r>
          </w:p>
        </w:tc>
        <w:tc>
          <w:tcPr>
            <w:tcW w:w="67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b/>
                <w:bCs/>
                <w:sz w:val="16"/>
                <w:szCs w:val="16"/>
                <w:rtl/>
                <w:lang w:bidi="ar-IQ"/>
              </w:rPr>
            </w:pPr>
            <w:r w:rsidRPr="00F21A22">
              <w:rPr>
                <w:rFonts w:ascii="Simplified Arabic" w:hAnsi="Simplified Arabic" w:cs="Simplified Arabic"/>
                <w:b/>
                <w:bCs/>
                <w:sz w:val="16"/>
                <w:szCs w:val="16"/>
                <w:rtl/>
                <w:lang w:bidi="ar-IQ"/>
              </w:rPr>
              <w:t>النسبة المئوية</w:t>
            </w:r>
          </w:p>
        </w:tc>
        <w:tc>
          <w:tcPr>
            <w:tcW w:w="44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b/>
                <w:bCs/>
                <w:sz w:val="16"/>
                <w:szCs w:val="16"/>
                <w:rtl/>
                <w:lang w:bidi="ar-IQ"/>
              </w:rPr>
            </w:pPr>
            <w:r w:rsidRPr="00F21A22">
              <w:rPr>
                <w:rFonts w:ascii="Simplified Arabic" w:hAnsi="Simplified Arabic" w:cs="Simplified Arabic"/>
                <w:b/>
                <w:bCs/>
                <w:sz w:val="16"/>
                <w:szCs w:val="16"/>
                <w:rtl/>
                <w:lang w:bidi="ar-IQ"/>
              </w:rPr>
              <w:t>sig</w:t>
            </w:r>
          </w:p>
        </w:tc>
        <w:tc>
          <w:tcPr>
            <w:tcW w:w="609" w:type="pct"/>
            <w:tcBorders>
              <w:top w:val="double" w:sz="4" w:space="0" w:color="auto"/>
              <w:left w:val="double" w:sz="4" w:space="0" w:color="auto"/>
              <w:bottom w:val="double" w:sz="4" w:space="0" w:color="auto"/>
            </w:tcBorders>
            <w:shd w:val="clear" w:color="auto" w:fill="FFFFFF" w:themeFill="background1"/>
            <w:vAlign w:val="center"/>
            <w:hideMark/>
          </w:tcPr>
          <w:p w:rsidR="00C1173F" w:rsidRPr="00F21A22" w:rsidRDefault="00C1173F" w:rsidP="00F21A22">
            <w:pPr>
              <w:pStyle w:val="28"/>
              <w:bidi w:val="0"/>
              <w:jc w:val="center"/>
              <w:rPr>
                <w:rFonts w:ascii="Simplified Arabic" w:hAnsi="Simplified Arabic" w:cs="Simplified Arabic"/>
                <w:b/>
                <w:bCs/>
                <w:sz w:val="16"/>
                <w:szCs w:val="16"/>
                <w:rtl/>
                <w:lang w:bidi="ar-IQ"/>
              </w:rPr>
            </w:pPr>
            <w:r w:rsidRPr="00F21A22">
              <w:rPr>
                <w:rFonts w:ascii="Simplified Arabic" w:hAnsi="Simplified Arabic" w:cs="Simplified Arabic"/>
                <w:b/>
                <w:bCs/>
                <w:sz w:val="16"/>
                <w:szCs w:val="16"/>
                <w:rtl/>
                <w:lang w:bidi="ar-IQ"/>
              </w:rPr>
              <w:t>الدلالة</w:t>
            </w:r>
          </w:p>
        </w:tc>
      </w:tr>
      <w:tr w:rsidR="00F21A22" w:rsidRPr="00F21A22" w:rsidTr="00F21A22">
        <w:trPr>
          <w:trHeight w:val="65"/>
          <w:jc w:val="center"/>
        </w:trPr>
        <w:tc>
          <w:tcPr>
            <w:tcW w:w="364" w:type="pct"/>
            <w:tcBorders>
              <w:top w:val="double" w:sz="4" w:space="0" w:color="auto"/>
            </w:tcBorders>
            <w:shd w:val="clear" w:color="auto" w:fill="FFFFFF" w:themeFill="background1"/>
            <w:vAlign w:val="center"/>
            <w:hideMark/>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tcBorders>
              <w:top w:val="double" w:sz="4" w:space="0" w:color="auto"/>
            </w:tcBorders>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tcBorders>
              <w:top w:val="double" w:sz="4" w:space="0" w:color="auto"/>
            </w:tcBorders>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tcBorders>
              <w:top w:val="double" w:sz="4" w:space="0" w:color="auto"/>
            </w:tcBorders>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val="restart"/>
            <w:tcBorders>
              <w:top w:val="double" w:sz="4" w:space="0" w:color="auto"/>
            </w:tcBorders>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3.84</w:t>
            </w:r>
          </w:p>
        </w:tc>
        <w:tc>
          <w:tcPr>
            <w:tcW w:w="674" w:type="pct"/>
            <w:tcBorders>
              <w:top w:val="double" w:sz="4" w:space="0" w:color="auto"/>
            </w:tcBorders>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w:t>
            </w:r>
          </w:p>
        </w:tc>
        <w:tc>
          <w:tcPr>
            <w:tcW w:w="443" w:type="pct"/>
            <w:tcBorders>
              <w:top w:val="double" w:sz="4" w:space="0" w:color="auto"/>
            </w:tcBorders>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tcBorders>
              <w:top w:val="double" w:sz="4" w:space="0" w:color="auto"/>
            </w:tcBorders>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hideMark/>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849"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hideMark/>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95.32 %</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hideMark/>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1.19</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61.90%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0.10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استبعدت</w:t>
            </w:r>
          </w:p>
        </w:tc>
      </w:tr>
      <w:tr w:rsidR="00F21A22" w:rsidRPr="00F21A22" w:rsidTr="00F21A22">
        <w:trPr>
          <w:jc w:val="center"/>
        </w:trPr>
        <w:tc>
          <w:tcPr>
            <w:tcW w:w="364" w:type="pct"/>
            <w:shd w:val="clear" w:color="auto" w:fill="FFFFFF" w:themeFill="background1"/>
            <w:vAlign w:val="center"/>
            <w:hideMark/>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5</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849"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hideMark/>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6</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7</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849"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lang w:bidi="ar-IQ"/>
              </w:rPr>
            </w:pPr>
            <w:r w:rsidRPr="00F21A22">
              <w:rPr>
                <w:rFonts w:ascii="Simplified Arabic" w:hAnsi="Simplified Arabic" w:cs="Simplified Arabic"/>
                <w:sz w:val="16"/>
                <w:szCs w:val="16"/>
                <w:rtl/>
                <w:lang w:bidi="ar-IQ"/>
              </w:rPr>
              <w:t>0</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w:t>
            </w:r>
          </w:p>
        </w:tc>
        <w:tc>
          <w:tcPr>
            <w:tcW w:w="849"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13.76</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90.47%</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14</w:t>
            </w:r>
          </w:p>
        </w:tc>
        <w:tc>
          <w:tcPr>
            <w:tcW w:w="849"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7</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2.33</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66.66%</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0.09</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استبعدت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w:t>
            </w:r>
          </w:p>
        </w:tc>
        <w:tc>
          <w:tcPr>
            <w:tcW w:w="849"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w:t>
            </w:r>
          </w:p>
        </w:tc>
        <w:tc>
          <w:tcPr>
            <w:tcW w:w="726" w:type="pct"/>
            <w:shd w:val="clear" w:color="auto" w:fill="FFFFFF" w:themeFill="background1"/>
            <w:vAlign w:val="center"/>
          </w:tcPr>
          <w:p w:rsidR="00C1173F" w:rsidRPr="00F21A22" w:rsidRDefault="00C1173F" w:rsidP="00F21A22">
            <w:pPr>
              <w:pStyle w:val="28"/>
              <w:bidi w:val="0"/>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13.76</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90.46%</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18</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5.35</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85.71%</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0.01</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trHeight w:val="293"/>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13.76</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90.47%</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14</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95.32 %</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15</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18</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5.35</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85.71%</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0.01</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16</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13.76</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90.47%</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18</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95.32 %</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18</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5.35</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85.71%</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0.01</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15</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6</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1.92</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71.42%</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0.08</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استبعدت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14</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7</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2.33</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66.66%</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0.09</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استبعدت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95.32 %</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24</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13.76</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90.47%</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25</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18</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5.35</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85.71%</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0.01</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26</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4.02</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80.89%</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0.02</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27</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28</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18</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5.35</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85.71%</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0.01</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29</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95.32 %</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30</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13.76</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90.47%</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4.02</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80.89%</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0.02</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95.32 %</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34</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18</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5.35</w:t>
            </w:r>
          </w:p>
        </w:tc>
        <w:tc>
          <w:tcPr>
            <w:tcW w:w="608" w:type="pct"/>
            <w:vMerge w:val="restar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85.71%</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0.01</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lastRenderedPageBreak/>
              <w:t>35</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95.32 %</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36</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13.76</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90.47%</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37</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4.02</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80.89%</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0.02</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38</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1.19</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61.90%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0.10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استبعدت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39</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15</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6</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1.92</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71.42%</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0.08</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استبعدت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40</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95.32 %</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13.76</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90.47%</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18</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3</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5.35</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85.71%</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0.01</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44</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8</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1.19</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61.90%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0.10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استبعدت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45</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20</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17.18</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95.32 %</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46</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19</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13.76</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90.47%</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r w:rsidR="00F21A22" w:rsidRPr="00F21A22" w:rsidTr="00F21A22">
        <w:trPr>
          <w:jc w:val="center"/>
        </w:trPr>
        <w:tc>
          <w:tcPr>
            <w:tcW w:w="36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47</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84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w:t>
            </w:r>
          </w:p>
        </w:tc>
        <w:tc>
          <w:tcPr>
            <w:tcW w:w="726"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21</w:t>
            </w:r>
          </w:p>
        </w:tc>
        <w:tc>
          <w:tcPr>
            <w:tcW w:w="608" w:type="pct"/>
            <w:vMerge/>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p>
        </w:tc>
        <w:tc>
          <w:tcPr>
            <w:tcW w:w="674"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100%</w:t>
            </w:r>
          </w:p>
        </w:tc>
        <w:tc>
          <w:tcPr>
            <w:tcW w:w="443"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0.00</w:t>
            </w:r>
          </w:p>
        </w:tc>
        <w:tc>
          <w:tcPr>
            <w:tcW w:w="609" w:type="pct"/>
            <w:shd w:val="clear" w:color="auto" w:fill="FFFFFF" w:themeFill="background1"/>
            <w:vAlign w:val="center"/>
          </w:tcPr>
          <w:p w:rsidR="00C1173F" w:rsidRPr="00F21A22" w:rsidRDefault="00C1173F" w:rsidP="00F21A22">
            <w:pPr>
              <w:pStyle w:val="28"/>
              <w:jc w:val="center"/>
              <w:rPr>
                <w:rFonts w:ascii="Simplified Arabic" w:hAnsi="Simplified Arabic" w:cs="Simplified Arabic"/>
                <w:sz w:val="16"/>
                <w:szCs w:val="16"/>
                <w:rtl/>
                <w:lang w:bidi="ar-IQ"/>
              </w:rPr>
            </w:pPr>
            <w:r w:rsidRPr="00F21A22">
              <w:rPr>
                <w:rFonts w:ascii="Simplified Arabic" w:hAnsi="Simplified Arabic" w:cs="Simplified Arabic"/>
                <w:sz w:val="16"/>
                <w:szCs w:val="16"/>
                <w:rtl/>
                <w:lang w:bidi="ar-IQ"/>
              </w:rPr>
              <w:t>اختيرت</w:t>
            </w:r>
          </w:p>
        </w:tc>
      </w:tr>
    </w:tbl>
    <w:p w:rsidR="00C1173F" w:rsidRDefault="00C1173F" w:rsidP="00F21A22">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rPr>
        <w:t>6-عبارات مقياس الذات المهارية:</w:t>
      </w:r>
      <w:r w:rsidR="00F21A22">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بعد ان استبعدت الفقرات الغير مقبولة من قبل السادة الخبراء والمختصين أعيد توزيع الفقرات على استمارة المقياس في استمارة جديدة أذا أصبح مقياس الذات المهارية مكونا من (40) فقرة.</w:t>
      </w:r>
    </w:p>
    <w:p w:rsidR="00C1173F" w:rsidRDefault="00C1173F" w:rsidP="00F21A22">
      <w:pPr>
        <w:pStyle w:val="aa"/>
        <w:jc w:val="both"/>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t>7-إعداد تعليمات مقياس الذات المهارية:</w:t>
      </w:r>
      <w:r>
        <w:rPr>
          <w:rFonts w:ascii="Simplified Arabic" w:eastAsia="Calibri" w:hAnsi="Simplified Arabic" w:cs="Simplified Arabic"/>
          <w:sz w:val="24"/>
          <w:szCs w:val="24"/>
          <w:rtl/>
        </w:rPr>
        <w:t xml:space="preserve"> " التعليمات بمثابة أداة تعريفية لتنفيذ المقياس يفضل ان تكون مفصله وموجزة وواضحة تتصل بكل من هدف الاختبار وكيفية تسجيل الإجابات "(100:21)، اعتمدت الباحثان في صياغة فقرات المقياس على أسلوب (ليكرت) هو أشبه بأسلوب باختيار المتعدد الذي يعتبر من أساليب الشائعة في القياس البحوث النفسية والتربوية، إذا يقدم للمستجيب موقفا ويطلب من خلاله تحديد أجابته باختيار بديل من عدة بدائل لها أوزان مختلفة، ومن ابرز ما يميز به أسلوب ليكرت هو:</w:t>
      </w:r>
    </w:p>
    <w:p w:rsidR="00C1173F" w:rsidRDefault="00C1173F" w:rsidP="00F21A22">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1-تمتعه بصدق وثبات عاليين.</w:t>
      </w:r>
    </w:p>
    <w:p w:rsidR="00C1173F" w:rsidRDefault="00C1173F" w:rsidP="00F21A22">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2-يقلل من درجة التخمين وعامل الصدفة.</w:t>
      </w:r>
    </w:p>
    <w:p w:rsidR="00C1173F" w:rsidRDefault="00C1173F" w:rsidP="00F21A22">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3-سهل الاستعمال والفهم، ويعبر عن فكرة واحدة</w:t>
      </w:r>
      <w:r w:rsidR="00F21A22">
        <w:rPr>
          <w:rFonts w:ascii="Simplified Arabic" w:eastAsia="Calibri" w:hAnsi="Simplified Arabic" w:cs="Simplified Arabic" w:hint="cs"/>
          <w:sz w:val="24"/>
          <w:szCs w:val="24"/>
          <w:rtl/>
        </w:rPr>
        <w:t>.</w:t>
      </w:r>
    </w:p>
    <w:p w:rsidR="00C1173F" w:rsidRDefault="00C1173F" w:rsidP="00F21A22">
      <w:pPr>
        <w:pStyle w:val="aa"/>
        <w:jc w:val="both"/>
        <w:rPr>
          <w:rFonts w:ascii="Simplified Arabic" w:eastAsia="Calibri" w:hAnsi="Simplified Arabic" w:cs="Simplified Arabic"/>
          <w:i/>
          <w:iCs/>
          <w:sz w:val="24"/>
          <w:szCs w:val="24"/>
          <w:rtl/>
          <w:lang w:bidi="ar-IQ"/>
        </w:rPr>
      </w:pPr>
      <w:r>
        <w:rPr>
          <w:rFonts w:ascii="Simplified Arabic" w:eastAsia="Calibri" w:hAnsi="Simplified Arabic" w:cs="Simplified Arabic"/>
          <w:sz w:val="24"/>
          <w:szCs w:val="24"/>
          <w:rtl/>
        </w:rPr>
        <w:t>4-تميزه بالمرونة لكثرة البدائل لكل فقرة</w:t>
      </w:r>
      <w:r w:rsidR="00F21A22">
        <w:rPr>
          <w:rFonts w:ascii="Simplified Arabic" w:eastAsia="Calibri" w:hAnsi="Simplified Arabic" w:cs="Simplified Arabic" w:hint="cs"/>
          <w:i/>
          <w:iCs/>
          <w:sz w:val="24"/>
          <w:szCs w:val="24"/>
          <w:rtl/>
          <w:lang w:bidi="ar-IQ"/>
        </w:rPr>
        <w:t>.</w:t>
      </w:r>
    </w:p>
    <w:p w:rsidR="00C1173F" w:rsidRDefault="00C1173F" w:rsidP="00F21A22">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لذا اتبعت الباحثان القواعد الآتية في صياغة فقرات المقياس:</w:t>
      </w:r>
    </w:p>
    <w:p w:rsidR="00C1173F" w:rsidRDefault="00C1173F" w:rsidP="00F21A22">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1-صياغة الفقرات بأسلوب واضح وبسيط.</w:t>
      </w:r>
    </w:p>
    <w:p w:rsidR="00C1173F" w:rsidRDefault="00C1173F" w:rsidP="00F21A22">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2-</w:t>
      </w:r>
      <w:r>
        <w:rPr>
          <w:rFonts w:ascii="Simplified Arabic" w:hAnsi="Simplified Arabic" w:cs="Simplified Arabic"/>
          <w:sz w:val="24"/>
          <w:szCs w:val="24"/>
          <w:rtl/>
          <w:lang w:bidi="ar-IQ"/>
        </w:rPr>
        <w:t>ان تكون الفقرة معبرة عن فكرة واحدة وقابلة لتفسير واحد.</w:t>
      </w:r>
    </w:p>
    <w:p w:rsidR="00C1173F" w:rsidRPr="00F21A22" w:rsidRDefault="00C1173F" w:rsidP="00F21A22">
      <w:pPr>
        <w:pStyle w:val="aa"/>
        <w:jc w:val="both"/>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8-</w:t>
      </w:r>
      <w:r>
        <w:rPr>
          <w:rFonts w:ascii="Simplified Arabic" w:eastAsia="Times New Roman" w:hAnsi="Simplified Arabic" w:cs="Simplified Arabic"/>
          <w:b/>
          <w:bCs/>
          <w:sz w:val="28"/>
          <w:szCs w:val="28"/>
          <w:rtl/>
        </w:rPr>
        <w:t>تصحيح فقرات المقياس الذات المهارية بكرة السلة:</w:t>
      </w:r>
      <w:r w:rsidR="00F21A22">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 xml:space="preserve">" ان الطريقة التصحيح تؤدي دورا مهما فيس النتائج </w:t>
      </w:r>
      <w:r>
        <w:rPr>
          <w:rFonts w:ascii="Simplified Arabic" w:eastAsia="Times New Roman" w:hAnsi="Simplified Arabic" w:cs="Simplified Arabic"/>
          <w:sz w:val="24"/>
          <w:szCs w:val="24"/>
          <w:rtl/>
        </w:rPr>
        <w:lastRenderedPageBreak/>
        <w:t>الأخيرة للاختبارات وهذه المعلومة تنطبق على كل أنواع الاختبارات بما في ذلك الاختبارات الموضوعية "(407:4).</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ويقصد بتصحيح المقياس الحصول على الدرجة الكلية للفرد التي تحسب عن طريق جمع الدرجات التي ي</w:t>
      </w:r>
      <w:r w:rsidR="00F21A22">
        <w:rPr>
          <w:rFonts w:ascii="Simplified Arabic" w:eastAsia="Times New Roman" w:hAnsi="Simplified Arabic" w:cs="Simplified Arabic"/>
          <w:sz w:val="24"/>
          <w:szCs w:val="24"/>
          <w:rtl/>
        </w:rPr>
        <w:t xml:space="preserve">حصل </w:t>
      </w:r>
      <w:r>
        <w:rPr>
          <w:rFonts w:ascii="Simplified Arabic" w:eastAsia="Times New Roman" w:hAnsi="Simplified Arabic" w:cs="Simplified Arabic"/>
          <w:sz w:val="24"/>
          <w:szCs w:val="24"/>
          <w:rtl/>
        </w:rPr>
        <w:t>عليها المستجيب على سلم التقدير، فضلا عن التحقق من صلاحية مقياس التقدير الخماسي أذا تم استعمال أنموذج ليكرت الخماسي " إذا تعد هذه الطريقة من أفضل الطرائق في التنبؤ بالسلوك أو الظاهرة "(116:7).</w:t>
      </w:r>
      <w:r w:rsidR="00F21A22">
        <w:rPr>
          <w:rFonts w:ascii="Simplified Arabic" w:eastAsia="Times New Roman" w:hAnsi="Simplified Arabic" w:cs="Simplified Arabic" w:hint="cs"/>
          <w:b/>
          <w:bCs/>
          <w:sz w:val="28"/>
          <w:szCs w:val="28"/>
          <w:rtl/>
        </w:rPr>
        <w:t xml:space="preserve"> </w:t>
      </w:r>
      <w:r>
        <w:rPr>
          <w:rFonts w:ascii="Simplified Arabic" w:eastAsia="Times New Roman" w:hAnsi="Simplified Arabic" w:cs="Simplified Arabic"/>
          <w:sz w:val="24"/>
          <w:szCs w:val="24"/>
          <w:rtl/>
        </w:rPr>
        <w:t>وللأسباب الآتية (40:8)</w:t>
      </w:r>
    </w:p>
    <w:p w:rsidR="00C1173F" w:rsidRDefault="00C1173F" w:rsidP="00F21A22">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1-تعتبر طريقة ليكرت سهلة نظرا لأنها لا تحتاج الى محكمين خبراء في الميدان.</w:t>
      </w:r>
    </w:p>
    <w:p w:rsidR="00C1173F" w:rsidRDefault="00C1173F" w:rsidP="00F21A22">
      <w:pPr>
        <w:pStyle w:val="aa"/>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2-ان طريقة ليكرت تزيد من درجة الثبات المقياس لوجود عدة درجات أمام كل فقرة</w:t>
      </w:r>
      <w:r w:rsidR="00F21A22">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تتراوح بين الموافقة التامة والمعارضة التامة.</w:t>
      </w:r>
    </w:p>
    <w:p w:rsidR="00C1173F" w:rsidRDefault="00C1173F" w:rsidP="00F21A22">
      <w:pPr>
        <w:pStyle w:val="aa"/>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3-ان الفرد في طريقة ليكرت مطالب بان يعبر عن اتجاهه في كل فقرة</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من المقياس، ولهذا فهي تمدنا معلومات عن الفحص.</w:t>
      </w:r>
    </w:p>
    <w:p w:rsidR="00C1173F" w:rsidRDefault="00C1173F" w:rsidP="00F21A22">
      <w:pPr>
        <w:pStyle w:val="aa"/>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 فالمقياس المكون من خمس نقاط يكون أكثر حساسية ويتطلب تمييزا دقيقا بين مراتب التقدير "(140:13)، ويمتاز هذا المقياس" بسهولة استعماله وارتفاع درجة الثبات والصدق للقياس وذلك لتفاوت الدرجات أمام كل فقرة</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وه تتيح للفرد ان يعبر عن اتجاهه بالنسبة لكل فقرة</w:t>
      </w:r>
      <w:r w:rsidR="00F21A22">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من عبارات المقياس فضلا عن أنها تقلل من درجة التخمين وعامل الصدفة "(366:3)،</w:t>
      </w:r>
      <w:r w:rsidR="00F21A22">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وكان احتساب الأوزان باتجاه إيجابي من (5-1) على وفق البدائل، وعندما يوضع لكل فقرة الوزن المحدد لها مسبقا تجمع الأوزان لكل العبارات وتكون النتيجة هي الدرجة التي تعبر عن مدى قياس التنمية المستدامة ومدى تحقيقها، والجدول (</w:t>
      </w:r>
      <w:r>
        <w:rPr>
          <w:rFonts w:ascii="Simplified Arabic" w:eastAsia="Times New Roman" w:hAnsi="Simplified Arabic" w:cs="Simplified Arabic" w:hint="cs"/>
          <w:sz w:val="24"/>
          <w:szCs w:val="24"/>
          <w:rtl/>
        </w:rPr>
        <w:t>3</w:t>
      </w:r>
      <w:r>
        <w:rPr>
          <w:rFonts w:ascii="Simplified Arabic" w:eastAsia="Times New Roman" w:hAnsi="Simplified Arabic" w:cs="Simplified Arabic"/>
          <w:sz w:val="24"/>
          <w:szCs w:val="24"/>
          <w:rtl/>
        </w:rPr>
        <w:t>) يبين أسلوب تصحيح العبارات للمقياس.</w:t>
      </w:r>
    </w:p>
    <w:p w:rsidR="00C1173F" w:rsidRPr="00F21A22" w:rsidRDefault="00C1173F" w:rsidP="00F21A22">
      <w:pPr>
        <w:pStyle w:val="aa"/>
        <w:jc w:val="both"/>
        <w:rPr>
          <w:rFonts w:ascii="Simplified Arabic" w:eastAsia="Times New Roman" w:hAnsi="Simplified Arabic" w:cs="Simplified Arabic"/>
          <w:sz w:val="20"/>
          <w:szCs w:val="20"/>
          <w:rtl/>
          <w:lang w:bidi="ar-IQ"/>
        </w:rPr>
      </w:pPr>
      <w:r w:rsidRPr="00F21A22">
        <w:rPr>
          <w:rFonts w:ascii="Simplified Arabic" w:eastAsia="Times New Roman" w:hAnsi="Simplified Arabic" w:cs="Simplified Arabic"/>
          <w:sz w:val="20"/>
          <w:szCs w:val="20"/>
          <w:rtl/>
        </w:rPr>
        <w:t>الجدول (</w:t>
      </w:r>
      <w:r w:rsidRPr="00F21A22">
        <w:rPr>
          <w:rFonts w:ascii="Simplified Arabic" w:eastAsia="Times New Roman" w:hAnsi="Simplified Arabic" w:cs="Simplified Arabic" w:hint="cs"/>
          <w:sz w:val="20"/>
          <w:szCs w:val="20"/>
          <w:rtl/>
        </w:rPr>
        <w:t>3</w:t>
      </w:r>
      <w:r w:rsidRPr="00F21A22">
        <w:rPr>
          <w:rFonts w:ascii="Simplified Arabic" w:eastAsia="Times New Roman" w:hAnsi="Simplified Arabic" w:cs="Simplified Arabic"/>
          <w:sz w:val="20"/>
          <w:szCs w:val="20"/>
          <w:rtl/>
        </w:rPr>
        <w:t>)</w:t>
      </w:r>
      <w:r w:rsidR="00F21A22" w:rsidRPr="00F21A22">
        <w:rPr>
          <w:rFonts w:ascii="Simplified Arabic" w:eastAsia="Times New Roman" w:hAnsi="Simplified Arabic" w:cs="Simplified Arabic" w:hint="cs"/>
          <w:sz w:val="20"/>
          <w:szCs w:val="20"/>
          <w:rtl/>
        </w:rPr>
        <w:t xml:space="preserve"> </w:t>
      </w:r>
      <w:r w:rsidRPr="00F21A22">
        <w:rPr>
          <w:rFonts w:ascii="Simplified Arabic" w:eastAsia="Times New Roman" w:hAnsi="Simplified Arabic" w:cs="Simplified Arabic"/>
          <w:sz w:val="20"/>
          <w:szCs w:val="20"/>
          <w:rtl/>
        </w:rPr>
        <w:t>يبين أسلوب تصحيح فقرات المقياس الذات المهارية</w:t>
      </w:r>
    </w:p>
    <w:tbl>
      <w:tblPr>
        <w:tblStyle w:val="21"/>
        <w:tblW w:w="5000" w:type="pct"/>
        <w:jc w:val="cente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tblPr>
      <w:tblGrid>
        <w:gridCol w:w="827"/>
        <w:gridCol w:w="827"/>
        <w:gridCol w:w="827"/>
        <w:gridCol w:w="827"/>
        <w:gridCol w:w="828"/>
        <w:gridCol w:w="828"/>
      </w:tblGrid>
      <w:tr w:rsidR="00C1173F" w:rsidTr="000F6D4A">
        <w:trPr>
          <w:jc w:val="center"/>
        </w:trPr>
        <w:tc>
          <w:tcPr>
            <w:tcW w:w="833" w:type="pct"/>
            <w:tcBorders>
              <w:top w:val="double" w:sz="2" w:space="0" w:color="auto"/>
              <w:left w:val="double" w:sz="2" w:space="0" w:color="auto"/>
              <w:bottom w:val="double" w:sz="2" w:space="0" w:color="auto"/>
              <w:right w:val="double" w:sz="2" w:space="0" w:color="auto"/>
            </w:tcBorders>
            <w:vAlign w:val="center"/>
            <w:hideMark/>
          </w:tcPr>
          <w:p w:rsidR="00C1173F" w:rsidRPr="00F21A22" w:rsidRDefault="00C1173F" w:rsidP="00C1173F">
            <w:pPr>
              <w:pStyle w:val="aa"/>
              <w:bidi w:val="0"/>
              <w:jc w:val="center"/>
              <w:rPr>
                <w:rFonts w:ascii="Simplified Arabic" w:hAnsi="Simplified Arabic" w:cs="Simplified Arabic"/>
                <w:b/>
                <w:bCs/>
                <w:sz w:val="16"/>
                <w:szCs w:val="16"/>
              </w:rPr>
            </w:pPr>
            <w:r w:rsidRPr="00F21A22">
              <w:rPr>
                <w:rFonts w:ascii="Simplified Arabic" w:hAnsi="Simplified Arabic" w:cs="Simplified Arabic"/>
                <w:b/>
                <w:bCs/>
                <w:sz w:val="16"/>
                <w:szCs w:val="16"/>
                <w:rtl/>
              </w:rPr>
              <w:t>ابدا</w:t>
            </w:r>
          </w:p>
        </w:tc>
        <w:tc>
          <w:tcPr>
            <w:tcW w:w="833" w:type="pct"/>
            <w:tcBorders>
              <w:top w:val="double" w:sz="2" w:space="0" w:color="auto"/>
              <w:left w:val="double" w:sz="2" w:space="0" w:color="auto"/>
              <w:bottom w:val="double" w:sz="2" w:space="0" w:color="auto"/>
              <w:right w:val="double" w:sz="2" w:space="0" w:color="auto"/>
            </w:tcBorders>
            <w:vAlign w:val="center"/>
            <w:hideMark/>
          </w:tcPr>
          <w:p w:rsidR="00C1173F" w:rsidRPr="00F21A22" w:rsidRDefault="00C1173F" w:rsidP="00C1173F">
            <w:pPr>
              <w:pStyle w:val="aa"/>
              <w:bidi w:val="0"/>
              <w:jc w:val="center"/>
              <w:rPr>
                <w:rFonts w:ascii="Simplified Arabic" w:hAnsi="Simplified Arabic" w:cs="Simplified Arabic"/>
                <w:b/>
                <w:bCs/>
                <w:sz w:val="16"/>
                <w:szCs w:val="16"/>
              </w:rPr>
            </w:pPr>
            <w:r w:rsidRPr="00F21A22">
              <w:rPr>
                <w:rFonts w:ascii="Simplified Arabic" w:hAnsi="Simplified Arabic" w:cs="Simplified Arabic"/>
                <w:b/>
                <w:bCs/>
                <w:sz w:val="16"/>
                <w:szCs w:val="16"/>
                <w:rtl/>
              </w:rPr>
              <w:t>نادرا</w:t>
            </w:r>
          </w:p>
        </w:tc>
        <w:tc>
          <w:tcPr>
            <w:tcW w:w="833" w:type="pct"/>
            <w:tcBorders>
              <w:top w:val="double" w:sz="2" w:space="0" w:color="auto"/>
              <w:left w:val="double" w:sz="2" w:space="0" w:color="auto"/>
              <w:bottom w:val="double" w:sz="2" w:space="0" w:color="auto"/>
              <w:right w:val="double" w:sz="2" w:space="0" w:color="auto"/>
            </w:tcBorders>
            <w:vAlign w:val="center"/>
            <w:hideMark/>
          </w:tcPr>
          <w:p w:rsidR="00C1173F" w:rsidRPr="00F21A22" w:rsidRDefault="00C1173F" w:rsidP="00C1173F">
            <w:pPr>
              <w:pStyle w:val="aa"/>
              <w:bidi w:val="0"/>
              <w:jc w:val="center"/>
              <w:rPr>
                <w:rFonts w:ascii="Simplified Arabic" w:hAnsi="Simplified Arabic" w:cs="Simplified Arabic"/>
                <w:b/>
                <w:bCs/>
                <w:sz w:val="16"/>
                <w:szCs w:val="16"/>
              </w:rPr>
            </w:pPr>
            <w:r w:rsidRPr="00F21A22">
              <w:rPr>
                <w:rFonts w:ascii="Simplified Arabic" w:hAnsi="Simplified Arabic" w:cs="Simplified Arabic"/>
                <w:b/>
                <w:bCs/>
                <w:sz w:val="16"/>
                <w:szCs w:val="16"/>
                <w:rtl/>
              </w:rPr>
              <w:t>أحيانا</w:t>
            </w:r>
          </w:p>
        </w:tc>
        <w:tc>
          <w:tcPr>
            <w:tcW w:w="833" w:type="pct"/>
            <w:tcBorders>
              <w:top w:val="double" w:sz="2" w:space="0" w:color="auto"/>
              <w:left w:val="double" w:sz="2" w:space="0" w:color="auto"/>
              <w:bottom w:val="double" w:sz="2" w:space="0" w:color="auto"/>
              <w:right w:val="double" w:sz="2" w:space="0" w:color="auto"/>
            </w:tcBorders>
            <w:vAlign w:val="center"/>
            <w:hideMark/>
          </w:tcPr>
          <w:p w:rsidR="00C1173F" w:rsidRPr="00F21A22" w:rsidRDefault="00C1173F" w:rsidP="00C1173F">
            <w:pPr>
              <w:pStyle w:val="aa"/>
              <w:bidi w:val="0"/>
              <w:jc w:val="center"/>
              <w:rPr>
                <w:rFonts w:ascii="Simplified Arabic" w:hAnsi="Simplified Arabic" w:cs="Simplified Arabic"/>
                <w:b/>
                <w:bCs/>
                <w:sz w:val="16"/>
                <w:szCs w:val="16"/>
              </w:rPr>
            </w:pPr>
            <w:r w:rsidRPr="00F21A22">
              <w:rPr>
                <w:rFonts w:ascii="Simplified Arabic" w:hAnsi="Simplified Arabic" w:cs="Simplified Arabic"/>
                <w:b/>
                <w:bCs/>
                <w:sz w:val="16"/>
                <w:szCs w:val="16"/>
                <w:rtl/>
              </w:rPr>
              <w:t>غالبا</w:t>
            </w:r>
          </w:p>
        </w:tc>
        <w:tc>
          <w:tcPr>
            <w:tcW w:w="834" w:type="pct"/>
            <w:tcBorders>
              <w:top w:val="double" w:sz="2" w:space="0" w:color="auto"/>
              <w:left w:val="double" w:sz="2" w:space="0" w:color="auto"/>
              <w:bottom w:val="double" w:sz="2" w:space="0" w:color="auto"/>
              <w:right w:val="double" w:sz="2" w:space="0" w:color="auto"/>
            </w:tcBorders>
            <w:vAlign w:val="center"/>
            <w:hideMark/>
          </w:tcPr>
          <w:p w:rsidR="00C1173F" w:rsidRPr="00F21A22" w:rsidRDefault="00C1173F" w:rsidP="00C1173F">
            <w:pPr>
              <w:pStyle w:val="aa"/>
              <w:bidi w:val="0"/>
              <w:jc w:val="center"/>
              <w:rPr>
                <w:rFonts w:ascii="Simplified Arabic" w:hAnsi="Simplified Arabic" w:cs="Simplified Arabic"/>
                <w:b/>
                <w:bCs/>
                <w:sz w:val="16"/>
                <w:szCs w:val="16"/>
              </w:rPr>
            </w:pPr>
            <w:r w:rsidRPr="00F21A22">
              <w:rPr>
                <w:rFonts w:ascii="Simplified Arabic" w:hAnsi="Simplified Arabic" w:cs="Simplified Arabic"/>
                <w:b/>
                <w:bCs/>
                <w:sz w:val="16"/>
                <w:szCs w:val="16"/>
                <w:rtl/>
              </w:rPr>
              <w:t>دائما</w:t>
            </w:r>
          </w:p>
        </w:tc>
        <w:tc>
          <w:tcPr>
            <w:tcW w:w="834" w:type="pct"/>
            <w:tcBorders>
              <w:top w:val="double" w:sz="2" w:space="0" w:color="auto"/>
              <w:left w:val="double" w:sz="2" w:space="0" w:color="auto"/>
              <w:bottom w:val="double" w:sz="2" w:space="0" w:color="auto"/>
              <w:right w:val="double" w:sz="2" w:space="0" w:color="auto"/>
            </w:tcBorders>
            <w:vAlign w:val="center"/>
            <w:hideMark/>
          </w:tcPr>
          <w:p w:rsidR="00C1173F" w:rsidRPr="00F21A22" w:rsidRDefault="00C1173F" w:rsidP="00C1173F">
            <w:pPr>
              <w:pStyle w:val="aa"/>
              <w:bidi w:val="0"/>
              <w:jc w:val="center"/>
              <w:rPr>
                <w:rFonts w:ascii="Simplified Arabic" w:hAnsi="Simplified Arabic" w:cs="Simplified Arabic"/>
                <w:b/>
                <w:bCs/>
                <w:sz w:val="16"/>
                <w:szCs w:val="16"/>
              </w:rPr>
            </w:pPr>
            <w:r w:rsidRPr="00F21A22">
              <w:rPr>
                <w:rFonts w:ascii="Simplified Arabic" w:hAnsi="Simplified Arabic" w:cs="Simplified Arabic"/>
                <w:b/>
                <w:bCs/>
                <w:sz w:val="16"/>
                <w:szCs w:val="16"/>
                <w:rtl/>
              </w:rPr>
              <w:t>اتجاه الفقرة</w:t>
            </w:r>
          </w:p>
        </w:tc>
      </w:tr>
      <w:tr w:rsidR="00C1173F" w:rsidTr="000F6D4A">
        <w:trPr>
          <w:jc w:val="center"/>
        </w:trPr>
        <w:tc>
          <w:tcPr>
            <w:tcW w:w="833" w:type="pct"/>
            <w:tcBorders>
              <w:top w:val="double" w:sz="2" w:space="0" w:color="auto"/>
              <w:left w:val="double" w:sz="2" w:space="0" w:color="auto"/>
              <w:bottom w:val="double" w:sz="2" w:space="0" w:color="auto"/>
              <w:right w:val="double" w:sz="2" w:space="0" w:color="auto"/>
            </w:tcBorders>
            <w:vAlign w:val="center"/>
            <w:hideMark/>
          </w:tcPr>
          <w:p w:rsidR="00C1173F" w:rsidRDefault="00C1173F" w:rsidP="00C1173F">
            <w:pPr>
              <w:pStyle w:val="aa"/>
              <w:bidi w:val="0"/>
              <w:jc w:val="center"/>
              <w:rPr>
                <w:rFonts w:ascii="Simplified Arabic" w:hAnsi="Simplified Arabic" w:cs="Simplified Arabic"/>
                <w:sz w:val="16"/>
                <w:szCs w:val="16"/>
              </w:rPr>
            </w:pPr>
            <w:r>
              <w:rPr>
                <w:rFonts w:ascii="Simplified Arabic" w:hAnsi="Simplified Arabic" w:cs="Simplified Arabic"/>
                <w:sz w:val="16"/>
                <w:szCs w:val="16"/>
                <w:rtl/>
              </w:rPr>
              <w:t>1</w:t>
            </w:r>
          </w:p>
        </w:tc>
        <w:tc>
          <w:tcPr>
            <w:tcW w:w="833" w:type="pct"/>
            <w:tcBorders>
              <w:top w:val="double" w:sz="2" w:space="0" w:color="auto"/>
              <w:left w:val="double" w:sz="2" w:space="0" w:color="auto"/>
              <w:bottom w:val="double" w:sz="2" w:space="0" w:color="auto"/>
              <w:right w:val="double" w:sz="2" w:space="0" w:color="auto"/>
            </w:tcBorders>
            <w:vAlign w:val="center"/>
            <w:hideMark/>
          </w:tcPr>
          <w:p w:rsidR="00C1173F" w:rsidRDefault="00C1173F" w:rsidP="00C1173F">
            <w:pPr>
              <w:pStyle w:val="aa"/>
              <w:bidi w:val="0"/>
              <w:jc w:val="center"/>
              <w:rPr>
                <w:rFonts w:ascii="Simplified Arabic" w:hAnsi="Simplified Arabic" w:cs="Simplified Arabic"/>
                <w:sz w:val="16"/>
                <w:szCs w:val="16"/>
              </w:rPr>
            </w:pPr>
            <w:r>
              <w:rPr>
                <w:rFonts w:ascii="Simplified Arabic" w:hAnsi="Simplified Arabic" w:cs="Simplified Arabic"/>
                <w:sz w:val="16"/>
                <w:szCs w:val="16"/>
                <w:rtl/>
              </w:rPr>
              <w:t>2</w:t>
            </w:r>
          </w:p>
        </w:tc>
        <w:tc>
          <w:tcPr>
            <w:tcW w:w="833" w:type="pct"/>
            <w:tcBorders>
              <w:top w:val="double" w:sz="2" w:space="0" w:color="auto"/>
              <w:left w:val="double" w:sz="2" w:space="0" w:color="auto"/>
              <w:bottom w:val="double" w:sz="2" w:space="0" w:color="auto"/>
              <w:right w:val="double" w:sz="2" w:space="0" w:color="auto"/>
            </w:tcBorders>
            <w:vAlign w:val="center"/>
            <w:hideMark/>
          </w:tcPr>
          <w:p w:rsidR="00C1173F" w:rsidRDefault="00C1173F" w:rsidP="00C1173F">
            <w:pPr>
              <w:pStyle w:val="aa"/>
              <w:bidi w:val="0"/>
              <w:jc w:val="center"/>
              <w:rPr>
                <w:rFonts w:ascii="Simplified Arabic" w:hAnsi="Simplified Arabic" w:cs="Simplified Arabic"/>
                <w:sz w:val="16"/>
                <w:szCs w:val="16"/>
              </w:rPr>
            </w:pPr>
            <w:r>
              <w:rPr>
                <w:rFonts w:ascii="Simplified Arabic" w:hAnsi="Simplified Arabic" w:cs="Simplified Arabic"/>
                <w:sz w:val="16"/>
                <w:szCs w:val="16"/>
                <w:rtl/>
              </w:rPr>
              <w:t>3</w:t>
            </w:r>
          </w:p>
        </w:tc>
        <w:tc>
          <w:tcPr>
            <w:tcW w:w="833" w:type="pct"/>
            <w:tcBorders>
              <w:top w:val="double" w:sz="2" w:space="0" w:color="auto"/>
              <w:left w:val="double" w:sz="2" w:space="0" w:color="auto"/>
              <w:bottom w:val="double" w:sz="2" w:space="0" w:color="auto"/>
              <w:right w:val="double" w:sz="2" w:space="0" w:color="auto"/>
            </w:tcBorders>
            <w:vAlign w:val="center"/>
            <w:hideMark/>
          </w:tcPr>
          <w:p w:rsidR="00C1173F" w:rsidRDefault="00C1173F" w:rsidP="00C1173F">
            <w:pPr>
              <w:pStyle w:val="aa"/>
              <w:bidi w:val="0"/>
              <w:jc w:val="center"/>
              <w:rPr>
                <w:rFonts w:ascii="Simplified Arabic" w:hAnsi="Simplified Arabic" w:cs="Simplified Arabic"/>
                <w:sz w:val="16"/>
                <w:szCs w:val="16"/>
              </w:rPr>
            </w:pPr>
            <w:r>
              <w:rPr>
                <w:rFonts w:ascii="Simplified Arabic" w:hAnsi="Simplified Arabic" w:cs="Simplified Arabic"/>
                <w:sz w:val="16"/>
                <w:szCs w:val="16"/>
                <w:rtl/>
              </w:rPr>
              <w:t>4</w:t>
            </w:r>
          </w:p>
        </w:tc>
        <w:tc>
          <w:tcPr>
            <w:tcW w:w="834" w:type="pct"/>
            <w:tcBorders>
              <w:top w:val="double" w:sz="2" w:space="0" w:color="auto"/>
              <w:left w:val="double" w:sz="2" w:space="0" w:color="auto"/>
              <w:bottom w:val="double" w:sz="2" w:space="0" w:color="auto"/>
              <w:right w:val="double" w:sz="2" w:space="0" w:color="auto"/>
            </w:tcBorders>
            <w:vAlign w:val="center"/>
            <w:hideMark/>
          </w:tcPr>
          <w:p w:rsidR="00C1173F" w:rsidRDefault="00C1173F" w:rsidP="00C1173F">
            <w:pPr>
              <w:pStyle w:val="aa"/>
              <w:bidi w:val="0"/>
              <w:jc w:val="center"/>
              <w:rPr>
                <w:rFonts w:ascii="Simplified Arabic" w:hAnsi="Simplified Arabic" w:cs="Simplified Arabic"/>
                <w:sz w:val="16"/>
                <w:szCs w:val="16"/>
              </w:rPr>
            </w:pPr>
            <w:r>
              <w:rPr>
                <w:rFonts w:ascii="Simplified Arabic" w:hAnsi="Simplified Arabic" w:cs="Simplified Arabic"/>
                <w:sz w:val="16"/>
                <w:szCs w:val="16"/>
                <w:rtl/>
              </w:rPr>
              <w:t>5</w:t>
            </w:r>
          </w:p>
        </w:tc>
        <w:tc>
          <w:tcPr>
            <w:tcW w:w="834" w:type="pct"/>
            <w:tcBorders>
              <w:top w:val="double" w:sz="2" w:space="0" w:color="auto"/>
              <w:left w:val="double" w:sz="2" w:space="0" w:color="auto"/>
              <w:bottom w:val="double" w:sz="2" w:space="0" w:color="auto"/>
              <w:right w:val="double" w:sz="2" w:space="0" w:color="auto"/>
            </w:tcBorders>
            <w:vAlign w:val="center"/>
            <w:hideMark/>
          </w:tcPr>
          <w:p w:rsidR="00C1173F" w:rsidRDefault="00C1173F" w:rsidP="00C1173F">
            <w:pPr>
              <w:pStyle w:val="aa"/>
              <w:bidi w:val="0"/>
              <w:jc w:val="center"/>
              <w:rPr>
                <w:rFonts w:ascii="Simplified Arabic" w:hAnsi="Simplified Arabic" w:cs="Simplified Arabic"/>
                <w:sz w:val="16"/>
                <w:szCs w:val="16"/>
              </w:rPr>
            </w:pPr>
            <w:r>
              <w:rPr>
                <w:rFonts w:ascii="Simplified Arabic" w:hAnsi="Simplified Arabic" w:cs="Simplified Arabic"/>
                <w:sz w:val="16"/>
                <w:szCs w:val="16"/>
                <w:rtl/>
              </w:rPr>
              <w:t>الدرجة</w:t>
            </w:r>
          </w:p>
        </w:tc>
      </w:tr>
    </w:tbl>
    <w:p w:rsidR="00C1173F" w:rsidRDefault="00C1173F" w:rsidP="00F21A22">
      <w:pPr>
        <w:pStyle w:val="aa"/>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وعليه فان أعلى درجة يمكن الحصول عليها في مقياس الذات المهارية هو (200) وادني درجة يحصل هو (40) أما درجة الحياد فهي (120) .</w:t>
      </w:r>
    </w:p>
    <w:p w:rsidR="00C1173F" w:rsidRPr="008C69A6" w:rsidRDefault="00C1173F" w:rsidP="00F21A22">
      <w:pPr>
        <w:pStyle w:val="aa"/>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 xml:space="preserve">2-4-2 </w:t>
      </w:r>
      <w:r>
        <w:rPr>
          <w:rFonts w:ascii="Simplified Arabic" w:eastAsia="Times New Roman" w:hAnsi="Simplified Arabic" w:cs="Simplified Arabic"/>
          <w:b/>
          <w:bCs/>
          <w:sz w:val="28"/>
          <w:szCs w:val="28"/>
          <w:rtl/>
        </w:rPr>
        <w:t>التجربة الاستطلاعية:</w:t>
      </w:r>
      <w:r w:rsidR="00F21A22">
        <w:rPr>
          <w:rFonts w:ascii="Simplified Arabic" w:eastAsia="Times New Roman" w:hAnsi="Simplified Arabic" w:cs="Simplified Arabic" w:hint="cs"/>
          <w:b/>
          <w:bCs/>
          <w:sz w:val="28"/>
          <w:szCs w:val="28"/>
          <w:rtl/>
        </w:rPr>
        <w:t xml:space="preserve"> </w:t>
      </w:r>
      <w:r>
        <w:rPr>
          <w:rFonts w:ascii="Simplified Arabic" w:eastAsia="Times New Roman" w:hAnsi="Simplified Arabic" w:cs="Simplified Arabic"/>
          <w:sz w:val="24"/>
          <w:szCs w:val="24"/>
          <w:rtl/>
        </w:rPr>
        <w:t xml:space="preserve">" وهي التجربة التي تقام على عينة من مجتمع البحث لكن يتم استبعادها من التجربة </w:t>
      </w:r>
      <w:r>
        <w:rPr>
          <w:rFonts w:ascii="Simplified Arabic" w:eastAsia="Times New Roman" w:hAnsi="Simplified Arabic" w:cs="Simplified Arabic"/>
          <w:sz w:val="24"/>
          <w:szCs w:val="24"/>
          <w:rtl/>
        </w:rPr>
        <w:lastRenderedPageBreak/>
        <w:t>الرئيسة (248:11)، وهي تجربة مصغرة تطبق على عينة صغيرة من مجتمع البحث نفسه تجري تحت ظروف مشابهه لظروف التجربة الرئيسية" (77:5) أذا قامت الباحثان التجربة الاستطلاعية مع فريق العمل المساعد على عينة عددهم (20) طالب وبتاريخ 1</w:t>
      </w:r>
      <w:r>
        <w:rPr>
          <w:rFonts w:ascii="Simplified Arabic" w:eastAsia="Times New Roman" w:hAnsi="Simplified Arabic" w:cs="Simplified Arabic" w:hint="cs"/>
          <w:sz w:val="24"/>
          <w:szCs w:val="24"/>
          <w:rtl/>
        </w:rPr>
        <w:t>5</w:t>
      </w:r>
      <w:r>
        <w:rPr>
          <w:rFonts w:ascii="Simplified Arabic" w:eastAsia="Times New Roman" w:hAnsi="Simplified Arabic" w:cs="Simplified Arabic"/>
          <w:sz w:val="24"/>
          <w:szCs w:val="24"/>
          <w:rtl/>
        </w:rPr>
        <w:t>/1</w:t>
      </w:r>
      <w:r>
        <w:rPr>
          <w:rFonts w:ascii="Simplified Arabic" w:eastAsia="Times New Roman" w:hAnsi="Simplified Arabic" w:cs="Simplified Arabic" w:hint="cs"/>
          <w:sz w:val="24"/>
          <w:szCs w:val="24"/>
          <w:rtl/>
        </w:rPr>
        <w:t>1</w:t>
      </w:r>
      <w:r>
        <w:rPr>
          <w:rFonts w:ascii="Simplified Arabic" w:eastAsia="Times New Roman" w:hAnsi="Simplified Arabic" w:cs="Simplified Arabic"/>
          <w:sz w:val="24"/>
          <w:szCs w:val="24"/>
          <w:rtl/>
        </w:rPr>
        <w:t xml:space="preserve">/2023 وكان العرض منها: </w:t>
      </w:r>
    </w:p>
    <w:p w:rsidR="00C1173F" w:rsidRDefault="00C1173F" w:rsidP="00F21A22">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1-التعرف على مدى وضوح الفقرات المقياس وتعليماته.                                                        </w:t>
      </w:r>
    </w:p>
    <w:p w:rsidR="00C1173F" w:rsidRDefault="00C1173F" w:rsidP="00F21A22">
      <w:pPr>
        <w:pStyle w:val="aa"/>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2-التعرف على الوقت المستغرق الكافي للإجابة والذي استغرق وقت الإجابة بالنسبة لمقياس الذات المهارية من (20) دقيقة.</w:t>
      </w:r>
    </w:p>
    <w:p w:rsidR="00C1173F" w:rsidRDefault="00C1173F" w:rsidP="00F21A22">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3-التعرف على صعوبات التي قد تواجه الباحثان في تطبيق المقياس.</w:t>
      </w:r>
    </w:p>
    <w:p w:rsidR="00C1173F" w:rsidRDefault="00C1173F" w:rsidP="00F21A22">
      <w:pPr>
        <w:pStyle w:val="aa"/>
        <w:jc w:val="both"/>
        <w:rPr>
          <w:rFonts w:ascii="Simplified Arabic" w:hAnsi="Simplified Arabic" w:cs="Simplified Arabic"/>
          <w:sz w:val="24"/>
          <w:szCs w:val="24"/>
          <w:rtl/>
          <w:lang w:bidi="ar-IQ"/>
        </w:rPr>
      </w:pPr>
      <w:r>
        <w:rPr>
          <w:rFonts w:ascii="Simplified Arabic" w:eastAsia="Times New Roman" w:hAnsi="Simplified Arabic" w:cs="Simplified Arabic"/>
          <w:sz w:val="24"/>
          <w:szCs w:val="24"/>
          <w:rtl/>
        </w:rPr>
        <w:t xml:space="preserve">وقد تبين من خلال ذلك ان جميع الفقرات للمقياس كانت واضحة ومفهومه لدى عينة التجربة الاستطلاعية، ومن اجل تلافي أي صعوبات </w:t>
      </w:r>
      <w:r>
        <w:rPr>
          <w:rFonts w:ascii="Simplified Arabic" w:eastAsia="Times New Roman" w:hAnsi="Simplified Arabic" w:cs="Simplified Arabic" w:hint="cs"/>
          <w:sz w:val="24"/>
          <w:szCs w:val="24"/>
          <w:rtl/>
        </w:rPr>
        <w:t>أو</w:t>
      </w:r>
      <w:r>
        <w:rPr>
          <w:rFonts w:ascii="Simplified Arabic" w:eastAsia="Times New Roman" w:hAnsi="Simplified Arabic" w:cs="Simplified Arabic"/>
          <w:sz w:val="24"/>
          <w:szCs w:val="24"/>
          <w:rtl/>
        </w:rPr>
        <w:t xml:space="preserve"> أخطاء عند التطبيق خلال التجربة الرئيسية للبحث.</w:t>
      </w:r>
    </w:p>
    <w:p w:rsidR="00C1173F" w:rsidRDefault="00C1173F" w:rsidP="00F21A22">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rPr>
        <w:t>2-4-3 تجربة بناء مقياس الذات المهارية (عينة البناء):</w:t>
      </w:r>
      <w:r w:rsidR="00F21A22">
        <w:rPr>
          <w:rFonts w:ascii="Simplified Arabic" w:eastAsia="Times New Roman" w:hAnsi="Simplified Arabic" w:cs="Simplified Arabic" w:hint="cs"/>
          <w:b/>
          <w:bCs/>
          <w:sz w:val="28"/>
          <w:szCs w:val="28"/>
          <w:rtl/>
        </w:rPr>
        <w:t xml:space="preserve"> </w:t>
      </w:r>
      <w:r>
        <w:rPr>
          <w:rFonts w:ascii="Simplified Arabic" w:eastAsia="Times New Roman" w:hAnsi="Simplified Arabic" w:cs="Simplified Arabic"/>
          <w:sz w:val="24"/>
          <w:szCs w:val="24"/>
          <w:rtl/>
        </w:rPr>
        <w:t xml:space="preserve">ان الغرض من إجراء هذه التجربة هو تطبيق مقياس الذات المهارية بصيغته الأولية، بهدف تحليل فقرات إحصائيا ومعرفة القدرة التمييزية لفقرات المقياس وتحديد الفقرات المميزة والغير مميزة للمدة 19/11/2023 لغاية 20/11/2023 ومن اجل تحقيق ذلك أجرت الباحثان التجربة الرئيسية والمقصود بها تطبيق المقياس على عينة البناء والبالغة (100) طالب من المرحلة الأولى، وبعد الانتهاء من عملية التوزيع النهائي للاستمارات والإجابة عليها، قامت الباحثان بجدول البيانات الخاصة بأشخاص عينة البحث (عينة البناء) بعد جمعها وترتيبها تمهيدا وتحليلها إحصائيا. </w:t>
      </w:r>
    </w:p>
    <w:p w:rsidR="00C1173F" w:rsidRDefault="002E7B54" w:rsidP="002E7B54">
      <w:pPr>
        <w:pStyle w:val="aa"/>
        <w:jc w:val="both"/>
        <w:rPr>
          <w:rFonts w:ascii="Simplified Arabic" w:eastAsia="Times New Roman" w:hAnsi="Simplified Arabic" w:cs="Simplified Arabic"/>
          <w:b/>
          <w:bCs/>
          <w:sz w:val="28"/>
          <w:szCs w:val="28"/>
          <w:lang w:bidi="ar-IQ"/>
        </w:rPr>
      </w:pPr>
      <w:r>
        <w:rPr>
          <w:rFonts w:ascii="Simplified Arabic" w:eastAsia="Times New Roman" w:hAnsi="Simplified Arabic" w:cs="Simplified Arabic"/>
          <w:b/>
          <w:bCs/>
          <w:sz w:val="28"/>
          <w:szCs w:val="28"/>
          <w:rtl/>
          <w:lang w:bidi="ar-IQ"/>
        </w:rPr>
        <w:t>2-4-4</w:t>
      </w:r>
      <w:r w:rsidR="00C1173F">
        <w:rPr>
          <w:rFonts w:ascii="Simplified Arabic" w:eastAsia="Times New Roman" w:hAnsi="Simplified Arabic" w:cs="Simplified Arabic"/>
          <w:b/>
          <w:bCs/>
          <w:sz w:val="28"/>
          <w:szCs w:val="28"/>
          <w:rtl/>
          <w:lang w:bidi="ar-IQ"/>
        </w:rPr>
        <w:t xml:space="preserve"> </w:t>
      </w:r>
      <w:r w:rsidR="00C1173F">
        <w:rPr>
          <w:rFonts w:ascii="Simplified Arabic" w:eastAsia="Times New Roman" w:hAnsi="Simplified Arabic" w:cs="Simplified Arabic"/>
          <w:b/>
          <w:bCs/>
          <w:sz w:val="28"/>
          <w:szCs w:val="28"/>
          <w:rtl/>
        </w:rPr>
        <w:t>الأسس العلمية للمقياس الذات المهارية:</w:t>
      </w:r>
    </w:p>
    <w:p w:rsidR="00C1173F" w:rsidRDefault="002E7B54" w:rsidP="00F21A22">
      <w:pPr>
        <w:pStyle w:val="aa"/>
        <w:jc w:val="both"/>
        <w:rPr>
          <w:rFonts w:ascii="Simplified Arabic" w:eastAsia="Times New Roman" w:hAnsi="Simplified Arabic" w:cs="Simplified Arabic"/>
          <w:b/>
          <w:bCs/>
          <w:sz w:val="28"/>
          <w:szCs w:val="28"/>
          <w:rtl/>
        </w:rPr>
      </w:pPr>
      <w:r>
        <w:rPr>
          <w:rFonts w:ascii="Simplified Arabic" w:eastAsia="Times New Roman" w:hAnsi="Simplified Arabic" w:cs="Simplified Arabic"/>
          <w:b/>
          <w:bCs/>
          <w:sz w:val="28"/>
          <w:szCs w:val="28"/>
          <w:rtl/>
          <w:lang w:bidi="ar-IQ"/>
        </w:rPr>
        <w:t>2-4-4-</w:t>
      </w:r>
      <w:r>
        <w:rPr>
          <w:rFonts w:ascii="Simplified Arabic" w:eastAsia="Times New Roman" w:hAnsi="Simplified Arabic" w:cs="Simplified Arabic" w:hint="cs"/>
          <w:b/>
          <w:bCs/>
          <w:sz w:val="28"/>
          <w:szCs w:val="28"/>
          <w:rtl/>
          <w:lang w:bidi="ar-IQ"/>
        </w:rPr>
        <w:t xml:space="preserve">1 </w:t>
      </w:r>
      <w:r w:rsidR="00C1173F">
        <w:rPr>
          <w:rFonts w:ascii="Simplified Arabic" w:eastAsia="Times New Roman" w:hAnsi="Simplified Arabic" w:cs="Simplified Arabic"/>
          <w:b/>
          <w:bCs/>
          <w:sz w:val="28"/>
          <w:szCs w:val="28"/>
          <w:rtl/>
        </w:rPr>
        <w:t>صدق المقياس:</w:t>
      </w:r>
      <w:r w:rsidR="00C1173F">
        <w:rPr>
          <w:rFonts w:ascii="Simplified Arabic" w:eastAsia="Times New Roman" w:hAnsi="Simplified Arabic" w:cs="Simplified Arabic"/>
          <w:sz w:val="24"/>
          <w:szCs w:val="24"/>
          <w:rtl/>
        </w:rPr>
        <w:t xml:space="preserve"> " يعد الصدق من المعايير المهمة لجودة الاختبار إذ يشير الى مدى الدقة التي تقيس بها أداة القياس السمة </w:t>
      </w:r>
      <w:r w:rsidR="00F21A22">
        <w:rPr>
          <w:rFonts w:ascii="Simplified Arabic" w:eastAsia="Times New Roman" w:hAnsi="Simplified Arabic" w:cs="Simplified Arabic" w:hint="cs"/>
          <w:sz w:val="24"/>
          <w:szCs w:val="24"/>
          <w:rtl/>
        </w:rPr>
        <w:t>أو</w:t>
      </w:r>
      <w:r w:rsidR="00C1173F">
        <w:rPr>
          <w:rFonts w:ascii="Simplified Arabic" w:eastAsia="Times New Roman" w:hAnsi="Simplified Arabic" w:cs="Simplified Arabic"/>
          <w:sz w:val="24"/>
          <w:szCs w:val="24"/>
          <w:rtl/>
        </w:rPr>
        <w:t xml:space="preserve"> الظا</w:t>
      </w:r>
      <w:r w:rsidR="00F21A22">
        <w:rPr>
          <w:rFonts w:ascii="Simplified Arabic" w:eastAsia="Times New Roman" w:hAnsi="Simplified Arabic" w:cs="Simplified Arabic"/>
          <w:sz w:val="24"/>
          <w:szCs w:val="24"/>
          <w:rtl/>
        </w:rPr>
        <w:t>هرة التي وضعت لقياسها "(177:17)</w:t>
      </w:r>
      <w:r w:rsidR="00C1173F">
        <w:rPr>
          <w:rFonts w:ascii="Simplified Arabic" w:eastAsia="Times New Roman" w:hAnsi="Simplified Arabic" w:cs="Simplified Arabic"/>
          <w:sz w:val="24"/>
          <w:szCs w:val="24"/>
          <w:rtl/>
        </w:rPr>
        <w:t>، وللصدق أنواع عديدة وقد وظفت الباحثان للطرق التالية للتحقق من صدق المقياس.</w:t>
      </w:r>
    </w:p>
    <w:p w:rsidR="00C1173F" w:rsidRDefault="00C1173F" w:rsidP="00F21A22">
      <w:pPr>
        <w:pStyle w:val="aa"/>
        <w:jc w:val="both"/>
        <w:rPr>
          <w:rFonts w:ascii="Simplified Arabic" w:eastAsia="Calibri" w:hAnsi="Simplified Arabic" w:cs="Simplified Arabic"/>
          <w:b/>
          <w:bCs/>
          <w:sz w:val="28"/>
          <w:szCs w:val="28"/>
          <w:lang w:bidi="ar-IQ"/>
        </w:rPr>
      </w:pPr>
      <w:r>
        <w:rPr>
          <w:rFonts w:ascii="Simplified Arabic" w:eastAsia="Calibri" w:hAnsi="Simplified Arabic" w:cs="Simplified Arabic"/>
          <w:b/>
          <w:bCs/>
          <w:sz w:val="28"/>
          <w:szCs w:val="28"/>
          <w:rtl/>
          <w:lang w:bidi="ar-IQ"/>
        </w:rPr>
        <w:t>أولاً: صدق المحتوى:</w:t>
      </w:r>
      <w:r>
        <w:rPr>
          <w:rFonts w:ascii="Simplified Arabic" w:eastAsia="Calibri" w:hAnsi="Simplified Arabic" w:cs="Simplified Arabic"/>
          <w:sz w:val="24"/>
          <w:szCs w:val="24"/>
          <w:rtl/>
          <w:lang w:bidi="ar-IQ"/>
        </w:rPr>
        <w:t xml:space="preserve"> يتحقق هذا النوع من الصدق من خلال عرض فقرات المقياس وبدائل الإجابة ومفتاح التصحيح على مجموعة من الخبراء والمختصين لإقرار صلاحيتها وبذلك </w:t>
      </w:r>
      <w:r>
        <w:rPr>
          <w:rFonts w:ascii="Simplified Arabic" w:eastAsia="Calibri" w:hAnsi="Simplified Arabic" w:cs="Simplified Arabic"/>
          <w:sz w:val="24"/>
          <w:szCs w:val="24"/>
          <w:rtl/>
          <w:lang w:bidi="ar-IQ"/>
        </w:rPr>
        <w:lastRenderedPageBreak/>
        <w:t>تم قبول الفقرات التي حصلت على موافقة الخبراء والمختصين وحذف الفقرات غير الصالحة.</w:t>
      </w:r>
    </w:p>
    <w:p w:rsidR="00C1173F" w:rsidRPr="00700CFA" w:rsidRDefault="00C1173F" w:rsidP="00F21A22">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b/>
          <w:bCs/>
          <w:sz w:val="28"/>
          <w:szCs w:val="28"/>
          <w:rtl/>
          <w:lang w:bidi="ar-IQ"/>
        </w:rPr>
        <w:t xml:space="preserve">ثانياً: صدق البناء: </w:t>
      </w:r>
      <w:r>
        <w:rPr>
          <w:rFonts w:ascii="Simplified Arabic" w:eastAsia="Calibri" w:hAnsi="Simplified Arabic" w:cs="Simplified Arabic"/>
          <w:sz w:val="24"/>
          <w:szCs w:val="24"/>
          <w:rtl/>
          <w:lang w:bidi="ar-IQ"/>
        </w:rPr>
        <w:t>يعد صدق البناء من أكثر أنواع الصدق تمثيلاً لمفهوم الصدق، والذي يسمى أحياناً بصدق المفهوم أو صدق التكوين الفرضي،" ويقصد به قدرة المقياس على قياس تكوين فرضي أو مفهوم نفسي أو سمة معينة "(98:10)،</w:t>
      </w:r>
      <w:r w:rsidR="00F21A22">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 xml:space="preserve">" فهو يتناول العلاقة بين الاختبار أو المقياس وبين المفهوم النظري الذي يهدف الاختبار لقياسه "(232:9)، </w:t>
      </w:r>
      <w:r w:rsidRPr="00700CFA">
        <w:rPr>
          <w:rFonts w:ascii="Simplified Arabic" w:eastAsia="Calibri" w:hAnsi="Simplified Arabic" w:cs="Simplified Arabic"/>
          <w:sz w:val="24"/>
          <w:szCs w:val="24"/>
          <w:rtl/>
          <w:lang w:bidi="ar-IQ"/>
        </w:rPr>
        <w:t>وتحقق هذا النوع من الصدق من خلال ما يأتي:</w:t>
      </w:r>
    </w:p>
    <w:p w:rsidR="00C1173F" w:rsidRPr="000F6D4A" w:rsidRDefault="00F21A22" w:rsidP="000F6D4A">
      <w:pPr>
        <w:pStyle w:val="aa"/>
        <w:jc w:val="both"/>
        <w:rPr>
          <w:rFonts w:ascii="Simplified Arabic" w:eastAsia="Calibri" w:hAnsi="Simplified Arabic" w:cs="Simplified Arabic"/>
          <w:b/>
          <w:bCs/>
          <w:sz w:val="28"/>
          <w:szCs w:val="28"/>
          <w:rtl/>
        </w:rPr>
      </w:pPr>
      <w:r w:rsidRPr="000F6D4A">
        <w:rPr>
          <w:rFonts w:ascii="Simplified Arabic" w:eastAsia="Calibri" w:hAnsi="Simplified Arabic" w:cs="Simplified Arabic"/>
          <w:b/>
          <w:bCs/>
          <w:sz w:val="28"/>
          <w:szCs w:val="28"/>
          <w:rtl/>
        </w:rPr>
        <w:t>1-</w:t>
      </w:r>
      <w:r w:rsidR="00C1173F" w:rsidRPr="000F6D4A">
        <w:rPr>
          <w:rFonts w:ascii="Simplified Arabic" w:eastAsia="Calibri" w:hAnsi="Simplified Arabic" w:cs="Simplified Arabic"/>
          <w:b/>
          <w:bCs/>
          <w:sz w:val="28"/>
          <w:szCs w:val="28"/>
          <w:rtl/>
        </w:rPr>
        <w:t>أسلوب المجموعتين الطرفيتين (القدرة التمييزية):</w:t>
      </w:r>
      <w:r w:rsidR="000F6D4A">
        <w:rPr>
          <w:rFonts w:ascii="Simplified Arabic" w:eastAsia="Calibri" w:hAnsi="Simplified Arabic" w:cs="Simplified Arabic" w:hint="cs"/>
          <w:b/>
          <w:bCs/>
          <w:sz w:val="28"/>
          <w:szCs w:val="28"/>
          <w:rtl/>
        </w:rPr>
        <w:t xml:space="preserve"> </w:t>
      </w:r>
      <w:r w:rsidR="00C1173F" w:rsidRPr="00700CFA">
        <w:rPr>
          <w:rFonts w:ascii="Simplified Arabic" w:eastAsia="Calibri" w:hAnsi="Simplified Arabic" w:cs="Simplified Arabic"/>
          <w:sz w:val="24"/>
          <w:szCs w:val="24"/>
          <w:rtl/>
          <w:lang w:bidi="ar-IQ"/>
        </w:rPr>
        <w:t>تعتمد قدرة المقياس الجيد على كفاية الأجزاء المكونة له من ناحية القدرة على التمييز بين المجموعات المتباينة للظاهرة، وقد تحقق صدق التمييز من خلال الإبقاء على الفقرات التي أثبت التحليل الإحصائي قدرتها التمييزية في المقياس</w:t>
      </w:r>
      <w:r w:rsidR="00C1173F" w:rsidRPr="00700CFA">
        <w:rPr>
          <w:rFonts w:ascii="Simplified Arabic" w:eastAsia="Calibri" w:hAnsi="Simplified Arabic" w:cs="Simplified Arabic"/>
          <w:sz w:val="24"/>
          <w:szCs w:val="24"/>
          <w:rtl/>
        </w:rPr>
        <w:t>" إذ تشير القدرة التمييزية إلى القدرة على التفريق أو التمييز بين الأفراد الذين يحصلون على درجات عالية والأفراد الذين يحصلون على درجات منخفضة في المقياس نفسه</w:t>
      </w:r>
      <w:r>
        <w:rPr>
          <w:rFonts w:ascii="Simplified Arabic" w:eastAsia="Calibri" w:hAnsi="Simplified Arabic" w:cs="Simplified Arabic" w:hint="cs"/>
          <w:sz w:val="24"/>
          <w:szCs w:val="24"/>
          <w:rtl/>
        </w:rPr>
        <w:t xml:space="preserve"> </w:t>
      </w:r>
      <w:r w:rsidR="00C1173F" w:rsidRPr="00700CFA">
        <w:rPr>
          <w:rFonts w:ascii="Simplified Arabic" w:eastAsia="Calibri" w:hAnsi="Simplified Arabic" w:cs="Simplified Arabic"/>
          <w:sz w:val="24"/>
          <w:szCs w:val="24"/>
          <w:rtl/>
        </w:rPr>
        <w:t>"</w:t>
      </w:r>
      <w:r w:rsidR="00C1173F">
        <w:rPr>
          <w:rFonts w:ascii="Simplified Arabic" w:eastAsia="Calibri" w:hAnsi="Simplified Arabic" w:cs="Simplified Arabic" w:hint="cs"/>
          <w:sz w:val="24"/>
          <w:szCs w:val="24"/>
          <w:rtl/>
        </w:rPr>
        <w:t>(55:29)</w:t>
      </w:r>
      <w:r w:rsidR="00C1173F" w:rsidRPr="00700CFA">
        <w:rPr>
          <w:rFonts w:ascii="Simplified Arabic" w:eastAsia="Calibri" w:hAnsi="Simplified Arabic" w:cs="Simplified Arabic"/>
          <w:sz w:val="24"/>
          <w:szCs w:val="24"/>
          <w:rtl/>
        </w:rPr>
        <w:t>، وعلى ضوء ذلك رتبت الدرجات الكلية ترتيباً تنازلياً من قبل الباحثة ومن ثم أخذ أعلى وأدنى 27% من الدرجات الكلية، لتمثل المجموعة العليا 27 % من الدرجات العليا للفقرات</w:t>
      </w:r>
      <w:r w:rsidR="00C1173F">
        <w:rPr>
          <w:rFonts w:ascii="Simplified Arabic" w:eastAsia="Calibri" w:hAnsi="Simplified Arabic" w:cs="Simplified Arabic" w:hint="cs"/>
          <w:sz w:val="24"/>
          <w:szCs w:val="24"/>
          <w:rtl/>
        </w:rPr>
        <w:t xml:space="preserve"> </w:t>
      </w:r>
      <w:r w:rsidR="00C1173F" w:rsidRPr="00700CFA">
        <w:rPr>
          <w:rFonts w:ascii="Simplified Arabic" w:eastAsia="Calibri" w:hAnsi="Simplified Arabic" w:cs="Simplified Arabic"/>
          <w:sz w:val="24"/>
          <w:szCs w:val="24"/>
          <w:rtl/>
        </w:rPr>
        <w:t>التي استحصلت من الأشخاص، والمجموعة الدنيا 27% من الدرجات الدنيا للفقرات التي استحصلت من الأشخاص،</w:t>
      </w:r>
      <w:r w:rsidR="00C1173F" w:rsidRPr="00700CFA">
        <w:rPr>
          <w:rFonts w:ascii="Simplified Arabic" w:eastAsia="Calibri" w:hAnsi="Simplified Arabic" w:cs="Simplified Arabic"/>
          <w:sz w:val="24"/>
          <w:szCs w:val="24"/>
          <w:rtl/>
          <w:lang w:bidi="ar-IQ"/>
        </w:rPr>
        <w:t xml:space="preserve"> وكان عددهم مساوياً (</w:t>
      </w:r>
      <w:r w:rsidR="00C1173F" w:rsidRPr="00700CFA">
        <w:rPr>
          <w:rFonts w:ascii="Simplified Arabic" w:eastAsia="Calibri" w:hAnsi="Simplified Arabic" w:cs="Simplified Arabic" w:hint="cs"/>
          <w:sz w:val="24"/>
          <w:szCs w:val="24"/>
          <w:rtl/>
          <w:lang w:bidi="ar-IQ"/>
        </w:rPr>
        <w:t>27</w:t>
      </w:r>
      <w:r w:rsidR="00C1173F" w:rsidRPr="00700CFA">
        <w:rPr>
          <w:rFonts w:ascii="Simplified Arabic" w:eastAsia="Calibri" w:hAnsi="Simplified Arabic" w:cs="Simplified Arabic"/>
          <w:sz w:val="24"/>
          <w:szCs w:val="24"/>
          <w:rtl/>
          <w:lang w:bidi="ar-IQ"/>
        </w:rPr>
        <w:t xml:space="preserve">) </w:t>
      </w:r>
      <w:r w:rsidR="00C1173F" w:rsidRPr="00700CFA">
        <w:rPr>
          <w:rFonts w:ascii="Simplified Arabic" w:eastAsia="Calibri" w:hAnsi="Simplified Arabic" w:cs="Simplified Arabic" w:hint="cs"/>
          <w:sz w:val="24"/>
          <w:szCs w:val="24"/>
          <w:rtl/>
          <w:lang w:bidi="ar-IQ"/>
        </w:rPr>
        <w:t>طالباً.</w:t>
      </w:r>
    </w:p>
    <w:p w:rsidR="00C1173F" w:rsidRPr="00700CFA" w:rsidRDefault="00C1173F" w:rsidP="00F21A22">
      <w:pPr>
        <w:pStyle w:val="aa"/>
        <w:jc w:val="both"/>
        <w:rPr>
          <w:rFonts w:ascii="Simplified Arabic" w:eastAsia="Calibri" w:hAnsi="Simplified Arabic" w:cs="Simplified Arabic"/>
          <w:sz w:val="24"/>
          <w:szCs w:val="24"/>
          <w:rtl/>
          <w:lang w:bidi="ar-IQ"/>
        </w:rPr>
      </w:pPr>
      <w:r w:rsidRPr="00700CFA">
        <w:rPr>
          <w:rFonts w:ascii="Simplified Arabic" w:eastAsia="Calibri" w:hAnsi="Simplified Arabic" w:cs="Simplified Arabic"/>
          <w:sz w:val="24"/>
          <w:szCs w:val="24"/>
          <w:rtl/>
          <w:lang w:bidi="ar-IQ"/>
        </w:rPr>
        <w:t>إذ تم حساب (الوسط الحسابي) و(الانحراف المعياري) لدرجات المجموعتين في كل مجال من مجالات المقياس ومن ثم تطبيق اختبار(</w:t>
      </w:r>
      <w:r w:rsidRPr="00700CFA">
        <w:rPr>
          <w:rFonts w:ascii="Simplified Arabic" w:eastAsia="Calibri" w:hAnsi="Simplified Arabic" w:cs="Simplified Arabic"/>
          <w:sz w:val="24"/>
          <w:szCs w:val="24"/>
          <w:lang w:bidi="ar-IQ"/>
        </w:rPr>
        <w:t>t-test</w:t>
      </w:r>
      <w:r w:rsidRPr="00700CFA">
        <w:rPr>
          <w:rFonts w:ascii="Simplified Arabic" w:eastAsia="Calibri" w:hAnsi="Simplified Arabic" w:cs="Simplified Arabic"/>
          <w:sz w:val="24"/>
          <w:szCs w:val="24"/>
          <w:rtl/>
          <w:lang w:bidi="ar-IQ"/>
        </w:rPr>
        <w:t>) للعينات المستقلة للتعرف على الدلالة الإحصائية للفروق بين المجموعتين العليا</w:t>
      </w:r>
      <w:r w:rsidR="00F21A22">
        <w:rPr>
          <w:rFonts w:ascii="Simplified Arabic" w:eastAsia="Calibri" w:hAnsi="Simplified Arabic" w:cs="Simplified Arabic"/>
          <w:sz w:val="24"/>
          <w:szCs w:val="24"/>
          <w:rtl/>
          <w:lang w:bidi="ar-IQ"/>
        </w:rPr>
        <w:t xml:space="preserve"> والدنيا عند مستوى دلالة (0.05)</w:t>
      </w:r>
      <w:r w:rsidRPr="00700CFA">
        <w:rPr>
          <w:rFonts w:ascii="Simplified Arabic" w:eastAsia="Calibri" w:hAnsi="Simplified Arabic" w:cs="Simplified Arabic" w:hint="cs"/>
          <w:sz w:val="24"/>
          <w:szCs w:val="24"/>
          <w:rtl/>
          <w:lang w:bidi="ar-IQ"/>
        </w:rPr>
        <w:t xml:space="preserve">، ليصبح عدد فقرات المقياس (40) </w:t>
      </w:r>
      <w:r>
        <w:rPr>
          <w:rFonts w:ascii="Simplified Arabic" w:eastAsia="Calibri" w:hAnsi="Simplified Arabic" w:cs="Simplified Arabic" w:hint="cs"/>
          <w:sz w:val="24"/>
          <w:szCs w:val="24"/>
          <w:rtl/>
          <w:lang w:bidi="ar-IQ"/>
        </w:rPr>
        <w:t>فقرة</w:t>
      </w:r>
      <w:r w:rsidRPr="00700CFA">
        <w:rPr>
          <w:rFonts w:ascii="Simplified Arabic" w:eastAsia="Calibri" w:hAnsi="Simplified Arabic" w:cs="Simplified Arabic" w:hint="cs"/>
          <w:sz w:val="24"/>
          <w:szCs w:val="24"/>
          <w:rtl/>
          <w:lang w:bidi="ar-IQ"/>
        </w:rPr>
        <w:t xml:space="preserve">  وكما موضح جدول (</w:t>
      </w:r>
      <w:r>
        <w:rPr>
          <w:rFonts w:ascii="Simplified Arabic" w:eastAsia="Calibri" w:hAnsi="Simplified Arabic" w:cs="Simplified Arabic" w:hint="cs"/>
          <w:sz w:val="24"/>
          <w:szCs w:val="24"/>
          <w:rtl/>
          <w:lang w:bidi="ar-IQ"/>
        </w:rPr>
        <w:t>4</w:t>
      </w:r>
      <w:r w:rsidR="00F21A22">
        <w:rPr>
          <w:rFonts w:ascii="Simplified Arabic" w:eastAsia="Calibri" w:hAnsi="Simplified Arabic" w:cs="Simplified Arabic" w:hint="cs"/>
          <w:sz w:val="24"/>
          <w:szCs w:val="24"/>
          <w:rtl/>
          <w:lang w:bidi="ar-IQ"/>
        </w:rPr>
        <w:t>)</w:t>
      </w:r>
      <w:r w:rsidRPr="00700CFA">
        <w:rPr>
          <w:rFonts w:ascii="Simplified Arabic" w:eastAsia="Calibri" w:hAnsi="Simplified Arabic" w:cs="Simplified Arabic" w:hint="cs"/>
          <w:sz w:val="24"/>
          <w:szCs w:val="24"/>
          <w:rtl/>
          <w:lang w:bidi="ar-IQ"/>
        </w:rPr>
        <w:t>.</w:t>
      </w:r>
    </w:p>
    <w:p w:rsidR="00C1173F" w:rsidRPr="00F21A22" w:rsidRDefault="00C1173F" w:rsidP="00F21A22">
      <w:pPr>
        <w:pStyle w:val="aa"/>
        <w:jc w:val="both"/>
        <w:rPr>
          <w:rFonts w:ascii="Simplified Arabic" w:eastAsia="Calibri" w:hAnsi="Simplified Arabic" w:cs="Simplified Arabic"/>
          <w:sz w:val="20"/>
          <w:szCs w:val="20"/>
          <w:rtl/>
          <w:lang w:bidi="ar-IQ"/>
        </w:rPr>
      </w:pPr>
      <w:r w:rsidRPr="00F21A22">
        <w:rPr>
          <w:rFonts w:ascii="Simplified Arabic" w:eastAsia="Calibri" w:hAnsi="Simplified Arabic" w:cs="Simplified Arabic"/>
          <w:sz w:val="20"/>
          <w:szCs w:val="20"/>
          <w:rtl/>
          <w:lang w:bidi="ar-IQ"/>
        </w:rPr>
        <w:t>الجدول (</w:t>
      </w:r>
      <w:r w:rsidRPr="00F21A22">
        <w:rPr>
          <w:rFonts w:ascii="Simplified Arabic" w:eastAsia="Calibri" w:hAnsi="Simplified Arabic" w:cs="Simplified Arabic" w:hint="cs"/>
          <w:sz w:val="20"/>
          <w:szCs w:val="20"/>
          <w:rtl/>
          <w:lang w:bidi="ar-IQ"/>
        </w:rPr>
        <w:t>4</w:t>
      </w:r>
      <w:r w:rsidRPr="00F21A22">
        <w:rPr>
          <w:rFonts w:ascii="Simplified Arabic" w:eastAsia="Calibri" w:hAnsi="Simplified Arabic" w:cs="Simplified Arabic"/>
          <w:sz w:val="20"/>
          <w:szCs w:val="20"/>
          <w:rtl/>
          <w:lang w:bidi="ar-IQ"/>
        </w:rPr>
        <w:t>)</w:t>
      </w:r>
      <w:r w:rsidR="00F21A22" w:rsidRPr="00F21A22">
        <w:rPr>
          <w:rFonts w:ascii="Simplified Arabic" w:eastAsia="Calibri" w:hAnsi="Simplified Arabic" w:cs="Simplified Arabic" w:hint="cs"/>
          <w:sz w:val="20"/>
          <w:szCs w:val="20"/>
          <w:rtl/>
          <w:lang w:bidi="ar-IQ"/>
        </w:rPr>
        <w:t xml:space="preserve"> </w:t>
      </w:r>
      <w:r w:rsidRPr="00F21A22">
        <w:rPr>
          <w:rFonts w:ascii="Simplified Arabic" w:eastAsia="Calibri" w:hAnsi="Simplified Arabic" w:cs="Simplified Arabic"/>
          <w:sz w:val="20"/>
          <w:szCs w:val="20"/>
          <w:rtl/>
          <w:lang w:bidi="ar-IQ"/>
        </w:rPr>
        <w:t xml:space="preserve">يبين القدرة التميزية لعبارات مقياس </w:t>
      </w:r>
      <w:r w:rsidRPr="00F21A22">
        <w:rPr>
          <w:rFonts w:ascii="Simplified Arabic" w:eastAsia="Calibri" w:hAnsi="Simplified Arabic" w:cs="Simplified Arabic" w:hint="cs"/>
          <w:sz w:val="20"/>
          <w:szCs w:val="20"/>
          <w:rtl/>
          <w:lang w:bidi="ar-IQ"/>
        </w:rPr>
        <w:t>الذات المهارية</w:t>
      </w:r>
    </w:p>
    <w:tbl>
      <w:tblPr>
        <w:tblStyle w:val="220"/>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64"/>
        <w:gridCol w:w="721"/>
        <w:gridCol w:w="539"/>
        <w:gridCol w:w="554"/>
        <w:gridCol w:w="707"/>
        <w:gridCol w:w="543"/>
        <w:gridCol w:w="535"/>
        <w:gridCol w:w="801"/>
      </w:tblGrid>
      <w:tr w:rsidR="00C1173F" w:rsidRPr="002B4796" w:rsidTr="002B4796">
        <w:trPr>
          <w:trHeight w:val="50"/>
          <w:jc w:val="center"/>
        </w:trPr>
        <w:tc>
          <w:tcPr>
            <w:tcW w:w="556" w:type="pct"/>
            <w:tcBorders>
              <w:top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6"/>
                <w:szCs w:val="16"/>
                <w:rtl/>
              </w:rPr>
            </w:pPr>
            <w:r w:rsidRPr="002B4796">
              <w:rPr>
                <w:rFonts w:ascii="Simplified Arabic" w:hAnsi="Simplified Arabic" w:cs="Simplified Arabic"/>
                <w:b/>
                <w:bCs/>
                <w:sz w:val="16"/>
                <w:szCs w:val="16"/>
                <w:rtl/>
              </w:rPr>
              <w:t>الفقرات</w:t>
            </w:r>
          </w:p>
        </w:tc>
        <w:tc>
          <w:tcPr>
            <w:tcW w:w="74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6"/>
                <w:szCs w:val="16"/>
                <w:rtl/>
              </w:rPr>
            </w:pPr>
            <w:r w:rsidRPr="002B4796">
              <w:rPr>
                <w:rFonts w:ascii="Simplified Arabic" w:hAnsi="Simplified Arabic" w:cs="Simplified Arabic"/>
                <w:b/>
                <w:bCs/>
                <w:sz w:val="16"/>
                <w:szCs w:val="16"/>
                <w:rtl/>
              </w:rPr>
              <w:t>المجموعة</w:t>
            </w:r>
          </w:p>
        </w:tc>
        <w:tc>
          <w:tcPr>
            <w:tcW w:w="5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6"/>
                <w:szCs w:val="16"/>
                <w:rtl/>
              </w:rPr>
            </w:pPr>
            <w:r w:rsidRPr="002B4796">
              <w:rPr>
                <w:rFonts w:ascii="Simplified Arabic" w:hAnsi="Simplified Arabic" w:cs="Simplified Arabic"/>
                <w:b/>
                <w:bCs/>
                <w:sz w:val="16"/>
                <w:szCs w:val="16"/>
                <w:rtl/>
              </w:rPr>
              <w:t>سَ</w:t>
            </w:r>
          </w:p>
        </w:tc>
        <w:tc>
          <w:tcPr>
            <w:tcW w:w="57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6"/>
                <w:szCs w:val="16"/>
                <w:rtl/>
              </w:rPr>
            </w:pPr>
            <w:r w:rsidRPr="002B4796">
              <w:rPr>
                <w:rFonts w:ascii="Simplified Arabic" w:hAnsi="Simplified Arabic" w:cs="Simplified Arabic"/>
                <w:b/>
                <w:bCs/>
                <w:sz w:val="16"/>
                <w:szCs w:val="16"/>
                <w:u w:val="single"/>
                <w:rtl/>
              </w:rPr>
              <w:t>+</w:t>
            </w:r>
            <w:r w:rsidRPr="002B4796">
              <w:rPr>
                <w:rFonts w:ascii="Simplified Arabic" w:hAnsi="Simplified Arabic" w:cs="Simplified Arabic"/>
                <w:b/>
                <w:bCs/>
                <w:sz w:val="16"/>
                <w:szCs w:val="16"/>
                <w:rtl/>
              </w:rPr>
              <w:t xml:space="preserve"> ع</w:t>
            </w:r>
          </w:p>
        </w:tc>
        <w:tc>
          <w:tcPr>
            <w:tcW w:w="71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6"/>
                <w:szCs w:val="16"/>
                <w:rtl/>
              </w:rPr>
            </w:pPr>
            <w:r w:rsidRPr="002B4796">
              <w:rPr>
                <w:rFonts w:ascii="Simplified Arabic" w:hAnsi="Simplified Arabic" w:cs="Simplified Arabic"/>
                <w:b/>
                <w:bCs/>
                <w:sz w:val="16"/>
                <w:szCs w:val="16"/>
                <w:rtl/>
              </w:rPr>
              <w:t>(ت) المحسوبة</w:t>
            </w:r>
          </w:p>
        </w:tc>
        <w:tc>
          <w:tcPr>
            <w:tcW w:w="52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6"/>
                <w:szCs w:val="16"/>
                <w:rtl/>
              </w:rPr>
            </w:pPr>
            <w:r w:rsidRPr="002B4796">
              <w:rPr>
                <w:rFonts w:ascii="Simplified Arabic" w:hAnsi="Simplified Arabic" w:cs="Simplified Arabic"/>
                <w:b/>
                <w:bCs/>
                <w:sz w:val="16"/>
                <w:szCs w:val="16"/>
                <w:rtl/>
              </w:rPr>
              <w:t>درجة (Sig)</w:t>
            </w:r>
          </w:p>
        </w:tc>
        <w:tc>
          <w:tcPr>
            <w:tcW w:w="50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6"/>
                <w:szCs w:val="16"/>
                <w:rtl/>
              </w:rPr>
            </w:pPr>
            <w:r w:rsidRPr="002B4796">
              <w:rPr>
                <w:rFonts w:ascii="Simplified Arabic" w:hAnsi="Simplified Arabic" w:cs="Simplified Arabic"/>
                <w:b/>
                <w:bCs/>
                <w:sz w:val="16"/>
                <w:szCs w:val="16"/>
                <w:rtl/>
              </w:rPr>
              <w:t>الدلالة</w:t>
            </w:r>
          </w:p>
        </w:tc>
        <w:tc>
          <w:tcPr>
            <w:tcW w:w="826" w:type="pct"/>
            <w:tcBorders>
              <w:top w:val="double" w:sz="4" w:space="0" w:color="auto"/>
              <w:left w:val="double" w:sz="4" w:space="0" w:color="auto"/>
              <w:bottom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6"/>
                <w:szCs w:val="16"/>
                <w:rtl/>
              </w:rPr>
            </w:pPr>
            <w:r w:rsidRPr="002B4796">
              <w:rPr>
                <w:rFonts w:ascii="Simplified Arabic" w:hAnsi="Simplified Arabic" w:cs="Simplified Arabic"/>
                <w:b/>
                <w:bCs/>
                <w:sz w:val="16"/>
                <w:szCs w:val="16"/>
                <w:rtl/>
              </w:rPr>
              <w:t>التمييز</w:t>
            </w:r>
          </w:p>
        </w:tc>
      </w:tr>
      <w:tr w:rsidR="00C1173F" w:rsidRPr="002B4796" w:rsidTr="002B4796">
        <w:trPr>
          <w:trHeight w:val="165"/>
          <w:jc w:val="center"/>
        </w:trPr>
        <w:tc>
          <w:tcPr>
            <w:tcW w:w="556" w:type="pct"/>
            <w:vMerge w:val="restart"/>
            <w:tcBorders>
              <w:top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w:t>
            </w:r>
          </w:p>
        </w:tc>
        <w:tc>
          <w:tcPr>
            <w:tcW w:w="740" w:type="pct"/>
            <w:tcBorders>
              <w:top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tcBorders>
              <w:top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4.35</w:t>
            </w:r>
          </w:p>
        </w:tc>
        <w:tc>
          <w:tcPr>
            <w:tcW w:w="571" w:type="pct"/>
            <w:tcBorders>
              <w:top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0.77</w:t>
            </w:r>
          </w:p>
        </w:tc>
        <w:tc>
          <w:tcPr>
            <w:tcW w:w="719" w:type="pct"/>
            <w:vMerge w:val="restart"/>
            <w:tcBorders>
              <w:top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7.21</w:t>
            </w:r>
          </w:p>
        </w:tc>
        <w:tc>
          <w:tcPr>
            <w:tcW w:w="522" w:type="pct"/>
            <w:vMerge w:val="restart"/>
            <w:tcBorders>
              <w:top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tcBorders>
              <w:top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tcBorders>
              <w:top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5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2.83</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1.37</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9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3.66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2.73</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0.03</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2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2.91</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1.46</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9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4.25</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0.93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4.60</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2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3.17</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1.46</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8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4.54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0.50</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4.90</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3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2.08</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1.24</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8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5</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4.26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0.88</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6.66</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3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2.78</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1.41</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6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6</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3.79</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1.22</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2.86</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0.03</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5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2.94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1.21</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8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7</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4.53</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0.99</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3.15</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0.01</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218"/>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3.74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1.08</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5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8</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4.76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0.43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5.57</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6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3.56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1.18</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8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9</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3.89</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1.34</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3.65</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0.02</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3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2.96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1.30</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57"/>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4.35</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0.77</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7.21</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5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2.83</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1.37</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9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4.26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0.88</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6.66</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34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2.78</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1.41</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22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12</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4.25</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0.93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4.60</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0.01</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0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3.17</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1.46</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9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3.66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2.73</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0.03</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2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2.91</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1.46</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3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2.69</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1.18</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2.40</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0.02</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8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1.95</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0.87</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22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15</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3.95</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1.36</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4.05</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9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2.09</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1.07</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8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16</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3.73</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3.85</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5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2.39</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1.11</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21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17</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3.39</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1.37</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3.96</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0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2.04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0.87</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9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18</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3.73</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lang w:bidi="ar-IQ"/>
              </w:rPr>
            </w:pPr>
            <w:r w:rsidRPr="002B4796">
              <w:rPr>
                <w:rFonts w:ascii="Simplified Arabic" w:hAnsi="Simplified Arabic" w:cs="Simplified Arabic"/>
                <w:sz w:val="16"/>
                <w:szCs w:val="16"/>
                <w:rtl/>
              </w:rPr>
              <w:t>1.13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4.29</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2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2.34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1.07</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6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19</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3.86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0.96</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5.51</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5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2.43</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0.78</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9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20</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3.86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1.35</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4.55</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2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2.26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1.00</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8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21</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3.82</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lang w:bidi="ar-IQ"/>
              </w:rPr>
            </w:pPr>
            <w:r w:rsidRPr="002B4796">
              <w:rPr>
                <w:rFonts w:ascii="Simplified Arabic" w:hAnsi="Simplified Arabic" w:cs="Simplified Arabic"/>
                <w:sz w:val="16"/>
                <w:szCs w:val="16"/>
                <w:rtl/>
              </w:rPr>
              <w:t>1.43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2.63</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0.01</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5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2.82</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1.11</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21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22</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3.69</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1.10</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3.46</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0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2.17</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0.98</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21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23</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3.56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3.48</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0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2.43</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1.16</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6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24</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3.73</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4.27</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5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2.34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lang w:bidi="ar-IQ"/>
              </w:rPr>
            </w:pPr>
            <w:r w:rsidRPr="002B4796">
              <w:rPr>
                <w:rFonts w:ascii="Simplified Arabic" w:hAnsi="Simplified Arabic" w:cs="Simplified Arabic"/>
                <w:sz w:val="16"/>
                <w:szCs w:val="16"/>
                <w:rtl/>
              </w:rPr>
              <w:t>1.07</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22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25</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2.95</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1.14</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2.18</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0.03</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9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2.26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1.01</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8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lastRenderedPageBreak/>
              <w:t>26</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3.52</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1.27</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4.01</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04"/>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2.47</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1.27</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9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27</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3.60</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1.15</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5.53</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2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2.04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0.70</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9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28</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3.86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1.35</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4.55</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2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2.26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1.00</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6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29</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3.82</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2.63</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0.01</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5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2.82</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1.11</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8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30</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3.65</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1.07</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4.77</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3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2.17</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1.02</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21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31</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3.82</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1.26</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4.28</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0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2.39</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0.98</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5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32</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3.56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1.30</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3.78</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6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2.26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1.00</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5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33</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4.04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0.92</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6.67</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3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2.13</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1.01</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21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34</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3.65</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1.30</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2.89</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0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2.52</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1.34</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6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35</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4.17</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0.83</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7.70</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50"/>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2.08</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0.99</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8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36</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4.04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1.18</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4.20</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3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2.56</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1.19</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8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37</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4.30</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0.87</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5.59</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27"/>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2.65</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1.11</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165"/>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38</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4.08</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1.08</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5.37</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42"/>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2.34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1.11</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21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39</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4.04</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1.14</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5.90</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0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2.30</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0.82</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r w:rsidR="00C1173F" w:rsidRPr="002B4796" w:rsidTr="002B4796">
        <w:trPr>
          <w:trHeight w:val="210"/>
          <w:jc w:val="center"/>
        </w:trPr>
        <w:tc>
          <w:tcPr>
            <w:tcW w:w="55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40</w:t>
            </w: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العليا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3.69</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1.49</w:t>
            </w:r>
          </w:p>
        </w:tc>
        <w:tc>
          <w:tcPr>
            <w:tcW w:w="71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3.12</w:t>
            </w:r>
          </w:p>
        </w:tc>
        <w:tc>
          <w:tcPr>
            <w:tcW w:w="522"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0.00</w:t>
            </w:r>
          </w:p>
        </w:tc>
        <w:tc>
          <w:tcPr>
            <w:tcW w:w="509"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دال</w:t>
            </w:r>
          </w:p>
        </w:tc>
        <w:tc>
          <w:tcPr>
            <w:tcW w:w="826" w:type="pct"/>
            <w:vMerge w:val="restar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مميزة</w:t>
            </w:r>
          </w:p>
        </w:tc>
      </w:tr>
      <w:tr w:rsidR="00C1173F" w:rsidRPr="002B4796" w:rsidTr="002B4796">
        <w:trPr>
          <w:trHeight w:val="105"/>
          <w:jc w:val="center"/>
        </w:trPr>
        <w:tc>
          <w:tcPr>
            <w:tcW w:w="55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740"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الدنيا</w:t>
            </w:r>
          </w:p>
        </w:tc>
        <w:tc>
          <w:tcPr>
            <w:tcW w:w="556"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2.47</w:t>
            </w:r>
          </w:p>
        </w:tc>
        <w:tc>
          <w:tcPr>
            <w:tcW w:w="571" w:type="pct"/>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r w:rsidRPr="002B4796">
              <w:rPr>
                <w:rFonts w:ascii="Simplified Arabic" w:hAnsi="Simplified Arabic" w:cs="Simplified Arabic"/>
                <w:sz w:val="16"/>
                <w:szCs w:val="16"/>
                <w:rtl/>
              </w:rPr>
              <w:t>1.12</w:t>
            </w:r>
          </w:p>
        </w:tc>
        <w:tc>
          <w:tcPr>
            <w:tcW w:w="71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22"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509"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c>
          <w:tcPr>
            <w:tcW w:w="826" w:type="pct"/>
            <w:vMerge/>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6"/>
                <w:szCs w:val="16"/>
                <w:rtl/>
              </w:rPr>
            </w:pPr>
          </w:p>
        </w:tc>
      </w:tr>
    </w:tbl>
    <w:p w:rsidR="00C1173F" w:rsidRPr="002E7B54" w:rsidRDefault="00C1173F" w:rsidP="002E7B54">
      <w:pPr>
        <w:pStyle w:val="aa"/>
        <w:jc w:val="both"/>
        <w:rPr>
          <w:rFonts w:ascii="Simplified Arabic" w:eastAsia="Calibri" w:hAnsi="Simplified Arabic" w:cs="Simplified Arabic"/>
          <w:b/>
          <w:bCs/>
          <w:sz w:val="18"/>
          <w:szCs w:val="18"/>
          <w:rtl/>
          <w:lang w:bidi="ar-IQ"/>
        </w:rPr>
      </w:pPr>
      <w:r w:rsidRPr="002E7B54">
        <w:rPr>
          <w:rFonts w:ascii="Simplified Arabic" w:eastAsia="Calibri" w:hAnsi="Simplified Arabic" w:cs="Simplified Arabic" w:hint="cs"/>
          <w:b/>
          <w:bCs/>
          <w:sz w:val="18"/>
          <w:szCs w:val="18"/>
          <w:rtl/>
        </w:rPr>
        <w:t>عند مستوى دلالة (0.05) ودرجة حرية ( ن+ن-2) =52</w:t>
      </w:r>
    </w:p>
    <w:p w:rsidR="000F6D4A" w:rsidRPr="002E7B54" w:rsidRDefault="00C1173F" w:rsidP="001455F0">
      <w:pPr>
        <w:pStyle w:val="aa"/>
        <w:jc w:val="both"/>
        <w:rPr>
          <w:rFonts w:ascii="Simplified Arabic" w:eastAsia="Calibri" w:hAnsi="Simplified Arabic" w:cs="Simplified Arabic"/>
          <w:b/>
          <w:bCs/>
          <w:sz w:val="28"/>
          <w:szCs w:val="28"/>
          <w:rtl/>
          <w:lang w:bidi="ar-IQ"/>
        </w:rPr>
      </w:pPr>
      <w:r w:rsidRPr="002E7B54">
        <w:rPr>
          <w:rFonts w:ascii="Simplified Arabic" w:eastAsia="Calibri" w:hAnsi="Simplified Arabic" w:cs="Simplified Arabic" w:hint="cs"/>
          <w:b/>
          <w:bCs/>
          <w:sz w:val="28"/>
          <w:szCs w:val="28"/>
          <w:rtl/>
          <w:lang w:bidi="ar-IQ"/>
        </w:rPr>
        <w:t>2</w:t>
      </w:r>
      <w:r w:rsidR="002E7B54">
        <w:rPr>
          <w:rFonts w:ascii="Simplified Arabic" w:eastAsia="Calibri" w:hAnsi="Simplified Arabic" w:cs="Simplified Arabic"/>
          <w:b/>
          <w:bCs/>
          <w:sz w:val="28"/>
          <w:szCs w:val="28"/>
          <w:rtl/>
          <w:lang w:bidi="ar-IQ"/>
        </w:rPr>
        <w:t>-</w:t>
      </w:r>
      <w:r w:rsidRPr="002E7B54">
        <w:rPr>
          <w:rFonts w:ascii="Simplified Arabic" w:eastAsia="Calibri" w:hAnsi="Simplified Arabic" w:cs="Simplified Arabic" w:hint="cs"/>
          <w:b/>
          <w:bCs/>
          <w:sz w:val="28"/>
          <w:szCs w:val="28"/>
          <w:rtl/>
          <w:lang w:bidi="ar-IQ"/>
        </w:rPr>
        <w:t xml:space="preserve">طريقة </w:t>
      </w:r>
      <w:r w:rsidRPr="002E7B54">
        <w:rPr>
          <w:rFonts w:ascii="Simplified Arabic" w:eastAsia="Calibri" w:hAnsi="Simplified Arabic" w:cs="Simplified Arabic"/>
          <w:b/>
          <w:bCs/>
          <w:sz w:val="28"/>
          <w:szCs w:val="28"/>
          <w:rtl/>
          <w:lang w:bidi="ar-IQ"/>
        </w:rPr>
        <w:t>الاتساق الداخلي:</w:t>
      </w:r>
    </w:p>
    <w:p w:rsidR="00C1173F" w:rsidRPr="000F6D4A" w:rsidRDefault="000F6D4A" w:rsidP="001455F0">
      <w:pPr>
        <w:pStyle w:val="aa"/>
        <w:jc w:val="both"/>
        <w:rPr>
          <w:rFonts w:ascii="Simplified Arabic" w:eastAsia="Calibri" w:hAnsi="Simplified Arabic" w:cs="Simplified Arabic"/>
          <w:b/>
          <w:bCs/>
          <w:sz w:val="24"/>
          <w:szCs w:val="24"/>
          <w:rtl/>
          <w:lang w:bidi="ar-IQ"/>
        </w:rPr>
      </w:pPr>
      <w:r w:rsidRPr="002E7B54">
        <w:rPr>
          <w:rFonts w:ascii="Simplified Arabic" w:eastAsia="Calibri" w:hAnsi="Simplified Arabic" w:cs="Simplified Arabic" w:hint="cs"/>
          <w:b/>
          <w:bCs/>
          <w:sz w:val="28"/>
          <w:szCs w:val="28"/>
          <w:rtl/>
          <w:lang w:bidi="ar-IQ"/>
        </w:rPr>
        <w:t>أ-</w:t>
      </w:r>
      <w:r w:rsidR="00C1173F" w:rsidRPr="002E7B54">
        <w:rPr>
          <w:rFonts w:ascii="Simplified Arabic" w:eastAsia="Calibri" w:hAnsi="Simplified Arabic" w:cs="Simplified Arabic" w:hint="cs"/>
          <w:b/>
          <w:bCs/>
          <w:sz w:val="28"/>
          <w:szCs w:val="28"/>
          <w:rtl/>
        </w:rPr>
        <w:t>معاملات ارتباط الفقرة بالدرجة الكلية ل</w:t>
      </w:r>
      <w:r w:rsidRPr="002E7B54">
        <w:rPr>
          <w:rFonts w:ascii="Simplified Arabic" w:eastAsia="Calibri" w:hAnsi="Simplified Arabic" w:cs="Simplified Arabic" w:hint="cs"/>
          <w:b/>
          <w:bCs/>
          <w:sz w:val="28"/>
          <w:szCs w:val="28"/>
          <w:rtl/>
        </w:rPr>
        <w:t>لمقياس الفرعي الذي تنتمي إلية:</w:t>
      </w:r>
      <w:r w:rsidR="00C1173F" w:rsidRPr="00700CFA">
        <w:rPr>
          <w:rFonts w:ascii="Simplified Arabic" w:eastAsia="Calibri" w:hAnsi="Simplified Arabic" w:cs="Simplified Arabic"/>
          <w:sz w:val="24"/>
          <w:szCs w:val="24"/>
          <w:rtl/>
          <w:lang w:bidi="ar-IQ"/>
        </w:rPr>
        <w:t xml:space="preserve"> </w:t>
      </w:r>
      <w:r w:rsidR="00C1173F" w:rsidRPr="000F6D4A">
        <w:rPr>
          <w:rFonts w:ascii="Simplified Arabic" w:eastAsia="Calibri" w:hAnsi="Simplified Arabic" w:cs="Simplified Arabic"/>
          <w:sz w:val="24"/>
          <w:szCs w:val="24"/>
          <w:rtl/>
          <w:lang w:bidi="ar-IQ"/>
        </w:rPr>
        <w:t>" إن القدرة التمييزية في طبيعة الحال لا تحدد مدى التجانس في الظاهرة المطلوب قياسها إذ لا يجوز أن تكون هناك عبارات متقاربة في القدرة التمييزية ولكنها تقيس أبعاد ظواهر سلوكية أخرى لذا ومن خلال ذلك يجب التعرف على علاقة كل فقرة من عبارات المقياس بالدرجة الكلية للمقياس ذاته وتعني طريقة الاتساق الداخلي مدى ارتباط البنود أو العبارات أو الوحدات مع بعضها البعض داخل الاختبار أو المقياس ومدى ارتباط كل بند أو فقرة أو وحدة مع الاختبار ككل</w:t>
      </w:r>
      <w:r>
        <w:rPr>
          <w:rFonts w:ascii="Simplified Arabic" w:eastAsia="Calibri" w:hAnsi="Simplified Arabic" w:cs="Simplified Arabic" w:hint="cs"/>
          <w:sz w:val="24"/>
          <w:szCs w:val="24"/>
          <w:rtl/>
          <w:lang w:bidi="ar-IQ"/>
        </w:rPr>
        <w:t xml:space="preserve"> </w:t>
      </w:r>
      <w:r w:rsidR="00C1173F" w:rsidRPr="000F6D4A">
        <w:rPr>
          <w:rFonts w:ascii="Simplified Arabic" w:eastAsia="Calibri" w:hAnsi="Simplified Arabic" w:cs="Simplified Arabic" w:hint="cs"/>
          <w:sz w:val="24"/>
          <w:szCs w:val="24"/>
          <w:rtl/>
          <w:lang w:bidi="ar-IQ"/>
        </w:rPr>
        <w:t xml:space="preserve">(131:30) </w:t>
      </w:r>
      <w:r w:rsidR="001455F0">
        <w:rPr>
          <w:rFonts w:ascii="Simplified Arabic" w:eastAsia="Calibri" w:hAnsi="Simplified Arabic" w:cs="Simplified Arabic"/>
          <w:sz w:val="24"/>
          <w:szCs w:val="24"/>
          <w:rtl/>
          <w:lang w:bidi="ar-IQ"/>
        </w:rPr>
        <w:t>و</w:t>
      </w:r>
      <w:r w:rsidR="00C1173F" w:rsidRPr="000F6D4A">
        <w:rPr>
          <w:rFonts w:ascii="Simplified Arabic" w:eastAsia="Calibri" w:hAnsi="Simplified Arabic" w:cs="Simplified Arabic"/>
          <w:sz w:val="24"/>
          <w:szCs w:val="24"/>
          <w:rtl/>
        </w:rPr>
        <w:t>يستخدم معامل الاتساق الداخلي، " ليقدم</w:t>
      </w:r>
      <w:r>
        <w:rPr>
          <w:rFonts w:ascii="Simplified Arabic" w:eastAsia="Calibri" w:hAnsi="Simplified Arabic" w:cs="Simplified Arabic"/>
          <w:sz w:val="24"/>
          <w:szCs w:val="24"/>
          <w:rtl/>
        </w:rPr>
        <w:t xml:space="preserve"> لنا الدليل </w:t>
      </w:r>
      <w:r>
        <w:rPr>
          <w:rFonts w:ascii="Simplified Arabic" w:eastAsia="Calibri" w:hAnsi="Simplified Arabic" w:cs="Simplified Arabic"/>
          <w:sz w:val="24"/>
          <w:szCs w:val="24"/>
          <w:rtl/>
        </w:rPr>
        <w:lastRenderedPageBreak/>
        <w:t>على تجانس الفقرات "</w:t>
      </w:r>
      <w:r w:rsidR="00C1173F" w:rsidRPr="000F6D4A">
        <w:rPr>
          <w:rFonts w:ascii="Simplified Arabic" w:eastAsia="Calibri" w:hAnsi="Simplified Arabic" w:cs="Simplified Arabic" w:hint="cs"/>
          <w:sz w:val="24"/>
          <w:szCs w:val="24"/>
          <w:rtl/>
        </w:rPr>
        <w:t>(32:113)</w:t>
      </w:r>
      <w:r>
        <w:rPr>
          <w:rFonts w:ascii="Simplified Arabic" w:eastAsia="Calibri" w:hAnsi="Simplified Arabic" w:cs="Simplified Arabic" w:hint="cs"/>
          <w:sz w:val="24"/>
          <w:szCs w:val="24"/>
          <w:rtl/>
        </w:rPr>
        <w:t xml:space="preserve">، </w:t>
      </w:r>
      <w:r w:rsidR="00C1173F" w:rsidRPr="000F6D4A">
        <w:rPr>
          <w:rFonts w:ascii="Simplified Arabic" w:eastAsia="Calibri" w:hAnsi="Simplified Arabic" w:cs="Simplified Arabic"/>
          <w:sz w:val="24"/>
          <w:szCs w:val="24"/>
          <w:rtl/>
        </w:rPr>
        <w:t>ودرجة الاتساق الداخلي هو "معامل الارتباط بين درجات كل فقرة والدرجة الكلية لمقياس</w:t>
      </w:r>
      <w:r w:rsidR="001455F0">
        <w:rPr>
          <w:rFonts w:ascii="Simplified Arabic" w:eastAsia="Calibri" w:hAnsi="Simplified Arabic" w:cs="Simplified Arabic" w:hint="cs"/>
          <w:sz w:val="24"/>
          <w:szCs w:val="24"/>
          <w:rtl/>
        </w:rPr>
        <w:t xml:space="preserve"> </w:t>
      </w:r>
      <w:r w:rsidR="00C1173F" w:rsidRPr="000F6D4A">
        <w:rPr>
          <w:rFonts w:ascii="Simplified Arabic" w:eastAsia="Calibri" w:hAnsi="Simplified Arabic" w:cs="Simplified Arabic"/>
          <w:sz w:val="24"/>
          <w:szCs w:val="24"/>
          <w:rtl/>
        </w:rPr>
        <w:t>"(</w:t>
      </w:r>
      <w:r w:rsidR="00C1173F" w:rsidRPr="000F6D4A">
        <w:rPr>
          <w:rFonts w:ascii="Simplified Arabic" w:eastAsia="Calibri" w:hAnsi="Simplified Arabic" w:cs="Simplified Arabic" w:hint="cs"/>
          <w:sz w:val="24"/>
          <w:szCs w:val="24"/>
          <w:rtl/>
        </w:rPr>
        <w:t>47:31)</w:t>
      </w:r>
      <w:r w:rsidR="00C1173F" w:rsidRPr="000F6D4A">
        <w:rPr>
          <w:rFonts w:ascii="Simplified Arabic" w:eastAsia="Calibri" w:hAnsi="Simplified Arabic" w:cs="Simplified Arabic" w:hint="cs"/>
          <w:sz w:val="24"/>
          <w:szCs w:val="24"/>
          <w:rtl/>
          <w:lang w:bidi="ar-IQ"/>
        </w:rPr>
        <w:t xml:space="preserve">، </w:t>
      </w:r>
      <w:r w:rsidR="00C1173F" w:rsidRPr="000F6D4A">
        <w:rPr>
          <w:rFonts w:ascii="Simplified Arabic" w:eastAsia="Calibri" w:hAnsi="Simplified Arabic" w:cs="Simplified Arabic"/>
          <w:sz w:val="24"/>
          <w:szCs w:val="24"/>
          <w:rtl/>
          <w:lang w:bidi="ar-IQ"/>
        </w:rPr>
        <w:t>من خلال معرفة مدى ان جميع الفقرات المقياس تسير في الاتجاه الذي يسر فيه المقياس وللتأكد من تجانس فقرات المقياس في قياس الظاهرة تم استخدام معامل ارتباط بيرسون بين درجة كل فقرة والدرجة الكلية ولجميع أفراد العينة البالغة (</w:t>
      </w:r>
      <w:r w:rsidR="00C1173F" w:rsidRPr="000F6D4A">
        <w:rPr>
          <w:rFonts w:ascii="Simplified Arabic" w:eastAsia="Calibri" w:hAnsi="Simplified Arabic" w:cs="Simplified Arabic"/>
          <w:sz w:val="24"/>
          <w:szCs w:val="24"/>
          <w:lang w:bidi="ar-IQ"/>
        </w:rPr>
        <w:t>100</w:t>
      </w:r>
      <w:r w:rsidR="00C1173F" w:rsidRPr="000F6D4A">
        <w:rPr>
          <w:rFonts w:ascii="Simplified Arabic" w:eastAsia="Calibri" w:hAnsi="Simplified Arabic" w:cs="Simplified Arabic"/>
          <w:sz w:val="24"/>
          <w:szCs w:val="24"/>
          <w:rtl/>
          <w:lang w:bidi="ar-IQ"/>
        </w:rPr>
        <w:t xml:space="preserve">) </w:t>
      </w:r>
      <w:r w:rsidR="00C1173F" w:rsidRPr="000F6D4A">
        <w:rPr>
          <w:rFonts w:ascii="Simplified Arabic" w:eastAsia="Calibri" w:hAnsi="Simplified Arabic" w:cs="Simplified Arabic" w:hint="cs"/>
          <w:sz w:val="24"/>
          <w:szCs w:val="24"/>
          <w:rtl/>
          <w:lang w:bidi="ar-IQ"/>
        </w:rPr>
        <w:t xml:space="preserve">طالباً </w:t>
      </w:r>
      <w:r w:rsidR="00C1173F" w:rsidRPr="000F6D4A">
        <w:rPr>
          <w:rFonts w:ascii="Simplified Arabic" w:eastAsia="Calibri" w:hAnsi="Simplified Arabic" w:cs="Simplified Arabic"/>
          <w:sz w:val="24"/>
          <w:szCs w:val="24"/>
          <w:rtl/>
          <w:lang w:bidi="ar-IQ"/>
        </w:rPr>
        <w:t xml:space="preserve">وأتضح أن </w:t>
      </w:r>
      <w:r w:rsidR="00C1173F" w:rsidRPr="000F6D4A">
        <w:rPr>
          <w:rFonts w:ascii="Simplified Arabic" w:eastAsia="Calibri" w:hAnsi="Simplified Arabic" w:cs="Simplified Arabic" w:hint="cs"/>
          <w:sz w:val="24"/>
          <w:szCs w:val="24"/>
          <w:rtl/>
          <w:lang w:bidi="ar-IQ"/>
        </w:rPr>
        <w:t xml:space="preserve">جميع الفقرات </w:t>
      </w:r>
      <w:r w:rsidR="00C1173F" w:rsidRPr="000F6D4A">
        <w:rPr>
          <w:rFonts w:ascii="Simplified Arabic" w:eastAsia="Calibri" w:hAnsi="Simplified Arabic" w:cs="Simplified Arabic"/>
          <w:sz w:val="24"/>
          <w:szCs w:val="24"/>
          <w:rtl/>
          <w:lang w:bidi="ar-IQ"/>
        </w:rPr>
        <w:t xml:space="preserve">دالة إحصائيا </w:t>
      </w:r>
      <w:r w:rsidR="00C1173F" w:rsidRPr="000F6D4A">
        <w:rPr>
          <w:rFonts w:ascii="Simplified Arabic" w:eastAsia="Calibri" w:hAnsi="Simplified Arabic" w:cs="Simplified Arabic" w:hint="cs"/>
          <w:sz w:val="24"/>
          <w:szCs w:val="24"/>
          <w:rtl/>
          <w:lang w:bidi="ar-IQ"/>
        </w:rPr>
        <w:t>وهي</w:t>
      </w:r>
      <w:r w:rsidR="00C1173F" w:rsidRPr="000F6D4A">
        <w:rPr>
          <w:rFonts w:ascii="Simplified Arabic" w:eastAsia="Calibri" w:hAnsi="Simplified Arabic" w:cs="Simplified Arabic"/>
          <w:sz w:val="24"/>
          <w:szCs w:val="24"/>
          <w:rtl/>
          <w:lang w:bidi="ar-IQ"/>
        </w:rPr>
        <w:t xml:space="preserve"> (</w:t>
      </w:r>
      <w:r w:rsidR="00C1173F" w:rsidRPr="000F6D4A">
        <w:rPr>
          <w:rFonts w:ascii="Simplified Arabic" w:eastAsia="Calibri" w:hAnsi="Simplified Arabic" w:cs="Simplified Arabic" w:hint="cs"/>
          <w:sz w:val="24"/>
          <w:szCs w:val="24"/>
          <w:rtl/>
          <w:lang w:bidi="ar-IQ"/>
        </w:rPr>
        <w:t>40</w:t>
      </w:r>
      <w:r w:rsidR="00C1173F" w:rsidRPr="000F6D4A">
        <w:rPr>
          <w:rFonts w:ascii="Simplified Arabic" w:eastAsia="Calibri" w:hAnsi="Simplified Arabic" w:cs="Simplified Arabic"/>
          <w:sz w:val="24"/>
          <w:szCs w:val="24"/>
          <w:rtl/>
          <w:lang w:bidi="ar-IQ"/>
        </w:rPr>
        <w:t xml:space="preserve">) فقرة لمقياس </w:t>
      </w:r>
      <w:r w:rsidR="00C1173F" w:rsidRPr="000F6D4A">
        <w:rPr>
          <w:rFonts w:ascii="Simplified Arabic" w:eastAsia="Calibri" w:hAnsi="Simplified Arabic" w:cs="Simplified Arabic" w:hint="cs"/>
          <w:sz w:val="24"/>
          <w:szCs w:val="24"/>
          <w:rtl/>
          <w:lang w:bidi="ar-IQ"/>
        </w:rPr>
        <w:t xml:space="preserve">الذات المهارية </w:t>
      </w:r>
      <w:r w:rsidR="00C1173F" w:rsidRPr="000F6D4A">
        <w:rPr>
          <w:rFonts w:ascii="Simplified Arabic" w:eastAsia="Calibri" w:hAnsi="Simplified Arabic" w:cs="Simplified Arabic"/>
          <w:sz w:val="24"/>
          <w:szCs w:val="24"/>
          <w:rtl/>
          <w:lang w:bidi="ar-IQ"/>
        </w:rPr>
        <w:t xml:space="preserve">والجدول </w:t>
      </w:r>
      <w:r w:rsidR="00C1173F" w:rsidRPr="000F6D4A">
        <w:rPr>
          <w:rFonts w:ascii="Simplified Arabic" w:eastAsia="Calibri" w:hAnsi="Simplified Arabic" w:cs="Simplified Arabic" w:hint="cs"/>
          <w:sz w:val="24"/>
          <w:szCs w:val="24"/>
          <w:rtl/>
          <w:lang w:bidi="ar-IQ"/>
        </w:rPr>
        <w:t>(5</w:t>
      </w:r>
      <w:r w:rsidR="00C1173F" w:rsidRPr="000F6D4A">
        <w:rPr>
          <w:rFonts w:ascii="Simplified Arabic" w:eastAsia="Calibri" w:hAnsi="Simplified Arabic" w:cs="Simplified Arabic"/>
          <w:sz w:val="24"/>
          <w:szCs w:val="24"/>
          <w:rtl/>
          <w:lang w:bidi="ar-IQ"/>
        </w:rPr>
        <w:t>) يبين معامل الاتساق الداخل</w:t>
      </w:r>
      <w:r w:rsidR="002B4796">
        <w:rPr>
          <w:rFonts w:ascii="Simplified Arabic" w:eastAsia="Calibri" w:hAnsi="Simplified Arabic" w:cs="Simplified Arabic" w:hint="cs"/>
          <w:sz w:val="24"/>
          <w:szCs w:val="24"/>
          <w:rtl/>
          <w:lang w:bidi="ar-IQ"/>
        </w:rPr>
        <w:t>ي.</w:t>
      </w:r>
    </w:p>
    <w:p w:rsidR="00C1173F" w:rsidRPr="001455F0" w:rsidRDefault="001455F0" w:rsidP="001455F0">
      <w:pPr>
        <w:pStyle w:val="aa"/>
        <w:jc w:val="both"/>
        <w:rPr>
          <w:rFonts w:ascii="Simplified Arabic" w:eastAsia="Calibri" w:hAnsi="Simplified Arabic" w:cs="Simplified Arabic"/>
          <w:sz w:val="18"/>
          <w:szCs w:val="18"/>
          <w:rtl/>
          <w:lang w:bidi="ar-IQ"/>
        </w:rPr>
      </w:pPr>
      <w:r>
        <w:rPr>
          <w:rFonts w:ascii="Simplified Arabic" w:eastAsia="Calibri" w:hAnsi="Simplified Arabic" w:cs="Simplified Arabic" w:hint="cs"/>
          <w:sz w:val="18"/>
          <w:szCs w:val="18"/>
          <w:rtl/>
          <w:lang w:bidi="ar-IQ"/>
        </w:rPr>
        <w:t xml:space="preserve">الجدول (5) </w:t>
      </w:r>
      <w:r w:rsidR="00C1173F" w:rsidRPr="001455F0">
        <w:rPr>
          <w:rFonts w:ascii="Simplified Arabic" w:eastAsia="Calibri" w:hAnsi="Simplified Arabic" w:cs="Simplified Arabic"/>
          <w:sz w:val="18"/>
          <w:szCs w:val="18"/>
          <w:rtl/>
          <w:lang w:bidi="ar-IQ"/>
        </w:rPr>
        <w:t>معاملات الارتباط البسيط لـ</w:t>
      </w:r>
      <w:r>
        <w:rPr>
          <w:rFonts w:ascii="Simplified Arabic" w:eastAsia="Calibri" w:hAnsi="Simplified Arabic" w:cs="Simplified Arabic" w:hint="cs"/>
          <w:sz w:val="18"/>
          <w:szCs w:val="18"/>
          <w:rtl/>
          <w:lang w:bidi="ar-IQ"/>
        </w:rPr>
        <w:t xml:space="preserve"> </w:t>
      </w:r>
      <w:r w:rsidR="00C1173F" w:rsidRPr="001455F0">
        <w:rPr>
          <w:rFonts w:ascii="Simplified Arabic" w:eastAsia="Calibri" w:hAnsi="Simplified Arabic" w:cs="Simplified Arabic"/>
          <w:sz w:val="18"/>
          <w:szCs w:val="18"/>
          <w:rtl/>
          <w:lang w:bidi="ar-IQ"/>
        </w:rPr>
        <w:t xml:space="preserve">(بيرسون) لفحص صلاحية عبارات مقياس </w:t>
      </w:r>
      <w:r w:rsidR="00C1173F" w:rsidRPr="001455F0">
        <w:rPr>
          <w:rFonts w:ascii="Simplified Arabic" w:eastAsia="Calibri" w:hAnsi="Simplified Arabic" w:cs="Simplified Arabic" w:hint="cs"/>
          <w:sz w:val="18"/>
          <w:szCs w:val="18"/>
          <w:rtl/>
          <w:lang w:bidi="ar-IQ"/>
        </w:rPr>
        <w:t xml:space="preserve">الذات المهارية </w:t>
      </w:r>
      <w:r w:rsidR="00C1173F" w:rsidRPr="001455F0">
        <w:rPr>
          <w:rFonts w:ascii="Simplified Arabic" w:eastAsia="Calibri" w:hAnsi="Simplified Arabic" w:cs="Simplified Arabic"/>
          <w:sz w:val="18"/>
          <w:szCs w:val="18"/>
          <w:rtl/>
          <w:lang w:bidi="ar-IQ"/>
        </w:rPr>
        <w:t>بطريقة الاتساق الداخلي ما بين استجابات كل فقرة والدرجة الكلية للمقياس</w:t>
      </w:r>
    </w:p>
    <w:tbl>
      <w:tblPr>
        <w:bidiVisual/>
        <w:tblW w:w="5745" w:type="pct"/>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343"/>
        <w:gridCol w:w="495"/>
        <w:gridCol w:w="444"/>
        <w:gridCol w:w="599"/>
        <w:gridCol w:w="343"/>
        <w:gridCol w:w="495"/>
        <w:gridCol w:w="505"/>
        <w:gridCol w:w="599"/>
        <w:gridCol w:w="343"/>
        <w:gridCol w:w="495"/>
        <w:gridCol w:w="444"/>
        <w:gridCol w:w="599"/>
      </w:tblGrid>
      <w:tr w:rsidR="002B4796" w:rsidRPr="002B4796" w:rsidTr="002B4796">
        <w:trPr>
          <w:jc w:val="center"/>
        </w:trPr>
        <w:tc>
          <w:tcPr>
            <w:tcW w:w="30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tl/>
              </w:rPr>
            </w:pPr>
            <w:r w:rsidRPr="002B4796">
              <w:rPr>
                <w:rFonts w:ascii="Simplified Arabic" w:hAnsi="Simplified Arabic" w:cs="Simplified Arabic"/>
                <w:b/>
                <w:bCs/>
                <w:sz w:val="12"/>
                <w:szCs w:val="12"/>
                <w:rtl/>
              </w:rPr>
              <w:t>ت</w:t>
            </w:r>
          </w:p>
        </w:tc>
        <w:tc>
          <w:tcPr>
            <w:tcW w:w="43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tl/>
              </w:rPr>
            </w:pPr>
            <w:r w:rsidRPr="002B4796">
              <w:rPr>
                <w:rFonts w:ascii="Simplified Arabic" w:hAnsi="Simplified Arabic" w:cs="Simplified Arabic"/>
                <w:b/>
                <w:bCs/>
                <w:sz w:val="12"/>
                <w:szCs w:val="12"/>
                <w:rtl/>
              </w:rPr>
              <w:t>معامل الارتباط</w:t>
            </w:r>
          </w:p>
        </w:tc>
        <w:tc>
          <w:tcPr>
            <w:tcW w:w="3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Pr>
            </w:pPr>
            <w:r w:rsidRPr="002B4796">
              <w:rPr>
                <w:rFonts w:ascii="Simplified Arabic" w:hAnsi="Simplified Arabic" w:cs="Simplified Arabic"/>
                <w:b/>
                <w:bCs/>
                <w:sz w:val="12"/>
                <w:szCs w:val="12"/>
              </w:rPr>
              <w:t>Sig</w:t>
            </w:r>
          </w:p>
        </w:tc>
        <w:tc>
          <w:tcPr>
            <w:tcW w:w="52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tl/>
              </w:rPr>
            </w:pPr>
            <w:r w:rsidRPr="002B4796">
              <w:rPr>
                <w:rFonts w:ascii="Simplified Arabic" w:hAnsi="Simplified Arabic" w:cs="Simplified Arabic"/>
                <w:b/>
                <w:bCs/>
                <w:sz w:val="12"/>
                <w:szCs w:val="12"/>
                <w:rtl/>
              </w:rPr>
              <w:t>الدلالة الإحصائية</w:t>
            </w:r>
          </w:p>
        </w:tc>
        <w:tc>
          <w:tcPr>
            <w:tcW w:w="30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tl/>
              </w:rPr>
            </w:pPr>
            <w:r w:rsidRPr="002B4796">
              <w:rPr>
                <w:rFonts w:ascii="Simplified Arabic" w:hAnsi="Simplified Arabic" w:cs="Simplified Arabic"/>
                <w:b/>
                <w:bCs/>
                <w:sz w:val="12"/>
                <w:szCs w:val="12"/>
                <w:rtl/>
              </w:rPr>
              <w:t>ت</w:t>
            </w:r>
          </w:p>
        </w:tc>
        <w:tc>
          <w:tcPr>
            <w:tcW w:w="38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tl/>
              </w:rPr>
            </w:pPr>
            <w:r w:rsidRPr="002B4796">
              <w:rPr>
                <w:rFonts w:ascii="Simplified Arabic" w:hAnsi="Simplified Arabic" w:cs="Simplified Arabic"/>
                <w:b/>
                <w:bCs/>
                <w:sz w:val="12"/>
                <w:szCs w:val="12"/>
                <w:rtl/>
              </w:rPr>
              <w:t>معامل الارتباط</w:t>
            </w:r>
          </w:p>
        </w:tc>
        <w:tc>
          <w:tcPr>
            <w:tcW w:w="48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Pr>
            </w:pPr>
            <w:r w:rsidRPr="002B4796">
              <w:rPr>
                <w:rFonts w:ascii="Simplified Arabic" w:hAnsi="Simplified Arabic" w:cs="Simplified Arabic"/>
                <w:b/>
                <w:bCs/>
                <w:sz w:val="12"/>
                <w:szCs w:val="12"/>
              </w:rPr>
              <w:t>Sig</w:t>
            </w:r>
          </w:p>
        </w:tc>
        <w:tc>
          <w:tcPr>
            <w:tcW w:w="52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tl/>
              </w:rPr>
            </w:pPr>
            <w:r w:rsidRPr="002B4796">
              <w:rPr>
                <w:rFonts w:ascii="Simplified Arabic" w:hAnsi="Simplified Arabic" w:cs="Simplified Arabic"/>
                <w:b/>
                <w:bCs/>
                <w:sz w:val="12"/>
                <w:szCs w:val="12"/>
                <w:rtl/>
              </w:rPr>
              <w:t>الدلالة الإحصائية</w:t>
            </w:r>
          </w:p>
        </w:tc>
        <w:tc>
          <w:tcPr>
            <w:tcW w:w="30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tl/>
              </w:rPr>
            </w:pPr>
            <w:r w:rsidRPr="002B4796">
              <w:rPr>
                <w:rFonts w:ascii="Simplified Arabic" w:hAnsi="Simplified Arabic" w:cs="Simplified Arabic"/>
                <w:b/>
                <w:bCs/>
                <w:sz w:val="12"/>
                <w:szCs w:val="12"/>
                <w:rtl/>
              </w:rPr>
              <w:t>ت</w:t>
            </w:r>
          </w:p>
        </w:tc>
        <w:tc>
          <w:tcPr>
            <w:tcW w:w="43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tl/>
              </w:rPr>
            </w:pPr>
            <w:r w:rsidRPr="002B4796">
              <w:rPr>
                <w:rFonts w:ascii="Simplified Arabic" w:hAnsi="Simplified Arabic" w:cs="Simplified Arabic"/>
                <w:b/>
                <w:bCs/>
                <w:sz w:val="12"/>
                <w:szCs w:val="12"/>
                <w:rtl/>
              </w:rPr>
              <w:t>معامل الارتباط</w:t>
            </w:r>
          </w:p>
        </w:tc>
        <w:tc>
          <w:tcPr>
            <w:tcW w:w="3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tl/>
              </w:rPr>
            </w:pPr>
            <w:r w:rsidRPr="002B4796">
              <w:rPr>
                <w:rFonts w:ascii="Simplified Arabic" w:hAnsi="Simplified Arabic" w:cs="Simplified Arabic"/>
                <w:b/>
                <w:bCs/>
                <w:sz w:val="12"/>
                <w:szCs w:val="12"/>
              </w:rPr>
              <w:t>Sig</w:t>
            </w:r>
          </w:p>
        </w:tc>
        <w:tc>
          <w:tcPr>
            <w:tcW w:w="52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b/>
                <w:bCs/>
                <w:sz w:val="12"/>
                <w:szCs w:val="12"/>
                <w:rtl/>
              </w:rPr>
            </w:pPr>
            <w:r w:rsidRPr="002B4796">
              <w:rPr>
                <w:rFonts w:ascii="Simplified Arabic" w:hAnsi="Simplified Arabic" w:cs="Simplified Arabic"/>
                <w:b/>
                <w:bCs/>
                <w:sz w:val="12"/>
                <w:szCs w:val="12"/>
                <w:rtl/>
              </w:rPr>
              <w:t>الدلالة الإحصائية</w:t>
            </w:r>
          </w:p>
        </w:tc>
      </w:tr>
      <w:tr w:rsidR="002B4796" w:rsidRPr="002B4796" w:rsidTr="002B4796">
        <w:trPr>
          <w:jc w:val="center"/>
        </w:trPr>
        <w:tc>
          <w:tcPr>
            <w:tcW w:w="301" w:type="pct"/>
            <w:tcBorders>
              <w:top w:val="double" w:sz="4"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lang w:bidi="ar-IQ"/>
              </w:rPr>
            </w:pPr>
            <w:r w:rsidRPr="002B4796">
              <w:rPr>
                <w:rFonts w:ascii="Simplified Arabic" w:hAnsi="Simplified Arabic" w:cs="Simplified Arabic"/>
                <w:sz w:val="12"/>
                <w:szCs w:val="12"/>
                <w:rtl/>
              </w:rPr>
              <w:t>1</w:t>
            </w:r>
          </w:p>
        </w:tc>
        <w:tc>
          <w:tcPr>
            <w:tcW w:w="434"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0.30</w:t>
            </w:r>
          </w:p>
        </w:tc>
        <w:tc>
          <w:tcPr>
            <w:tcW w:w="389"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lang w:bidi="ar-IQ"/>
              </w:rPr>
            </w:pPr>
            <w:r w:rsidRPr="002B4796">
              <w:rPr>
                <w:rFonts w:ascii="Simplified Arabic" w:hAnsi="Simplified Arabic" w:cs="Simplified Arabic"/>
                <w:sz w:val="12"/>
                <w:szCs w:val="12"/>
                <w:rtl/>
              </w:rPr>
              <w:t>0.00</w:t>
            </w:r>
          </w:p>
        </w:tc>
        <w:tc>
          <w:tcPr>
            <w:tcW w:w="525"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9"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15</w:t>
            </w:r>
          </w:p>
        </w:tc>
        <w:tc>
          <w:tcPr>
            <w:tcW w:w="387"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0.28</w:t>
            </w:r>
          </w:p>
        </w:tc>
        <w:tc>
          <w:tcPr>
            <w:tcW w:w="482"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lang w:bidi="ar-IQ"/>
              </w:rPr>
            </w:pPr>
            <w:r w:rsidRPr="002B4796">
              <w:rPr>
                <w:rFonts w:ascii="Simplified Arabic" w:hAnsi="Simplified Arabic" w:cs="Simplified Arabic"/>
                <w:sz w:val="12"/>
                <w:szCs w:val="12"/>
                <w:rtl/>
              </w:rPr>
              <w:t>0.00</w:t>
            </w:r>
          </w:p>
        </w:tc>
        <w:tc>
          <w:tcPr>
            <w:tcW w:w="525"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1"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29</w:t>
            </w:r>
          </w:p>
        </w:tc>
        <w:tc>
          <w:tcPr>
            <w:tcW w:w="434"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0.69</w:t>
            </w:r>
          </w:p>
        </w:tc>
        <w:tc>
          <w:tcPr>
            <w:tcW w:w="389" w:type="pct"/>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lang w:bidi="ar-IQ"/>
              </w:rPr>
            </w:pPr>
            <w:r w:rsidRPr="002B4796">
              <w:rPr>
                <w:rFonts w:ascii="Simplified Arabic" w:hAnsi="Simplified Arabic" w:cs="Simplified Arabic"/>
                <w:sz w:val="12"/>
                <w:szCs w:val="12"/>
                <w:rtl/>
              </w:rPr>
              <w:t>0.00</w:t>
            </w:r>
          </w:p>
        </w:tc>
        <w:tc>
          <w:tcPr>
            <w:tcW w:w="525" w:type="pct"/>
            <w:tcBorders>
              <w:top w:val="double" w:sz="4"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r>
      <w:tr w:rsidR="002B4796" w:rsidRPr="002B4796" w:rsidTr="002B4796">
        <w:trPr>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2</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0,56</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16</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0.64</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30</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0.59</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r>
      <w:tr w:rsidR="002B4796" w:rsidRPr="002B4796" w:rsidTr="002B4796">
        <w:trPr>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0.60</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17</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0,66</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31</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0.45</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r>
      <w:tr w:rsidR="002B4796" w:rsidRPr="002B4796" w:rsidTr="002B4796">
        <w:trPr>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4</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0.58</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18</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0.55</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32</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0.56</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r>
      <w:tr w:rsidR="002B4796" w:rsidRPr="002B4796" w:rsidTr="002B4796">
        <w:trPr>
          <w:trHeight w:val="393"/>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5</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0.29</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0.03</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19</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0.59</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33</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0.65</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r>
      <w:tr w:rsidR="002B4796" w:rsidRPr="002B4796" w:rsidTr="002B4796">
        <w:trPr>
          <w:trHeight w:val="255"/>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6</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0.49</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20</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0.48</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34</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0.44</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r>
      <w:tr w:rsidR="002B4796" w:rsidRPr="002B4796" w:rsidTr="002B4796">
        <w:trPr>
          <w:trHeight w:val="333"/>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7</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0.45</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21</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0.45</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35</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0.56</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r>
      <w:tr w:rsidR="002B4796" w:rsidRPr="002B4796" w:rsidTr="002B4796">
        <w:trPr>
          <w:trHeight w:val="269"/>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8</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0.61</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22</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0.32</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0.02</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36</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0.55</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r>
      <w:tr w:rsidR="002B4796" w:rsidRPr="002B4796" w:rsidTr="002B4796">
        <w:trPr>
          <w:trHeight w:val="347"/>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9</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0.51</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23</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0,28</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0.03</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37</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0.59</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معنوي</w:t>
            </w:r>
          </w:p>
        </w:tc>
      </w:tr>
      <w:tr w:rsidR="002B4796" w:rsidRPr="002B4796" w:rsidTr="002B4796">
        <w:trPr>
          <w:trHeight w:val="347"/>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10</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0.52</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24</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0.67</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38</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0.35</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0.32</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r>
      <w:tr w:rsidR="002B4796" w:rsidRPr="002B4796" w:rsidTr="002B4796">
        <w:trPr>
          <w:trHeight w:val="347"/>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11</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0.58</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25</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0.61</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39</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0.45</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r>
      <w:tr w:rsidR="002B4796" w:rsidRPr="002B4796" w:rsidTr="002B4796">
        <w:trPr>
          <w:trHeight w:val="347"/>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12</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0.29</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0.03</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26</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0.51</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c>
          <w:tcPr>
            <w:tcW w:w="30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40</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0.32</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0.02</w:t>
            </w:r>
          </w:p>
        </w:tc>
        <w:tc>
          <w:tcPr>
            <w:tcW w:w="52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r>
      <w:tr w:rsidR="002B4796" w:rsidRPr="002B4796" w:rsidTr="002B4796">
        <w:trPr>
          <w:trHeight w:val="347"/>
          <w:jc w:val="center"/>
        </w:trPr>
        <w:tc>
          <w:tcPr>
            <w:tcW w:w="301" w:type="pct"/>
            <w:tcBorders>
              <w:top w:val="single" w:sz="6" w:space="0" w:color="auto"/>
              <w:left w:val="double" w:sz="4"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13</w:t>
            </w:r>
          </w:p>
        </w:tc>
        <w:tc>
          <w:tcPr>
            <w:tcW w:w="4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0.49</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27</w:t>
            </w:r>
          </w:p>
        </w:tc>
        <w:tc>
          <w:tcPr>
            <w:tcW w:w="3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Pr>
            </w:pPr>
            <w:r w:rsidRPr="002B4796">
              <w:rPr>
                <w:rFonts w:ascii="Simplified Arabic" w:hAnsi="Simplified Arabic" w:cs="Simplified Arabic"/>
                <w:sz w:val="12"/>
                <w:szCs w:val="12"/>
                <w:rtl/>
              </w:rPr>
              <w:t>0.52</w:t>
            </w:r>
          </w:p>
        </w:tc>
        <w:tc>
          <w:tcPr>
            <w:tcW w:w="4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c>
          <w:tcPr>
            <w:tcW w:w="1649" w:type="pct"/>
            <w:gridSpan w:val="4"/>
            <w:vMerge w:val="restar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p>
        </w:tc>
      </w:tr>
      <w:tr w:rsidR="002B4796" w:rsidRPr="002B4796" w:rsidTr="002B4796">
        <w:trPr>
          <w:trHeight w:val="347"/>
          <w:jc w:val="center"/>
        </w:trPr>
        <w:tc>
          <w:tcPr>
            <w:tcW w:w="301" w:type="pct"/>
            <w:tcBorders>
              <w:top w:val="single" w:sz="6" w:space="0" w:color="auto"/>
              <w:left w:val="double" w:sz="4" w:space="0" w:color="auto"/>
              <w:bottom w:val="double" w:sz="4"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14</w:t>
            </w:r>
          </w:p>
        </w:tc>
        <w:tc>
          <w:tcPr>
            <w:tcW w:w="434"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0.54</w:t>
            </w:r>
          </w:p>
        </w:tc>
        <w:tc>
          <w:tcPr>
            <w:tcW w:w="389"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c>
          <w:tcPr>
            <w:tcW w:w="309"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28</w:t>
            </w:r>
          </w:p>
        </w:tc>
        <w:tc>
          <w:tcPr>
            <w:tcW w:w="390"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0.65</w:t>
            </w:r>
          </w:p>
        </w:tc>
        <w:tc>
          <w:tcPr>
            <w:tcW w:w="479"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0.00</w:t>
            </w:r>
          </w:p>
        </w:tc>
        <w:tc>
          <w:tcPr>
            <w:tcW w:w="525"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r w:rsidRPr="002B4796">
              <w:rPr>
                <w:rFonts w:ascii="Simplified Arabic" w:hAnsi="Simplified Arabic" w:cs="Simplified Arabic"/>
                <w:sz w:val="12"/>
                <w:szCs w:val="12"/>
                <w:rtl/>
              </w:rPr>
              <w:t>معنوي</w:t>
            </w:r>
          </w:p>
        </w:tc>
        <w:tc>
          <w:tcPr>
            <w:tcW w:w="1649" w:type="pct"/>
            <w:gridSpan w:val="4"/>
            <w:vMerge/>
            <w:tcBorders>
              <w:top w:val="single" w:sz="6" w:space="0" w:color="auto"/>
              <w:left w:val="single" w:sz="6" w:space="0" w:color="auto"/>
              <w:bottom w:val="double" w:sz="4" w:space="0" w:color="auto"/>
              <w:right w:val="double" w:sz="4" w:space="0" w:color="auto"/>
            </w:tcBorders>
            <w:shd w:val="clear" w:color="auto" w:fill="FFFFFF" w:themeFill="background1"/>
            <w:vAlign w:val="center"/>
          </w:tcPr>
          <w:p w:rsidR="00C1173F" w:rsidRPr="002B4796" w:rsidRDefault="00C1173F" w:rsidP="002B4796">
            <w:pPr>
              <w:pStyle w:val="11"/>
              <w:jc w:val="center"/>
              <w:rPr>
                <w:rFonts w:ascii="Simplified Arabic" w:hAnsi="Simplified Arabic" w:cs="Simplified Arabic"/>
                <w:sz w:val="12"/>
                <w:szCs w:val="12"/>
                <w:rtl/>
              </w:rPr>
            </w:pPr>
          </w:p>
        </w:tc>
      </w:tr>
    </w:tbl>
    <w:p w:rsidR="00C1173F" w:rsidRPr="002B4796" w:rsidRDefault="00C1173F" w:rsidP="002B4796">
      <w:pPr>
        <w:pStyle w:val="aa"/>
        <w:jc w:val="both"/>
        <w:rPr>
          <w:rFonts w:ascii="Simplified Arabic" w:eastAsia="Calibri" w:hAnsi="Simplified Arabic" w:cs="Simplified Arabic"/>
          <w:b/>
          <w:bCs/>
          <w:sz w:val="18"/>
          <w:szCs w:val="18"/>
          <w:lang w:bidi="ar-IQ"/>
        </w:rPr>
      </w:pPr>
      <w:r w:rsidRPr="002B4796">
        <w:rPr>
          <w:rFonts w:ascii="Simplified Arabic" w:eastAsia="Calibri" w:hAnsi="Simplified Arabic" w:cs="Simplified Arabic" w:hint="cs"/>
          <w:b/>
          <w:bCs/>
          <w:sz w:val="18"/>
          <w:szCs w:val="18"/>
          <w:rtl/>
        </w:rPr>
        <w:t xml:space="preserve">* قيمة (ر) الجدولية عند مستوى دلالة (0.05) </w:t>
      </w:r>
      <w:r w:rsidRPr="002B4796">
        <w:rPr>
          <w:rFonts w:ascii="Simplified Arabic" w:eastAsia="Calibri" w:hAnsi="Simplified Arabic" w:cs="Simplified Arabic" w:hint="cs"/>
          <w:b/>
          <w:bCs/>
          <w:sz w:val="18"/>
          <w:szCs w:val="18"/>
          <w:rtl/>
          <w:lang w:bidi="ar-IQ"/>
        </w:rPr>
        <w:t xml:space="preserve">() </w:t>
      </w:r>
      <w:r w:rsidRPr="002B4796">
        <w:rPr>
          <w:rFonts w:ascii="Simplified Arabic" w:eastAsia="Calibri" w:hAnsi="Simplified Arabic" w:cs="Simplified Arabic" w:hint="cs"/>
          <w:b/>
          <w:bCs/>
          <w:sz w:val="18"/>
          <w:szCs w:val="18"/>
          <w:rtl/>
        </w:rPr>
        <w:t xml:space="preserve">ودرجة حرية (ن-2) =100-2=98 </w:t>
      </w:r>
    </w:p>
    <w:p w:rsidR="00C1173F" w:rsidRPr="001455F0" w:rsidRDefault="001455F0" w:rsidP="001455F0">
      <w:pPr>
        <w:pStyle w:val="aa"/>
        <w:ind w:left="202" w:hanging="204"/>
        <w:jc w:val="both"/>
        <w:rPr>
          <w:rFonts w:ascii="Simplified Arabic" w:eastAsia="Calibri" w:hAnsi="Simplified Arabic" w:cs="Simplified Arabic"/>
          <w:b/>
          <w:bCs/>
          <w:sz w:val="24"/>
          <w:szCs w:val="24"/>
          <w:rtl/>
          <w:lang w:bidi="ar-IQ"/>
        </w:rPr>
      </w:pPr>
      <w:r w:rsidRPr="001455F0">
        <w:rPr>
          <w:rFonts w:ascii="Simplified Arabic" w:eastAsia="Calibri" w:hAnsi="Simplified Arabic" w:cs="Simplified Arabic" w:hint="cs"/>
          <w:b/>
          <w:bCs/>
          <w:sz w:val="28"/>
          <w:szCs w:val="28"/>
          <w:rtl/>
          <w:lang w:bidi="ar-IQ"/>
        </w:rPr>
        <w:t>أ-</w:t>
      </w:r>
      <w:r w:rsidR="00C1173F" w:rsidRPr="001455F0">
        <w:rPr>
          <w:rFonts w:ascii="Simplified Arabic" w:eastAsia="Calibri" w:hAnsi="Simplified Arabic" w:cs="Simplified Arabic"/>
          <w:b/>
          <w:bCs/>
          <w:sz w:val="28"/>
          <w:szCs w:val="28"/>
          <w:rtl/>
          <w:lang w:bidi="ar-IQ"/>
        </w:rPr>
        <w:t xml:space="preserve">معامل الاتساق الداخلي (علاقة درجة </w:t>
      </w:r>
      <w:r w:rsidR="00C1173F" w:rsidRPr="001455F0">
        <w:rPr>
          <w:rFonts w:ascii="Simplified Arabic" w:eastAsia="Calibri" w:hAnsi="Simplified Arabic" w:cs="Simplified Arabic" w:hint="cs"/>
          <w:b/>
          <w:bCs/>
          <w:sz w:val="28"/>
          <w:szCs w:val="28"/>
          <w:rtl/>
          <w:lang w:bidi="ar-IQ"/>
        </w:rPr>
        <w:t>المجال</w:t>
      </w:r>
      <w:r w:rsidR="00C1173F" w:rsidRPr="001455F0">
        <w:rPr>
          <w:rFonts w:ascii="Simplified Arabic" w:eastAsia="Calibri" w:hAnsi="Simplified Arabic" w:cs="Simplified Arabic"/>
          <w:b/>
          <w:bCs/>
          <w:sz w:val="28"/>
          <w:szCs w:val="28"/>
          <w:rtl/>
          <w:lang w:bidi="ar-IQ"/>
        </w:rPr>
        <w:t xml:space="preserve"> بالدرجة الكلية</w:t>
      </w:r>
      <w:r w:rsidR="00C1173F" w:rsidRPr="001455F0">
        <w:rPr>
          <w:rFonts w:ascii="Simplified Arabic" w:eastAsia="Calibri" w:hAnsi="Simplified Arabic" w:cs="Simplified Arabic" w:hint="cs"/>
          <w:b/>
          <w:bCs/>
          <w:sz w:val="28"/>
          <w:szCs w:val="28"/>
          <w:rtl/>
          <w:lang w:bidi="ar-IQ"/>
        </w:rPr>
        <w:t xml:space="preserve"> للمقياس</w:t>
      </w:r>
      <w:r w:rsidR="00C1173F" w:rsidRPr="001455F0">
        <w:rPr>
          <w:rFonts w:ascii="Simplified Arabic" w:eastAsia="Calibri" w:hAnsi="Simplified Arabic" w:cs="Simplified Arabic"/>
          <w:b/>
          <w:bCs/>
          <w:sz w:val="28"/>
          <w:szCs w:val="28"/>
          <w:rtl/>
          <w:lang w:bidi="ar-IQ"/>
        </w:rPr>
        <w:t>)</w:t>
      </w:r>
      <w:r w:rsidR="00C1173F" w:rsidRPr="001455F0">
        <w:rPr>
          <w:rFonts w:ascii="Simplified Arabic" w:eastAsia="Calibri" w:hAnsi="Simplified Arabic" w:cs="Simplified Arabic" w:hint="cs"/>
          <w:b/>
          <w:bCs/>
          <w:sz w:val="28"/>
          <w:szCs w:val="28"/>
          <w:rtl/>
          <w:lang w:bidi="ar-IQ"/>
        </w:rPr>
        <w:t>:</w:t>
      </w:r>
      <w:r w:rsidRPr="001455F0">
        <w:rPr>
          <w:rFonts w:ascii="Simplified Arabic" w:eastAsia="Calibri" w:hAnsi="Simplified Arabic" w:cs="Simplified Arabic" w:hint="cs"/>
          <w:b/>
          <w:bCs/>
          <w:sz w:val="28"/>
          <w:szCs w:val="28"/>
          <w:rtl/>
          <w:lang w:bidi="ar-IQ"/>
        </w:rPr>
        <w:t xml:space="preserve"> </w:t>
      </w:r>
      <w:r w:rsidR="00C1173F" w:rsidRPr="00700CFA">
        <w:rPr>
          <w:rFonts w:ascii="Simplified Arabic" w:eastAsia="Calibri" w:hAnsi="Simplified Arabic" w:cs="Simplified Arabic" w:hint="cs"/>
          <w:sz w:val="24"/>
          <w:szCs w:val="24"/>
          <w:rtl/>
          <w:lang w:bidi="ar-IQ"/>
        </w:rPr>
        <w:t xml:space="preserve">تم استخراج العلاقة الارتباطية بين درجات </w:t>
      </w:r>
      <w:r w:rsidRPr="00700CFA">
        <w:rPr>
          <w:rFonts w:ascii="Simplified Arabic" w:eastAsia="Calibri" w:hAnsi="Simplified Arabic" w:cs="Simplified Arabic" w:hint="cs"/>
          <w:sz w:val="24"/>
          <w:szCs w:val="24"/>
          <w:rtl/>
          <w:lang w:bidi="ar-IQ"/>
        </w:rPr>
        <w:t>الأفراد</w:t>
      </w:r>
      <w:r w:rsidR="00C1173F" w:rsidRPr="00700CFA">
        <w:rPr>
          <w:rFonts w:ascii="Simplified Arabic" w:eastAsia="Calibri" w:hAnsi="Simplified Arabic" w:cs="Simplified Arabic" w:hint="cs"/>
          <w:sz w:val="24"/>
          <w:szCs w:val="24"/>
          <w:rtl/>
          <w:lang w:bidi="ar-IQ"/>
        </w:rPr>
        <w:t xml:space="preserve"> للمجال الواحد والدرجة الكلية للمقياس باستخدام معامل ارتباط بيرسون عند مستوى دلالة (0</w:t>
      </w:r>
      <w:r>
        <w:rPr>
          <w:rFonts w:ascii="Simplified Arabic" w:eastAsia="Calibri" w:hAnsi="Simplified Arabic" w:cs="Simplified Arabic" w:hint="cs"/>
          <w:sz w:val="24"/>
          <w:szCs w:val="24"/>
          <w:rtl/>
          <w:lang w:bidi="ar-IQ"/>
        </w:rPr>
        <w:t>.</w:t>
      </w:r>
      <w:r w:rsidR="00C1173F" w:rsidRPr="00700CFA">
        <w:rPr>
          <w:rFonts w:ascii="Simplified Arabic" w:eastAsia="Calibri" w:hAnsi="Simplified Arabic" w:cs="Simplified Arabic" w:hint="cs"/>
          <w:sz w:val="24"/>
          <w:szCs w:val="24"/>
          <w:rtl/>
          <w:lang w:bidi="ar-IQ"/>
        </w:rPr>
        <w:t xml:space="preserve">05) على عينة التحليل </w:t>
      </w:r>
      <w:r w:rsidRPr="00700CFA">
        <w:rPr>
          <w:rFonts w:ascii="Simplified Arabic" w:eastAsia="Calibri" w:hAnsi="Simplified Arabic" w:cs="Simplified Arabic" w:hint="cs"/>
          <w:sz w:val="24"/>
          <w:szCs w:val="24"/>
          <w:rtl/>
          <w:lang w:bidi="ar-IQ"/>
        </w:rPr>
        <w:t>الإحصائي</w:t>
      </w:r>
      <w:r w:rsidR="00C1173F" w:rsidRPr="00700CFA">
        <w:rPr>
          <w:rFonts w:ascii="Simplified Arabic" w:eastAsia="Calibri" w:hAnsi="Simplified Arabic" w:cs="Simplified Arabic" w:hint="cs"/>
          <w:sz w:val="24"/>
          <w:szCs w:val="24"/>
          <w:rtl/>
          <w:lang w:bidi="ar-IQ"/>
        </w:rPr>
        <w:t xml:space="preserve"> </w:t>
      </w:r>
      <w:r w:rsidRPr="00700CFA">
        <w:rPr>
          <w:rFonts w:ascii="Simplified Arabic" w:eastAsia="Calibri" w:hAnsi="Simplified Arabic" w:cs="Simplified Arabic" w:hint="cs"/>
          <w:sz w:val="24"/>
          <w:szCs w:val="24"/>
          <w:rtl/>
          <w:lang w:bidi="ar-IQ"/>
        </w:rPr>
        <w:t>إذ</w:t>
      </w:r>
      <w:r w:rsidR="00C1173F" w:rsidRPr="00700CFA">
        <w:rPr>
          <w:rFonts w:ascii="Simplified Arabic" w:eastAsia="Calibri" w:hAnsi="Simplified Arabic" w:cs="Simplified Arabic" w:hint="cs"/>
          <w:sz w:val="24"/>
          <w:szCs w:val="24"/>
          <w:rtl/>
          <w:lang w:bidi="ar-IQ"/>
        </w:rPr>
        <w:t xml:space="preserve"> </w:t>
      </w:r>
      <w:r w:rsidRPr="00700CFA">
        <w:rPr>
          <w:rFonts w:ascii="Simplified Arabic" w:eastAsia="Calibri" w:hAnsi="Simplified Arabic" w:cs="Simplified Arabic" w:hint="cs"/>
          <w:sz w:val="24"/>
          <w:szCs w:val="24"/>
          <w:rtl/>
          <w:lang w:bidi="ar-IQ"/>
        </w:rPr>
        <w:t>أشارت</w:t>
      </w:r>
      <w:r w:rsidR="00C1173F" w:rsidRPr="00700CFA">
        <w:rPr>
          <w:rFonts w:ascii="Simplified Arabic" w:eastAsia="Calibri" w:hAnsi="Simplified Arabic" w:cs="Simplified Arabic" w:hint="cs"/>
          <w:sz w:val="24"/>
          <w:szCs w:val="24"/>
          <w:rtl/>
          <w:lang w:bidi="ar-IQ"/>
        </w:rPr>
        <w:t xml:space="preserve"> النتائج الى وجود علاقة معنوية، </w:t>
      </w:r>
      <w:r w:rsidRPr="00700CFA">
        <w:rPr>
          <w:rFonts w:ascii="Simplified Arabic" w:eastAsia="Calibri" w:hAnsi="Simplified Arabic" w:cs="Simplified Arabic" w:hint="cs"/>
          <w:sz w:val="24"/>
          <w:szCs w:val="24"/>
          <w:rtl/>
          <w:lang w:bidi="ar-IQ"/>
        </w:rPr>
        <w:t>الأمر</w:t>
      </w:r>
      <w:r w:rsidR="00C1173F" w:rsidRPr="00700CFA">
        <w:rPr>
          <w:rFonts w:ascii="Simplified Arabic" w:eastAsia="Calibri" w:hAnsi="Simplified Arabic" w:cs="Simplified Arabic" w:hint="cs"/>
          <w:sz w:val="24"/>
          <w:szCs w:val="24"/>
          <w:rtl/>
          <w:lang w:bidi="ar-IQ"/>
        </w:rPr>
        <w:t xml:space="preserve"> الذي يعكس </w:t>
      </w:r>
      <w:r w:rsidRPr="00700CFA">
        <w:rPr>
          <w:rFonts w:ascii="Simplified Arabic" w:eastAsia="Calibri" w:hAnsi="Simplified Arabic" w:cs="Simplified Arabic" w:hint="cs"/>
          <w:sz w:val="24"/>
          <w:szCs w:val="24"/>
          <w:rtl/>
          <w:lang w:bidi="ar-IQ"/>
        </w:rPr>
        <w:t>أهمية</w:t>
      </w:r>
      <w:r w:rsidR="00C1173F" w:rsidRPr="00700CFA">
        <w:rPr>
          <w:rFonts w:ascii="Simplified Arabic" w:eastAsia="Calibri" w:hAnsi="Simplified Arabic" w:cs="Simplified Arabic" w:hint="cs"/>
          <w:sz w:val="24"/>
          <w:szCs w:val="24"/>
          <w:rtl/>
          <w:lang w:bidi="ar-IQ"/>
        </w:rPr>
        <w:t xml:space="preserve"> المجالات التي جاء بها مقياس الذات المهارية، وكما مبين بالجدول (</w:t>
      </w:r>
      <w:r w:rsidR="00C1173F">
        <w:rPr>
          <w:rFonts w:ascii="Simplified Arabic" w:eastAsia="Calibri" w:hAnsi="Simplified Arabic" w:cs="Simplified Arabic" w:hint="cs"/>
          <w:sz w:val="24"/>
          <w:szCs w:val="24"/>
          <w:rtl/>
          <w:lang w:bidi="ar-IQ"/>
        </w:rPr>
        <w:t>6</w:t>
      </w:r>
      <w:r w:rsidR="00C1173F" w:rsidRPr="00700CFA">
        <w:rPr>
          <w:rFonts w:ascii="Simplified Arabic" w:eastAsia="Calibri" w:hAnsi="Simplified Arabic" w:cs="Simplified Arabic" w:hint="cs"/>
          <w:sz w:val="24"/>
          <w:szCs w:val="24"/>
          <w:rtl/>
          <w:lang w:bidi="ar-IQ"/>
        </w:rPr>
        <w:t>)</w:t>
      </w:r>
      <w:r>
        <w:rPr>
          <w:rFonts w:ascii="Simplified Arabic" w:eastAsia="Calibri" w:hAnsi="Simplified Arabic" w:cs="Simplified Arabic" w:hint="cs"/>
          <w:sz w:val="24"/>
          <w:szCs w:val="24"/>
          <w:rtl/>
          <w:lang w:bidi="ar-IQ"/>
        </w:rPr>
        <w:t>.</w:t>
      </w:r>
      <w:r w:rsidR="00C1173F" w:rsidRPr="00700CFA">
        <w:rPr>
          <w:rFonts w:ascii="Simplified Arabic" w:eastAsia="Calibri" w:hAnsi="Simplified Arabic" w:cs="Simplified Arabic" w:hint="cs"/>
          <w:sz w:val="24"/>
          <w:szCs w:val="24"/>
          <w:rtl/>
          <w:lang w:bidi="ar-IQ"/>
        </w:rPr>
        <w:t xml:space="preserve">  </w:t>
      </w:r>
    </w:p>
    <w:p w:rsidR="002B4796" w:rsidRDefault="002B4796" w:rsidP="001455F0">
      <w:pPr>
        <w:pStyle w:val="aa"/>
        <w:jc w:val="both"/>
        <w:rPr>
          <w:rFonts w:ascii="Simplified Arabic" w:eastAsia="Calibri" w:hAnsi="Simplified Arabic" w:cs="Simplified Arabic"/>
          <w:sz w:val="20"/>
          <w:szCs w:val="20"/>
          <w:rtl/>
          <w:lang w:bidi="ar-IQ"/>
        </w:rPr>
      </w:pPr>
    </w:p>
    <w:p w:rsidR="002B4796" w:rsidRDefault="002B4796" w:rsidP="001455F0">
      <w:pPr>
        <w:pStyle w:val="aa"/>
        <w:jc w:val="both"/>
        <w:rPr>
          <w:rFonts w:ascii="Simplified Arabic" w:eastAsia="Calibri" w:hAnsi="Simplified Arabic" w:cs="Simplified Arabic"/>
          <w:sz w:val="20"/>
          <w:szCs w:val="20"/>
          <w:rtl/>
          <w:lang w:bidi="ar-IQ"/>
        </w:rPr>
      </w:pPr>
    </w:p>
    <w:p w:rsidR="00C1173F" w:rsidRPr="001455F0" w:rsidRDefault="00C1173F" w:rsidP="001455F0">
      <w:pPr>
        <w:pStyle w:val="aa"/>
        <w:jc w:val="both"/>
        <w:rPr>
          <w:rFonts w:ascii="Simplified Arabic" w:eastAsia="Calibri" w:hAnsi="Simplified Arabic" w:cs="Simplified Arabic"/>
          <w:sz w:val="20"/>
          <w:szCs w:val="20"/>
          <w:rtl/>
          <w:lang w:bidi="ar-IQ"/>
        </w:rPr>
      </w:pPr>
      <w:r w:rsidRPr="001455F0">
        <w:rPr>
          <w:rFonts w:ascii="Simplified Arabic" w:eastAsia="Calibri" w:hAnsi="Simplified Arabic" w:cs="Simplified Arabic" w:hint="cs"/>
          <w:sz w:val="20"/>
          <w:szCs w:val="20"/>
          <w:rtl/>
          <w:lang w:bidi="ar-IQ"/>
        </w:rPr>
        <w:lastRenderedPageBreak/>
        <w:t>جدول (6)</w:t>
      </w:r>
      <w:r w:rsidR="001455F0" w:rsidRPr="001455F0">
        <w:rPr>
          <w:rFonts w:ascii="Simplified Arabic" w:eastAsia="Calibri" w:hAnsi="Simplified Arabic" w:cs="Simplified Arabic" w:hint="cs"/>
          <w:sz w:val="20"/>
          <w:szCs w:val="20"/>
          <w:rtl/>
          <w:lang w:bidi="ar-IQ"/>
        </w:rPr>
        <w:t xml:space="preserve"> </w:t>
      </w:r>
      <w:r w:rsidRPr="001455F0">
        <w:rPr>
          <w:rFonts w:ascii="Simplified Arabic" w:eastAsia="Calibri" w:hAnsi="Simplified Arabic" w:cs="Simplified Arabic"/>
          <w:sz w:val="20"/>
          <w:szCs w:val="20"/>
          <w:rtl/>
          <w:lang w:bidi="ar-IQ"/>
        </w:rPr>
        <w:t>يوضح معامل الارتباط بين درجة الفقرة والدرجة الكلية</w:t>
      </w:r>
      <w:r w:rsidRPr="001455F0">
        <w:rPr>
          <w:rFonts w:ascii="Simplified Arabic" w:eastAsia="Calibri" w:hAnsi="Simplified Arabic" w:cs="Simplified Arabic" w:hint="cs"/>
          <w:sz w:val="20"/>
          <w:szCs w:val="20"/>
          <w:rtl/>
          <w:lang w:bidi="ar-IQ"/>
        </w:rPr>
        <w:t xml:space="preserve"> لمقياس الذات المهارية</w:t>
      </w:r>
    </w:p>
    <w:tbl>
      <w:tblPr>
        <w:tblStyle w:val="230"/>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96"/>
        <w:gridCol w:w="697"/>
        <w:gridCol w:w="537"/>
        <w:gridCol w:w="396"/>
        <w:gridCol w:w="712"/>
        <w:gridCol w:w="537"/>
        <w:gridCol w:w="396"/>
        <w:gridCol w:w="756"/>
        <w:gridCol w:w="537"/>
      </w:tblGrid>
      <w:tr w:rsidR="00C1173F" w:rsidRPr="001455F0" w:rsidTr="002B4796">
        <w:trPr>
          <w:jc w:val="center"/>
        </w:trPr>
        <w:tc>
          <w:tcPr>
            <w:tcW w:w="324" w:type="pct"/>
            <w:tcBorders>
              <w:top w:val="double" w:sz="4" w:space="0" w:color="auto"/>
              <w:bottom w:val="double" w:sz="4" w:space="0" w:color="auto"/>
              <w:right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ت</w:t>
            </w:r>
          </w:p>
        </w:tc>
        <w:tc>
          <w:tcPr>
            <w:tcW w:w="77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معامل الارتباط</w:t>
            </w:r>
          </w:p>
        </w:tc>
        <w:tc>
          <w:tcPr>
            <w:tcW w:w="53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lang w:bidi="ar-IQ"/>
              </w:rPr>
              <w:t>Sig</w:t>
            </w:r>
          </w:p>
        </w:tc>
        <w:tc>
          <w:tcPr>
            <w:tcW w:w="33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ت</w:t>
            </w:r>
          </w:p>
        </w:tc>
        <w:tc>
          <w:tcPr>
            <w:tcW w:w="79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معامل الارتباط</w:t>
            </w:r>
          </w:p>
        </w:tc>
        <w:tc>
          <w:tcPr>
            <w:tcW w:w="53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lang w:bidi="ar-IQ"/>
              </w:rPr>
              <w:t>Sig</w:t>
            </w:r>
          </w:p>
        </w:tc>
        <w:tc>
          <w:tcPr>
            <w:tcW w:w="32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ت</w:t>
            </w:r>
          </w:p>
        </w:tc>
        <w:tc>
          <w:tcPr>
            <w:tcW w:w="83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معامل الارتباط</w:t>
            </w:r>
          </w:p>
        </w:tc>
        <w:tc>
          <w:tcPr>
            <w:tcW w:w="536" w:type="pct"/>
            <w:tcBorders>
              <w:top w:val="double" w:sz="4" w:space="0" w:color="auto"/>
              <w:left w:val="double" w:sz="4" w:space="0" w:color="auto"/>
              <w:bottom w:val="double" w:sz="4" w:space="0" w:color="auto"/>
            </w:tcBorders>
            <w:shd w:val="clear" w:color="auto" w:fill="FFFFFF" w:themeFill="background1"/>
            <w:vAlign w:val="center"/>
          </w:tcPr>
          <w:p w:rsidR="00C1173F" w:rsidRPr="001455F0" w:rsidRDefault="001455F0"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lang w:bidi="ar-IQ"/>
              </w:rPr>
              <w:t>S</w:t>
            </w:r>
            <w:r w:rsidR="00C1173F" w:rsidRPr="001455F0">
              <w:rPr>
                <w:rFonts w:ascii="Simplified Arabic" w:eastAsia="Calibri" w:hAnsi="Simplified Arabic" w:cs="Simplified Arabic"/>
                <w:bCs/>
                <w:sz w:val="16"/>
                <w:szCs w:val="16"/>
                <w:lang w:bidi="ar-IQ"/>
              </w:rPr>
              <w:t>ig</w:t>
            </w:r>
          </w:p>
        </w:tc>
      </w:tr>
      <w:tr w:rsidR="00C1173F" w:rsidRPr="001455F0" w:rsidTr="002B4796">
        <w:trPr>
          <w:jc w:val="center"/>
        </w:trPr>
        <w:tc>
          <w:tcPr>
            <w:tcW w:w="324" w:type="pct"/>
            <w:tcBorders>
              <w:top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1</w:t>
            </w:r>
          </w:p>
        </w:tc>
        <w:tc>
          <w:tcPr>
            <w:tcW w:w="778" w:type="pct"/>
            <w:tcBorders>
              <w:top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0.52</w:t>
            </w:r>
          </w:p>
        </w:tc>
        <w:tc>
          <w:tcPr>
            <w:tcW w:w="536" w:type="pct"/>
            <w:tcBorders>
              <w:top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tcBorders>
              <w:top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15</w:t>
            </w:r>
          </w:p>
        </w:tc>
        <w:tc>
          <w:tcPr>
            <w:tcW w:w="792" w:type="pct"/>
            <w:tcBorders>
              <w:top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0.29</w:t>
            </w:r>
          </w:p>
        </w:tc>
        <w:tc>
          <w:tcPr>
            <w:tcW w:w="536" w:type="pct"/>
            <w:tcBorders>
              <w:top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0.02</w:t>
            </w:r>
          </w:p>
        </w:tc>
        <w:tc>
          <w:tcPr>
            <w:tcW w:w="324" w:type="pct"/>
            <w:tcBorders>
              <w:top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29</w:t>
            </w:r>
          </w:p>
        </w:tc>
        <w:tc>
          <w:tcPr>
            <w:tcW w:w="836" w:type="pct"/>
            <w:tcBorders>
              <w:top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0.26</w:t>
            </w:r>
          </w:p>
        </w:tc>
        <w:tc>
          <w:tcPr>
            <w:tcW w:w="536" w:type="pct"/>
            <w:tcBorders>
              <w:top w:val="double" w:sz="4" w:space="0" w:color="auto"/>
            </w:tcBorders>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0.03</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w:t>
            </w:r>
          </w:p>
        </w:tc>
        <w:tc>
          <w:tcPr>
            <w:tcW w:w="778"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0.62</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16</w:t>
            </w:r>
          </w:p>
        </w:tc>
        <w:tc>
          <w:tcPr>
            <w:tcW w:w="792"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lang w:bidi="ar-IQ"/>
              </w:rPr>
            </w:pPr>
            <w:r w:rsidRPr="001455F0">
              <w:rPr>
                <w:rFonts w:ascii="Simplified Arabic" w:eastAsia="Calibri" w:hAnsi="Simplified Arabic" w:cs="Simplified Arabic"/>
                <w:bCs/>
                <w:sz w:val="16"/>
                <w:szCs w:val="16"/>
                <w:rtl/>
                <w:lang w:bidi="ar-IQ"/>
              </w:rPr>
              <w:t>0.51</w:t>
            </w:r>
          </w:p>
        </w:tc>
        <w:tc>
          <w:tcPr>
            <w:tcW w:w="5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30</w:t>
            </w:r>
          </w:p>
        </w:tc>
        <w:tc>
          <w:tcPr>
            <w:tcW w:w="8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0.59</w:t>
            </w:r>
          </w:p>
        </w:tc>
        <w:tc>
          <w:tcPr>
            <w:tcW w:w="5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w:t>
            </w:r>
          </w:p>
        </w:tc>
        <w:tc>
          <w:tcPr>
            <w:tcW w:w="778"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0.54</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17</w:t>
            </w:r>
          </w:p>
        </w:tc>
        <w:tc>
          <w:tcPr>
            <w:tcW w:w="792"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0.30</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31</w:t>
            </w:r>
          </w:p>
        </w:tc>
        <w:tc>
          <w:tcPr>
            <w:tcW w:w="8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0.66</w:t>
            </w:r>
          </w:p>
        </w:tc>
        <w:tc>
          <w:tcPr>
            <w:tcW w:w="5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4</w:t>
            </w:r>
          </w:p>
        </w:tc>
        <w:tc>
          <w:tcPr>
            <w:tcW w:w="778"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0.64</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18</w:t>
            </w:r>
          </w:p>
        </w:tc>
        <w:tc>
          <w:tcPr>
            <w:tcW w:w="792"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0.56</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32</w:t>
            </w:r>
          </w:p>
        </w:tc>
        <w:tc>
          <w:tcPr>
            <w:tcW w:w="8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0.44</w:t>
            </w:r>
          </w:p>
        </w:tc>
        <w:tc>
          <w:tcPr>
            <w:tcW w:w="5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5</w:t>
            </w:r>
          </w:p>
        </w:tc>
        <w:tc>
          <w:tcPr>
            <w:tcW w:w="778"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0.55</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lang w:bidi="ar-IQ"/>
              </w:rPr>
            </w:pPr>
            <w:r w:rsidRPr="001455F0">
              <w:rPr>
                <w:rFonts w:ascii="Simplified Arabic" w:eastAsia="Calibri" w:hAnsi="Simplified Arabic" w:cs="Simplified Arabic"/>
                <w:bCs/>
                <w:sz w:val="16"/>
                <w:szCs w:val="16"/>
                <w:rtl/>
                <w:lang w:bidi="ar-IQ"/>
              </w:rPr>
              <w:t>19</w:t>
            </w:r>
          </w:p>
        </w:tc>
        <w:tc>
          <w:tcPr>
            <w:tcW w:w="792"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0.58</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33</w:t>
            </w:r>
          </w:p>
        </w:tc>
        <w:tc>
          <w:tcPr>
            <w:tcW w:w="8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0.28</w:t>
            </w:r>
          </w:p>
        </w:tc>
        <w:tc>
          <w:tcPr>
            <w:tcW w:w="5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0.02</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6</w:t>
            </w:r>
          </w:p>
        </w:tc>
        <w:tc>
          <w:tcPr>
            <w:tcW w:w="778"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0.62</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20</w:t>
            </w:r>
          </w:p>
        </w:tc>
        <w:tc>
          <w:tcPr>
            <w:tcW w:w="792"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0.45</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34</w:t>
            </w:r>
          </w:p>
        </w:tc>
        <w:tc>
          <w:tcPr>
            <w:tcW w:w="8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0.32</w:t>
            </w:r>
          </w:p>
        </w:tc>
        <w:tc>
          <w:tcPr>
            <w:tcW w:w="5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0.01</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7</w:t>
            </w:r>
          </w:p>
        </w:tc>
        <w:tc>
          <w:tcPr>
            <w:tcW w:w="778"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0.60</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21</w:t>
            </w:r>
          </w:p>
        </w:tc>
        <w:tc>
          <w:tcPr>
            <w:tcW w:w="792"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0.32</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35</w:t>
            </w:r>
          </w:p>
        </w:tc>
        <w:tc>
          <w:tcPr>
            <w:tcW w:w="8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0.44</w:t>
            </w:r>
          </w:p>
        </w:tc>
        <w:tc>
          <w:tcPr>
            <w:tcW w:w="5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8</w:t>
            </w:r>
          </w:p>
        </w:tc>
        <w:tc>
          <w:tcPr>
            <w:tcW w:w="778"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0.28</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0.02</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22</w:t>
            </w:r>
          </w:p>
        </w:tc>
        <w:tc>
          <w:tcPr>
            <w:tcW w:w="792"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0.59</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36</w:t>
            </w:r>
          </w:p>
        </w:tc>
        <w:tc>
          <w:tcPr>
            <w:tcW w:w="8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0.42</w:t>
            </w:r>
          </w:p>
        </w:tc>
        <w:tc>
          <w:tcPr>
            <w:tcW w:w="5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9</w:t>
            </w:r>
          </w:p>
        </w:tc>
        <w:tc>
          <w:tcPr>
            <w:tcW w:w="778"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0.66</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23</w:t>
            </w:r>
          </w:p>
        </w:tc>
        <w:tc>
          <w:tcPr>
            <w:tcW w:w="792"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0.65</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37</w:t>
            </w:r>
          </w:p>
        </w:tc>
        <w:tc>
          <w:tcPr>
            <w:tcW w:w="8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0.57</w:t>
            </w:r>
          </w:p>
        </w:tc>
        <w:tc>
          <w:tcPr>
            <w:tcW w:w="5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10</w:t>
            </w:r>
          </w:p>
        </w:tc>
        <w:tc>
          <w:tcPr>
            <w:tcW w:w="778"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0.59</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24</w:t>
            </w:r>
          </w:p>
        </w:tc>
        <w:tc>
          <w:tcPr>
            <w:tcW w:w="792"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0.48</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38</w:t>
            </w:r>
          </w:p>
        </w:tc>
        <w:tc>
          <w:tcPr>
            <w:tcW w:w="8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0.60</w:t>
            </w:r>
          </w:p>
        </w:tc>
        <w:tc>
          <w:tcPr>
            <w:tcW w:w="536"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lang w:bidi="ar-IQ"/>
              </w:rPr>
            </w:pPr>
            <w:r w:rsidRPr="001455F0">
              <w:rPr>
                <w:rFonts w:ascii="Simplified Arabic" w:eastAsia="Calibri" w:hAnsi="Simplified Arabic" w:cs="Simplified Arabic"/>
                <w:bCs/>
                <w:sz w:val="16"/>
                <w:szCs w:val="16"/>
                <w:rtl/>
                <w:lang w:bidi="ar-IQ"/>
              </w:rPr>
              <w:t>11</w:t>
            </w:r>
          </w:p>
        </w:tc>
        <w:tc>
          <w:tcPr>
            <w:tcW w:w="778"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0.61</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25</w:t>
            </w:r>
          </w:p>
        </w:tc>
        <w:tc>
          <w:tcPr>
            <w:tcW w:w="792"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0.32</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39</w:t>
            </w:r>
          </w:p>
        </w:tc>
        <w:tc>
          <w:tcPr>
            <w:tcW w:w="8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0.68</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0.00</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12</w:t>
            </w:r>
          </w:p>
        </w:tc>
        <w:tc>
          <w:tcPr>
            <w:tcW w:w="778"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0.52</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26</w:t>
            </w:r>
          </w:p>
        </w:tc>
        <w:tc>
          <w:tcPr>
            <w:tcW w:w="792"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0.59</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40</w:t>
            </w:r>
          </w:p>
        </w:tc>
        <w:tc>
          <w:tcPr>
            <w:tcW w:w="8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0.69</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0.00</w:t>
            </w: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lang w:bidi="ar-IQ"/>
              </w:rPr>
            </w:pPr>
            <w:r w:rsidRPr="001455F0">
              <w:rPr>
                <w:rFonts w:ascii="Simplified Arabic" w:eastAsia="Calibri" w:hAnsi="Simplified Arabic" w:cs="Simplified Arabic"/>
                <w:bCs/>
                <w:sz w:val="16"/>
                <w:szCs w:val="16"/>
                <w:rtl/>
                <w:lang w:bidi="ar-IQ"/>
              </w:rPr>
              <w:t>13</w:t>
            </w:r>
          </w:p>
        </w:tc>
        <w:tc>
          <w:tcPr>
            <w:tcW w:w="778"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0.43</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27</w:t>
            </w:r>
          </w:p>
        </w:tc>
        <w:tc>
          <w:tcPr>
            <w:tcW w:w="792"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0.65</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1697" w:type="pct"/>
            <w:gridSpan w:val="3"/>
            <w:vMerge w:val="restar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p>
        </w:tc>
      </w:tr>
      <w:tr w:rsidR="00C1173F" w:rsidRPr="001455F0" w:rsidTr="001455F0">
        <w:trPr>
          <w:jc w:val="center"/>
        </w:trPr>
        <w:tc>
          <w:tcPr>
            <w:tcW w:w="324"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lang w:bidi="ar-IQ"/>
              </w:rPr>
            </w:pPr>
            <w:r w:rsidRPr="001455F0">
              <w:rPr>
                <w:rFonts w:ascii="Simplified Arabic" w:eastAsia="Calibri" w:hAnsi="Simplified Arabic" w:cs="Simplified Arabic"/>
                <w:bCs/>
                <w:sz w:val="16"/>
                <w:szCs w:val="16"/>
                <w:rtl/>
                <w:lang w:bidi="ar-IQ"/>
              </w:rPr>
              <w:t>14</w:t>
            </w:r>
          </w:p>
        </w:tc>
        <w:tc>
          <w:tcPr>
            <w:tcW w:w="778"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hAnsi="Simplified Arabic" w:cs="Simplified Arabic"/>
                <w:bCs/>
                <w:sz w:val="16"/>
                <w:szCs w:val="16"/>
                <w:rtl/>
                <w:lang w:bidi="ar-IQ"/>
              </w:rPr>
              <w:t>0.60</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335" w:type="pct"/>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28</w:t>
            </w:r>
          </w:p>
        </w:tc>
        <w:tc>
          <w:tcPr>
            <w:tcW w:w="792"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lang w:bidi="ar-IQ"/>
              </w:rPr>
            </w:pPr>
            <w:r w:rsidRPr="001455F0">
              <w:rPr>
                <w:rFonts w:ascii="Simplified Arabic" w:hAnsi="Simplified Arabic" w:cs="Simplified Arabic"/>
                <w:bCs/>
                <w:sz w:val="16"/>
                <w:szCs w:val="16"/>
                <w:rtl/>
                <w:lang w:bidi="ar-IQ"/>
              </w:rPr>
              <w:t>0.55</w:t>
            </w:r>
          </w:p>
        </w:tc>
        <w:tc>
          <w:tcPr>
            <w:tcW w:w="536" w:type="pct"/>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c>
          <w:tcPr>
            <w:tcW w:w="1697" w:type="pct"/>
            <w:gridSpan w:val="3"/>
            <w:vMerge/>
            <w:shd w:val="clear" w:color="auto" w:fill="FFFFFF" w:themeFill="background1"/>
            <w:vAlign w:val="center"/>
          </w:tcPr>
          <w:p w:rsidR="00C1173F" w:rsidRPr="001455F0" w:rsidRDefault="00C1173F" w:rsidP="001455F0">
            <w:pPr>
              <w:pStyle w:val="aa"/>
              <w:jc w:val="center"/>
              <w:rPr>
                <w:rFonts w:ascii="Simplified Arabic" w:hAnsi="Simplified Arabic" w:cs="Simplified Arabic"/>
                <w:bCs/>
                <w:sz w:val="16"/>
                <w:szCs w:val="16"/>
                <w:rtl/>
                <w:lang w:bidi="ar-IQ"/>
              </w:rPr>
            </w:pPr>
          </w:p>
        </w:tc>
      </w:tr>
    </w:tbl>
    <w:p w:rsidR="00C1173F" w:rsidRPr="001455F0" w:rsidRDefault="001455F0" w:rsidP="001455F0">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t>ج</w:t>
      </w:r>
      <w:r w:rsidR="00C1173F" w:rsidRPr="001455F0">
        <w:rPr>
          <w:rFonts w:ascii="Simplified Arabic" w:eastAsia="Calibri" w:hAnsi="Simplified Arabic" w:cs="Simplified Arabic" w:hint="cs"/>
          <w:b/>
          <w:bCs/>
          <w:sz w:val="28"/>
          <w:szCs w:val="28"/>
          <w:rtl/>
          <w:lang w:bidi="ar-IQ"/>
        </w:rPr>
        <w:t>-</w:t>
      </w:r>
      <w:r w:rsidR="00C1173F" w:rsidRPr="001455F0">
        <w:rPr>
          <w:rFonts w:ascii="Simplified Arabic" w:eastAsia="Calibri" w:hAnsi="Simplified Arabic" w:cs="Simplified Arabic"/>
          <w:b/>
          <w:bCs/>
          <w:sz w:val="28"/>
          <w:szCs w:val="28"/>
          <w:rtl/>
          <w:lang w:bidi="ar-IQ"/>
        </w:rPr>
        <w:t>علاقة ارتباط درجة المجال بالدرجة الكلية للمقياس</w:t>
      </w:r>
      <w:r w:rsidR="00C1173F" w:rsidRPr="001455F0">
        <w:rPr>
          <w:rFonts w:ascii="Simplified Arabic" w:eastAsia="Calibri" w:hAnsi="Simplified Arabic" w:cs="Simplified Arabic" w:hint="cs"/>
          <w:b/>
          <w:bCs/>
          <w:sz w:val="28"/>
          <w:szCs w:val="28"/>
          <w:rtl/>
          <w:lang w:bidi="ar-IQ"/>
        </w:rPr>
        <w:t>:</w:t>
      </w:r>
      <w:r>
        <w:rPr>
          <w:rFonts w:ascii="Simplified Arabic" w:eastAsia="Calibri" w:hAnsi="Simplified Arabic" w:cs="Simplified Arabic" w:hint="cs"/>
          <w:b/>
          <w:bCs/>
          <w:sz w:val="28"/>
          <w:szCs w:val="28"/>
          <w:rtl/>
          <w:lang w:bidi="ar-IQ"/>
        </w:rPr>
        <w:t xml:space="preserve"> </w:t>
      </w:r>
      <w:r w:rsidR="00C1173F" w:rsidRPr="001455F0">
        <w:rPr>
          <w:rFonts w:ascii="Simplified Arabic" w:eastAsia="Calibri" w:hAnsi="Simplified Arabic" w:cs="Simplified Arabic"/>
          <w:sz w:val="24"/>
          <w:szCs w:val="24"/>
          <w:rtl/>
          <w:lang w:bidi="ar-IQ"/>
        </w:rPr>
        <w:t>كلما كانت قيم معاملات ارتباط درجات مجالات الاختبار أو المقياس بالدرجة الكلية له عالية كان ذلك دليل على توفر الاتساق</w:t>
      </w:r>
      <w:r w:rsidRPr="001455F0">
        <w:rPr>
          <w:rFonts w:ascii="Simplified Arabic" w:eastAsia="Calibri" w:hAnsi="Simplified Arabic" w:cs="Simplified Arabic"/>
          <w:sz w:val="24"/>
          <w:szCs w:val="24"/>
          <w:rtl/>
          <w:lang w:bidi="ar-IQ"/>
        </w:rPr>
        <w:t xml:space="preserve"> الداخلي للاختبار أو القياس ككل</w:t>
      </w:r>
      <w:r w:rsidR="00C1173F" w:rsidRPr="001455F0">
        <w:rPr>
          <w:rFonts w:ascii="Simplified Arabic" w:eastAsia="Calibri" w:hAnsi="Simplified Arabic" w:cs="Simplified Arabic"/>
          <w:sz w:val="24"/>
          <w:szCs w:val="24"/>
          <w:rtl/>
          <w:lang w:bidi="ar-IQ"/>
        </w:rPr>
        <w:t>, إذ تعد الدرجة الكلية للاختبار المحك المستخدم للتحقق من صد</w:t>
      </w:r>
      <w:r w:rsidR="00C1173F" w:rsidRPr="001455F0">
        <w:rPr>
          <w:rFonts w:ascii="Simplified Arabic" w:eastAsia="Calibri" w:hAnsi="Simplified Arabic" w:cs="Simplified Arabic" w:hint="cs"/>
          <w:sz w:val="24"/>
          <w:szCs w:val="24"/>
          <w:rtl/>
          <w:lang w:bidi="ar-IQ"/>
        </w:rPr>
        <w:t>فه</w:t>
      </w:r>
      <w:r>
        <w:rPr>
          <w:rFonts w:ascii="Simplified Arabic" w:eastAsia="Calibri" w:hAnsi="Simplified Arabic" w:cs="Simplified Arabic" w:hint="cs"/>
          <w:sz w:val="24"/>
          <w:szCs w:val="24"/>
          <w:rtl/>
          <w:lang w:bidi="ar-IQ"/>
        </w:rPr>
        <w:t xml:space="preserve"> </w:t>
      </w:r>
      <w:r w:rsidR="00C1173F" w:rsidRPr="001455F0">
        <w:rPr>
          <w:rFonts w:ascii="Simplified Arabic" w:eastAsia="Calibri" w:hAnsi="Simplified Arabic" w:cs="Simplified Arabic" w:hint="cs"/>
          <w:sz w:val="24"/>
          <w:szCs w:val="24"/>
          <w:rtl/>
          <w:lang w:bidi="ar-IQ"/>
        </w:rPr>
        <w:t>(68:33)</w:t>
      </w:r>
      <w:r>
        <w:rPr>
          <w:rFonts w:ascii="Simplified Arabic" w:eastAsia="Calibri" w:hAnsi="Simplified Arabic" w:cs="Simplified Arabic" w:hint="cs"/>
          <w:sz w:val="24"/>
          <w:szCs w:val="24"/>
          <w:rtl/>
          <w:lang w:bidi="ar-IQ"/>
        </w:rPr>
        <w:t xml:space="preserve">، </w:t>
      </w:r>
      <w:r w:rsidR="00C1173F" w:rsidRPr="001455F0">
        <w:rPr>
          <w:rFonts w:ascii="Simplified Arabic" w:eastAsia="Calibri" w:hAnsi="Simplified Arabic" w:cs="Simplified Arabic"/>
          <w:sz w:val="24"/>
          <w:szCs w:val="24"/>
          <w:rtl/>
          <w:lang w:bidi="ar-IQ"/>
        </w:rPr>
        <w:t>إذ استخدم معامل ارتباط بيرسون لاستخراج معاملات الارتباط بين درجات المجالات والدرجة الكلية للمقياس</w:t>
      </w:r>
      <w:r w:rsidR="00C1173F" w:rsidRPr="001455F0">
        <w:rPr>
          <w:rFonts w:ascii="Simplified Arabic" w:eastAsia="Calibri" w:hAnsi="Simplified Arabic" w:cs="Simplified Arabic" w:hint="cs"/>
          <w:sz w:val="24"/>
          <w:szCs w:val="24"/>
          <w:rtl/>
          <w:lang w:bidi="ar-IQ"/>
        </w:rPr>
        <w:t xml:space="preserve">، </w:t>
      </w:r>
      <w:r w:rsidRPr="001455F0">
        <w:rPr>
          <w:rFonts w:ascii="Simplified Arabic" w:eastAsia="Calibri" w:hAnsi="Simplified Arabic" w:cs="Simplified Arabic" w:hint="cs"/>
          <w:sz w:val="24"/>
          <w:szCs w:val="24"/>
          <w:rtl/>
          <w:lang w:bidi="ar-IQ"/>
        </w:rPr>
        <w:t>إذ</w:t>
      </w:r>
      <w:r w:rsidR="00C1173F" w:rsidRPr="001455F0">
        <w:rPr>
          <w:rFonts w:ascii="Simplified Arabic" w:eastAsia="Calibri" w:hAnsi="Simplified Arabic" w:cs="Simplified Arabic"/>
          <w:sz w:val="24"/>
          <w:szCs w:val="24"/>
          <w:rtl/>
          <w:lang w:bidi="ar-IQ"/>
        </w:rPr>
        <w:t xml:space="preserve"> ظهرت قيم جميع المجالات معنوية  والجدول (</w:t>
      </w:r>
      <w:r w:rsidR="00C1173F" w:rsidRPr="001455F0">
        <w:rPr>
          <w:rFonts w:ascii="Simplified Arabic" w:eastAsia="Calibri" w:hAnsi="Simplified Arabic" w:cs="Simplified Arabic" w:hint="cs"/>
          <w:sz w:val="24"/>
          <w:szCs w:val="24"/>
          <w:rtl/>
          <w:lang w:bidi="ar-IQ"/>
        </w:rPr>
        <w:t>7</w:t>
      </w:r>
      <w:r w:rsidR="00C1173F" w:rsidRPr="001455F0">
        <w:rPr>
          <w:rFonts w:ascii="Simplified Arabic" w:eastAsia="Calibri" w:hAnsi="Simplified Arabic" w:cs="Simplified Arabic"/>
          <w:sz w:val="24"/>
          <w:szCs w:val="24"/>
          <w:rtl/>
          <w:lang w:bidi="ar-IQ"/>
        </w:rPr>
        <w:t>)</w:t>
      </w:r>
      <w:r w:rsidRPr="001455F0">
        <w:rPr>
          <w:rFonts w:ascii="Simplified Arabic" w:eastAsia="Calibri" w:hAnsi="Simplified Arabic" w:cs="Simplified Arabic" w:hint="cs"/>
          <w:sz w:val="24"/>
          <w:szCs w:val="24"/>
          <w:rtl/>
          <w:lang w:bidi="ar-IQ"/>
        </w:rPr>
        <w:t xml:space="preserve"> </w:t>
      </w:r>
      <w:r w:rsidR="00C1173F" w:rsidRPr="001455F0">
        <w:rPr>
          <w:rFonts w:ascii="Simplified Arabic" w:eastAsia="Calibri" w:hAnsi="Simplified Arabic" w:cs="Simplified Arabic" w:hint="cs"/>
          <w:sz w:val="24"/>
          <w:szCs w:val="24"/>
          <w:rtl/>
          <w:lang w:bidi="ar-IQ"/>
        </w:rPr>
        <w:t>يبين ذلك</w:t>
      </w:r>
    </w:p>
    <w:p w:rsidR="00C1173F" w:rsidRPr="001455F0" w:rsidRDefault="001455F0" w:rsidP="001455F0">
      <w:pPr>
        <w:pStyle w:val="aa"/>
        <w:jc w:val="both"/>
        <w:rPr>
          <w:rFonts w:ascii="Simplified Arabic" w:eastAsia="Calibri" w:hAnsi="Simplified Arabic" w:cs="Simplified Arabic"/>
          <w:sz w:val="20"/>
          <w:szCs w:val="20"/>
          <w:rtl/>
          <w:lang w:bidi="ar-IQ"/>
        </w:rPr>
      </w:pPr>
      <w:r w:rsidRPr="001455F0">
        <w:rPr>
          <w:rFonts w:ascii="Simplified Arabic" w:eastAsia="Calibri" w:hAnsi="Simplified Arabic" w:cs="Simplified Arabic" w:hint="cs"/>
          <w:sz w:val="20"/>
          <w:szCs w:val="20"/>
          <w:rtl/>
          <w:lang w:bidi="ar-IQ"/>
        </w:rPr>
        <w:t xml:space="preserve">الجدول (7) </w:t>
      </w:r>
      <w:r w:rsidR="00C1173F" w:rsidRPr="001455F0">
        <w:rPr>
          <w:rFonts w:ascii="Simplified Arabic" w:eastAsia="Calibri" w:hAnsi="Simplified Arabic" w:cs="Simplified Arabic"/>
          <w:sz w:val="20"/>
          <w:szCs w:val="20"/>
          <w:rtl/>
          <w:lang w:bidi="ar-IQ"/>
        </w:rPr>
        <w:t>يبين معامل الارتباط بالدرجة الكلية للمقياس</w:t>
      </w:r>
      <w:r w:rsidR="00C1173F" w:rsidRPr="001455F0">
        <w:rPr>
          <w:rFonts w:ascii="Simplified Arabic" w:eastAsia="Calibri" w:hAnsi="Simplified Arabic" w:cs="Simplified Arabic" w:hint="cs"/>
          <w:sz w:val="20"/>
          <w:szCs w:val="20"/>
          <w:rtl/>
          <w:lang w:bidi="ar-IQ"/>
        </w:rPr>
        <w:t xml:space="preserve"> لذات المهارية</w:t>
      </w:r>
    </w:p>
    <w:tbl>
      <w:tblPr>
        <w:tblStyle w:val="230"/>
        <w:bidiVisual/>
        <w:tblW w:w="0" w:type="auto"/>
        <w:jc w:val="center"/>
        <w:tblInd w:w="14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1151"/>
        <w:gridCol w:w="1200"/>
        <w:gridCol w:w="1187"/>
      </w:tblGrid>
      <w:tr w:rsidR="00C1173F" w:rsidRPr="00700CFA" w:rsidTr="002B4796">
        <w:trPr>
          <w:trHeight w:val="50"/>
          <w:jc w:val="center"/>
        </w:trPr>
        <w:tc>
          <w:tcPr>
            <w:tcW w:w="1890" w:type="dxa"/>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hint="cs"/>
                <w:bCs/>
                <w:sz w:val="16"/>
                <w:szCs w:val="16"/>
                <w:rtl/>
                <w:lang w:bidi="ar-IQ"/>
              </w:rPr>
              <w:t>المقياس</w:t>
            </w:r>
          </w:p>
        </w:tc>
        <w:tc>
          <w:tcPr>
            <w:tcW w:w="2070" w:type="dxa"/>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معامل الارتباط</w:t>
            </w:r>
          </w:p>
        </w:tc>
        <w:tc>
          <w:tcPr>
            <w:tcW w:w="2055" w:type="dxa"/>
            <w:shd w:val="clear" w:color="auto" w:fill="FFFFFF" w:themeFill="background1"/>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 xml:space="preserve">مستوى </w:t>
            </w:r>
            <w:r w:rsidRPr="001455F0">
              <w:rPr>
                <w:rFonts w:ascii="Simplified Arabic" w:eastAsia="Calibri" w:hAnsi="Simplified Arabic" w:cs="Simplified Arabic" w:hint="cs"/>
                <w:bCs/>
                <w:sz w:val="16"/>
                <w:szCs w:val="16"/>
                <w:rtl/>
                <w:lang w:bidi="ar-IQ"/>
              </w:rPr>
              <w:t>الخطأ</w:t>
            </w:r>
          </w:p>
        </w:tc>
      </w:tr>
      <w:tr w:rsidR="00C1173F" w:rsidRPr="00700CFA" w:rsidTr="002B4796">
        <w:trPr>
          <w:jc w:val="center"/>
        </w:trPr>
        <w:tc>
          <w:tcPr>
            <w:tcW w:w="1890" w:type="dxa"/>
            <w:shd w:val="clear" w:color="auto" w:fill="FFFFFF" w:themeFill="background1"/>
          </w:tcPr>
          <w:p w:rsidR="00C1173F" w:rsidRPr="001455F0" w:rsidRDefault="00C1173F" w:rsidP="001455F0">
            <w:pPr>
              <w:pStyle w:val="aa"/>
              <w:jc w:val="center"/>
              <w:rPr>
                <w:rFonts w:ascii="Simplified Arabic" w:eastAsia="Calibri" w:hAnsi="Simplified Arabic" w:cs="Simplified Arabic"/>
                <w:bCs/>
                <w:sz w:val="16"/>
                <w:szCs w:val="16"/>
                <w:lang w:bidi="ar-IQ"/>
              </w:rPr>
            </w:pPr>
            <w:r w:rsidRPr="001455F0">
              <w:rPr>
                <w:rFonts w:ascii="Simplified Arabic" w:eastAsia="Calibri" w:hAnsi="Simplified Arabic" w:cs="Simplified Arabic" w:hint="cs"/>
                <w:bCs/>
                <w:sz w:val="16"/>
                <w:szCs w:val="16"/>
                <w:rtl/>
                <w:lang w:bidi="ar-IQ"/>
              </w:rPr>
              <w:t xml:space="preserve">الذات المهارية </w:t>
            </w:r>
          </w:p>
        </w:tc>
        <w:tc>
          <w:tcPr>
            <w:tcW w:w="2070" w:type="dxa"/>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hint="cs"/>
                <w:bCs/>
                <w:sz w:val="16"/>
                <w:szCs w:val="16"/>
                <w:rtl/>
                <w:lang w:bidi="ar-IQ"/>
              </w:rPr>
              <w:t>0.88</w:t>
            </w:r>
          </w:p>
        </w:tc>
        <w:tc>
          <w:tcPr>
            <w:tcW w:w="2055" w:type="dxa"/>
            <w:shd w:val="clear" w:color="auto" w:fill="FFFFFF" w:themeFill="background1"/>
            <w:vAlign w:val="center"/>
          </w:tcPr>
          <w:p w:rsidR="00C1173F" w:rsidRPr="001455F0" w:rsidRDefault="00C1173F" w:rsidP="001455F0">
            <w:pPr>
              <w:pStyle w:val="aa"/>
              <w:jc w:val="center"/>
              <w:rPr>
                <w:rFonts w:ascii="Simplified Arabic" w:eastAsia="Calibri" w:hAnsi="Simplified Arabic" w:cs="Simplified Arabic"/>
                <w:bCs/>
                <w:sz w:val="16"/>
                <w:szCs w:val="16"/>
                <w:rtl/>
                <w:lang w:bidi="ar-IQ"/>
              </w:rPr>
            </w:pPr>
            <w:r w:rsidRPr="001455F0">
              <w:rPr>
                <w:rFonts w:ascii="Simplified Arabic" w:eastAsia="Calibri" w:hAnsi="Simplified Arabic" w:cs="Simplified Arabic"/>
                <w:bCs/>
                <w:sz w:val="16"/>
                <w:szCs w:val="16"/>
                <w:rtl/>
                <w:lang w:bidi="ar-IQ"/>
              </w:rPr>
              <w:t>0.00</w:t>
            </w:r>
          </w:p>
        </w:tc>
      </w:tr>
    </w:tbl>
    <w:p w:rsidR="00C1173F" w:rsidRPr="001455F0" w:rsidRDefault="00C1173F" w:rsidP="001455F0">
      <w:pPr>
        <w:pStyle w:val="aa"/>
        <w:jc w:val="both"/>
        <w:rPr>
          <w:rFonts w:ascii="Simplified Arabic" w:eastAsia="Calibri" w:hAnsi="Simplified Arabic" w:cs="Simplified Arabic"/>
          <w:b/>
          <w:bCs/>
          <w:sz w:val="18"/>
          <w:szCs w:val="18"/>
          <w:rtl/>
          <w:lang w:bidi="ar-IQ"/>
        </w:rPr>
      </w:pPr>
      <w:r w:rsidRPr="001455F0">
        <w:rPr>
          <w:rFonts w:ascii="Simplified Arabic" w:eastAsia="Calibri" w:hAnsi="Simplified Arabic" w:cs="Simplified Arabic" w:hint="cs"/>
          <w:b/>
          <w:bCs/>
          <w:sz w:val="18"/>
          <w:szCs w:val="18"/>
          <w:rtl/>
        </w:rPr>
        <w:t>بمستوى دلالة (0.05) وبدرجة حرية ن-2</w:t>
      </w:r>
    </w:p>
    <w:p w:rsidR="00C1173F" w:rsidRPr="001455F0" w:rsidRDefault="002E7B54" w:rsidP="001455F0">
      <w:pPr>
        <w:pStyle w:val="aa"/>
        <w:jc w:val="both"/>
        <w:rPr>
          <w:rFonts w:ascii="Simplified Arabic" w:eastAsia="Calibri" w:hAnsi="Simplified Arabic" w:cs="Simplified Arabic"/>
          <w:sz w:val="24"/>
          <w:szCs w:val="24"/>
          <w:rtl/>
        </w:rPr>
      </w:pPr>
      <w:r>
        <w:rPr>
          <w:rFonts w:ascii="Simplified Arabic" w:eastAsia="Times New Roman" w:hAnsi="Simplified Arabic" w:cs="Simplified Arabic"/>
          <w:b/>
          <w:bCs/>
          <w:sz w:val="28"/>
          <w:szCs w:val="28"/>
          <w:rtl/>
          <w:lang w:bidi="ar-IQ"/>
        </w:rPr>
        <w:t>2-4-4-</w:t>
      </w:r>
      <w:r>
        <w:rPr>
          <w:rFonts w:ascii="Simplified Arabic" w:eastAsia="Times New Roman" w:hAnsi="Simplified Arabic" w:cs="Simplified Arabic" w:hint="cs"/>
          <w:b/>
          <w:bCs/>
          <w:sz w:val="28"/>
          <w:szCs w:val="28"/>
          <w:rtl/>
          <w:lang w:bidi="ar-IQ"/>
        </w:rPr>
        <w:t xml:space="preserve">2 </w:t>
      </w:r>
      <w:r w:rsidR="00C1173F" w:rsidRPr="001455F0">
        <w:rPr>
          <w:rFonts w:ascii="Simplified Arabic" w:eastAsia="Calibri" w:hAnsi="Simplified Arabic" w:cs="Simplified Arabic"/>
          <w:b/>
          <w:bCs/>
          <w:sz w:val="28"/>
          <w:szCs w:val="28"/>
          <w:rtl/>
          <w:lang w:bidi="ar-IQ"/>
        </w:rPr>
        <w:t xml:space="preserve">ثبات المقياس: </w:t>
      </w:r>
      <w:r w:rsidR="00C1173F" w:rsidRPr="001455F0">
        <w:rPr>
          <w:rFonts w:ascii="Simplified Arabic" w:eastAsia="Calibri" w:hAnsi="Simplified Arabic" w:cs="Simplified Arabic"/>
          <w:sz w:val="24"/>
          <w:szCs w:val="24"/>
          <w:rtl/>
        </w:rPr>
        <w:t>إن الثبات من الشروط المهمة التي يجب توافرها في المقياس ليكون دقيقاً ويعني" مدى الدقة أو الإتقان أو الاتساق الذي يقيس به الاختبار الظاهرة التي وضع من أجلها "</w:t>
      </w:r>
      <w:r w:rsidR="00C1173F" w:rsidRPr="001455F0">
        <w:rPr>
          <w:rFonts w:ascii="Simplified Arabic" w:eastAsia="Calibri" w:hAnsi="Simplified Arabic" w:cs="Simplified Arabic"/>
          <w:sz w:val="24"/>
          <w:szCs w:val="24"/>
          <w:rtl/>
          <w:lang w:bidi="ar-IQ"/>
        </w:rPr>
        <w:t>(98:15)، ويعرف الثبات " هو الاختبار الذي يعطي نتائج مقاربة أو نفس النتائج إذا طبق أكثر من مرة في ظروف مماثلة "(24:18)، لهذا يجب أن يكون الثبات على درجة عالية من الدقة والمثالية في بناء المقياس</w:t>
      </w:r>
      <w:r w:rsidR="00C1173F" w:rsidRPr="001455F0">
        <w:rPr>
          <w:rFonts w:ascii="Simplified Arabic" w:eastAsia="Calibri" w:hAnsi="Simplified Arabic" w:cs="Simplified Arabic"/>
          <w:sz w:val="24"/>
          <w:szCs w:val="24"/>
          <w:rtl/>
        </w:rPr>
        <w:t>، و لاستخراج الثبات اعتمدت الباحثان على الطرق الآتية:</w:t>
      </w:r>
    </w:p>
    <w:p w:rsidR="00C1173F" w:rsidRPr="001E1F90" w:rsidRDefault="002E7B54" w:rsidP="001E1F90">
      <w:pPr>
        <w:pStyle w:val="aa"/>
        <w:jc w:val="both"/>
        <w:rPr>
          <w:rFonts w:ascii="Simplified Arabic" w:eastAsia="Calibri" w:hAnsi="Simplified Arabic" w:cs="Simplified Arabic"/>
          <w:b/>
          <w:bCs/>
          <w:sz w:val="24"/>
          <w:szCs w:val="24"/>
          <w:rtl/>
          <w:lang w:bidi="ar-IQ"/>
        </w:rPr>
      </w:pPr>
      <w:r w:rsidRPr="002E7B54">
        <w:rPr>
          <w:rFonts w:ascii="Simplified Arabic" w:eastAsia="Calibri" w:hAnsi="Simplified Arabic" w:cs="Simplified Arabic"/>
          <w:b/>
          <w:bCs/>
          <w:sz w:val="28"/>
          <w:szCs w:val="28"/>
          <w:rtl/>
          <w:lang w:bidi="ar-IQ"/>
        </w:rPr>
        <w:t>1-</w:t>
      </w:r>
      <w:r w:rsidR="00C1173F" w:rsidRPr="002E7B54">
        <w:rPr>
          <w:rFonts w:ascii="Simplified Arabic" w:eastAsia="Calibri" w:hAnsi="Simplified Arabic" w:cs="Simplified Arabic"/>
          <w:b/>
          <w:bCs/>
          <w:sz w:val="28"/>
          <w:szCs w:val="28"/>
          <w:rtl/>
          <w:lang w:bidi="ar-IQ"/>
        </w:rPr>
        <w:t>طريقة التجزئة النصفية:</w:t>
      </w:r>
      <w:r w:rsidR="001E1F90" w:rsidRPr="002E7B54">
        <w:rPr>
          <w:rFonts w:ascii="Simplified Arabic" w:eastAsia="Calibri" w:hAnsi="Simplified Arabic" w:cs="Simplified Arabic" w:hint="cs"/>
          <w:b/>
          <w:bCs/>
          <w:sz w:val="28"/>
          <w:szCs w:val="28"/>
          <w:rtl/>
          <w:lang w:bidi="ar-IQ"/>
        </w:rPr>
        <w:t xml:space="preserve"> </w:t>
      </w:r>
      <w:r w:rsidR="00C1173F" w:rsidRPr="001455F0">
        <w:rPr>
          <w:rFonts w:ascii="Simplified Arabic" w:eastAsia="Calibri" w:hAnsi="Simplified Arabic" w:cs="Simplified Arabic"/>
          <w:sz w:val="24"/>
          <w:szCs w:val="24"/>
          <w:rtl/>
        </w:rPr>
        <w:t>من أجل</w:t>
      </w:r>
      <w:r w:rsidR="00C1173F" w:rsidRPr="001455F0">
        <w:rPr>
          <w:rFonts w:ascii="Simplified Arabic" w:eastAsia="Calibri" w:hAnsi="Simplified Arabic" w:cs="Simplified Arabic"/>
          <w:sz w:val="24"/>
          <w:szCs w:val="24"/>
          <w:rtl/>
          <w:lang w:bidi="ar-IQ"/>
        </w:rPr>
        <w:t xml:space="preserve"> حساب معامل الثبات </w:t>
      </w:r>
      <w:r w:rsidR="00C1173F" w:rsidRPr="001455F0">
        <w:rPr>
          <w:rFonts w:ascii="Simplified Arabic" w:eastAsia="Calibri" w:hAnsi="Simplified Arabic" w:cs="Simplified Arabic"/>
          <w:sz w:val="24"/>
          <w:szCs w:val="24"/>
          <w:rtl/>
          <w:lang w:bidi="ar-IQ"/>
        </w:rPr>
        <w:lastRenderedPageBreak/>
        <w:t>بهذه الطريقة قسم الفقرات فردية وزوجية ثم تم استخراج معامل الارتباط بيرسون بين هذين النصفي ولحساب الثبات بهذه الطريقة فقد استخدام بيانات استمارات بناء المقياس البالغ عددها (</w:t>
      </w:r>
      <w:r w:rsidR="00C1173F" w:rsidRPr="001455F0">
        <w:rPr>
          <w:rFonts w:ascii="Simplified Arabic" w:eastAsia="Calibri" w:hAnsi="Simplified Arabic" w:cs="Simplified Arabic" w:hint="cs"/>
          <w:sz w:val="24"/>
          <w:szCs w:val="24"/>
          <w:rtl/>
          <w:lang w:bidi="ar-IQ"/>
        </w:rPr>
        <w:t>100</w:t>
      </w:r>
      <w:r w:rsidR="00C1173F" w:rsidRPr="001455F0">
        <w:rPr>
          <w:rFonts w:ascii="Simplified Arabic" w:eastAsia="Calibri" w:hAnsi="Simplified Arabic" w:cs="Simplified Arabic"/>
          <w:sz w:val="24"/>
          <w:szCs w:val="24"/>
          <w:rtl/>
          <w:lang w:bidi="ar-IQ"/>
        </w:rPr>
        <w:t>) استمارة</w:t>
      </w:r>
      <w:r w:rsidR="00C1173F" w:rsidRPr="001455F0">
        <w:rPr>
          <w:rFonts w:ascii="Simplified Arabic" w:eastAsia="Calibri" w:hAnsi="Simplified Arabic" w:cs="Simplified Arabic" w:hint="cs"/>
          <w:sz w:val="24"/>
          <w:szCs w:val="24"/>
          <w:rtl/>
          <w:lang w:bidi="ar-IQ"/>
        </w:rPr>
        <w:t xml:space="preserve"> للمقياسيين،</w:t>
      </w:r>
      <w:r w:rsidR="00C1173F" w:rsidRPr="001455F0">
        <w:rPr>
          <w:rFonts w:ascii="Simplified Arabic" w:eastAsia="Calibri" w:hAnsi="Simplified Arabic" w:cs="Simplified Arabic"/>
          <w:sz w:val="24"/>
          <w:szCs w:val="24"/>
          <w:rtl/>
          <w:lang w:bidi="ar-IQ"/>
        </w:rPr>
        <w:t xml:space="preserve"> واستخرج معامل الثبات بين مجموع درجات النصفين باستخدام معامل الارتباط بيرسون لمجموع درجات نصفي الاختبار وقد تراوح بين (0.</w:t>
      </w:r>
      <w:r w:rsidR="00C1173F" w:rsidRPr="001455F0">
        <w:rPr>
          <w:rFonts w:ascii="Simplified Arabic" w:eastAsia="Calibri" w:hAnsi="Simplified Arabic" w:cs="Simplified Arabic" w:hint="cs"/>
          <w:sz w:val="24"/>
          <w:szCs w:val="24"/>
          <w:rtl/>
          <w:lang w:bidi="ar-IQ"/>
        </w:rPr>
        <w:t>805</w:t>
      </w:r>
      <w:r w:rsidR="00C1173F" w:rsidRPr="001455F0">
        <w:rPr>
          <w:rFonts w:ascii="Simplified Arabic" w:eastAsia="Calibri" w:hAnsi="Simplified Arabic" w:cs="Simplified Arabic"/>
          <w:sz w:val="24"/>
          <w:szCs w:val="24"/>
          <w:rtl/>
          <w:lang w:bidi="ar-IQ"/>
        </w:rPr>
        <w:t xml:space="preserve">) لمقياس </w:t>
      </w:r>
      <w:r w:rsidR="00C1173F" w:rsidRPr="001455F0">
        <w:rPr>
          <w:rFonts w:ascii="Simplified Arabic" w:eastAsia="Calibri" w:hAnsi="Simplified Arabic" w:cs="Simplified Arabic" w:hint="cs"/>
          <w:sz w:val="24"/>
          <w:szCs w:val="24"/>
          <w:rtl/>
          <w:lang w:bidi="ar-IQ"/>
        </w:rPr>
        <w:t>الذات المهارية</w:t>
      </w:r>
      <w:r w:rsidR="00C1173F" w:rsidRPr="001455F0">
        <w:rPr>
          <w:rFonts w:ascii="Simplified Arabic" w:eastAsia="Calibri" w:hAnsi="Simplified Arabic" w:cs="Simplified Arabic"/>
          <w:sz w:val="24"/>
          <w:szCs w:val="24"/>
          <w:rtl/>
          <w:lang w:bidi="ar-IQ"/>
        </w:rPr>
        <w:t xml:space="preserve"> ، إلا أن هذه القيم تمثل معاملات نصفي الاختبار للمجالات الفرعية لذلك يتعين تصحيح هذه المعاملات من خلال استعمال معادلة (سبيرمان- براون) لتصحيح معامل الثبات للحصول على ثبات الاختبار ككل وبعد التصحيح أصبح معامل الثبات يتراوح </w:t>
      </w:r>
      <w:r w:rsidR="00C1173F" w:rsidRPr="001455F0">
        <w:rPr>
          <w:rFonts w:ascii="Simplified Arabic" w:eastAsia="Calibri" w:hAnsi="Simplified Arabic" w:cs="Simplified Arabic" w:hint="cs"/>
          <w:sz w:val="24"/>
          <w:szCs w:val="24"/>
          <w:rtl/>
          <w:lang w:bidi="ar-IQ"/>
        </w:rPr>
        <w:t>(0.886) لمقياس الذات المهارية.</w:t>
      </w:r>
    </w:p>
    <w:p w:rsidR="00C1173F" w:rsidRPr="001E1F90" w:rsidRDefault="001E1F90" w:rsidP="001E1F90">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2-</w:t>
      </w:r>
      <w:r w:rsidR="00C1173F" w:rsidRPr="001E1F90">
        <w:rPr>
          <w:rFonts w:ascii="Simplified Arabic" w:eastAsia="Calibri" w:hAnsi="Simplified Arabic" w:cs="Simplified Arabic"/>
          <w:b/>
          <w:bCs/>
          <w:sz w:val="28"/>
          <w:szCs w:val="28"/>
          <w:rtl/>
          <w:lang w:bidi="ar-IQ"/>
        </w:rPr>
        <w:t>معادلة ألفا كرونباخ:</w:t>
      </w:r>
      <w:r>
        <w:rPr>
          <w:rFonts w:ascii="Simplified Arabic" w:eastAsia="Calibri" w:hAnsi="Simplified Arabic" w:cs="Simplified Arabic"/>
          <w:sz w:val="24"/>
          <w:szCs w:val="24"/>
          <w:rtl/>
          <w:lang w:bidi="ar-IQ"/>
        </w:rPr>
        <w:t xml:space="preserve"> لقد استخدمت الباحث</w:t>
      </w:r>
      <w:r>
        <w:rPr>
          <w:rFonts w:ascii="Simplified Arabic" w:eastAsia="Calibri" w:hAnsi="Simplified Arabic" w:cs="Simplified Arabic" w:hint="cs"/>
          <w:sz w:val="24"/>
          <w:szCs w:val="24"/>
          <w:rtl/>
          <w:lang w:bidi="ar-IQ"/>
        </w:rPr>
        <w:t>تان</w:t>
      </w:r>
      <w:r w:rsidR="00C1173F" w:rsidRPr="001455F0">
        <w:rPr>
          <w:rFonts w:ascii="Simplified Arabic" w:eastAsia="Calibri" w:hAnsi="Simplified Arabic" w:cs="Simplified Arabic"/>
          <w:sz w:val="24"/>
          <w:szCs w:val="24"/>
          <w:rtl/>
          <w:lang w:bidi="ar-IQ"/>
        </w:rPr>
        <w:t xml:space="preserve"> طريقة ألفا كرونباخ ل</w:t>
      </w:r>
      <w:r w:rsidR="00C1173F" w:rsidRPr="001455F0">
        <w:rPr>
          <w:rFonts w:ascii="Simplified Arabic" w:eastAsia="Calibri" w:hAnsi="Simplified Arabic" w:cs="Simplified Arabic" w:hint="cs"/>
          <w:sz w:val="24"/>
          <w:szCs w:val="24"/>
          <w:rtl/>
          <w:lang w:bidi="ar-IQ"/>
        </w:rPr>
        <w:t>ل</w:t>
      </w:r>
      <w:r w:rsidR="00C1173F" w:rsidRPr="001455F0">
        <w:rPr>
          <w:rFonts w:ascii="Simplified Arabic" w:eastAsia="Calibri" w:hAnsi="Simplified Arabic" w:cs="Simplified Arabic"/>
          <w:sz w:val="24"/>
          <w:szCs w:val="24"/>
          <w:rtl/>
          <w:lang w:bidi="ar-IQ"/>
        </w:rPr>
        <w:t>قياس مدى ثبات الأداة من ناحية الاتساق الداخلي لفقرات الأداة، فأداة القياس تتمتع بالثبات إذا كانت تقيس سمة محددة قياســ</w:t>
      </w:r>
      <w:r w:rsidR="00C1173F" w:rsidRPr="001455F0">
        <w:rPr>
          <w:rFonts w:ascii="Simplified Arabic" w:eastAsia="Calibri" w:hAnsi="Simplified Arabic" w:cs="Simplified Arabic" w:hint="cs"/>
          <w:sz w:val="24"/>
          <w:szCs w:val="24"/>
          <w:rtl/>
          <w:lang w:bidi="ar-IQ"/>
        </w:rPr>
        <w:t>ا</w:t>
      </w:r>
      <w:r w:rsidR="00C1173F" w:rsidRPr="001455F0">
        <w:rPr>
          <w:rFonts w:ascii="Simplified Arabic" w:eastAsia="Calibri" w:hAnsi="Simplified Arabic" w:cs="Simplified Arabic"/>
          <w:sz w:val="24"/>
          <w:szCs w:val="24"/>
          <w:rtl/>
          <w:lang w:bidi="ar-IQ"/>
        </w:rPr>
        <w:t>ت</w:t>
      </w:r>
      <w:r>
        <w:rPr>
          <w:rFonts w:ascii="Simplified Arabic" w:eastAsia="Calibri" w:hAnsi="Simplified Arabic" w:cs="Simplified Arabic" w:hint="cs"/>
          <w:sz w:val="24"/>
          <w:szCs w:val="24"/>
          <w:rtl/>
          <w:lang w:bidi="ar-IQ"/>
        </w:rPr>
        <w:t xml:space="preserve"> </w:t>
      </w:r>
      <w:r w:rsidR="00C1173F" w:rsidRPr="001455F0">
        <w:rPr>
          <w:rFonts w:ascii="Simplified Arabic" w:eastAsia="Calibri" w:hAnsi="Simplified Arabic" w:cs="Simplified Arabic"/>
          <w:sz w:val="24"/>
          <w:szCs w:val="24"/>
          <w:rtl/>
          <w:lang w:bidi="ar-IQ"/>
        </w:rPr>
        <w:t>صف بالصدق والاتساق</w:t>
      </w:r>
      <w:r>
        <w:rPr>
          <w:rFonts w:ascii="Simplified Arabic" w:eastAsia="Calibri" w:hAnsi="Simplified Arabic" w:cs="Simplified Arabic" w:hint="cs"/>
          <w:sz w:val="24"/>
          <w:szCs w:val="24"/>
          <w:rtl/>
          <w:lang w:bidi="ar-IQ"/>
        </w:rPr>
        <w:t xml:space="preserve"> </w:t>
      </w:r>
      <w:r w:rsidR="00C1173F" w:rsidRPr="001455F0">
        <w:rPr>
          <w:rFonts w:ascii="Simplified Arabic" w:eastAsia="Calibri" w:hAnsi="Simplified Arabic" w:cs="Simplified Arabic" w:hint="cs"/>
          <w:sz w:val="24"/>
          <w:szCs w:val="24"/>
          <w:rtl/>
          <w:lang w:bidi="ar-IQ"/>
        </w:rPr>
        <w:t xml:space="preserve">(34: 298) </w:t>
      </w:r>
      <w:r w:rsidRPr="001455F0">
        <w:rPr>
          <w:rFonts w:ascii="Simplified Arabic" w:eastAsia="Calibri" w:hAnsi="Simplified Arabic" w:cs="Simplified Arabic" w:hint="cs"/>
          <w:sz w:val="24"/>
          <w:szCs w:val="24"/>
          <w:rtl/>
          <w:lang w:bidi="ar-IQ"/>
        </w:rPr>
        <w:t>إذ</w:t>
      </w:r>
      <w:r>
        <w:rPr>
          <w:rFonts w:ascii="Simplified Arabic" w:eastAsia="Calibri" w:hAnsi="Simplified Arabic" w:cs="Simplified Arabic"/>
          <w:sz w:val="24"/>
          <w:szCs w:val="24"/>
          <w:rtl/>
          <w:lang w:bidi="ar-IQ"/>
        </w:rPr>
        <w:t xml:space="preserve"> قامت الباحث</w:t>
      </w:r>
      <w:r>
        <w:rPr>
          <w:rFonts w:ascii="Simplified Arabic" w:eastAsia="Calibri" w:hAnsi="Simplified Arabic" w:cs="Simplified Arabic" w:hint="cs"/>
          <w:sz w:val="24"/>
          <w:szCs w:val="24"/>
          <w:rtl/>
          <w:lang w:bidi="ar-IQ"/>
        </w:rPr>
        <w:t>تان</w:t>
      </w:r>
      <w:r w:rsidR="00C1173F" w:rsidRPr="001455F0">
        <w:rPr>
          <w:rFonts w:ascii="Simplified Arabic" w:eastAsia="Calibri" w:hAnsi="Simplified Arabic" w:cs="Simplified Arabic"/>
          <w:sz w:val="24"/>
          <w:szCs w:val="24"/>
          <w:rtl/>
          <w:lang w:bidi="ar-IQ"/>
        </w:rPr>
        <w:t xml:space="preserve"> باستعمال معادلة (ألفا كرونباخ) لحساب ثبات الاختبار على الإجابات والبالغ عددها (100 استمارة) وعند استخراج معامل الثبات كانت قيمه </w:t>
      </w:r>
      <w:r w:rsidR="00C1173F" w:rsidRPr="001455F0">
        <w:rPr>
          <w:rFonts w:ascii="Simplified Arabic" w:eastAsia="Calibri" w:hAnsi="Simplified Arabic" w:cs="Simplified Arabic" w:hint="cs"/>
          <w:sz w:val="24"/>
          <w:szCs w:val="24"/>
          <w:rtl/>
          <w:lang w:bidi="ar-IQ"/>
        </w:rPr>
        <w:t xml:space="preserve">(0.789) </w:t>
      </w:r>
      <w:r w:rsidR="00C1173F" w:rsidRPr="001455F0">
        <w:rPr>
          <w:rFonts w:ascii="Simplified Arabic" w:eastAsia="Calibri" w:hAnsi="Simplified Arabic" w:cs="Simplified Arabic"/>
          <w:sz w:val="24"/>
          <w:szCs w:val="24"/>
          <w:rtl/>
          <w:lang w:bidi="ar-IQ"/>
        </w:rPr>
        <w:t xml:space="preserve">لمقياس </w:t>
      </w:r>
      <w:r w:rsidR="00C1173F" w:rsidRPr="001455F0">
        <w:rPr>
          <w:rFonts w:ascii="Simplified Arabic" w:eastAsia="Calibri" w:hAnsi="Simplified Arabic" w:cs="Simplified Arabic" w:hint="cs"/>
          <w:sz w:val="24"/>
          <w:szCs w:val="24"/>
          <w:rtl/>
          <w:lang w:bidi="ar-IQ"/>
        </w:rPr>
        <w:t>الذات المهارية</w:t>
      </w:r>
      <w:r w:rsidR="00C1173F" w:rsidRPr="001455F0">
        <w:rPr>
          <w:rFonts w:ascii="Simplified Arabic" w:eastAsia="Calibri" w:hAnsi="Simplified Arabic" w:cs="Simplified Arabic"/>
          <w:sz w:val="24"/>
          <w:szCs w:val="24"/>
          <w:rtl/>
          <w:lang w:bidi="ar-IQ"/>
        </w:rPr>
        <w:t xml:space="preserve"> وهو معامل ثبات يمكن الوثوق بها لتقدير ثبات الاختبار</w:t>
      </w:r>
      <w:r w:rsidR="00C1173F" w:rsidRPr="001455F0">
        <w:rPr>
          <w:rFonts w:ascii="Simplified Arabic" w:eastAsia="Calibri" w:hAnsi="Simplified Arabic" w:cs="Simplified Arabic" w:hint="cs"/>
          <w:sz w:val="24"/>
          <w:szCs w:val="24"/>
          <w:rtl/>
          <w:lang w:bidi="ar-IQ"/>
        </w:rPr>
        <w:t>.</w:t>
      </w:r>
    </w:p>
    <w:p w:rsidR="00C1173F" w:rsidRPr="001455F0" w:rsidRDefault="00C1173F" w:rsidP="001455F0">
      <w:pPr>
        <w:pStyle w:val="aa"/>
        <w:jc w:val="both"/>
        <w:rPr>
          <w:rFonts w:ascii="Simplified Arabic" w:eastAsia="Calibri" w:hAnsi="Simplified Arabic" w:cs="Simplified Arabic"/>
          <w:b/>
          <w:bCs/>
          <w:sz w:val="28"/>
          <w:szCs w:val="28"/>
          <w:rtl/>
          <w:lang w:bidi="ar-IQ"/>
        </w:rPr>
      </w:pPr>
      <w:r w:rsidRPr="001455F0">
        <w:rPr>
          <w:rFonts w:ascii="Simplified Arabic" w:eastAsia="Calibri" w:hAnsi="Simplified Arabic" w:cs="Simplified Arabic"/>
          <w:b/>
          <w:bCs/>
          <w:sz w:val="28"/>
          <w:szCs w:val="28"/>
          <w:rtl/>
          <w:lang w:bidi="ar-IQ"/>
        </w:rPr>
        <w:t>2-5 خطوات إعداد البرنامج الإرشادي النفسي:</w:t>
      </w:r>
    </w:p>
    <w:p w:rsidR="00C1173F" w:rsidRPr="001455F0" w:rsidRDefault="00C1173F" w:rsidP="001455F0">
      <w:pPr>
        <w:pStyle w:val="aa"/>
        <w:jc w:val="both"/>
        <w:rPr>
          <w:rFonts w:ascii="Simplified Arabic" w:eastAsia="Calibri" w:hAnsi="Simplified Arabic" w:cs="Simplified Arabic"/>
          <w:sz w:val="24"/>
          <w:szCs w:val="24"/>
          <w:rtl/>
          <w:lang w:bidi="ar-IQ"/>
        </w:rPr>
      </w:pPr>
      <w:r w:rsidRPr="002B4796">
        <w:rPr>
          <w:rFonts w:ascii="Simplified Arabic" w:eastAsia="Calibri" w:hAnsi="Simplified Arabic" w:cs="Simplified Arabic"/>
          <w:b/>
          <w:bCs/>
          <w:sz w:val="24"/>
          <w:szCs w:val="24"/>
          <w:rtl/>
          <w:lang w:bidi="ar-IQ"/>
        </w:rPr>
        <w:t>1-تحديد الحاجات:</w:t>
      </w:r>
      <w:r w:rsidRPr="002B4796">
        <w:rPr>
          <w:rFonts w:ascii="Simplified Arabic" w:eastAsia="Calibri" w:hAnsi="Simplified Arabic" w:cs="Simplified Arabic"/>
          <w:sz w:val="24"/>
          <w:szCs w:val="24"/>
          <w:rtl/>
          <w:lang w:bidi="ar-IQ"/>
        </w:rPr>
        <w:t xml:space="preserve"> </w:t>
      </w:r>
      <w:r w:rsidRPr="001455F0">
        <w:rPr>
          <w:rFonts w:ascii="Simplified Arabic" w:eastAsia="Calibri" w:hAnsi="Simplified Arabic" w:cs="Simplified Arabic"/>
          <w:sz w:val="24"/>
          <w:szCs w:val="24"/>
          <w:rtl/>
          <w:lang w:bidi="ar-IQ"/>
        </w:rPr>
        <w:t>تحديد الحاجات لأفراد العينة المراد تقديم الخدمات الإرشادية لها، هذه الخطوة يتم التخطيط لها لتنفيذ البرنامج الموضوعة وفق الاحتياجات الطالب، إذ قامت الباحثان بعمل استبيان مفتوح للاعبي كرة السلة ومدربيهم ووضع حاجات عدة للاعبين للوقوف على احتياجاتهم .</w:t>
      </w:r>
    </w:p>
    <w:p w:rsidR="00C1173F" w:rsidRPr="001455F0" w:rsidRDefault="00C1173F" w:rsidP="001E1F90">
      <w:pPr>
        <w:pStyle w:val="aa"/>
        <w:jc w:val="both"/>
        <w:rPr>
          <w:rFonts w:ascii="Simplified Arabic" w:eastAsia="Calibri" w:hAnsi="Simplified Arabic" w:cs="Simplified Arabic"/>
          <w:sz w:val="24"/>
          <w:szCs w:val="24"/>
          <w:rtl/>
          <w:lang w:bidi="ar-IQ"/>
        </w:rPr>
      </w:pPr>
      <w:r w:rsidRPr="001455F0">
        <w:rPr>
          <w:rFonts w:ascii="Simplified Arabic" w:eastAsia="Calibri" w:hAnsi="Simplified Arabic" w:cs="Simplified Arabic"/>
          <w:b/>
          <w:bCs/>
          <w:sz w:val="28"/>
          <w:szCs w:val="28"/>
          <w:rtl/>
          <w:lang w:bidi="ar-IQ"/>
        </w:rPr>
        <w:t>2-اختيار الأولويات:</w:t>
      </w:r>
      <w:r w:rsidRPr="001455F0">
        <w:rPr>
          <w:rFonts w:ascii="Simplified Arabic" w:eastAsia="Calibri" w:hAnsi="Simplified Arabic" w:cs="Simplified Arabic"/>
          <w:sz w:val="24"/>
          <w:szCs w:val="24"/>
          <w:rtl/>
          <w:lang w:bidi="ar-IQ"/>
        </w:rPr>
        <w:t xml:space="preserve"> اعتمدت الباحثان في تصميم البرنامج الإرشادي النفسي في تنمية تحقيق الذات المهارية للطلاب لكرة السلة، </w:t>
      </w:r>
      <w:r w:rsidR="001E1F90">
        <w:rPr>
          <w:rFonts w:ascii="Simplified Arabic" w:eastAsia="Calibri" w:hAnsi="Simplified Arabic" w:cs="Simplified Arabic" w:hint="cs"/>
          <w:sz w:val="24"/>
          <w:szCs w:val="24"/>
          <w:rtl/>
          <w:lang w:bidi="ar-IQ"/>
        </w:rPr>
        <w:t>على وفق</w:t>
      </w:r>
      <w:r w:rsidRPr="001455F0">
        <w:rPr>
          <w:rFonts w:ascii="Simplified Arabic" w:eastAsia="Calibri" w:hAnsi="Simplified Arabic" w:cs="Simplified Arabic"/>
          <w:sz w:val="24"/>
          <w:szCs w:val="24"/>
          <w:rtl/>
          <w:lang w:bidi="ar-IQ"/>
        </w:rPr>
        <w:t xml:space="preserve"> أهميتها وأولويتها من خلال إعداد على ماجاء في أراء السادة الخبراء والمتخصصين .</w:t>
      </w:r>
    </w:p>
    <w:p w:rsidR="00C1173F" w:rsidRPr="001455F0" w:rsidRDefault="002B4796" w:rsidP="001455F0">
      <w:pPr>
        <w:pStyle w:val="aa"/>
        <w:jc w:val="both"/>
        <w:rPr>
          <w:rFonts w:ascii="Simplified Arabic" w:eastAsia="Calibri" w:hAnsi="Simplified Arabic" w:cs="Simplified Arabic"/>
          <w:sz w:val="24"/>
          <w:szCs w:val="24"/>
          <w:rtl/>
          <w:lang w:bidi="ar-IQ"/>
        </w:rPr>
      </w:pPr>
      <w:r w:rsidRPr="002B4796">
        <w:rPr>
          <w:rFonts w:ascii="Simplified Arabic" w:eastAsia="Calibri" w:hAnsi="Simplified Arabic" w:cs="Simplified Arabic"/>
          <w:b/>
          <w:bCs/>
          <w:sz w:val="24"/>
          <w:szCs w:val="24"/>
          <w:rtl/>
          <w:lang w:bidi="ar-IQ"/>
        </w:rPr>
        <w:t>3-تحديد الأهداف</w:t>
      </w:r>
      <w:r w:rsidR="00C1173F" w:rsidRPr="002B4796">
        <w:rPr>
          <w:rFonts w:ascii="Simplified Arabic" w:eastAsia="Calibri" w:hAnsi="Simplified Arabic" w:cs="Simplified Arabic"/>
          <w:b/>
          <w:bCs/>
          <w:sz w:val="24"/>
          <w:szCs w:val="24"/>
          <w:rtl/>
          <w:lang w:bidi="ar-IQ"/>
        </w:rPr>
        <w:t>:</w:t>
      </w:r>
      <w:r w:rsidR="00C1173F" w:rsidRPr="002B4796">
        <w:rPr>
          <w:rFonts w:ascii="Simplified Arabic" w:eastAsia="Calibri" w:hAnsi="Simplified Arabic" w:cs="Simplified Arabic"/>
          <w:sz w:val="24"/>
          <w:szCs w:val="24"/>
          <w:rtl/>
          <w:lang w:bidi="ar-IQ"/>
        </w:rPr>
        <w:t xml:space="preserve"> </w:t>
      </w:r>
      <w:r w:rsidR="00C1173F" w:rsidRPr="001455F0">
        <w:rPr>
          <w:rFonts w:ascii="Simplified Arabic" w:eastAsia="Calibri" w:hAnsi="Simplified Arabic" w:cs="Simplified Arabic"/>
          <w:sz w:val="24"/>
          <w:szCs w:val="24"/>
          <w:rtl/>
          <w:lang w:bidi="ar-IQ"/>
        </w:rPr>
        <w:t>تحديد الأهداف المراد تحقيقه للبرنامج وأخذها بعين الاعتبار وهو تحقيق الذات للاعبي كرة السلة.</w:t>
      </w:r>
    </w:p>
    <w:p w:rsidR="00C1173F" w:rsidRPr="001455F0" w:rsidRDefault="00C1173F" w:rsidP="001455F0">
      <w:pPr>
        <w:pStyle w:val="aa"/>
        <w:jc w:val="both"/>
        <w:rPr>
          <w:rFonts w:ascii="Simplified Arabic" w:eastAsia="Calibri" w:hAnsi="Simplified Arabic" w:cs="Simplified Arabic"/>
          <w:sz w:val="24"/>
          <w:szCs w:val="24"/>
          <w:rtl/>
          <w:lang w:bidi="ar-IQ"/>
        </w:rPr>
      </w:pPr>
      <w:r w:rsidRPr="002B4796">
        <w:rPr>
          <w:rFonts w:ascii="Simplified Arabic" w:eastAsia="Calibri" w:hAnsi="Simplified Arabic" w:cs="Simplified Arabic"/>
          <w:b/>
          <w:bCs/>
          <w:sz w:val="24"/>
          <w:szCs w:val="24"/>
          <w:rtl/>
          <w:lang w:bidi="ar-IQ"/>
        </w:rPr>
        <w:t>4-التنظيم والدقة في إعداد البرنامج:</w:t>
      </w:r>
      <w:r w:rsidRPr="001455F0">
        <w:rPr>
          <w:rFonts w:ascii="Simplified Arabic" w:eastAsia="Calibri" w:hAnsi="Simplified Arabic" w:cs="Simplified Arabic"/>
          <w:b/>
          <w:bCs/>
          <w:sz w:val="28"/>
          <w:szCs w:val="28"/>
          <w:rtl/>
          <w:lang w:bidi="ar-IQ"/>
        </w:rPr>
        <w:t xml:space="preserve"> </w:t>
      </w:r>
      <w:r w:rsidRPr="001455F0">
        <w:rPr>
          <w:rFonts w:ascii="Simplified Arabic" w:eastAsia="Calibri" w:hAnsi="Simplified Arabic" w:cs="Simplified Arabic"/>
          <w:sz w:val="24"/>
          <w:szCs w:val="24"/>
          <w:rtl/>
          <w:lang w:bidi="ar-IQ"/>
        </w:rPr>
        <w:t xml:space="preserve">قامت الباحثان بتطبيق الأسلوب الجماعي للإرشاد معتمدتا على الأساليب المستخدمة </w:t>
      </w:r>
      <w:r w:rsidRPr="001455F0">
        <w:rPr>
          <w:rFonts w:ascii="Simplified Arabic" w:eastAsia="Calibri" w:hAnsi="Simplified Arabic" w:cs="Simplified Arabic"/>
          <w:sz w:val="24"/>
          <w:szCs w:val="24"/>
          <w:rtl/>
          <w:lang w:bidi="ar-IQ"/>
        </w:rPr>
        <w:lastRenderedPageBreak/>
        <w:t>في إدارة الجلسات</w:t>
      </w:r>
      <w:r w:rsidR="002B4796">
        <w:rPr>
          <w:rFonts w:ascii="Simplified Arabic" w:eastAsia="Calibri" w:hAnsi="Simplified Arabic" w:cs="Simplified Arabic"/>
          <w:sz w:val="24"/>
          <w:szCs w:val="24"/>
          <w:rtl/>
          <w:lang w:bidi="ar-IQ"/>
        </w:rPr>
        <w:t xml:space="preserve"> الإرشادية وفنونها ضمن البرنامج</w:t>
      </w:r>
      <w:r w:rsidRPr="001455F0">
        <w:rPr>
          <w:rFonts w:ascii="Simplified Arabic" w:eastAsia="Calibri" w:hAnsi="Simplified Arabic" w:cs="Simplified Arabic"/>
          <w:sz w:val="24"/>
          <w:szCs w:val="24"/>
          <w:rtl/>
          <w:lang w:bidi="ar-IQ"/>
        </w:rPr>
        <w:t>.</w:t>
      </w:r>
    </w:p>
    <w:p w:rsidR="00C1173F" w:rsidRPr="001455F0" w:rsidRDefault="00C1173F" w:rsidP="001455F0">
      <w:pPr>
        <w:pStyle w:val="aa"/>
        <w:jc w:val="both"/>
        <w:rPr>
          <w:rFonts w:ascii="Simplified Arabic" w:eastAsia="Calibri" w:hAnsi="Simplified Arabic" w:cs="Simplified Arabic"/>
          <w:sz w:val="24"/>
          <w:szCs w:val="24"/>
          <w:rtl/>
          <w:lang w:bidi="ar-IQ"/>
        </w:rPr>
      </w:pPr>
      <w:r w:rsidRPr="002B4796">
        <w:rPr>
          <w:rFonts w:ascii="Simplified Arabic" w:eastAsia="Calibri" w:hAnsi="Simplified Arabic" w:cs="Simplified Arabic"/>
          <w:b/>
          <w:bCs/>
          <w:sz w:val="24"/>
          <w:szCs w:val="24"/>
          <w:rtl/>
          <w:lang w:bidi="ar-IQ"/>
        </w:rPr>
        <w:t>5-إيجاد نشاطات وبرامج لتحقيق الأهداف:</w:t>
      </w:r>
      <w:r w:rsidRPr="002B4796">
        <w:rPr>
          <w:rFonts w:ascii="Simplified Arabic" w:eastAsia="Calibri" w:hAnsi="Simplified Arabic" w:cs="Simplified Arabic"/>
          <w:sz w:val="24"/>
          <w:szCs w:val="24"/>
          <w:rtl/>
          <w:lang w:bidi="ar-IQ"/>
        </w:rPr>
        <w:t xml:space="preserve"> </w:t>
      </w:r>
      <w:r w:rsidRPr="001455F0">
        <w:rPr>
          <w:rFonts w:ascii="Simplified Arabic" w:eastAsia="Calibri" w:hAnsi="Simplified Arabic" w:cs="Simplified Arabic"/>
          <w:sz w:val="24"/>
          <w:szCs w:val="24"/>
          <w:rtl/>
          <w:lang w:bidi="ar-IQ"/>
        </w:rPr>
        <w:t>وبعد الاطلاع على الدراسات السابقة، تم تحديد كيفية تقديم هذه النشاطات والإفراد الذين سيقومون بإدارتها وتنفيذها بالأساليب المحددة والجدول الزمني المطلوب لتنفيذ تلك النشاطات</w:t>
      </w:r>
      <w:r w:rsidRPr="001455F0">
        <w:rPr>
          <w:rFonts w:ascii="Simplified Arabic" w:eastAsia="Calibri" w:hAnsi="Simplified Arabic" w:cs="Simplified Arabic" w:hint="cs"/>
          <w:sz w:val="24"/>
          <w:szCs w:val="24"/>
          <w:rtl/>
          <w:lang w:bidi="ar-IQ"/>
        </w:rPr>
        <w:t>.</w:t>
      </w:r>
    </w:p>
    <w:p w:rsidR="00C1173F" w:rsidRPr="002B4796" w:rsidRDefault="00C1173F" w:rsidP="001455F0">
      <w:pPr>
        <w:pStyle w:val="aa"/>
        <w:jc w:val="both"/>
        <w:rPr>
          <w:rFonts w:ascii="Simplified Arabic" w:eastAsia="Calibri" w:hAnsi="Simplified Arabic" w:cs="Simplified Arabic"/>
          <w:b/>
          <w:bCs/>
          <w:sz w:val="24"/>
          <w:szCs w:val="24"/>
          <w:rtl/>
          <w:lang w:bidi="ar-IQ"/>
        </w:rPr>
      </w:pPr>
      <w:r w:rsidRPr="002B4796">
        <w:rPr>
          <w:rFonts w:ascii="Simplified Arabic" w:eastAsia="Calibri" w:hAnsi="Simplified Arabic" w:cs="Simplified Arabic"/>
          <w:b/>
          <w:bCs/>
          <w:sz w:val="24"/>
          <w:szCs w:val="24"/>
          <w:rtl/>
          <w:lang w:bidi="ar-IQ"/>
        </w:rPr>
        <w:t>6-الأساليب المستخدمة في تطبيق برنامج الإرشاد النفسي:</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1455F0">
        <w:rPr>
          <w:rFonts w:ascii="Simplified Arabic" w:eastAsia="Calibri" w:hAnsi="Simplified Arabic" w:cs="Simplified Arabic"/>
          <w:sz w:val="24"/>
          <w:szCs w:val="24"/>
          <w:rtl/>
          <w:lang w:bidi="ar-IQ"/>
        </w:rPr>
        <w:t>1-استخدمت الباحثان اسلوب المحاضرة والمناقشة بين أعضاء المجموعة الإرشادية أفراد عينة البحث من خلال إعطاء فرصة للطلاب للتعبير عن مشاعرهم وأحاسيسهم وأفكارهم.</w:t>
      </w:r>
    </w:p>
    <w:p w:rsidR="00C1173F" w:rsidRPr="001E1F90" w:rsidRDefault="001E1F90" w:rsidP="001E1F90">
      <w:pPr>
        <w:pStyle w:val="aa"/>
        <w:ind w:left="332" w:hanging="332"/>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2-</w:t>
      </w:r>
      <w:r w:rsidR="00C1173F" w:rsidRPr="001455F0">
        <w:rPr>
          <w:rFonts w:ascii="Simplified Arabic" w:eastAsia="Calibri" w:hAnsi="Simplified Arabic" w:cs="Simplified Arabic" w:hint="cs"/>
          <w:sz w:val="24"/>
          <w:szCs w:val="24"/>
          <w:rtl/>
          <w:lang w:bidi="ar-IQ"/>
        </w:rPr>
        <w:t xml:space="preserve">قام </w:t>
      </w:r>
      <w:r w:rsidR="002B4796">
        <w:rPr>
          <w:rFonts w:ascii="Simplified Arabic" w:eastAsia="Calibri" w:hAnsi="Simplified Arabic" w:cs="Simplified Arabic" w:hint="cs"/>
          <w:sz w:val="24"/>
          <w:szCs w:val="24"/>
          <w:rtl/>
          <w:lang w:bidi="ar-IQ"/>
        </w:rPr>
        <w:t>المرشد (د. علي نوري علي</w:t>
      </w:r>
      <w:r w:rsidR="00C1173F" w:rsidRPr="001455F0">
        <w:rPr>
          <w:rFonts w:ascii="Simplified Arabic" w:eastAsia="Calibri" w:hAnsi="Simplified Arabic" w:cs="Simplified Arabic" w:hint="cs"/>
          <w:sz w:val="24"/>
          <w:szCs w:val="24"/>
          <w:rtl/>
          <w:lang w:bidi="ar-IQ"/>
        </w:rPr>
        <w:t xml:space="preserve">) بإدارة الجلسات </w:t>
      </w:r>
      <w:r w:rsidRPr="001455F0">
        <w:rPr>
          <w:rFonts w:ascii="Simplified Arabic" w:eastAsia="Calibri" w:hAnsi="Simplified Arabic" w:cs="Simplified Arabic" w:hint="cs"/>
          <w:sz w:val="24"/>
          <w:szCs w:val="24"/>
          <w:rtl/>
          <w:lang w:bidi="ar-IQ"/>
        </w:rPr>
        <w:t>الإرشادية</w:t>
      </w:r>
      <w:r>
        <w:rPr>
          <w:rFonts w:ascii="Simplified Arabic" w:eastAsia="Calibri" w:hAnsi="Simplified Arabic" w:cs="Simplified Arabic" w:hint="cs"/>
          <w:sz w:val="24"/>
          <w:szCs w:val="24"/>
          <w:rtl/>
          <w:lang w:bidi="ar-IQ"/>
        </w:rPr>
        <w:t xml:space="preserve"> مع الطلاب (</w:t>
      </w:r>
      <w:r w:rsidR="00C1173F" w:rsidRPr="001455F0">
        <w:rPr>
          <w:rFonts w:ascii="Simplified Arabic" w:eastAsia="Calibri" w:hAnsi="Simplified Arabic" w:cs="Simplified Arabic" w:hint="cs"/>
          <w:sz w:val="24"/>
          <w:szCs w:val="24"/>
          <w:rtl/>
          <w:lang w:bidi="ar-IQ"/>
        </w:rPr>
        <w:t>المسترشد).</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1455F0">
        <w:rPr>
          <w:rFonts w:ascii="Simplified Arabic" w:eastAsia="Calibri" w:hAnsi="Simplified Arabic" w:cs="Simplified Arabic" w:hint="cs"/>
          <w:sz w:val="24"/>
          <w:szCs w:val="24"/>
          <w:rtl/>
          <w:lang w:bidi="ar-IQ"/>
        </w:rPr>
        <w:t>3</w:t>
      </w:r>
      <w:r w:rsidRPr="001455F0">
        <w:rPr>
          <w:rFonts w:ascii="Simplified Arabic" w:eastAsia="Calibri" w:hAnsi="Simplified Arabic" w:cs="Simplified Arabic"/>
          <w:sz w:val="24"/>
          <w:szCs w:val="24"/>
          <w:rtl/>
          <w:lang w:bidi="ar-IQ"/>
        </w:rPr>
        <w:t>-اسلوب الواجب المنزلي كأحد الأساليب وفنونها المستخدمة فيعلم النفس الرياضي التطبيقي، والهدف منها تقويم أداء أفراد عينة البحث في الجلسات اللاحقة.</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1455F0">
        <w:rPr>
          <w:rFonts w:ascii="Simplified Arabic" w:eastAsia="Calibri" w:hAnsi="Simplified Arabic" w:cs="Simplified Arabic" w:hint="cs"/>
          <w:sz w:val="24"/>
          <w:szCs w:val="24"/>
          <w:rtl/>
          <w:lang w:bidi="ar-IQ"/>
        </w:rPr>
        <w:t>4-</w:t>
      </w:r>
      <w:r w:rsidRPr="002B4796">
        <w:rPr>
          <w:rFonts w:ascii="Simplified Arabic" w:eastAsia="Calibri" w:hAnsi="Simplified Arabic" w:cs="Simplified Arabic"/>
          <w:b/>
          <w:bCs/>
          <w:sz w:val="24"/>
          <w:szCs w:val="24"/>
          <w:rtl/>
          <w:lang w:bidi="ar-IQ"/>
        </w:rPr>
        <w:t xml:space="preserve">الإلهاء، </w:t>
      </w:r>
      <w:r w:rsidRPr="001455F0">
        <w:rPr>
          <w:rFonts w:ascii="Simplified Arabic" w:eastAsia="Calibri" w:hAnsi="Simplified Arabic" w:cs="Simplified Arabic"/>
          <w:sz w:val="24"/>
          <w:szCs w:val="24"/>
          <w:rtl/>
          <w:lang w:bidi="ar-IQ"/>
        </w:rPr>
        <w:t>هي استراتيجية عقلانية تشير إلى صرف نظر المسترشد بشكل مؤقت عن مشكلته الحالية إلى شيء ثانوي آخر.</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1455F0">
        <w:rPr>
          <w:rFonts w:ascii="Simplified Arabic" w:eastAsia="Calibri" w:hAnsi="Simplified Arabic" w:cs="Simplified Arabic" w:hint="cs"/>
          <w:sz w:val="24"/>
          <w:szCs w:val="24"/>
          <w:rtl/>
          <w:lang w:bidi="ar-IQ"/>
        </w:rPr>
        <w:t>5</w:t>
      </w:r>
      <w:r w:rsidRPr="001E1F90">
        <w:rPr>
          <w:rFonts w:ascii="Simplified Arabic" w:eastAsia="Calibri" w:hAnsi="Simplified Arabic" w:cs="Simplified Arabic"/>
          <w:b/>
          <w:bCs/>
          <w:sz w:val="24"/>
          <w:szCs w:val="24"/>
          <w:rtl/>
          <w:lang w:bidi="ar-IQ"/>
        </w:rPr>
        <w:t xml:space="preserve">-استخدام اسلوب التعزيز: </w:t>
      </w:r>
      <w:r w:rsidRPr="001455F0">
        <w:rPr>
          <w:rFonts w:ascii="Simplified Arabic" w:eastAsia="Calibri" w:hAnsi="Simplified Arabic" w:cs="Simplified Arabic"/>
          <w:sz w:val="24"/>
          <w:szCs w:val="24"/>
          <w:rtl/>
          <w:lang w:bidi="ar-IQ"/>
        </w:rPr>
        <w:t>للمساهمة في تقوية وتثبيت الفعاليات والمهارات المرغوبة لدى أعضاء المجموعة الإرشادية أثناء الأداء .</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1455F0">
        <w:rPr>
          <w:rFonts w:ascii="Simplified Arabic" w:eastAsia="Calibri" w:hAnsi="Simplified Arabic" w:cs="Simplified Arabic" w:hint="cs"/>
          <w:sz w:val="24"/>
          <w:szCs w:val="24"/>
          <w:rtl/>
          <w:lang w:bidi="ar-IQ"/>
        </w:rPr>
        <w:t>6</w:t>
      </w:r>
      <w:r w:rsidRPr="001455F0">
        <w:rPr>
          <w:rFonts w:ascii="Simplified Arabic" w:eastAsia="Calibri" w:hAnsi="Simplified Arabic" w:cs="Simplified Arabic"/>
          <w:sz w:val="24"/>
          <w:szCs w:val="24"/>
          <w:rtl/>
          <w:lang w:bidi="ar-IQ"/>
        </w:rPr>
        <w:t>-اسلوب التصور العقلي (التصور الذهني) في تعلم وإتقان الطالب للمهارة، والواجبات المطلوب تنفيذها من خلال الممارسات العقلية للطالب.</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1455F0">
        <w:rPr>
          <w:rFonts w:ascii="Simplified Arabic" w:eastAsia="Calibri" w:hAnsi="Simplified Arabic" w:cs="Simplified Arabic" w:hint="cs"/>
          <w:sz w:val="24"/>
          <w:szCs w:val="24"/>
          <w:rtl/>
          <w:lang w:bidi="ar-IQ"/>
        </w:rPr>
        <w:t>7</w:t>
      </w:r>
      <w:r w:rsidRPr="001455F0">
        <w:rPr>
          <w:rFonts w:ascii="Simplified Arabic" w:eastAsia="Calibri" w:hAnsi="Simplified Arabic" w:cs="Simplified Arabic"/>
          <w:sz w:val="24"/>
          <w:szCs w:val="24"/>
          <w:rtl/>
          <w:lang w:bidi="ar-IQ"/>
        </w:rPr>
        <w:t>-اعتماد أسلوب التقويم الذاتي للسلوك في البرنامج لأنه من الأساليب المهمة في التقويم الدقيق لنتائج الأداء والسلوك لدى أعضاء المجموعة التجريبية الإرشادية، من خلال إصدار أحكاما تقويمية على هذا السلوك من قبل الباحثان وان يتعلم سلوكا أفضل لإشباع حاجاته.</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1455F0">
        <w:rPr>
          <w:rFonts w:ascii="Simplified Arabic" w:eastAsia="Calibri" w:hAnsi="Simplified Arabic" w:cs="Simplified Arabic" w:hint="cs"/>
          <w:sz w:val="24"/>
          <w:szCs w:val="24"/>
          <w:rtl/>
          <w:lang w:bidi="ar-IQ"/>
        </w:rPr>
        <w:t>8</w:t>
      </w:r>
      <w:r w:rsidRPr="001455F0">
        <w:rPr>
          <w:rFonts w:ascii="Simplified Arabic" w:eastAsia="Calibri" w:hAnsi="Simplified Arabic" w:cs="Simplified Arabic"/>
          <w:sz w:val="24"/>
          <w:szCs w:val="24"/>
          <w:rtl/>
          <w:lang w:bidi="ar-IQ"/>
        </w:rPr>
        <w:t>-استخدام اسلوب النم</w:t>
      </w:r>
      <w:r w:rsidR="002B4796">
        <w:rPr>
          <w:rFonts w:ascii="Simplified Arabic" w:eastAsia="Calibri" w:hAnsi="Simplified Arabic" w:cs="Simplified Arabic" w:hint="cs"/>
          <w:sz w:val="24"/>
          <w:szCs w:val="24"/>
          <w:rtl/>
          <w:lang w:bidi="ar-IQ"/>
        </w:rPr>
        <w:t>و</w:t>
      </w:r>
      <w:r w:rsidRPr="001455F0">
        <w:rPr>
          <w:rFonts w:ascii="Simplified Arabic" w:eastAsia="Calibri" w:hAnsi="Simplified Arabic" w:cs="Simplified Arabic"/>
          <w:sz w:val="24"/>
          <w:szCs w:val="24"/>
          <w:rtl/>
          <w:lang w:bidi="ar-IQ"/>
        </w:rPr>
        <w:t>ذجة في البرنامج من خلال الأداء لنموذج معين من</w:t>
      </w:r>
      <w:r w:rsidR="001455F0">
        <w:rPr>
          <w:rFonts w:ascii="Simplified Arabic" w:eastAsia="Calibri" w:hAnsi="Simplified Arabic" w:cs="Simplified Arabic" w:hint="cs"/>
          <w:sz w:val="24"/>
          <w:szCs w:val="24"/>
          <w:rtl/>
          <w:lang w:bidi="ar-IQ"/>
        </w:rPr>
        <w:t xml:space="preserve"> </w:t>
      </w:r>
      <w:r w:rsidRPr="001455F0">
        <w:rPr>
          <w:rFonts w:ascii="Simplified Arabic" w:eastAsia="Calibri" w:hAnsi="Simplified Arabic" w:cs="Simplified Arabic"/>
          <w:sz w:val="24"/>
          <w:szCs w:val="24"/>
          <w:rtl/>
          <w:lang w:bidi="ar-IQ"/>
        </w:rPr>
        <w:t>(لاعبي كرة سلة متقدمين) وبالتالي يكون اللاعب بملاحظته لهذا النموذج يكون مدفوع التعلم هو محاولة تقليده بصورة دقيقة بقدر الإمكان.</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1455F0">
        <w:rPr>
          <w:rFonts w:ascii="Simplified Arabic" w:eastAsia="Calibri" w:hAnsi="Simplified Arabic" w:cs="Simplified Arabic" w:hint="cs"/>
          <w:sz w:val="24"/>
          <w:szCs w:val="24"/>
          <w:rtl/>
          <w:lang w:bidi="ar-IQ"/>
        </w:rPr>
        <w:t>9</w:t>
      </w:r>
      <w:r w:rsidRPr="001455F0">
        <w:rPr>
          <w:rFonts w:ascii="Simplified Arabic" w:eastAsia="Calibri" w:hAnsi="Simplified Arabic" w:cs="Simplified Arabic"/>
          <w:sz w:val="24"/>
          <w:szCs w:val="24"/>
          <w:rtl/>
          <w:lang w:bidi="ar-IQ"/>
        </w:rPr>
        <w:t>-تبني اسلوب البناء المعرفي في البرنامج لتطوير البنية المعرفية لدى أعضاء المجموعة الإرشادية.</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2B4796">
        <w:rPr>
          <w:rFonts w:ascii="Simplified Arabic" w:eastAsia="Calibri" w:hAnsi="Simplified Arabic" w:cs="Simplified Arabic" w:hint="cs"/>
          <w:b/>
          <w:bCs/>
          <w:sz w:val="24"/>
          <w:szCs w:val="24"/>
          <w:rtl/>
          <w:lang w:bidi="ar-IQ"/>
        </w:rPr>
        <w:lastRenderedPageBreak/>
        <w:t>10</w:t>
      </w:r>
      <w:r w:rsidR="002B4796" w:rsidRPr="002B4796">
        <w:rPr>
          <w:rFonts w:ascii="Simplified Arabic" w:eastAsia="Calibri" w:hAnsi="Simplified Arabic" w:cs="Simplified Arabic"/>
          <w:b/>
          <w:bCs/>
          <w:sz w:val="24"/>
          <w:szCs w:val="24"/>
          <w:rtl/>
          <w:lang w:bidi="ar-IQ"/>
        </w:rPr>
        <w:t>-اسلوب التغذية الراجعة</w:t>
      </w:r>
      <w:r w:rsidRPr="002B4796">
        <w:rPr>
          <w:rFonts w:ascii="Simplified Arabic" w:eastAsia="Calibri" w:hAnsi="Simplified Arabic" w:cs="Simplified Arabic"/>
          <w:b/>
          <w:bCs/>
          <w:sz w:val="24"/>
          <w:szCs w:val="24"/>
          <w:rtl/>
          <w:lang w:bidi="ar-IQ"/>
        </w:rPr>
        <w:t>:</w:t>
      </w:r>
      <w:r w:rsidRPr="001455F0">
        <w:rPr>
          <w:rFonts w:ascii="Simplified Arabic" w:eastAsia="Calibri" w:hAnsi="Simplified Arabic" w:cs="Simplified Arabic"/>
          <w:sz w:val="24"/>
          <w:szCs w:val="24"/>
          <w:rtl/>
          <w:lang w:bidi="ar-IQ"/>
        </w:rPr>
        <w:t xml:space="preserve"> تعد التغذية الراجعة جزء أساسي في الإرشاد النفسي وفيه يقدم المرشد تغذية راجعة للسلوك والجمل التي يستخدمها أفراد المجموعة الإرشادية داخل الجماعة، كما يتلقى أفراد المجموعة تغذية راجعة من بقية الأفراد باستخدام هذا الأسلوب.</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2B4796">
        <w:rPr>
          <w:rFonts w:ascii="Simplified Arabic" w:eastAsia="Calibri" w:hAnsi="Simplified Arabic" w:cs="Simplified Arabic"/>
          <w:b/>
          <w:bCs/>
          <w:sz w:val="24"/>
          <w:szCs w:val="24"/>
          <w:rtl/>
          <w:lang w:bidi="ar-IQ"/>
        </w:rPr>
        <w:t>1</w:t>
      </w:r>
      <w:r w:rsidRPr="002B4796">
        <w:rPr>
          <w:rFonts w:ascii="Simplified Arabic" w:eastAsia="Calibri" w:hAnsi="Simplified Arabic" w:cs="Simplified Arabic" w:hint="cs"/>
          <w:b/>
          <w:bCs/>
          <w:sz w:val="24"/>
          <w:szCs w:val="24"/>
          <w:rtl/>
          <w:lang w:bidi="ar-IQ"/>
        </w:rPr>
        <w:t>1</w:t>
      </w:r>
      <w:r w:rsidRPr="002B4796">
        <w:rPr>
          <w:rFonts w:ascii="Simplified Arabic" w:eastAsia="Calibri" w:hAnsi="Simplified Arabic" w:cs="Simplified Arabic"/>
          <w:b/>
          <w:bCs/>
          <w:sz w:val="24"/>
          <w:szCs w:val="24"/>
          <w:rtl/>
          <w:lang w:bidi="ar-IQ"/>
        </w:rPr>
        <w:t xml:space="preserve">-تحكيم البرنامج: </w:t>
      </w:r>
      <w:r w:rsidRPr="001455F0">
        <w:rPr>
          <w:rFonts w:ascii="Simplified Arabic" w:eastAsia="Calibri" w:hAnsi="Simplified Arabic" w:cs="Simplified Arabic"/>
          <w:sz w:val="24"/>
          <w:szCs w:val="24"/>
          <w:rtl/>
          <w:lang w:bidi="ar-IQ"/>
        </w:rPr>
        <w:t>تم عرض البرنامج الإرشادي المقترح على عدد من المحكمين المتخصصين في مجال العلوم النفسية والتربوية، وعلم النفس الرياضي لتحكيم البرنامج وإبداء ملاحظاتهم حول بناء البرنامج وتنفيذه وتقييمه، إذ أعدت الباحثان استبيان لإبداء آرائهم حول كل جلسة من جلسات البرنامج وحصلت نسبة الاتفاق على (100%) لصلاحية البرنامج مع إجراء التعديلات من ملاحظاتهم وأخذتها الباحثان الآراء بنظر الاعتبار.</w:t>
      </w:r>
    </w:p>
    <w:p w:rsidR="00C1173F" w:rsidRPr="001455F0" w:rsidRDefault="00C1173F" w:rsidP="001455F0">
      <w:pPr>
        <w:pStyle w:val="aa"/>
        <w:ind w:left="332" w:hanging="332"/>
        <w:jc w:val="both"/>
        <w:rPr>
          <w:rFonts w:ascii="Simplified Arabic" w:eastAsia="Calibri" w:hAnsi="Simplified Arabic" w:cs="Simplified Arabic"/>
          <w:sz w:val="24"/>
          <w:szCs w:val="24"/>
          <w:rtl/>
          <w:lang w:bidi="ar-IQ"/>
        </w:rPr>
      </w:pPr>
      <w:r w:rsidRPr="001455F0">
        <w:rPr>
          <w:rFonts w:ascii="Simplified Arabic" w:eastAsia="Calibri" w:hAnsi="Simplified Arabic" w:cs="Simplified Arabic"/>
          <w:sz w:val="24"/>
          <w:szCs w:val="24"/>
          <w:rtl/>
          <w:lang w:bidi="ar-IQ"/>
        </w:rPr>
        <w:t>1</w:t>
      </w:r>
      <w:r w:rsidRPr="001455F0">
        <w:rPr>
          <w:rFonts w:ascii="Simplified Arabic" w:eastAsia="Calibri" w:hAnsi="Simplified Arabic" w:cs="Simplified Arabic" w:hint="cs"/>
          <w:sz w:val="24"/>
          <w:szCs w:val="24"/>
          <w:rtl/>
          <w:lang w:bidi="ar-IQ"/>
        </w:rPr>
        <w:t>2</w:t>
      </w:r>
      <w:r w:rsidR="001455F0" w:rsidRPr="001455F0">
        <w:rPr>
          <w:rFonts w:ascii="Simplified Arabic" w:eastAsia="Calibri" w:hAnsi="Simplified Arabic" w:cs="Simplified Arabic"/>
          <w:b/>
          <w:bCs/>
          <w:sz w:val="24"/>
          <w:szCs w:val="24"/>
          <w:rtl/>
          <w:lang w:bidi="ar-IQ"/>
        </w:rPr>
        <w:t>-تقويم البرنامج</w:t>
      </w:r>
      <w:r w:rsidRPr="001455F0">
        <w:rPr>
          <w:rFonts w:ascii="Simplified Arabic" w:eastAsia="Calibri" w:hAnsi="Simplified Arabic" w:cs="Simplified Arabic"/>
          <w:b/>
          <w:bCs/>
          <w:sz w:val="24"/>
          <w:szCs w:val="24"/>
          <w:rtl/>
          <w:lang w:bidi="ar-IQ"/>
        </w:rPr>
        <w:t>:</w:t>
      </w:r>
      <w:r w:rsidR="001455F0">
        <w:rPr>
          <w:rFonts w:ascii="Simplified Arabic" w:eastAsia="Calibri" w:hAnsi="Simplified Arabic" w:cs="Simplified Arabic" w:hint="cs"/>
          <w:sz w:val="24"/>
          <w:szCs w:val="24"/>
          <w:rtl/>
          <w:lang w:bidi="ar-IQ"/>
        </w:rPr>
        <w:t xml:space="preserve"> </w:t>
      </w:r>
      <w:r w:rsidRPr="001455F0">
        <w:rPr>
          <w:rFonts w:ascii="Simplified Arabic" w:eastAsia="Calibri" w:hAnsi="Simplified Arabic" w:cs="Simplified Arabic"/>
          <w:sz w:val="24"/>
          <w:szCs w:val="24"/>
          <w:rtl/>
          <w:lang w:bidi="ar-IQ"/>
        </w:rPr>
        <w:t>هو الحكم على نتائج البرنامج الإرشادي النفسي التي من خلالها تتحدد الفائدة التي يتم الحصول عليها بعد تطبيق البرنامج، ويتم الحصول تقويم البرنامج من خلال المقارنة بين درجات الاختبارين القبلي والبعدي.</w:t>
      </w:r>
    </w:p>
    <w:p w:rsidR="00C1173F" w:rsidRPr="001455F0" w:rsidRDefault="00C1173F" w:rsidP="001455F0">
      <w:pPr>
        <w:ind w:left="-180"/>
        <w:jc w:val="both"/>
        <w:rPr>
          <w:rFonts w:ascii="Simplified Arabic" w:eastAsia="Calibri" w:hAnsi="Simplified Arabic" w:cs="Simplified Arabic"/>
          <w:sz w:val="20"/>
          <w:szCs w:val="20"/>
          <w:rtl/>
          <w:lang w:bidi="ar-IQ"/>
        </w:rPr>
      </w:pPr>
      <w:r w:rsidRPr="001455F0">
        <w:rPr>
          <w:rFonts w:ascii="Simplified Arabic" w:eastAsia="Calibri" w:hAnsi="Simplified Arabic" w:cs="Simplified Arabic" w:hint="cs"/>
          <w:sz w:val="20"/>
          <w:szCs w:val="20"/>
          <w:rtl/>
          <w:lang w:bidi="ar-IQ"/>
        </w:rPr>
        <w:t>الجدول</w:t>
      </w:r>
      <w:r w:rsidR="001455F0" w:rsidRPr="001455F0">
        <w:rPr>
          <w:rFonts w:ascii="Simplified Arabic" w:eastAsia="Calibri" w:hAnsi="Simplified Arabic" w:cs="Simplified Arabic" w:hint="cs"/>
          <w:sz w:val="20"/>
          <w:szCs w:val="20"/>
          <w:rtl/>
          <w:lang w:bidi="ar-IQ"/>
        </w:rPr>
        <w:t xml:space="preserve"> </w:t>
      </w:r>
      <w:r w:rsidRPr="001455F0">
        <w:rPr>
          <w:rFonts w:ascii="Simplified Arabic" w:eastAsia="Calibri" w:hAnsi="Simplified Arabic" w:cs="Simplified Arabic" w:hint="cs"/>
          <w:sz w:val="20"/>
          <w:szCs w:val="20"/>
          <w:rtl/>
          <w:lang w:bidi="ar-IQ"/>
        </w:rPr>
        <w:t>(8)</w:t>
      </w:r>
      <w:r w:rsidR="001455F0" w:rsidRPr="001455F0">
        <w:rPr>
          <w:rFonts w:ascii="Simplified Arabic" w:eastAsia="Calibri" w:hAnsi="Simplified Arabic" w:cs="Simplified Arabic" w:hint="cs"/>
          <w:sz w:val="20"/>
          <w:szCs w:val="20"/>
          <w:rtl/>
          <w:lang w:bidi="ar-IQ"/>
        </w:rPr>
        <w:t xml:space="preserve"> </w:t>
      </w:r>
      <w:r w:rsidRPr="001455F0">
        <w:rPr>
          <w:rFonts w:ascii="Simplified Arabic" w:eastAsia="Calibri" w:hAnsi="Simplified Arabic" w:cs="Simplified Arabic"/>
          <w:sz w:val="20"/>
          <w:szCs w:val="20"/>
          <w:rtl/>
          <w:lang w:bidi="ar-IQ"/>
        </w:rPr>
        <w:t>يب</w:t>
      </w:r>
      <w:r w:rsidRPr="001455F0">
        <w:rPr>
          <w:rFonts w:ascii="Simplified Arabic" w:eastAsia="Calibri" w:hAnsi="Simplified Arabic" w:cs="Simplified Arabic" w:hint="cs"/>
          <w:sz w:val="20"/>
          <w:szCs w:val="20"/>
          <w:rtl/>
          <w:lang w:bidi="ar-IQ"/>
        </w:rPr>
        <w:t>ين</w:t>
      </w:r>
      <w:r w:rsidRPr="001455F0">
        <w:rPr>
          <w:rFonts w:ascii="Simplified Arabic" w:eastAsia="Calibri" w:hAnsi="Simplified Arabic" w:cs="Simplified Arabic"/>
          <w:sz w:val="20"/>
          <w:szCs w:val="20"/>
          <w:rtl/>
          <w:lang w:bidi="ar-IQ"/>
        </w:rPr>
        <w:t xml:space="preserve"> تكافؤ العينة بمتغير</w:t>
      </w:r>
      <w:r w:rsidRPr="001455F0">
        <w:rPr>
          <w:rFonts w:ascii="Simplified Arabic" w:eastAsia="Calibri" w:hAnsi="Simplified Arabic" w:cs="Simplified Arabic" w:hint="cs"/>
          <w:sz w:val="20"/>
          <w:szCs w:val="20"/>
          <w:rtl/>
          <w:lang w:bidi="ar-IQ"/>
        </w:rPr>
        <w:t>ات</w:t>
      </w:r>
      <w:r w:rsidR="001455F0" w:rsidRPr="001455F0">
        <w:rPr>
          <w:rFonts w:ascii="Simplified Arabic" w:eastAsia="Calibri" w:hAnsi="Simplified Arabic" w:cs="Simplified Arabic" w:hint="cs"/>
          <w:sz w:val="20"/>
          <w:szCs w:val="20"/>
          <w:rtl/>
          <w:lang w:bidi="ar-IQ"/>
        </w:rPr>
        <w:t xml:space="preserve"> </w:t>
      </w:r>
      <w:r w:rsidRPr="001455F0">
        <w:rPr>
          <w:rFonts w:ascii="Simplified Arabic" w:eastAsia="Calibri" w:hAnsi="Simplified Arabic" w:cs="Simplified Arabic" w:hint="cs"/>
          <w:sz w:val="20"/>
          <w:szCs w:val="20"/>
          <w:rtl/>
          <w:lang w:bidi="ar-IQ"/>
        </w:rPr>
        <w:t>المبحوثة</w:t>
      </w:r>
    </w:p>
    <w:tbl>
      <w:tblPr>
        <w:tblStyle w:val="301"/>
        <w:bidiVisual/>
        <w:tblW w:w="517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671"/>
        <w:gridCol w:w="565"/>
        <w:gridCol w:w="688"/>
        <w:gridCol w:w="520"/>
        <w:gridCol w:w="688"/>
        <w:gridCol w:w="520"/>
        <w:gridCol w:w="707"/>
        <w:gridCol w:w="520"/>
        <w:gridCol w:w="535"/>
      </w:tblGrid>
      <w:tr w:rsidR="00C1173F" w:rsidRPr="003F6180" w:rsidTr="002B4796">
        <w:trPr>
          <w:trHeight w:val="70"/>
          <w:jc w:val="center"/>
        </w:trPr>
        <w:tc>
          <w:tcPr>
            <w:tcW w:w="594" w:type="pct"/>
            <w:vMerge w:val="restart"/>
            <w:tcBorders>
              <w:top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المتغيرات</w:t>
            </w:r>
          </w:p>
        </w:tc>
        <w:tc>
          <w:tcPr>
            <w:tcW w:w="50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وحدة القياس</w:t>
            </w:r>
          </w:p>
        </w:tc>
        <w:tc>
          <w:tcPr>
            <w:tcW w:w="107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الضابطة</w:t>
            </w:r>
          </w:p>
        </w:tc>
        <w:tc>
          <w:tcPr>
            <w:tcW w:w="107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التجريبية</w:t>
            </w:r>
          </w:p>
        </w:tc>
        <w:tc>
          <w:tcPr>
            <w:tcW w:w="62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قيمة (</w:t>
            </w:r>
            <w:r w:rsidRPr="003F6180">
              <w:rPr>
                <w:rFonts w:ascii="Simplified Arabic" w:hAnsi="Simplified Arabic" w:cs="Simplified Arabic"/>
                <w:b/>
                <w:bCs/>
                <w:sz w:val="16"/>
                <w:szCs w:val="16"/>
              </w:rPr>
              <w:t>t</w:t>
            </w:r>
            <w:r w:rsidRPr="003F6180">
              <w:rPr>
                <w:rFonts w:ascii="Simplified Arabic" w:hAnsi="Simplified Arabic" w:cs="Simplified Arabic"/>
                <w:b/>
                <w:bCs/>
                <w:sz w:val="16"/>
                <w:szCs w:val="16"/>
                <w:rtl/>
              </w:rPr>
              <w:t>) المحسوبة</w:t>
            </w:r>
          </w:p>
        </w:tc>
        <w:tc>
          <w:tcPr>
            <w:tcW w:w="46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نسبة الخطأ</w:t>
            </w:r>
          </w:p>
        </w:tc>
        <w:tc>
          <w:tcPr>
            <w:tcW w:w="652" w:type="pct"/>
            <w:vMerge w:val="restart"/>
            <w:tcBorders>
              <w:top w:val="double" w:sz="4" w:space="0" w:color="auto"/>
              <w:left w:val="double" w:sz="4" w:space="0" w:color="auto"/>
              <w:bottom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الدلالة</w:t>
            </w:r>
          </w:p>
        </w:tc>
      </w:tr>
      <w:tr w:rsidR="00C1173F" w:rsidRPr="003F6180" w:rsidTr="002B4796">
        <w:trPr>
          <w:trHeight w:val="70"/>
          <w:jc w:val="center"/>
        </w:trPr>
        <w:tc>
          <w:tcPr>
            <w:tcW w:w="594" w:type="pct"/>
            <w:vMerge/>
            <w:tcBorders>
              <w:top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p>
        </w:tc>
        <w:tc>
          <w:tcPr>
            <w:tcW w:w="50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p>
        </w:tc>
        <w:tc>
          <w:tcPr>
            <w:tcW w:w="61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س</w:t>
            </w:r>
          </w:p>
        </w:tc>
        <w:tc>
          <w:tcPr>
            <w:tcW w:w="46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ع</w:t>
            </w:r>
          </w:p>
        </w:tc>
        <w:tc>
          <w:tcPr>
            <w:tcW w:w="61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س</w:t>
            </w:r>
          </w:p>
        </w:tc>
        <w:tc>
          <w:tcPr>
            <w:tcW w:w="46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r w:rsidRPr="003F6180">
              <w:rPr>
                <w:rFonts w:ascii="Simplified Arabic" w:hAnsi="Simplified Arabic" w:cs="Simplified Arabic"/>
                <w:b/>
                <w:bCs/>
                <w:sz w:val="16"/>
                <w:szCs w:val="16"/>
                <w:rtl/>
              </w:rPr>
              <w:t>ع</w:t>
            </w:r>
          </w:p>
        </w:tc>
        <w:tc>
          <w:tcPr>
            <w:tcW w:w="62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p>
        </w:tc>
        <w:tc>
          <w:tcPr>
            <w:tcW w:w="46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p>
        </w:tc>
        <w:tc>
          <w:tcPr>
            <w:tcW w:w="652" w:type="pct"/>
            <w:vMerge/>
            <w:tcBorders>
              <w:top w:val="double" w:sz="4" w:space="0" w:color="auto"/>
              <w:left w:val="double" w:sz="4" w:space="0" w:color="auto"/>
              <w:bottom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b/>
                <w:bCs/>
                <w:sz w:val="16"/>
                <w:szCs w:val="16"/>
                <w:rtl/>
              </w:rPr>
            </w:pPr>
          </w:p>
        </w:tc>
      </w:tr>
      <w:tr w:rsidR="00C1173F" w:rsidRPr="003F6180" w:rsidTr="002B4796">
        <w:trPr>
          <w:trHeight w:val="70"/>
          <w:jc w:val="center"/>
        </w:trPr>
        <w:tc>
          <w:tcPr>
            <w:tcW w:w="594" w:type="pct"/>
            <w:tcBorders>
              <w:top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sz w:val="16"/>
                <w:szCs w:val="16"/>
                <w:rtl/>
              </w:rPr>
            </w:pPr>
            <w:r w:rsidRPr="003F6180">
              <w:rPr>
                <w:rFonts w:ascii="Simplified Arabic" w:hAnsi="Simplified Arabic" w:cs="Simplified Arabic"/>
                <w:sz w:val="16"/>
                <w:szCs w:val="16"/>
                <w:rtl/>
              </w:rPr>
              <w:t>الذات المهارية</w:t>
            </w:r>
          </w:p>
        </w:tc>
        <w:tc>
          <w:tcPr>
            <w:tcW w:w="505" w:type="pct"/>
            <w:tcBorders>
              <w:top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sz w:val="16"/>
                <w:szCs w:val="16"/>
                <w:rtl/>
              </w:rPr>
            </w:pPr>
            <w:r w:rsidRPr="003F6180">
              <w:rPr>
                <w:rFonts w:ascii="Simplified Arabic" w:hAnsi="Simplified Arabic" w:cs="Simplified Arabic"/>
                <w:sz w:val="16"/>
                <w:szCs w:val="16"/>
                <w:rtl/>
              </w:rPr>
              <w:t>درجة</w:t>
            </w:r>
          </w:p>
        </w:tc>
        <w:tc>
          <w:tcPr>
            <w:tcW w:w="610" w:type="pct"/>
            <w:tcBorders>
              <w:top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sz w:val="16"/>
                <w:szCs w:val="16"/>
                <w:rtl/>
              </w:rPr>
            </w:pPr>
            <w:r w:rsidRPr="003F6180">
              <w:rPr>
                <w:rFonts w:ascii="Simplified Arabic" w:hAnsi="Simplified Arabic" w:cs="Simplified Arabic"/>
                <w:sz w:val="16"/>
                <w:szCs w:val="16"/>
                <w:rtl/>
              </w:rPr>
              <w:t>170.10</w:t>
            </w:r>
          </w:p>
        </w:tc>
        <w:tc>
          <w:tcPr>
            <w:tcW w:w="468" w:type="pct"/>
            <w:tcBorders>
              <w:top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sz w:val="16"/>
                <w:szCs w:val="16"/>
                <w:rtl/>
              </w:rPr>
            </w:pPr>
            <w:r w:rsidRPr="003F6180">
              <w:rPr>
                <w:rFonts w:ascii="Simplified Arabic" w:hAnsi="Simplified Arabic" w:cs="Simplified Arabic"/>
                <w:sz w:val="16"/>
                <w:szCs w:val="16"/>
                <w:rtl/>
              </w:rPr>
              <w:t>6.28</w:t>
            </w:r>
          </w:p>
        </w:tc>
        <w:tc>
          <w:tcPr>
            <w:tcW w:w="610" w:type="pct"/>
            <w:tcBorders>
              <w:top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sz w:val="16"/>
                <w:szCs w:val="16"/>
                <w:rtl/>
              </w:rPr>
            </w:pPr>
            <w:r w:rsidRPr="003F6180">
              <w:rPr>
                <w:rFonts w:ascii="Simplified Arabic" w:hAnsi="Simplified Arabic" w:cs="Simplified Arabic"/>
                <w:sz w:val="16"/>
                <w:szCs w:val="16"/>
                <w:rtl/>
              </w:rPr>
              <w:t>174.25</w:t>
            </w:r>
          </w:p>
        </w:tc>
        <w:tc>
          <w:tcPr>
            <w:tcW w:w="468" w:type="pct"/>
            <w:tcBorders>
              <w:top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sz w:val="16"/>
                <w:szCs w:val="16"/>
                <w:rtl/>
              </w:rPr>
            </w:pPr>
            <w:r w:rsidRPr="003F6180">
              <w:rPr>
                <w:rFonts w:ascii="Simplified Arabic" w:hAnsi="Simplified Arabic" w:cs="Simplified Arabic"/>
                <w:sz w:val="16"/>
                <w:szCs w:val="16"/>
                <w:rtl/>
              </w:rPr>
              <w:t>7.98</w:t>
            </w:r>
          </w:p>
        </w:tc>
        <w:tc>
          <w:tcPr>
            <w:tcW w:w="625" w:type="pct"/>
            <w:tcBorders>
              <w:top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sz w:val="16"/>
                <w:szCs w:val="16"/>
                <w:rtl/>
              </w:rPr>
            </w:pPr>
            <w:r w:rsidRPr="003F6180">
              <w:rPr>
                <w:rFonts w:ascii="Simplified Arabic" w:hAnsi="Simplified Arabic" w:cs="Simplified Arabic"/>
                <w:sz w:val="16"/>
                <w:szCs w:val="16"/>
                <w:rtl/>
              </w:rPr>
              <w:t>1.82</w:t>
            </w:r>
          </w:p>
        </w:tc>
        <w:tc>
          <w:tcPr>
            <w:tcW w:w="468" w:type="pct"/>
            <w:tcBorders>
              <w:top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sz w:val="16"/>
                <w:szCs w:val="16"/>
                <w:rtl/>
              </w:rPr>
            </w:pPr>
            <w:r w:rsidRPr="003F6180">
              <w:rPr>
                <w:rFonts w:ascii="Simplified Arabic" w:hAnsi="Simplified Arabic" w:cs="Simplified Arabic"/>
                <w:sz w:val="16"/>
                <w:szCs w:val="16"/>
                <w:rtl/>
              </w:rPr>
              <w:t>0.07</w:t>
            </w:r>
          </w:p>
        </w:tc>
        <w:tc>
          <w:tcPr>
            <w:tcW w:w="652" w:type="pct"/>
            <w:tcBorders>
              <w:top w:val="double" w:sz="4" w:space="0" w:color="auto"/>
            </w:tcBorders>
            <w:shd w:val="clear" w:color="auto" w:fill="FFFFFF" w:themeFill="background1"/>
            <w:vAlign w:val="center"/>
          </w:tcPr>
          <w:p w:rsidR="00C1173F" w:rsidRPr="003F6180" w:rsidRDefault="00C1173F" w:rsidP="003F6180">
            <w:pPr>
              <w:pStyle w:val="11"/>
              <w:jc w:val="center"/>
              <w:rPr>
                <w:rFonts w:ascii="Simplified Arabic" w:hAnsi="Simplified Arabic" w:cs="Simplified Arabic"/>
                <w:sz w:val="16"/>
                <w:szCs w:val="16"/>
                <w:rtl/>
              </w:rPr>
            </w:pPr>
            <w:r w:rsidRPr="003F6180">
              <w:rPr>
                <w:rFonts w:ascii="Simplified Arabic" w:hAnsi="Simplified Arabic" w:cs="Simplified Arabic"/>
                <w:sz w:val="16"/>
                <w:szCs w:val="16"/>
                <w:rtl/>
              </w:rPr>
              <w:t>غير دال</w:t>
            </w:r>
          </w:p>
        </w:tc>
      </w:tr>
    </w:tbl>
    <w:p w:rsidR="00C1173F" w:rsidRPr="001455F0" w:rsidRDefault="001E1F90" w:rsidP="008C18FE">
      <w:pPr>
        <w:pStyle w:val="11"/>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2</w:t>
      </w:r>
      <w:r w:rsidR="00C1173F" w:rsidRPr="001455F0">
        <w:rPr>
          <w:rFonts w:ascii="Simplified Arabic" w:eastAsia="Calibri" w:hAnsi="Simplified Arabic" w:cs="Simplified Arabic"/>
          <w:b/>
          <w:bCs/>
          <w:sz w:val="28"/>
          <w:szCs w:val="28"/>
          <w:rtl/>
        </w:rPr>
        <w:t xml:space="preserve">-6 </w:t>
      </w:r>
      <w:r w:rsidR="001455F0">
        <w:rPr>
          <w:rFonts w:ascii="Simplified Arabic" w:eastAsia="Calibri" w:hAnsi="Simplified Arabic" w:cs="Simplified Arabic"/>
          <w:b/>
          <w:bCs/>
          <w:sz w:val="28"/>
          <w:szCs w:val="28"/>
          <w:rtl/>
        </w:rPr>
        <w:t>الاختبار القبلي</w:t>
      </w:r>
      <w:r w:rsidR="00C1173F" w:rsidRPr="001455F0">
        <w:rPr>
          <w:rFonts w:ascii="Simplified Arabic" w:eastAsia="Calibri" w:hAnsi="Simplified Arabic" w:cs="Simplified Arabic"/>
          <w:b/>
          <w:bCs/>
          <w:sz w:val="28"/>
          <w:szCs w:val="28"/>
          <w:rtl/>
        </w:rPr>
        <w:t>:</w:t>
      </w:r>
      <w:r w:rsidR="001455F0">
        <w:rPr>
          <w:rFonts w:ascii="Simplified Arabic" w:eastAsia="Calibri" w:hAnsi="Simplified Arabic" w:cs="Simplified Arabic" w:hint="cs"/>
          <w:b/>
          <w:bCs/>
          <w:sz w:val="28"/>
          <w:szCs w:val="28"/>
          <w:rtl/>
        </w:rPr>
        <w:t xml:space="preserve"> </w:t>
      </w:r>
      <w:r w:rsidR="00C1173F" w:rsidRPr="001455F0">
        <w:rPr>
          <w:rFonts w:ascii="Simplified Arabic" w:eastAsia="Calibri" w:hAnsi="Simplified Arabic" w:cs="Simplified Arabic"/>
          <w:sz w:val="24"/>
          <w:szCs w:val="24"/>
          <w:rtl/>
        </w:rPr>
        <w:t>تم إجراء الاختبارات القبلية بإشراف ومساعدة فريق العمل المساعد، واستمر الاختبار القبلي في يوم (</w:t>
      </w:r>
      <w:r w:rsidRPr="001455F0">
        <w:rPr>
          <w:rFonts w:ascii="Simplified Arabic" w:eastAsia="Calibri" w:hAnsi="Simplified Arabic" w:cs="Simplified Arabic" w:hint="cs"/>
          <w:sz w:val="24"/>
          <w:szCs w:val="24"/>
          <w:rtl/>
        </w:rPr>
        <w:t>الأربعاء</w:t>
      </w:r>
      <w:r w:rsidR="00C1173F" w:rsidRPr="001455F0">
        <w:rPr>
          <w:rFonts w:ascii="Simplified Arabic" w:eastAsia="Calibri" w:hAnsi="Simplified Arabic" w:cs="Simplified Arabic"/>
          <w:sz w:val="24"/>
          <w:szCs w:val="24"/>
          <w:rtl/>
        </w:rPr>
        <w:t xml:space="preserve">) المصادف في 10/1/2024 </w:t>
      </w:r>
      <w:r w:rsidRPr="001455F0">
        <w:rPr>
          <w:rFonts w:ascii="Simplified Arabic" w:eastAsia="Calibri" w:hAnsi="Simplified Arabic" w:cs="Simplified Arabic" w:hint="cs"/>
          <w:sz w:val="24"/>
          <w:szCs w:val="24"/>
          <w:rtl/>
        </w:rPr>
        <w:t>إجراء</w:t>
      </w:r>
      <w:r w:rsidR="00C1173F" w:rsidRPr="001455F0">
        <w:rPr>
          <w:rFonts w:ascii="Simplified Arabic" w:eastAsia="Calibri" w:hAnsi="Simplified Arabic" w:cs="Simplified Arabic"/>
          <w:sz w:val="24"/>
          <w:szCs w:val="24"/>
          <w:rtl/>
        </w:rPr>
        <w:t xml:space="preserve"> اختبار مقياس الذات المهارية، وتم شرح الإجراءات الخاصة بالمقياس وطريقة الإجابة لأفراد العينة.</w:t>
      </w:r>
    </w:p>
    <w:p w:rsidR="00C1173F" w:rsidRPr="001E1F90" w:rsidRDefault="001E1F90" w:rsidP="008C18FE">
      <w:pPr>
        <w:pStyle w:val="1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00C1173F" w:rsidRPr="001E1F90">
        <w:rPr>
          <w:rFonts w:ascii="Simplified Arabic" w:hAnsi="Simplified Arabic" w:cs="Simplified Arabic"/>
          <w:b/>
          <w:bCs/>
          <w:sz w:val="28"/>
          <w:szCs w:val="28"/>
          <w:rtl/>
        </w:rPr>
        <w:t>-7 التجربة الرئيسة:</w:t>
      </w:r>
      <w:r>
        <w:rPr>
          <w:rFonts w:ascii="Simplified Arabic" w:hAnsi="Simplified Arabic" w:cs="Simplified Arabic" w:hint="cs"/>
          <w:b/>
          <w:bCs/>
          <w:sz w:val="28"/>
          <w:szCs w:val="28"/>
          <w:rtl/>
        </w:rPr>
        <w:t xml:space="preserve"> </w:t>
      </w:r>
      <w:r w:rsidR="00C1173F" w:rsidRPr="001455F0">
        <w:rPr>
          <w:rFonts w:ascii="Simplified Arabic" w:hAnsi="Simplified Arabic" w:cs="Simplified Arabic"/>
          <w:sz w:val="24"/>
          <w:szCs w:val="24"/>
          <w:rtl/>
        </w:rPr>
        <w:t xml:space="preserve">تم </w:t>
      </w:r>
      <w:r w:rsidRPr="001455F0">
        <w:rPr>
          <w:rFonts w:ascii="Simplified Arabic" w:hAnsi="Simplified Arabic" w:cs="Simplified Arabic" w:hint="cs"/>
          <w:sz w:val="24"/>
          <w:szCs w:val="24"/>
          <w:rtl/>
        </w:rPr>
        <w:t>إجراء</w:t>
      </w:r>
      <w:r w:rsidR="003F6180">
        <w:rPr>
          <w:rFonts w:ascii="Simplified Arabic" w:hAnsi="Simplified Arabic" w:cs="Simplified Arabic"/>
          <w:sz w:val="24"/>
          <w:szCs w:val="24"/>
          <w:rtl/>
        </w:rPr>
        <w:t xml:space="preserve"> التجربة الرئيس</w:t>
      </w:r>
      <w:r w:rsidR="00C1173F" w:rsidRPr="001455F0">
        <w:rPr>
          <w:rFonts w:ascii="Simplified Arabic" w:hAnsi="Simplified Arabic" w:cs="Simplified Arabic"/>
          <w:sz w:val="24"/>
          <w:szCs w:val="24"/>
          <w:rtl/>
        </w:rPr>
        <w:t>ة على عينة البحث والبالغة (40</w:t>
      </w:r>
      <w:r>
        <w:rPr>
          <w:rFonts w:ascii="Simplified Arabic" w:hAnsi="Simplified Arabic" w:cs="Simplified Arabic"/>
          <w:sz w:val="24"/>
          <w:szCs w:val="24"/>
          <w:rtl/>
        </w:rPr>
        <w:t xml:space="preserve"> طالب) بتاريخ 18</w:t>
      </w:r>
      <w:r w:rsidR="00C1173F" w:rsidRPr="001455F0">
        <w:rPr>
          <w:rFonts w:ascii="Simplified Arabic" w:hAnsi="Simplified Arabic" w:cs="Simplified Arabic"/>
          <w:sz w:val="24"/>
          <w:szCs w:val="24"/>
          <w:rtl/>
        </w:rPr>
        <w:t>/1/202</w:t>
      </w:r>
      <w:r>
        <w:rPr>
          <w:rFonts w:ascii="Simplified Arabic" w:hAnsi="Simplified Arabic" w:cs="Simplified Arabic"/>
          <w:sz w:val="24"/>
          <w:szCs w:val="24"/>
          <w:rtl/>
        </w:rPr>
        <w:t>4</w:t>
      </w:r>
      <w:r w:rsidR="00C1173F" w:rsidRPr="001455F0">
        <w:rPr>
          <w:rFonts w:ascii="Simplified Arabic" w:hAnsi="Simplified Arabic" w:cs="Simplified Arabic"/>
          <w:sz w:val="24"/>
          <w:szCs w:val="24"/>
          <w:rtl/>
        </w:rPr>
        <w:t xml:space="preserve"> المصادف يوم </w:t>
      </w:r>
      <w:r w:rsidRPr="001455F0">
        <w:rPr>
          <w:rFonts w:ascii="Simplified Arabic" w:hAnsi="Simplified Arabic" w:cs="Simplified Arabic" w:hint="cs"/>
          <w:sz w:val="24"/>
          <w:szCs w:val="24"/>
          <w:rtl/>
        </w:rPr>
        <w:t>الأحد</w:t>
      </w:r>
      <w:r w:rsidR="00C1173F" w:rsidRPr="001455F0">
        <w:rPr>
          <w:rFonts w:ascii="Simplified Arabic" w:hAnsi="Simplified Arabic" w:cs="Simplified Arabic"/>
          <w:sz w:val="24"/>
          <w:szCs w:val="24"/>
          <w:rtl/>
        </w:rPr>
        <w:t xml:space="preserve">، </w:t>
      </w:r>
      <w:r w:rsidRPr="001455F0">
        <w:rPr>
          <w:rFonts w:ascii="Simplified Arabic" w:hAnsi="Simplified Arabic" w:cs="Simplified Arabic" w:hint="cs"/>
          <w:sz w:val="24"/>
          <w:szCs w:val="24"/>
          <w:rtl/>
        </w:rPr>
        <w:t>وأدناه</w:t>
      </w:r>
      <w:r w:rsidR="00C1173F" w:rsidRPr="001455F0">
        <w:rPr>
          <w:rFonts w:ascii="Simplified Arabic" w:hAnsi="Simplified Arabic" w:cs="Simplified Arabic"/>
          <w:sz w:val="24"/>
          <w:szCs w:val="24"/>
          <w:rtl/>
        </w:rPr>
        <w:t xml:space="preserve"> الخطوات التي تبعت مع </w:t>
      </w:r>
      <w:r w:rsidRPr="001455F0">
        <w:rPr>
          <w:rFonts w:ascii="Simplified Arabic" w:hAnsi="Simplified Arabic" w:cs="Simplified Arabic" w:hint="cs"/>
          <w:sz w:val="24"/>
          <w:szCs w:val="24"/>
          <w:rtl/>
        </w:rPr>
        <w:t>أفراد</w:t>
      </w:r>
      <w:r w:rsidR="00C1173F" w:rsidRPr="001455F0">
        <w:rPr>
          <w:rFonts w:ascii="Simplified Arabic" w:hAnsi="Simplified Arabic" w:cs="Simplified Arabic"/>
          <w:sz w:val="24"/>
          <w:szCs w:val="24"/>
          <w:rtl/>
        </w:rPr>
        <w:t xml:space="preserve"> العينة المرحلة الأولى:</w:t>
      </w:r>
    </w:p>
    <w:p w:rsidR="00C1173F" w:rsidRPr="001455F0" w:rsidRDefault="00C1173F" w:rsidP="008C18FE">
      <w:pPr>
        <w:pStyle w:val="11"/>
        <w:jc w:val="both"/>
        <w:rPr>
          <w:rFonts w:ascii="Simplified Arabic" w:hAnsi="Simplified Arabic" w:cs="Simplified Arabic"/>
          <w:sz w:val="24"/>
          <w:szCs w:val="24"/>
          <w:rtl/>
        </w:rPr>
      </w:pPr>
      <w:r w:rsidRPr="001455F0">
        <w:rPr>
          <w:rFonts w:ascii="Simplified Arabic" w:hAnsi="Simplified Arabic" w:cs="Simplified Arabic"/>
          <w:sz w:val="24"/>
          <w:szCs w:val="24"/>
          <w:rtl/>
        </w:rPr>
        <w:t>-وقامت الباحثة بتوزيع استمارات المقياس و بأجراء الاختبارات في ملعب كلية وملعب جامعة المستنصرية الذي يجري عليها الطلاب محاضراتهم.</w:t>
      </w:r>
    </w:p>
    <w:p w:rsidR="00C1173F" w:rsidRPr="001455F0" w:rsidRDefault="00C1173F" w:rsidP="008C18FE">
      <w:pPr>
        <w:pStyle w:val="11"/>
        <w:jc w:val="both"/>
        <w:rPr>
          <w:rFonts w:ascii="Simplified Arabic" w:hAnsi="Simplified Arabic" w:cs="Simplified Arabic"/>
          <w:sz w:val="24"/>
          <w:szCs w:val="24"/>
          <w:rtl/>
        </w:rPr>
      </w:pPr>
      <w:r w:rsidRPr="001455F0">
        <w:rPr>
          <w:rFonts w:ascii="Simplified Arabic" w:hAnsi="Simplified Arabic" w:cs="Simplified Arabic"/>
          <w:sz w:val="24"/>
          <w:szCs w:val="24"/>
          <w:rtl/>
        </w:rPr>
        <w:lastRenderedPageBreak/>
        <w:t xml:space="preserve">-تم إعطاء البرنامج </w:t>
      </w:r>
      <w:r w:rsidR="001E1F90" w:rsidRPr="001455F0">
        <w:rPr>
          <w:rFonts w:ascii="Simplified Arabic" w:hAnsi="Simplified Arabic" w:cs="Simplified Arabic" w:hint="cs"/>
          <w:sz w:val="24"/>
          <w:szCs w:val="24"/>
          <w:rtl/>
        </w:rPr>
        <w:t>الإرشادي</w:t>
      </w:r>
      <w:r w:rsidRPr="001455F0">
        <w:rPr>
          <w:rFonts w:ascii="Simplified Arabic" w:hAnsi="Simplified Arabic" w:cs="Simplified Arabic"/>
          <w:sz w:val="24"/>
          <w:szCs w:val="24"/>
          <w:rtl/>
        </w:rPr>
        <w:t xml:space="preserve"> لأفراد العينة قبل البدء بالوحدة التعليمية.</w:t>
      </w:r>
    </w:p>
    <w:p w:rsidR="00C1173F" w:rsidRPr="001455F0" w:rsidRDefault="002B4796" w:rsidP="008C18FE">
      <w:pPr>
        <w:pStyle w:val="11"/>
        <w:jc w:val="both"/>
        <w:rPr>
          <w:rFonts w:ascii="Simplified Arabic" w:hAnsi="Simplified Arabic" w:cs="Simplified Arabic"/>
          <w:sz w:val="24"/>
          <w:szCs w:val="24"/>
          <w:rtl/>
        </w:rPr>
      </w:pPr>
      <w:r>
        <w:rPr>
          <w:rFonts w:ascii="Simplified Arabic" w:hAnsi="Simplified Arabic" w:cs="Simplified Arabic"/>
          <w:sz w:val="24"/>
          <w:szCs w:val="24"/>
          <w:rtl/>
        </w:rPr>
        <w:t>-</w:t>
      </w:r>
      <w:r w:rsidR="00C1173F" w:rsidRPr="001455F0">
        <w:rPr>
          <w:rFonts w:ascii="Simplified Arabic" w:hAnsi="Simplified Arabic" w:cs="Simplified Arabic"/>
          <w:sz w:val="24"/>
          <w:szCs w:val="24"/>
          <w:rtl/>
        </w:rPr>
        <w:t>مدة الجلسة الواحدة (15) دقيقة .</w:t>
      </w:r>
    </w:p>
    <w:p w:rsidR="00C1173F" w:rsidRPr="001455F0" w:rsidRDefault="003F6180" w:rsidP="008C18FE">
      <w:pPr>
        <w:pStyle w:val="11"/>
        <w:jc w:val="both"/>
        <w:rPr>
          <w:rFonts w:ascii="Simplified Arabic" w:hAnsi="Simplified Arabic" w:cs="Simplified Arabic"/>
          <w:sz w:val="24"/>
          <w:szCs w:val="24"/>
          <w:rtl/>
        </w:rPr>
      </w:pPr>
      <w:r>
        <w:rPr>
          <w:rFonts w:ascii="Simplified Arabic" w:hAnsi="Simplified Arabic" w:cs="Simplified Arabic"/>
          <w:sz w:val="24"/>
          <w:szCs w:val="24"/>
          <w:rtl/>
        </w:rPr>
        <w:t>-</w:t>
      </w:r>
      <w:r w:rsidR="00C1173F" w:rsidRPr="001455F0">
        <w:rPr>
          <w:rFonts w:ascii="Simplified Arabic" w:hAnsi="Simplified Arabic" w:cs="Simplified Arabic"/>
          <w:sz w:val="24"/>
          <w:szCs w:val="24"/>
          <w:rtl/>
        </w:rPr>
        <w:t xml:space="preserve">تضمنت البرنامج </w:t>
      </w:r>
      <w:r w:rsidRPr="001455F0">
        <w:rPr>
          <w:rFonts w:ascii="Simplified Arabic" w:hAnsi="Simplified Arabic" w:cs="Simplified Arabic" w:hint="cs"/>
          <w:sz w:val="24"/>
          <w:szCs w:val="24"/>
          <w:rtl/>
        </w:rPr>
        <w:t>الإرشادي</w:t>
      </w:r>
      <w:r w:rsidR="00C1173F" w:rsidRPr="001455F0">
        <w:rPr>
          <w:rFonts w:ascii="Simplified Arabic" w:hAnsi="Simplified Arabic" w:cs="Simplified Arabic"/>
          <w:sz w:val="24"/>
          <w:szCs w:val="24"/>
          <w:rtl/>
        </w:rPr>
        <w:t xml:space="preserve"> (12) جلسة </w:t>
      </w:r>
      <w:r w:rsidRPr="001455F0">
        <w:rPr>
          <w:rFonts w:ascii="Simplified Arabic" w:hAnsi="Simplified Arabic" w:cs="Simplified Arabic" w:hint="cs"/>
          <w:sz w:val="24"/>
          <w:szCs w:val="24"/>
          <w:rtl/>
        </w:rPr>
        <w:t>إرشادية</w:t>
      </w:r>
      <w:r w:rsidR="00C1173F" w:rsidRPr="001455F0">
        <w:rPr>
          <w:rFonts w:ascii="Simplified Arabic" w:hAnsi="Simplified Arabic" w:cs="Simplified Arabic"/>
          <w:sz w:val="24"/>
          <w:szCs w:val="24"/>
          <w:rtl/>
        </w:rPr>
        <w:t>.</w:t>
      </w:r>
    </w:p>
    <w:p w:rsidR="00C1173F" w:rsidRPr="001455F0" w:rsidRDefault="003F6180" w:rsidP="008C18FE">
      <w:pPr>
        <w:pStyle w:val="11"/>
        <w:jc w:val="both"/>
        <w:rPr>
          <w:rFonts w:ascii="Simplified Arabic" w:hAnsi="Simplified Arabic" w:cs="Simplified Arabic"/>
          <w:sz w:val="24"/>
          <w:szCs w:val="24"/>
          <w:rtl/>
        </w:rPr>
      </w:pPr>
      <w:r>
        <w:rPr>
          <w:rFonts w:ascii="Simplified Arabic" w:hAnsi="Simplified Arabic" w:cs="Simplified Arabic"/>
          <w:sz w:val="24"/>
          <w:szCs w:val="24"/>
          <w:rtl/>
        </w:rPr>
        <w:t>-</w:t>
      </w:r>
      <w:r w:rsidR="00C1173F" w:rsidRPr="001455F0">
        <w:rPr>
          <w:rFonts w:ascii="Simplified Arabic" w:hAnsi="Simplified Arabic" w:cs="Simplified Arabic"/>
          <w:sz w:val="24"/>
          <w:szCs w:val="24"/>
          <w:rtl/>
        </w:rPr>
        <w:t>اختارت</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الباحث</w:t>
      </w:r>
      <w:r>
        <w:rPr>
          <w:rFonts w:ascii="Simplified Arabic" w:hAnsi="Simplified Arabic" w:cs="Simplified Arabic" w:hint="cs"/>
          <w:sz w:val="24"/>
          <w:szCs w:val="24"/>
          <w:rtl/>
        </w:rPr>
        <w:t xml:space="preserve">تان </w:t>
      </w:r>
      <w:r w:rsidR="00C1173F" w:rsidRPr="001455F0">
        <w:rPr>
          <w:rFonts w:ascii="Simplified Arabic" w:hAnsi="Simplified Arabic" w:cs="Simplified Arabic"/>
          <w:sz w:val="24"/>
          <w:szCs w:val="24"/>
          <w:rtl/>
        </w:rPr>
        <w:t>تنفيذ</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البرنامج</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الإرشادي</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على</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عينة</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البحث</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بطريقة</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الإرشاد</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الجمعي</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وذلك</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بسب</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عامل</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الوقت</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والمشاكل</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المشتركة</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والتفاعل</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الذي</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تحدثه</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بين</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المرشد (</w:t>
      </w:r>
      <w:r>
        <w:rPr>
          <w:rFonts w:ascii="Simplified Arabic" w:hAnsi="Simplified Arabic" w:cs="Simplified Arabic"/>
          <w:sz w:val="24"/>
          <w:szCs w:val="24"/>
          <w:rtl/>
        </w:rPr>
        <w:t>الباحث</w:t>
      </w:r>
      <w:r>
        <w:rPr>
          <w:rFonts w:ascii="Simplified Arabic" w:hAnsi="Simplified Arabic" w:cs="Simplified Arabic" w:hint="cs"/>
          <w:sz w:val="24"/>
          <w:szCs w:val="24"/>
          <w:rtl/>
        </w:rPr>
        <w:t>تان</w:t>
      </w:r>
      <w:r w:rsidR="00C1173F" w:rsidRPr="001455F0">
        <w:rPr>
          <w:rFonts w:ascii="Simplified Arabic" w:hAnsi="Simplified Arabic" w:cs="Simplified Arabic"/>
          <w:sz w:val="24"/>
          <w:szCs w:val="24"/>
          <w:rtl/>
        </w:rPr>
        <w:t>) والمسترشد (الطلاب). واستضافت</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الباحث</w:t>
      </w:r>
      <w:r>
        <w:rPr>
          <w:rFonts w:ascii="Simplified Arabic" w:hAnsi="Simplified Arabic" w:cs="Simplified Arabic" w:hint="cs"/>
          <w:sz w:val="24"/>
          <w:szCs w:val="24"/>
          <w:rtl/>
        </w:rPr>
        <w:t xml:space="preserve">تان </w:t>
      </w:r>
      <w:r w:rsidR="00C1173F" w:rsidRPr="001455F0">
        <w:rPr>
          <w:rFonts w:ascii="Simplified Arabic" w:hAnsi="Simplified Arabic" w:cs="Simplified Arabic"/>
          <w:sz w:val="24"/>
          <w:szCs w:val="24"/>
          <w:rtl/>
        </w:rPr>
        <w:t>خلال</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الجلسات</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الإرشادية</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احد</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المختصين</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في</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مجال</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الإرشاد</w:t>
      </w:r>
      <w:r>
        <w:rPr>
          <w:rFonts w:ascii="Simplified Arabic" w:hAnsi="Simplified Arabic" w:cs="Simplified Arabic" w:hint="cs"/>
          <w:sz w:val="24"/>
          <w:szCs w:val="24"/>
          <w:rtl/>
        </w:rPr>
        <w:t xml:space="preserve"> </w:t>
      </w:r>
      <w:r w:rsidR="00C1173F" w:rsidRPr="001455F0">
        <w:rPr>
          <w:rFonts w:ascii="Simplified Arabic" w:hAnsi="Simplified Arabic" w:cs="Simplified Arabic"/>
          <w:sz w:val="24"/>
          <w:szCs w:val="24"/>
          <w:rtl/>
        </w:rPr>
        <w:t>النفسي.</w:t>
      </w:r>
    </w:p>
    <w:p w:rsidR="00C1173F" w:rsidRPr="001455F0" w:rsidRDefault="00C1173F" w:rsidP="008C18FE">
      <w:pPr>
        <w:pStyle w:val="11"/>
        <w:jc w:val="both"/>
        <w:rPr>
          <w:rFonts w:ascii="Simplified Arabic" w:hAnsi="Simplified Arabic" w:cs="Simplified Arabic"/>
          <w:sz w:val="24"/>
          <w:szCs w:val="24"/>
          <w:rtl/>
        </w:rPr>
      </w:pPr>
      <w:r w:rsidRPr="001455F0">
        <w:rPr>
          <w:rFonts w:ascii="Simplified Arabic" w:hAnsi="Simplified Arabic" w:cs="Simplified Arabic"/>
          <w:sz w:val="24"/>
          <w:szCs w:val="24"/>
          <w:rtl/>
        </w:rPr>
        <w:t>-وقد</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تم</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اختيار</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إحدى</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القاعات</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الدراسية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في</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كلية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التربية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الرياضية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في</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الجامعة المستنصرية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مكان</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لتنفيذ</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البرنامج،</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وتم</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تحديد (12) جلسة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إرشادية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كانت</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مدة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الجلسة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الإرشادية (15) دقيقة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باستثناء</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الجلستين</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الافتتاحية</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والختامية (20) دقيقة، حددت</w:t>
      </w:r>
      <w:r w:rsidR="003F6180">
        <w:rPr>
          <w:rFonts w:ascii="Simplified Arabic" w:hAnsi="Simplified Arabic" w:cs="Simplified Arabic" w:hint="cs"/>
          <w:sz w:val="24"/>
          <w:szCs w:val="24"/>
          <w:rtl/>
        </w:rPr>
        <w:t xml:space="preserve"> </w:t>
      </w:r>
      <w:r w:rsidR="003F6180">
        <w:rPr>
          <w:rFonts w:ascii="Simplified Arabic" w:hAnsi="Simplified Arabic" w:cs="Simplified Arabic"/>
          <w:sz w:val="24"/>
          <w:szCs w:val="24"/>
          <w:rtl/>
        </w:rPr>
        <w:t>الباحث</w:t>
      </w:r>
      <w:r w:rsidR="003F6180">
        <w:rPr>
          <w:rFonts w:ascii="Simplified Arabic" w:hAnsi="Simplified Arabic" w:cs="Simplified Arabic" w:hint="cs"/>
          <w:sz w:val="24"/>
          <w:szCs w:val="24"/>
          <w:rtl/>
        </w:rPr>
        <w:t xml:space="preserve">تان </w:t>
      </w:r>
      <w:r w:rsidRPr="001455F0">
        <w:rPr>
          <w:rFonts w:ascii="Simplified Arabic" w:hAnsi="Simplified Arabic" w:cs="Simplified Arabic"/>
          <w:sz w:val="24"/>
          <w:szCs w:val="24"/>
          <w:rtl/>
        </w:rPr>
        <w:t>الجلسات</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في</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يوم</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الخميس</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من</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كل</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أسبوع،</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قامت</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الب</w:t>
      </w:r>
      <w:r w:rsidR="003F6180">
        <w:rPr>
          <w:rFonts w:ascii="Simplified Arabic" w:hAnsi="Simplified Arabic" w:cs="Simplified Arabic"/>
          <w:sz w:val="24"/>
          <w:szCs w:val="24"/>
          <w:rtl/>
        </w:rPr>
        <w:t>احث</w:t>
      </w:r>
      <w:r w:rsidR="003F6180">
        <w:rPr>
          <w:rFonts w:ascii="Simplified Arabic" w:hAnsi="Simplified Arabic" w:cs="Simplified Arabic" w:hint="cs"/>
          <w:sz w:val="24"/>
          <w:szCs w:val="24"/>
          <w:rtl/>
        </w:rPr>
        <w:t xml:space="preserve">تان </w:t>
      </w:r>
      <w:r w:rsidRPr="001455F0">
        <w:rPr>
          <w:rFonts w:ascii="Simplified Arabic" w:hAnsi="Simplified Arabic" w:cs="Simplified Arabic"/>
          <w:sz w:val="24"/>
          <w:szCs w:val="24"/>
          <w:rtl/>
        </w:rPr>
        <w:t>بتطبيق</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البرنامج</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الإرشادي</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خلال نهاية الفصل</w:t>
      </w:r>
      <w:r w:rsidR="003F6180">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الدراسي الأول وكل الفصل الدراسي</w:t>
      </w:r>
      <w:r w:rsidR="008C18FE">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الثاني</w:t>
      </w:r>
      <w:r w:rsidR="008C18FE">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على</w:t>
      </w:r>
      <w:r w:rsidR="008C18FE">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عينة</w:t>
      </w:r>
      <w:r w:rsidR="008C18FE">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البحث</w:t>
      </w:r>
      <w:r w:rsidR="008C18FE">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(المجموعة</w:t>
      </w:r>
      <w:r w:rsidR="008C18FE">
        <w:rPr>
          <w:rFonts w:ascii="Simplified Arabic" w:hAnsi="Simplified Arabic" w:cs="Simplified Arabic" w:hint="cs"/>
          <w:sz w:val="24"/>
          <w:szCs w:val="24"/>
          <w:rtl/>
        </w:rPr>
        <w:t xml:space="preserve"> </w:t>
      </w:r>
      <w:r w:rsidRPr="001455F0">
        <w:rPr>
          <w:rFonts w:ascii="Simplified Arabic" w:hAnsi="Simplified Arabic" w:cs="Simplified Arabic"/>
          <w:sz w:val="24"/>
          <w:szCs w:val="24"/>
          <w:rtl/>
        </w:rPr>
        <w:t xml:space="preserve">التجريبية). </w:t>
      </w:r>
    </w:p>
    <w:p w:rsidR="00C1173F" w:rsidRPr="008C18FE" w:rsidRDefault="008C18FE" w:rsidP="008C18FE">
      <w:pPr>
        <w:pStyle w:val="1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8C18FE">
        <w:rPr>
          <w:rFonts w:ascii="Simplified Arabic" w:hAnsi="Simplified Arabic" w:cs="Simplified Arabic"/>
          <w:b/>
          <w:bCs/>
          <w:sz w:val="28"/>
          <w:szCs w:val="28"/>
          <w:rtl/>
        </w:rPr>
        <w:t>-8 الاختبار</w:t>
      </w:r>
      <w:r w:rsidRPr="008C18FE">
        <w:rPr>
          <w:rFonts w:ascii="Simplified Arabic" w:hAnsi="Simplified Arabic" w:cs="Simplified Arabic" w:hint="cs"/>
          <w:b/>
          <w:bCs/>
          <w:sz w:val="28"/>
          <w:szCs w:val="28"/>
          <w:rtl/>
        </w:rPr>
        <w:t xml:space="preserve"> </w:t>
      </w:r>
      <w:r w:rsidRPr="008C18FE">
        <w:rPr>
          <w:rFonts w:ascii="Simplified Arabic" w:hAnsi="Simplified Arabic" w:cs="Simplified Arabic"/>
          <w:b/>
          <w:bCs/>
          <w:sz w:val="28"/>
          <w:szCs w:val="28"/>
          <w:rtl/>
        </w:rPr>
        <w:t>البعدي:</w:t>
      </w:r>
      <w:r w:rsidR="00C1173F" w:rsidRPr="001455F0">
        <w:rPr>
          <w:rFonts w:ascii="Simplified Arabic" w:hAnsi="Simplified Arabic" w:cs="Simplified Arabic"/>
          <w:sz w:val="24"/>
          <w:szCs w:val="24"/>
          <w:rtl/>
        </w:rPr>
        <w:t xml:space="preserve"> بعد الانتهاء من تطبيق التجربة على عينة البحث، </w:t>
      </w:r>
      <w:r w:rsidRPr="001455F0">
        <w:rPr>
          <w:rFonts w:ascii="Simplified Arabic" w:hAnsi="Simplified Arabic" w:cs="Simplified Arabic" w:hint="cs"/>
          <w:sz w:val="24"/>
          <w:szCs w:val="24"/>
          <w:rtl/>
        </w:rPr>
        <w:t>أجرت</w:t>
      </w:r>
      <w:r>
        <w:rPr>
          <w:rFonts w:ascii="Simplified Arabic" w:hAnsi="Simplified Arabic" w:cs="Simplified Arabic"/>
          <w:sz w:val="24"/>
          <w:szCs w:val="24"/>
          <w:rtl/>
        </w:rPr>
        <w:t xml:space="preserve"> الباحث</w:t>
      </w:r>
      <w:r>
        <w:rPr>
          <w:rFonts w:ascii="Simplified Arabic" w:hAnsi="Simplified Arabic" w:cs="Simplified Arabic" w:hint="cs"/>
          <w:sz w:val="24"/>
          <w:szCs w:val="24"/>
          <w:rtl/>
        </w:rPr>
        <w:t>تان</w:t>
      </w:r>
      <w:r w:rsidR="00C1173F" w:rsidRPr="001455F0">
        <w:rPr>
          <w:rFonts w:ascii="Simplified Arabic" w:hAnsi="Simplified Arabic" w:cs="Simplified Arabic"/>
          <w:sz w:val="24"/>
          <w:szCs w:val="24"/>
          <w:rtl/>
        </w:rPr>
        <w:t xml:space="preserve"> الاختبارات البعدية على عينة البحث في الساعة (9صباحا) من يوم (الأربعاء) المصادف 17/4/2024، وكان يوم </w:t>
      </w:r>
      <w:r w:rsidRPr="001455F0">
        <w:rPr>
          <w:rFonts w:ascii="Simplified Arabic" w:hAnsi="Simplified Arabic" w:cs="Simplified Arabic" w:hint="cs"/>
          <w:sz w:val="24"/>
          <w:szCs w:val="24"/>
          <w:rtl/>
        </w:rPr>
        <w:t>الأربعاء</w:t>
      </w:r>
      <w:r w:rsidR="00C1173F" w:rsidRPr="001455F0">
        <w:rPr>
          <w:rFonts w:ascii="Simplified Arabic" w:hAnsi="Simplified Arabic" w:cs="Simplified Arabic"/>
          <w:sz w:val="24"/>
          <w:szCs w:val="24"/>
          <w:rtl/>
        </w:rPr>
        <w:t xml:space="preserve"> للمقياس الذات المهارية، فقط إذ أتبعت في ذلك الطريقة نفسها التي كانت متبعة في الاختبارات القبلية مراعيًتا في ذلك الظروف المكانية </w:t>
      </w:r>
      <w:r w:rsidRPr="001455F0">
        <w:rPr>
          <w:rFonts w:ascii="Simplified Arabic" w:hAnsi="Simplified Arabic" w:cs="Simplified Arabic" w:hint="cs"/>
          <w:sz w:val="24"/>
          <w:szCs w:val="24"/>
          <w:rtl/>
        </w:rPr>
        <w:t>الزمانية</w:t>
      </w:r>
      <w:r w:rsidR="00C1173F" w:rsidRPr="001455F0">
        <w:rPr>
          <w:rFonts w:ascii="Simplified Arabic" w:hAnsi="Simplified Arabic" w:cs="Simplified Arabic"/>
          <w:sz w:val="24"/>
          <w:szCs w:val="24"/>
          <w:rtl/>
        </w:rPr>
        <w:t xml:space="preserve"> ووسائل الاختبار والأدوات نفسها وفريق العمل المساعد الذي أجرى في الاختبارات القبلية نفسها.</w:t>
      </w:r>
    </w:p>
    <w:p w:rsidR="00C1173F" w:rsidRPr="001455F0" w:rsidRDefault="00C1173F" w:rsidP="002E7B54">
      <w:pPr>
        <w:pStyle w:val="11"/>
        <w:jc w:val="both"/>
        <w:rPr>
          <w:rFonts w:ascii="Simplified Arabic" w:hAnsi="Simplified Arabic" w:cs="Simplified Arabic"/>
          <w:sz w:val="24"/>
          <w:szCs w:val="24"/>
          <w:rtl/>
        </w:rPr>
      </w:pPr>
      <w:r w:rsidRPr="002E7B54">
        <w:rPr>
          <w:rFonts w:ascii="Simplified Arabic" w:hAnsi="Simplified Arabic" w:cs="Simplified Arabic"/>
          <w:b/>
          <w:bCs/>
          <w:sz w:val="28"/>
          <w:szCs w:val="28"/>
          <w:rtl/>
        </w:rPr>
        <w:t>2-</w:t>
      </w:r>
      <w:r w:rsidR="002E7B54">
        <w:rPr>
          <w:rFonts w:ascii="Simplified Arabic" w:hAnsi="Simplified Arabic" w:cs="Simplified Arabic" w:hint="cs"/>
          <w:b/>
          <w:bCs/>
          <w:sz w:val="28"/>
          <w:szCs w:val="28"/>
          <w:rtl/>
        </w:rPr>
        <w:t>9</w:t>
      </w:r>
      <w:r w:rsidRPr="002E7B54">
        <w:rPr>
          <w:rFonts w:ascii="Simplified Arabic" w:hAnsi="Simplified Arabic" w:cs="Simplified Arabic"/>
          <w:b/>
          <w:bCs/>
          <w:sz w:val="28"/>
          <w:szCs w:val="28"/>
          <w:rtl/>
        </w:rPr>
        <w:t xml:space="preserve"> الوسائل الإحصائية: </w:t>
      </w:r>
      <w:r w:rsidRPr="001455F0">
        <w:rPr>
          <w:rFonts w:ascii="Simplified Arabic" w:hAnsi="Simplified Arabic" w:cs="Simplified Arabic"/>
          <w:sz w:val="24"/>
          <w:szCs w:val="24"/>
          <w:rtl/>
        </w:rPr>
        <w:t>قامت الباحثان باستخدام الحقيبة الإحصائية (</w:t>
      </w:r>
      <w:r w:rsidRPr="001455F0">
        <w:rPr>
          <w:rFonts w:ascii="Simplified Arabic" w:hAnsi="Simplified Arabic" w:cs="Simplified Arabic"/>
          <w:sz w:val="24"/>
          <w:szCs w:val="24"/>
        </w:rPr>
        <w:t>spass</w:t>
      </w:r>
      <w:r w:rsidRPr="001455F0">
        <w:rPr>
          <w:rFonts w:ascii="Simplified Arabic" w:hAnsi="Simplified Arabic" w:cs="Simplified Arabic"/>
          <w:sz w:val="24"/>
          <w:szCs w:val="24"/>
          <w:rtl/>
        </w:rPr>
        <w:t>) لمعالجة البيانات .</w:t>
      </w:r>
    </w:p>
    <w:p w:rsidR="00C1173F" w:rsidRDefault="00C1173F" w:rsidP="008C18FE">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 xml:space="preserve">3- </w:t>
      </w:r>
      <w:r>
        <w:rPr>
          <w:rFonts w:ascii="Simplified Arabic" w:eastAsia="Calibri" w:hAnsi="Simplified Arabic" w:cs="Simplified Arabic"/>
          <w:b/>
          <w:bCs/>
          <w:sz w:val="28"/>
          <w:szCs w:val="28"/>
          <w:rtl/>
        </w:rPr>
        <w:t>عرض وتحليل النتائج ومناقشتها:</w:t>
      </w:r>
    </w:p>
    <w:p w:rsidR="00C1173F" w:rsidRDefault="00C1173F" w:rsidP="008C18FE">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يتضمن هذا الفصل عرض نتائج الاختبارات التي استخدمت في البحث وخضعت لها عينة البحث في الاختبارات القبلية والبعدية على وفق جداول وأشكال توضيحية لمعرفة الفروقات ومقارنة نتائج العمليات الإحصائية للوصول إلى النتائج النهائية، ومناقشة هذه النتائج التي تم التوصل إليها لتحقيق أهداف البحث </w:t>
      </w:r>
      <w:r>
        <w:rPr>
          <w:rFonts w:ascii="Simplified Arabic" w:eastAsia="Calibri" w:hAnsi="Simplified Arabic" w:cs="Simplified Arabic"/>
          <w:sz w:val="24"/>
          <w:szCs w:val="24"/>
          <w:rtl/>
          <w:lang w:bidi="ar-IQ"/>
        </w:rPr>
        <w:lastRenderedPageBreak/>
        <w:t>وفروضه.</w:t>
      </w:r>
    </w:p>
    <w:p w:rsidR="008C18FE" w:rsidRDefault="00C1173F" w:rsidP="008C18FE">
      <w:pPr>
        <w:pStyle w:val="aa"/>
        <w:jc w:val="both"/>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t>3-1</w:t>
      </w:r>
      <w:r w:rsidR="002E7B54">
        <w:rPr>
          <w:rFonts w:ascii="Simplified Arabic" w:eastAsia="Calibri" w:hAnsi="Simplified Arabic" w:cs="Simplified Arabic" w:hint="cs"/>
          <w:b/>
          <w:bCs/>
          <w:sz w:val="28"/>
          <w:szCs w:val="28"/>
          <w:rtl/>
        </w:rPr>
        <w:t xml:space="preserve"> </w:t>
      </w:r>
      <w:r>
        <w:rPr>
          <w:rFonts w:ascii="Simplified Arabic" w:eastAsia="Calibri" w:hAnsi="Simplified Arabic" w:cs="Simplified Arabic"/>
          <w:b/>
          <w:bCs/>
          <w:sz w:val="28"/>
          <w:szCs w:val="28"/>
          <w:rtl/>
        </w:rPr>
        <w:t xml:space="preserve">عرض نتائج للذات المهارية القبلية والبعدية للمجموعة التجريبية وتحليلها: </w:t>
      </w:r>
    </w:p>
    <w:p w:rsidR="00C1173F" w:rsidRPr="008C18FE" w:rsidRDefault="00C1173F" w:rsidP="008C18FE">
      <w:pPr>
        <w:pStyle w:val="aa"/>
        <w:jc w:val="both"/>
        <w:rPr>
          <w:rFonts w:ascii="Simplified Arabic" w:eastAsia="Calibri" w:hAnsi="Simplified Arabic" w:cs="Simplified Arabic"/>
          <w:b/>
          <w:bCs/>
          <w:sz w:val="28"/>
          <w:szCs w:val="28"/>
          <w:rtl/>
        </w:rPr>
      </w:pPr>
      <w:r>
        <w:rPr>
          <w:rFonts w:ascii="Simplified Arabic" w:eastAsia="Calibri" w:hAnsi="Simplified Arabic" w:cs="Simplified Arabic"/>
          <w:rtl/>
          <w:lang w:bidi="ar-IQ"/>
        </w:rPr>
        <w:t>جدول (</w:t>
      </w:r>
      <w:r>
        <w:rPr>
          <w:rFonts w:ascii="Simplified Arabic" w:eastAsia="Calibri" w:hAnsi="Simplified Arabic" w:cs="Simplified Arabic" w:hint="cs"/>
          <w:rtl/>
          <w:lang w:bidi="ar-IQ"/>
        </w:rPr>
        <w:t>9</w:t>
      </w:r>
      <w:r>
        <w:rPr>
          <w:rFonts w:ascii="Simplified Arabic" w:eastAsia="Calibri" w:hAnsi="Simplified Arabic" w:cs="Simplified Arabic"/>
          <w:rtl/>
          <w:lang w:bidi="ar-IQ"/>
        </w:rPr>
        <w:t>) يبين الأوساط الحسابية والانحرافات المعيارية وقيمة (</w:t>
      </w:r>
      <w:r>
        <w:rPr>
          <w:rFonts w:ascii="Simplified Arabic" w:eastAsia="Calibri" w:hAnsi="Simplified Arabic" w:cs="Simplified Arabic"/>
          <w:lang w:bidi="ar-IQ"/>
        </w:rPr>
        <w:t>t</w:t>
      </w:r>
      <w:r>
        <w:rPr>
          <w:rFonts w:ascii="Simplified Arabic" w:eastAsia="Calibri" w:hAnsi="Simplified Arabic" w:cs="Simplified Arabic"/>
          <w:rtl/>
          <w:lang w:bidi="ar-IQ"/>
        </w:rPr>
        <w:t>) المحتسبة ونسبة الخطأ والدلالة المعنوية للذات المهارية للمجموعة التجريبية</w:t>
      </w:r>
      <w:r w:rsidR="00777312">
        <w:rPr>
          <w:rFonts w:ascii="Simplified Arabic" w:eastAsia="Calibri" w:hAnsi="Simplified Arabic" w:cs="Simplified Arabic" w:hint="cs"/>
          <w:b/>
          <w:bCs/>
          <w:sz w:val="28"/>
          <w:szCs w:val="28"/>
          <w:rtl/>
        </w:rPr>
        <w:t>.</w:t>
      </w:r>
    </w:p>
    <w:p w:rsidR="00C1173F" w:rsidRDefault="00C1173F" w:rsidP="008C18FE">
      <w:pPr>
        <w:pStyle w:val="aa"/>
        <w:jc w:val="both"/>
        <w:rPr>
          <w:rFonts w:ascii="Simplified Arabic" w:eastAsia="Calibri" w:hAnsi="Simplified Arabic" w:cs="Simplified Arabic"/>
          <w:b/>
          <w:bCs/>
          <w:sz w:val="18"/>
          <w:szCs w:val="18"/>
          <w:rtl/>
          <w:lang w:bidi="ar-IQ"/>
        </w:rPr>
      </w:pPr>
      <w:r>
        <w:rPr>
          <w:rFonts w:ascii="Simplified Arabic" w:eastAsia="Calibri" w:hAnsi="Simplified Arabic" w:cs="Simplified Arabic"/>
          <w:b/>
          <w:bCs/>
          <w:sz w:val="18"/>
          <w:szCs w:val="18"/>
          <w:rtl/>
          <w:lang w:bidi="ar-IQ"/>
        </w:rPr>
        <w:t>بمستوى دلالة (0.05) بدرجة حرية ن-1</w:t>
      </w:r>
    </w:p>
    <w:p w:rsidR="00C1173F" w:rsidRDefault="00C1173F" w:rsidP="008C18FE">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من خلال النتائج المعروضة في الجدول (</w:t>
      </w:r>
      <w:r>
        <w:rPr>
          <w:rFonts w:ascii="Simplified Arabic" w:eastAsia="Calibri" w:hAnsi="Simplified Arabic" w:cs="Simplified Arabic" w:hint="cs"/>
          <w:sz w:val="24"/>
          <w:szCs w:val="24"/>
          <w:rtl/>
        </w:rPr>
        <w:t>9</w:t>
      </w:r>
      <w:r>
        <w:rPr>
          <w:rFonts w:ascii="Simplified Arabic" w:eastAsia="Calibri" w:hAnsi="Simplified Arabic" w:cs="Simplified Arabic"/>
          <w:sz w:val="24"/>
          <w:szCs w:val="24"/>
          <w:rtl/>
        </w:rPr>
        <w:t xml:space="preserve">) والذي يبين قيم الأوساط الحسابية والانحرافات المعيارية وقيم (ت) المحتسبة للمجموعة التجريبية لذات المهارية  القبلية والبعدية، إذ يظهر لنا أن قيمة الوسط الحسابي  للمتغير الذات المهارية للاختبار القبلي (174.25) وبانحراف المعياري قدرة (7.98)، بينما بلغ الوسط الحسابي في الاختبار البعدي (176.05) وبانحراف معياري قدرة (7.22)، أما فرق الأوساط بلغ قدرة (1.80) لذات المهارية، أما قيمة (ت) المحسوبة فكانت (3.93) وهي قيمة أكبر من قيمة نسبة الخطأ (0.00) وبمستوى دلالة (0.05)، مما يدل على وجود فروق معنوية لصالح الاختبار البعدي. </w:t>
      </w:r>
    </w:p>
    <w:p w:rsidR="00C1173F" w:rsidRDefault="00C1173F" w:rsidP="008C18FE">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rPr>
        <w:t>3</w:t>
      </w:r>
      <w:r>
        <w:rPr>
          <w:rFonts w:ascii="Simplified Arabic" w:eastAsia="Calibri" w:hAnsi="Simplified Arabic" w:cs="Simplified Arabic"/>
          <w:b/>
          <w:bCs/>
          <w:sz w:val="28"/>
          <w:szCs w:val="28"/>
          <w:rtl/>
          <w:lang w:bidi="ar-IQ"/>
        </w:rPr>
        <w:t xml:space="preserve">-2 </w:t>
      </w:r>
      <w:r>
        <w:rPr>
          <w:rFonts w:ascii="Simplified Arabic" w:eastAsia="Calibri" w:hAnsi="Simplified Arabic" w:cs="Simplified Arabic"/>
          <w:b/>
          <w:bCs/>
          <w:sz w:val="28"/>
          <w:szCs w:val="28"/>
          <w:rtl/>
        </w:rPr>
        <w:t>عرض نتائج للذات المهارية القبلية والبعدية للمجموعة الضابطة وتحليلها:</w:t>
      </w:r>
    </w:p>
    <w:p w:rsidR="00C1173F" w:rsidRDefault="00C1173F" w:rsidP="008C18FE">
      <w:pPr>
        <w:pStyle w:val="aa"/>
        <w:jc w:val="both"/>
        <w:rPr>
          <w:rFonts w:ascii="Simplified Arabic" w:eastAsia="Calibri" w:hAnsi="Simplified Arabic" w:cs="Simplified Arabic"/>
          <w:rtl/>
          <w:lang w:bidi="ar-IQ"/>
        </w:rPr>
      </w:pPr>
      <w:r>
        <w:rPr>
          <w:rFonts w:ascii="Simplified Arabic" w:eastAsia="Calibri" w:hAnsi="Simplified Arabic" w:cs="Simplified Arabic"/>
          <w:rtl/>
          <w:lang w:bidi="ar-IQ"/>
        </w:rPr>
        <w:t>جدول (</w:t>
      </w:r>
      <w:r>
        <w:rPr>
          <w:rFonts w:ascii="Simplified Arabic" w:eastAsia="Calibri" w:hAnsi="Simplified Arabic" w:cs="Simplified Arabic" w:hint="cs"/>
          <w:rtl/>
          <w:lang w:bidi="ar-IQ"/>
        </w:rPr>
        <w:t>10</w:t>
      </w:r>
      <w:r>
        <w:rPr>
          <w:rFonts w:ascii="Simplified Arabic" w:eastAsia="Calibri" w:hAnsi="Simplified Arabic" w:cs="Simplified Arabic"/>
          <w:rtl/>
          <w:lang w:bidi="ar-IQ"/>
        </w:rPr>
        <w:t>) يبين الأوساط الحسابية والانحرافات المعيارية وقيمة</w:t>
      </w:r>
      <w:r>
        <w:rPr>
          <w:rFonts w:ascii="Simplified Arabic" w:eastAsia="Calibri" w:hAnsi="Simplified Arabic" w:cs="Simplified Arabic"/>
          <w:lang w:bidi="ar-IQ"/>
        </w:rPr>
        <w:t xml:space="preserve">t </w:t>
      </w:r>
      <w:r>
        <w:rPr>
          <w:rFonts w:ascii="Simplified Arabic" w:eastAsia="Calibri" w:hAnsi="Simplified Arabic" w:cs="Simplified Arabic" w:hint="cs"/>
          <w:rtl/>
          <w:lang w:bidi="ar-IQ"/>
        </w:rPr>
        <w:t>المحتسبة ونسبة الخطأ و الدلالة المعنوية للذات المهارية للمجموعة الضابطة</w:t>
      </w:r>
    </w:p>
    <w:p w:rsidR="00C1173F" w:rsidRDefault="00C1173F" w:rsidP="008C18FE">
      <w:pPr>
        <w:pStyle w:val="aa"/>
        <w:jc w:val="both"/>
        <w:rPr>
          <w:rFonts w:ascii="Simplified Arabic" w:eastAsia="Calibri" w:hAnsi="Simplified Arabic" w:cs="Simplified Arabic"/>
          <w:b/>
          <w:bCs/>
          <w:sz w:val="18"/>
          <w:szCs w:val="18"/>
          <w:rtl/>
          <w:lang w:bidi="ar-IQ"/>
        </w:rPr>
      </w:pPr>
      <w:r>
        <w:rPr>
          <w:rFonts w:ascii="Simplified Arabic" w:eastAsia="Calibri" w:hAnsi="Simplified Arabic" w:cs="Simplified Arabic"/>
          <w:b/>
          <w:bCs/>
          <w:sz w:val="18"/>
          <w:szCs w:val="18"/>
          <w:rtl/>
          <w:lang w:bidi="ar-IQ"/>
        </w:rPr>
        <w:t>بمستوى دلالة (0.05) بدرجة حرية ن-1</w:t>
      </w:r>
    </w:p>
    <w:p w:rsidR="00C1173F" w:rsidRDefault="00C1173F" w:rsidP="008C18FE">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من خلال النتائج المعروضة في الجدول (</w:t>
      </w:r>
      <w:r>
        <w:rPr>
          <w:rFonts w:ascii="Simplified Arabic" w:eastAsia="Calibri" w:hAnsi="Simplified Arabic" w:cs="Simplified Arabic" w:hint="cs"/>
          <w:sz w:val="24"/>
          <w:szCs w:val="24"/>
          <w:rtl/>
        </w:rPr>
        <w:t>10</w:t>
      </w:r>
      <w:r>
        <w:rPr>
          <w:rFonts w:ascii="Simplified Arabic" w:eastAsia="Calibri" w:hAnsi="Simplified Arabic" w:cs="Simplified Arabic"/>
          <w:sz w:val="24"/>
          <w:szCs w:val="24"/>
          <w:rtl/>
        </w:rPr>
        <w:t xml:space="preserve">) والذي يبين قيم الأوساط الحسابية والانحرافات المعيارية وقيم (ت) المحتسبة للمجموعة الضابطة لذات المهارية القبلية والبعدية، إذ يظهر لنا أن قيمة الوسط الحسابي للمتغير الذات المهارية للاختبار القبلي </w:t>
      </w:r>
      <w:r>
        <w:rPr>
          <w:rFonts w:ascii="Simplified Arabic" w:eastAsia="Calibri" w:hAnsi="Simplified Arabic" w:cs="Simplified Arabic"/>
          <w:sz w:val="24"/>
          <w:szCs w:val="24"/>
          <w:rtl/>
        </w:rPr>
        <w:lastRenderedPageBreak/>
        <w:t>(170.10) وبانحراف المعياري قدرة (6.28)، بينما بلغ الوسط الحسابي في الاختبار البعدي (171.65) وبانحراف معياري قدرة (5.90)، أما فرق الأوساط بلغ قدرة (1.55) لذات المهارية، أما قيمة (ت) المحسوبة فكانت (6.30) وهي قيمة أكبر من قيمة نسبة الخطأ (0.00) وبمستوى دلالة (0.05)، مما يدل على وجود فروق معنوية لصالح الاختبار البعدي.</w:t>
      </w:r>
    </w:p>
    <w:p w:rsidR="00C1173F" w:rsidRDefault="00C1173F" w:rsidP="008C18FE">
      <w:pPr>
        <w:pStyle w:val="aa"/>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3</w:t>
      </w:r>
      <w:r>
        <w:rPr>
          <w:rFonts w:ascii="Simplified Arabic" w:eastAsia="Calibri" w:hAnsi="Simplified Arabic" w:cs="Simplified Arabic"/>
          <w:b/>
          <w:bCs/>
          <w:sz w:val="28"/>
          <w:szCs w:val="28"/>
          <w:rtl/>
          <w:lang w:bidi="ar-IQ"/>
        </w:rPr>
        <w:t xml:space="preserve">-3 </w:t>
      </w:r>
      <w:r>
        <w:rPr>
          <w:rFonts w:ascii="Simplified Arabic" w:eastAsia="Calibri" w:hAnsi="Simplified Arabic" w:cs="Simplified Arabic"/>
          <w:b/>
          <w:bCs/>
          <w:sz w:val="28"/>
          <w:szCs w:val="28"/>
          <w:rtl/>
        </w:rPr>
        <w:t>مناقشة نتائج متغيرات البحث لذات المهارية (القبلي والبعدي) للمجموعتين الضابطة والتجريبية:</w:t>
      </w:r>
    </w:p>
    <w:tbl>
      <w:tblPr>
        <w:tblStyle w:val="41"/>
        <w:tblpPr w:leftFromText="180" w:rightFromText="180" w:vertAnchor="page" w:horzAnchor="margin" w:tblpXSpec="right" w:tblpY="4666"/>
        <w:bidiVisual/>
        <w:tblW w:w="588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96"/>
        <w:gridCol w:w="565"/>
        <w:gridCol w:w="688"/>
        <w:gridCol w:w="520"/>
        <w:gridCol w:w="688"/>
        <w:gridCol w:w="520"/>
        <w:gridCol w:w="520"/>
        <w:gridCol w:w="520"/>
        <w:gridCol w:w="707"/>
        <w:gridCol w:w="520"/>
      </w:tblGrid>
      <w:tr w:rsidR="00777312" w:rsidRPr="008C69A6" w:rsidTr="00777312">
        <w:trPr>
          <w:trHeight w:val="70"/>
        </w:trPr>
        <w:tc>
          <w:tcPr>
            <w:tcW w:w="51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المتغير</w:t>
            </w:r>
          </w:p>
        </w:tc>
        <w:tc>
          <w:tcPr>
            <w:tcW w:w="48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وحدة القياس</w:t>
            </w:r>
          </w:p>
        </w:tc>
        <w:tc>
          <w:tcPr>
            <w:tcW w:w="1034"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القبلي</w:t>
            </w:r>
          </w:p>
        </w:tc>
        <w:tc>
          <w:tcPr>
            <w:tcW w:w="1034"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البعدي</w:t>
            </w:r>
          </w:p>
        </w:tc>
        <w:tc>
          <w:tcPr>
            <w:tcW w:w="44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ف س</w:t>
            </w:r>
          </w:p>
        </w:tc>
        <w:tc>
          <w:tcPr>
            <w:tcW w:w="44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ع ف</w:t>
            </w:r>
          </w:p>
        </w:tc>
        <w:tc>
          <w:tcPr>
            <w:tcW w:w="60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قيمة (</w:t>
            </w:r>
            <w:r w:rsidRPr="008C69A6">
              <w:rPr>
                <w:rFonts w:ascii="Simplified Arabic" w:hAnsi="Simplified Arabic" w:cs="Simplified Arabic"/>
                <w:b/>
                <w:bCs/>
                <w:sz w:val="16"/>
                <w:szCs w:val="16"/>
              </w:rPr>
              <w:t>t</w:t>
            </w:r>
            <w:r w:rsidRPr="008C69A6">
              <w:rPr>
                <w:rFonts w:ascii="Simplified Arabic" w:hAnsi="Simplified Arabic" w:cs="Simplified Arabic"/>
                <w:b/>
                <w:bCs/>
                <w:sz w:val="16"/>
                <w:szCs w:val="16"/>
                <w:rtl/>
              </w:rPr>
              <w:t>) المحسوبة</w:t>
            </w:r>
          </w:p>
        </w:tc>
        <w:tc>
          <w:tcPr>
            <w:tcW w:w="44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نسبة الخطأ</w:t>
            </w:r>
          </w:p>
        </w:tc>
      </w:tr>
      <w:tr w:rsidR="00777312" w:rsidRPr="008C69A6" w:rsidTr="00777312">
        <w:trPr>
          <w:trHeight w:val="70"/>
        </w:trPr>
        <w:tc>
          <w:tcPr>
            <w:tcW w:w="51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bidi w:val="0"/>
              <w:jc w:val="center"/>
              <w:rPr>
                <w:rFonts w:ascii="Simplified Arabic" w:hAnsi="Simplified Arabic" w:cs="Simplified Arabic"/>
                <w:b/>
                <w:bCs/>
                <w:sz w:val="16"/>
                <w:szCs w:val="16"/>
              </w:rPr>
            </w:pPr>
          </w:p>
        </w:tc>
        <w:tc>
          <w:tcPr>
            <w:tcW w:w="48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bidi w:val="0"/>
              <w:jc w:val="center"/>
              <w:rPr>
                <w:rFonts w:ascii="Simplified Arabic" w:hAnsi="Simplified Arabic" w:cs="Simplified Arabic"/>
                <w:b/>
                <w:bCs/>
                <w:sz w:val="16"/>
                <w:szCs w:val="16"/>
              </w:rPr>
            </w:pPr>
          </w:p>
        </w:tc>
        <w:tc>
          <w:tcPr>
            <w:tcW w:w="5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س</w:t>
            </w:r>
          </w:p>
        </w:tc>
        <w:tc>
          <w:tcPr>
            <w:tcW w:w="44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ع</w:t>
            </w:r>
          </w:p>
        </w:tc>
        <w:tc>
          <w:tcPr>
            <w:tcW w:w="5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س</w:t>
            </w:r>
          </w:p>
        </w:tc>
        <w:tc>
          <w:tcPr>
            <w:tcW w:w="44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ع</w:t>
            </w:r>
          </w:p>
        </w:tc>
        <w:tc>
          <w:tcPr>
            <w:tcW w:w="44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bidi w:val="0"/>
              <w:jc w:val="center"/>
              <w:rPr>
                <w:rFonts w:ascii="Simplified Arabic" w:hAnsi="Simplified Arabic" w:cs="Simplified Arabic"/>
                <w:b/>
                <w:bCs/>
                <w:sz w:val="16"/>
                <w:szCs w:val="16"/>
              </w:rPr>
            </w:pPr>
          </w:p>
        </w:tc>
        <w:tc>
          <w:tcPr>
            <w:tcW w:w="44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bidi w:val="0"/>
              <w:jc w:val="center"/>
              <w:rPr>
                <w:rFonts w:ascii="Simplified Arabic" w:hAnsi="Simplified Arabic" w:cs="Simplified Arabic"/>
                <w:b/>
                <w:bCs/>
                <w:sz w:val="16"/>
                <w:szCs w:val="16"/>
              </w:rPr>
            </w:pPr>
          </w:p>
        </w:tc>
        <w:tc>
          <w:tcPr>
            <w:tcW w:w="60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bidi w:val="0"/>
              <w:jc w:val="center"/>
              <w:rPr>
                <w:rFonts w:ascii="Simplified Arabic" w:hAnsi="Simplified Arabic" w:cs="Simplified Arabic"/>
                <w:b/>
                <w:bCs/>
                <w:sz w:val="16"/>
                <w:szCs w:val="16"/>
              </w:rPr>
            </w:pPr>
          </w:p>
        </w:tc>
        <w:tc>
          <w:tcPr>
            <w:tcW w:w="44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777312" w:rsidRPr="008C69A6" w:rsidRDefault="00777312" w:rsidP="00777312">
            <w:pPr>
              <w:bidi w:val="0"/>
              <w:jc w:val="center"/>
              <w:rPr>
                <w:rFonts w:ascii="Simplified Arabic" w:hAnsi="Simplified Arabic" w:cs="Simplified Arabic"/>
                <w:b/>
                <w:bCs/>
                <w:sz w:val="16"/>
                <w:szCs w:val="16"/>
              </w:rPr>
            </w:pPr>
          </w:p>
        </w:tc>
      </w:tr>
      <w:tr w:rsidR="00777312" w:rsidTr="00777312">
        <w:trPr>
          <w:trHeight w:val="70"/>
        </w:trPr>
        <w:tc>
          <w:tcPr>
            <w:tcW w:w="510" w:type="pct"/>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الذات المهارية</w:t>
            </w:r>
          </w:p>
        </w:tc>
        <w:tc>
          <w:tcPr>
            <w:tcW w:w="483"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درجة</w:t>
            </w:r>
          </w:p>
        </w:tc>
        <w:tc>
          <w:tcPr>
            <w:tcW w:w="589"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170.10</w:t>
            </w:r>
          </w:p>
        </w:tc>
        <w:tc>
          <w:tcPr>
            <w:tcW w:w="445"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6.28</w:t>
            </w:r>
          </w:p>
        </w:tc>
        <w:tc>
          <w:tcPr>
            <w:tcW w:w="589"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171.65</w:t>
            </w:r>
          </w:p>
        </w:tc>
        <w:tc>
          <w:tcPr>
            <w:tcW w:w="445"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5.90</w:t>
            </w:r>
          </w:p>
        </w:tc>
        <w:tc>
          <w:tcPr>
            <w:tcW w:w="445"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1.55</w:t>
            </w:r>
          </w:p>
        </w:tc>
        <w:tc>
          <w:tcPr>
            <w:tcW w:w="445"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1.09</w:t>
            </w:r>
          </w:p>
        </w:tc>
        <w:tc>
          <w:tcPr>
            <w:tcW w:w="605"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6.30</w:t>
            </w:r>
          </w:p>
        </w:tc>
        <w:tc>
          <w:tcPr>
            <w:tcW w:w="445" w:type="pct"/>
            <w:tcBorders>
              <w:top w:val="double" w:sz="4" w:space="0" w:color="auto"/>
              <w:left w:val="single" w:sz="6" w:space="0" w:color="auto"/>
              <w:bottom w:val="double" w:sz="4" w:space="0" w:color="auto"/>
              <w:right w:val="double" w:sz="4"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0.00</w:t>
            </w:r>
          </w:p>
        </w:tc>
      </w:tr>
    </w:tbl>
    <w:tbl>
      <w:tblPr>
        <w:tblStyle w:val="51"/>
        <w:tblpPr w:leftFromText="180" w:rightFromText="180" w:vertAnchor="page" w:horzAnchor="margin" w:tblpXSpec="right" w:tblpY="12196"/>
        <w:bidiVisual/>
        <w:tblW w:w="642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96"/>
        <w:gridCol w:w="565"/>
        <w:gridCol w:w="688"/>
        <w:gridCol w:w="520"/>
        <w:gridCol w:w="688"/>
        <w:gridCol w:w="520"/>
        <w:gridCol w:w="520"/>
        <w:gridCol w:w="520"/>
        <w:gridCol w:w="707"/>
        <w:gridCol w:w="520"/>
        <w:gridCol w:w="535"/>
      </w:tblGrid>
      <w:tr w:rsidR="00777312" w:rsidRPr="008C69A6" w:rsidTr="00777312">
        <w:trPr>
          <w:trHeight w:val="70"/>
        </w:trPr>
        <w:tc>
          <w:tcPr>
            <w:tcW w:w="467"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المتغير</w:t>
            </w:r>
          </w:p>
        </w:tc>
        <w:tc>
          <w:tcPr>
            <w:tcW w:w="443"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وحدة القياس</w:t>
            </w:r>
          </w:p>
        </w:tc>
        <w:tc>
          <w:tcPr>
            <w:tcW w:w="947"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القبلي</w:t>
            </w:r>
          </w:p>
        </w:tc>
        <w:tc>
          <w:tcPr>
            <w:tcW w:w="947"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البعدي</w:t>
            </w:r>
          </w:p>
        </w:tc>
        <w:tc>
          <w:tcPr>
            <w:tcW w:w="408"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ف س</w:t>
            </w:r>
          </w:p>
        </w:tc>
        <w:tc>
          <w:tcPr>
            <w:tcW w:w="408"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ع ف</w:t>
            </w:r>
          </w:p>
        </w:tc>
        <w:tc>
          <w:tcPr>
            <w:tcW w:w="554"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قيمة (</w:t>
            </w:r>
            <w:r w:rsidRPr="008C69A6">
              <w:rPr>
                <w:rFonts w:ascii="Simplified Arabic" w:hAnsi="Simplified Arabic" w:cs="Simplified Arabic"/>
                <w:b/>
                <w:bCs/>
                <w:sz w:val="16"/>
                <w:szCs w:val="16"/>
              </w:rPr>
              <w:t>t</w:t>
            </w:r>
            <w:r w:rsidRPr="008C69A6">
              <w:rPr>
                <w:rFonts w:ascii="Simplified Arabic" w:hAnsi="Simplified Arabic" w:cs="Simplified Arabic"/>
                <w:b/>
                <w:bCs/>
                <w:sz w:val="16"/>
                <w:szCs w:val="16"/>
                <w:rtl/>
              </w:rPr>
              <w:t>) المحسوبة</w:t>
            </w:r>
          </w:p>
        </w:tc>
        <w:tc>
          <w:tcPr>
            <w:tcW w:w="408"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نسبة الخطأ</w:t>
            </w:r>
          </w:p>
        </w:tc>
        <w:tc>
          <w:tcPr>
            <w:tcW w:w="419"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الدلالة</w:t>
            </w:r>
          </w:p>
        </w:tc>
      </w:tr>
      <w:tr w:rsidR="00777312" w:rsidTr="00777312">
        <w:trPr>
          <w:trHeight w:val="70"/>
        </w:trPr>
        <w:tc>
          <w:tcPr>
            <w:tcW w:w="467"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Default="00777312" w:rsidP="00777312">
            <w:pPr>
              <w:bidi w:val="0"/>
              <w:jc w:val="center"/>
              <w:rPr>
                <w:rFonts w:ascii="Simplified Arabic" w:hAnsi="Simplified Arabic" w:cs="Simplified Arabic"/>
                <w:sz w:val="16"/>
                <w:szCs w:val="16"/>
              </w:rPr>
            </w:pPr>
          </w:p>
        </w:tc>
        <w:tc>
          <w:tcPr>
            <w:tcW w:w="443"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Default="00777312" w:rsidP="00777312">
            <w:pPr>
              <w:bidi w:val="0"/>
              <w:jc w:val="center"/>
              <w:rPr>
                <w:rFonts w:ascii="Simplified Arabic" w:hAnsi="Simplified Arabic" w:cs="Simplified Arabic"/>
                <w:sz w:val="16"/>
                <w:szCs w:val="16"/>
              </w:rPr>
            </w:pPr>
          </w:p>
        </w:tc>
        <w:tc>
          <w:tcPr>
            <w:tcW w:w="53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س</w:t>
            </w:r>
          </w:p>
        </w:tc>
        <w:tc>
          <w:tcPr>
            <w:tcW w:w="40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ع</w:t>
            </w:r>
          </w:p>
        </w:tc>
        <w:tc>
          <w:tcPr>
            <w:tcW w:w="53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س</w:t>
            </w:r>
          </w:p>
        </w:tc>
        <w:tc>
          <w:tcPr>
            <w:tcW w:w="40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Pr="008C69A6" w:rsidRDefault="00777312" w:rsidP="00777312">
            <w:pPr>
              <w:pStyle w:val="aa"/>
              <w:jc w:val="center"/>
              <w:rPr>
                <w:rFonts w:ascii="Simplified Arabic" w:hAnsi="Simplified Arabic" w:cs="Simplified Arabic"/>
                <w:b/>
                <w:bCs/>
                <w:sz w:val="16"/>
                <w:szCs w:val="16"/>
              </w:rPr>
            </w:pPr>
            <w:r w:rsidRPr="008C69A6">
              <w:rPr>
                <w:rFonts w:ascii="Simplified Arabic" w:hAnsi="Simplified Arabic" w:cs="Simplified Arabic"/>
                <w:b/>
                <w:bCs/>
                <w:sz w:val="16"/>
                <w:szCs w:val="16"/>
                <w:rtl/>
              </w:rPr>
              <w:t>ع</w:t>
            </w:r>
          </w:p>
        </w:tc>
        <w:tc>
          <w:tcPr>
            <w:tcW w:w="408"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Default="00777312" w:rsidP="00777312">
            <w:pPr>
              <w:bidi w:val="0"/>
              <w:jc w:val="center"/>
              <w:rPr>
                <w:rFonts w:ascii="Simplified Arabic" w:hAnsi="Simplified Arabic" w:cs="Simplified Arabic"/>
                <w:sz w:val="16"/>
                <w:szCs w:val="16"/>
              </w:rPr>
            </w:pPr>
          </w:p>
        </w:tc>
        <w:tc>
          <w:tcPr>
            <w:tcW w:w="408"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Default="00777312" w:rsidP="00777312">
            <w:pPr>
              <w:bidi w:val="0"/>
              <w:jc w:val="center"/>
              <w:rPr>
                <w:rFonts w:ascii="Simplified Arabic" w:hAnsi="Simplified Arabic" w:cs="Simplified Arabic"/>
                <w:sz w:val="16"/>
                <w:szCs w:val="16"/>
              </w:rPr>
            </w:pPr>
          </w:p>
        </w:tc>
        <w:tc>
          <w:tcPr>
            <w:tcW w:w="554"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Default="00777312" w:rsidP="00777312">
            <w:pPr>
              <w:bidi w:val="0"/>
              <w:jc w:val="center"/>
              <w:rPr>
                <w:rFonts w:ascii="Simplified Arabic" w:hAnsi="Simplified Arabic" w:cs="Simplified Arabic"/>
                <w:sz w:val="16"/>
                <w:szCs w:val="16"/>
              </w:rPr>
            </w:pPr>
          </w:p>
        </w:tc>
        <w:tc>
          <w:tcPr>
            <w:tcW w:w="408"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Default="00777312" w:rsidP="00777312">
            <w:pPr>
              <w:bidi w:val="0"/>
              <w:jc w:val="center"/>
              <w:rPr>
                <w:rFonts w:ascii="Simplified Arabic" w:hAnsi="Simplified Arabic" w:cs="Simplified Arabic"/>
                <w:sz w:val="16"/>
                <w:szCs w:val="16"/>
              </w:rPr>
            </w:pPr>
          </w:p>
        </w:tc>
        <w:tc>
          <w:tcPr>
            <w:tcW w:w="419"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777312" w:rsidRDefault="00777312" w:rsidP="00777312">
            <w:pPr>
              <w:bidi w:val="0"/>
              <w:jc w:val="center"/>
              <w:rPr>
                <w:rFonts w:ascii="Simplified Arabic" w:hAnsi="Simplified Arabic" w:cs="Simplified Arabic"/>
                <w:sz w:val="16"/>
                <w:szCs w:val="16"/>
              </w:rPr>
            </w:pPr>
          </w:p>
        </w:tc>
      </w:tr>
      <w:tr w:rsidR="00777312" w:rsidTr="00777312">
        <w:trPr>
          <w:trHeight w:val="70"/>
        </w:trPr>
        <w:tc>
          <w:tcPr>
            <w:tcW w:w="467" w:type="pct"/>
            <w:tcBorders>
              <w:top w:val="double" w:sz="2" w:space="0" w:color="auto"/>
              <w:left w:val="double" w:sz="4"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الذات المهارية</w:t>
            </w:r>
          </w:p>
        </w:tc>
        <w:tc>
          <w:tcPr>
            <w:tcW w:w="443"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درجة</w:t>
            </w:r>
          </w:p>
        </w:tc>
        <w:tc>
          <w:tcPr>
            <w:tcW w:w="539"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174.25</w:t>
            </w:r>
          </w:p>
        </w:tc>
        <w:tc>
          <w:tcPr>
            <w:tcW w:w="408"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7.98</w:t>
            </w:r>
          </w:p>
        </w:tc>
        <w:tc>
          <w:tcPr>
            <w:tcW w:w="539"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176.05</w:t>
            </w:r>
          </w:p>
        </w:tc>
        <w:tc>
          <w:tcPr>
            <w:tcW w:w="408"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7.22</w:t>
            </w:r>
          </w:p>
        </w:tc>
        <w:tc>
          <w:tcPr>
            <w:tcW w:w="408"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1.80</w:t>
            </w:r>
          </w:p>
        </w:tc>
        <w:tc>
          <w:tcPr>
            <w:tcW w:w="408"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2.04</w:t>
            </w:r>
          </w:p>
        </w:tc>
        <w:tc>
          <w:tcPr>
            <w:tcW w:w="554"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3.93</w:t>
            </w:r>
          </w:p>
        </w:tc>
        <w:tc>
          <w:tcPr>
            <w:tcW w:w="408"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0.00</w:t>
            </w:r>
          </w:p>
        </w:tc>
        <w:tc>
          <w:tcPr>
            <w:tcW w:w="419" w:type="pct"/>
            <w:tcBorders>
              <w:top w:val="double" w:sz="2" w:space="0" w:color="auto"/>
              <w:left w:val="single" w:sz="6" w:space="0" w:color="auto"/>
              <w:bottom w:val="double" w:sz="4" w:space="0" w:color="auto"/>
              <w:right w:val="double" w:sz="4" w:space="0" w:color="auto"/>
            </w:tcBorders>
            <w:shd w:val="clear" w:color="auto" w:fill="FFFFFF" w:themeFill="background1"/>
            <w:vAlign w:val="center"/>
            <w:hideMark/>
          </w:tcPr>
          <w:p w:rsidR="00777312" w:rsidRDefault="00777312" w:rsidP="00777312">
            <w:pPr>
              <w:pStyle w:val="aa"/>
              <w:jc w:val="center"/>
              <w:rPr>
                <w:rFonts w:ascii="Simplified Arabic" w:hAnsi="Simplified Arabic" w:cs="Simplified Arabic"/>
                <w:sz w:val="16"/>
                <w:szCs w:val="16"/>
              </w:rPr>
            </w:pPr>
            <w:r>
              <w:rPr>
                <w:rFonts w:ascii="Simplified Arabic" w:hAnsi="Simplified Arabic" w:cs="Simplified Arabic"/>
                <w:sz w:val="16"/>
                <w:szCs w:val="16"/>
                <w:rtl/>
              </w:rPr>
              <w:t>دال</w:t>
            </w:r>
          </w:p>
        </w:tc>
      </w:tr>
    </w:tbl>
    <w:p w:rsidR="001E0597" w:rsidRDefault="00C1173F" w:rsidP="008C18FE">
      <w:pPr>
        <w:pStyle w:val="aa"/>
        <w:jc w:val="both"/>
        <w:rPr>
          <w:rFonts w:ascii="Simplified Arabic" w:eastAsia="Times New Roman" w:hAnsi="Simplified Arabic" w:cs="Simplified Arabic"/>
          <w:sz w:val="24"/>
          <w:szCs w:val="24"/>
          <w:rtl/>
        </w:rPr>
      </w:pPr>
      <w:r>
        <w:rPr>
          <w:rFonts w:ascii="Simplified Arabic" w:eastAsia="Calibri" w:hAnsi="Simplified Arabic" w:cs="Simplified Arabic"/>
          <w:sz w:val="24"/>
          <w:szCs w:val="24"/>
          <w:rtl/>
          <w:lang w:bidi="ar-IQ"/>
        </w:rPr>
        <w:t xml:space="preserve">من خلال الاطلاع على الجدول (4) نلاحظ معنوية الفروق بين الاختبارين القبلي والبعدي لمتغير الذات المهارية </w:t>
      </w:r>
      <w:r>
        <w:rPr>
          <w:rFonts w:ascii="Simplified Arabic" w:eastAsia="Times New Roman" w:hAnsi="Simplified Arabic" w:cs="Simplified Arabic"/>
          <w:sz w:val="24"/>
          <w:szCs w:val="24"/>
          <w:rtl/>
        </w:rPr>
        <w:t>للمجموعة التجريبية والتي طبق عليها البرنامج الإرشادي لتنمية الذات المهارية للطلاب، إذ كانت النتائج وكما مبين في الجدول</w:t>
      </w:r>
    </w:p>
    <w:p w:rsidR="00C1173F" w:rsidRDefault="00C1173F" w:rsidP="008C18FE">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أعلاه بينت ان هناك فروق لصالح المجموعة التجريبية، إذ تعزو الباحثان ذلك الى فاعلية البرنامج الإرشادي الذي تم تطبيقه على عينة البحث مما يؤشر أن هناك تفاوتاً في طبيعة اتجاه أفراد المجموعة في معرفة الذات وتقدير الذات المهارية لديهم، تبرز هذه النتائج أهمية البرنامج الإرشادي وأثره في تنمية الذات المهارية في لعبة كرة السلة لدى طلاب المرحلة الأولى وتقدير مستوى دواتهم ومكانيهم المهارية في الأداء من إذ سلوكهم وتفكيرهم والتقدير الذاتي الجماعي بين الآخرين أثناء أداء المهارات والمباريات،</w:t>
      </w:r>
      <w:r w:rsidR="001E0597">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كذلك تعزو الباحثان ذلك التحسن إلى ما تضمنته الجلسات الإرشادية من مناقشات لمواقف حياتية مستمدة من الواقع مما يعمل على تطوير كفاءة الطلاب في استيعاب هذه المواقف أو صعوبات أو الظروف وكيفية التصرف معها وكيفيه زيادة درجه الثقة بالنفس وتحمل المسؤولية للشعور بذاته والإيمان بقدراته والتصور الجيد لنفسه ولموهبته و لتقدير ذاته وتقيمه وتحقيق أهد</w:t>
      </w:r>
      <w:r w:rsidR="001E0597">
        <w:rPr>
          <w:rFonts w:ascii="Simplified Arabic" w:eastAsia="Times New Roman" w:hAnsi="Simplified Arabic" w:cs="Simplified Arabic"/>
          <w:sz w:val="24"/>
          <w:szCs w:val="24"/>
          <w:rtl/>
        </w:rPr>
        <w:t>افه، وهذا ما أكدته (إيمان) " ان</w:t>
      </w:r>
      <w:r>
        <w:rPr>
          <w:rFonts w:ascii="Simplified Arabic" w:eastAsia="Times New Roman" w:hAnsi="Simplified Arabic" w:cs="Simplified Arabic"/>
          <w:sz w:val="24"/>
          <w:szCs w:val="24"/>
          <w:rtl/>
        </w:rPr>
        <w:t xml:space="preserve"> الثقة بالنفس </w:t>
      </w:r>
      <w:r>
        <w:rPr>
          <w:rFonts w:ascii="Simplified Arabic" w:eastAsia="Times New Roman" w:hAnsi="Simplified Arabic" w:cs="Simplified Arabic"/>
          <w:sz w:val="24"/>
          <w:szCs w:val="24"/>
          <w:rtl/>
          <w:lang w:bidi="ar-IQ"/>
        </w:rPr>
        <w:t xml:space="preserve">للفرد هو التكيف الجيد الذي يستطيع الثبات والصمود في أعقب الظروف </w:t>
      </w:r>
      <w:r w:rsidR="001E0597">
        <w:rPr>
          <w:rFonts w:ascii="Simplified Arabic" w:eastAsia="Times New Roman" w:hAnsi="Simplified Arabic" w:cs="Simplified Arabic" w:hint="cs"/>
          <w:sz w:val="24"/>
          <w:szCs w:val="24"/>
          <w:rtl/>
          <w:lang w:bidi="ar-IQ"/>
        </w:rPr>
        <w:t>أو</w:t>
      </w:r>
      <w:r>
        <w:rPr>
          <w:rFonts w:ascii="Simplified Arabic" w:eastAsia="Times New Roman" w:hAnsi="Simplified Arabic" w:cs="Simplified Arabic"/>
          <w:sz w:val="24"/>
          <w:szCs w:val="24"/>
          <w:rtl/>
          <w:lang w:bidi="ar-IQ"/>
        </w:rPr>
        <w:t xml:space="preserve"> المواقف التي قد يمنى فيها بالفشل أو الهزيمة انه الشخص الواثق من نفسه والذي أتيح له ان يحدد أهدافه بوضوح وواقعية ويبني روابطه مع الآخرين على أسس سليمة (219:1)، </w:t>
      </w:r>
      <w:r>
        <w:rPr>
          <w:rFonts w:ascii="Simplified Arabic" w:eastAsia="Times New Roman" w:hAnsi="Simplified Arabic" w:cs="Simplified Arabic"/>
          <w:sz w:val="24"/>
          <w:szCs w:val="24"/>
          <w:rtl/>
        </w:rPr>
        <w:t xml:space="preserve">كما ان </w:t>
      </w:r>
      <w:r>
        <w:rPr>
          <w:rFonts w:ascii="Simplified Arabic" w:eastAsia="Times New Roman" w:hAnsi="Simplified Arabic" w:cs="Simplified Arabic"/>
          <w:sz w:val="24"/>
          <w:szCs w:val="24"/>
          <w:rtl/>
        </w:rPr>
        <w:lastRenderedPageBreak/>
        <w:t>محتوى البرنامج الإرشادي جاء متلائما مع مستوى الطلاب العلمي وهذا بالتالي يؤدي إلى زيادة رغبتهم في الاستفادة من البرنامج الإرشادي وهذا ما لاحظته الباحثان على أفراد المجموعة التجريبية، مما اثر في نجاح البرنامج وتحقيق أهدافه.</w:t>
      </w:r>
    </w:p>
    <w:p w:rsidR="00C1173F" w:rsidRDefault="00C1173F" w:rsidP="008C18FE">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lang w:bidi="ar-IQ"/>
        </w:rPr>
        <w:t>وان الذات المهارية</w:t>
      </w:r>
      <w:r>
        <w:rPr>
          <w:rFonts w:ascii="Simplified Arabic" w:eastAsia="Calibri" w:hAnsi="Simplified Arabic" w:cs="Simplified Arabic"/>
          <w:sz w:val="24"/>
          <w:szCs w:val="24"/>
          <w:rtl/>
        </w:rPr>
        <w:t xml:space="preserve"> ذو أهمية كبيرة في المجال الرياضي ونجاحه في الأنشطة التنافسية وان معرفه الذات يعطي للفرد إمكانيته والتعامل الجدي مع الآخرين وهذا سوف يرفع مستوى اداءة المهاري وأيضا يزيد من الفاعلية الذاتية، مما زاد تقبل الفرد لذاته  الذي انعكس إيجابا على قدراته وإمكانيته البدنية والمهارية مما ينتج عنها الأداء الجيد ومستوى مهاري عالي في لعبة كرة السلة . وأكد (محمد حسن علاوي) " إن التصور الجيد للذات يجعل الفرد أكثر ثقة في معاملاته مع الآخرين وفي أدائه ويؤثر في مدى نجاحه ويمكن الاستفادة من تقدير الفرد لنفسه إذ تعتبر هذه التقارير ذات قيمة حقيقية لأنها انعكاس ذاتي للفرد وعن طريقها يستطيع الفرد مواجهة الظروف المحيطة به "(316:16).</w:t>
      </w:r>
    </w:p>
    <w:p w:rsidR="00C1173F" w:rsidRDefault="00C1173F" w:rsidP="008C18FE">
      <w:pPr>
        <w:pStyle w:val="aa"/>
        <w:jc w:val="both"/>
        <w:rPr>
          <w:rFonts w:ascii="Simplified Arabic" w:eastAsia="Times New Roman" w:hAnsi="Simplified Arabic" w:cs="Simplified Arabic"/>
          <w:color w:val="000000"/>
          <w:sz w:val="24"/>
          <w:szCs w:val="24"/>
          <w:rtl/>
        </w:rPr>
      </w:pPr>
      <w:r>
        <w:rPr>
          <w:rFonts w:ascii="Simplified Arabic" w:eastAsia="Times New Roman" w:hAnsi="Simplified Arabic" w:cs="Simplified Arabic"/>
          <w:color w:val="000000"/>
          <w:sz w:val="24"/>
          <w:szCs w:val="24"/>
          <w:rtl/>
        </w:rPr>
        <w:t>وان الفرد الذي يتمتع بالذات مهاريه عالية  يشعر بان لديه ذات قوية يستطيع بها الإبداع والإنتاج الجيد في الأداء الجيد للجميع المهارات والفعاليات الرياضية، وهذا يتفق مع ما أشار أليه (احمد عزت) الى " إن الحاجة إلى التعبير عن الذات هي التي تدفع الفرد إلى ان ينمو ويتحسن ويعبر عن نفسه بالقول والفعل والإنتاج والابتكار "(118:2)</w:t>
      </w:r>
      <w:r>
        <w:rPr>
          <w:rFonts w:ascii="Simplified Arabic" w:eastAsia="Times New Roman" w:hAnsi="Simplified Arabic" w:cs="Simplified Arabic" w:hint="cs"/>
          <w:color w:val="000000"/>
          <w:sz w:val="24"/>
          <w:szCs w:val="24"/>
          <w:rtl/>
        </w:rPr>
        <w:t>.</w:t>
      </w:r>
    </w:p>
    <w:p w:rsidR="00C1173F" w:rsidRDefault="00C1173F" w:rsidP="008C18FE">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 xml:space="preserve">3-4 </w:t>
      </w:r>
      <w:r>
        <w:rPr>
          <w:rFonts w:ascii="Simplified Arabic" w:eastAsia="Calibri" w:hAnsi="Simplified Arabic" w:cs="Simplified Arabic"/>
          <w:b/>
          <w:bCs/>
          <w:sz w:val="28"/>
          <w:szCs w:val="28"/>
          <w:rtl/>
        </w:rPr>
        <w:t xml:space="preserve">عرض نتائج </w:t>
      </w:r>
      <w:r>
        <w:rPr>
          <w:rFonts w:ascii="Simplified Arabic" w:eastAsia="Calibri" w:hAnsi="Simplified Arabic" w:cs="Simplified Arabic"/>
          <w:b/>
          <w:bCs/>
          <w:sz w:val="28"/>
          <w:szCs w:val="28"/>
          <w:rtl/>
          <w:lang w:bidi="ar-IQ"/>
        </w:rPr>
        <w:t>الاختبارات البعدية للمجموعتين التجريبية والضابطة للذات المهارية:</w:t>
      </w:r>
    </w:p>
    <w:p w:rsidR="00C1173F" w:rsidRDefault="00C1173F" w:rsidP="008C18FE">
      <w:pPr>
        <w:pStyle w:val="aa"/>
        <w:jc w:val="both"/>
        <w:rPr>
          <w:rFonts w:ascii="Simplified Arabic" w:eastAsia="Calibri" w:hAnsi="Simplified Arabic" w:cs="Simplified Arabic"/>
          <w:rtl/>
          <w:lang w:bidi="ar-IQ"/>
        </w:rPr>
      </w:pPr>
      <w:r>
        <w:rPr>
          <w:rFonts w:ascii="Simplified Arabic" w:eastAsia="Calibri" w:hAnsi="Simplified Arabic" w:cs="Simplified Arabic"/>
          <w:rtl/>
          <w:lang w:bidi="ar-IQ"/>
        </w:rPr>
        <w:t>الجدول (</w:t>
      </w:r>
      <w:r>
        <w:rPr>
          <w:rFonts w:ascii="Simplified Arabic" w:eastAsia="Calibri" w:hAnsi="Simplified Arabic" w:cs="Simplified Arabic" w:hint="cs"/>
          <w:rtl/>
          <w:lang w:bidi="ar-IQ"/>
        </w:rPr>
        <w:t>11</w:t>
      </w:r>
      <w:r>
        <w:rPr>
          <w:rFonts w:ascii="Simplified Arabic" w:eastAsia="Calibri" w:hAnsi="Simplified Arabic" w:cs="Simplified Arabic"/>
          <w:rtl/>
          <w:lang w:bidi="ar-IQ"/>
        </w:rPr>
        <w:t xml:space="preserve">) يبين الاختبارات البعدية للمجموعتين التجريبية والضابطة للذات المهارية </w:t>
      </w:r>
    </w:p>
    <w:tbl>
      <w:tblPr>
        <w:tblStyle w:val="31"/>
        <w:bidiVisual/>
        <w:tblW w:w="5034"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96"/>
        <w:gridCol w:w="565"/>
        <w:gridCol w:w="688"/>
        <w:gridCol w:w="520"/>
        <w:gridCol w:w="688"/>
        <w:gridCol w:w="520"/>
        <w:gridCol w:w="707"/>
        <w:gridCol w:w="520"/>
        <w:gridCol w:w="535"/>
      </w:tblGrid>
      <w:tr w:rsidR="00C1173F" w:rsidRPr="00777312" w:rsidTr="00777312">
        <w:trPr>
          <w:trHeight w:val="70"/>
          <w:jc w:val="center"/>
        </w:trPr>
        <w:tc>
          <w:tcPr>
            <w:tcW w:w="555"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المتغير</w:t>
            </w:r>
          </w:p>
        </w:tc>
        <w:tc>
          <w:tcPr>
            <w:tcW w:w="526"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وحدة القياس</w:t>
            </w:r>
          </w:p>
        </w:tc>
        <w:tc>
          <w:tcPr>
            <w:tcW w:w="1122"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الضابطة</w:t>
            </w:r>
          </w:p>
        </w:tc>
        <w:tc>
          <w:tcPr>
            <w:tcW w:w="1122"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التجريبية</w:t>
            </w:r>
          </w:p>
        </w:tc>
        <w:tc>
          <w:tcPr>
            <w:tcW w:w="653"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قيمة (</w:t>
            </w:r>
            <w:r w:rsidRPr="00777312">
              <w:rPr>
                <w:rFonts w:ascii="Simplified Arabic" w:hAnsi="Simplified Arabic" w:cs="Simplified Arabic"/>
                <w:b/>
                <w:bCs/>
                <w:sz w:val="16"/>
                <w:szCs w:val="16"/>
              </w:rPr>
              <w:t>t</w:t>
            </w:r>
            <w:r w:rsidRPr="00777312">
              <w:rPr>
                <w:rFonts w:ascii="Simplified Arabic" w:hAnsi="Simplified Arabic" w:cs="Simplified Arabic"/>
                <w:b/>
                <w:bCs/>
                <w:sz w:val="16"/>
                <w:szCs w:val="16"/>
                <w:rtl/>
              </w:rPr>
              <w:t>) المحسوبة</w:t>
            </w:r>
          </w:p>
        </w:tc>
        <w:tc>
          <w:tcPr>
            <w:tcW w:w="486"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نسبة الخطأ</w:t>
            </w:r>
          </w:p>
        </w:tc>
        <w:tc>
          <w:tcPr>
            <w:tcW w:w="534"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الدلالة</w:t>
            </w:r>
          </w:p>
        </w:tc>
      </w:tr>
      <w:tr w:rsidR="00C1173F" w:rsidRPr="00777312" w:rsidTr="00777312">
        <w:trPr>
          <w:trHeight w:val="65"/>
          <w:jc w:val="center"/>
        </w:trPr>
        <w:tc>
          <w:tcPr>
            <w:tcW w:w="555"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bidi w:val="0"/>
              <w:jc w:val="center"/>
              <w:rPr>
                <w:rFonts w:ascii="Simplified Arabic" w:hAnsi="Simplified Arabic" w:cs="Simplified Arabic"/>
                <w:b/>
                <w:bCs/>
                <w:sz w:val="16"/>
                <w:szCs w:val="16"/>
              </w:rPr>
            </w:pPr>
          </w:p>
        </w:tc>
        <w:tc>
          <w:tcPr>
            <w:tcW w:w="526"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bidi w:val="0"/>
              <w:jc w:val="center"/>
              <w:rPr>
                <w:rFonts w:ascii="Simplified Arabic" w:hAnsi="Simplified Arabic" w:cs="Simplified Arabic"/>
                <w:b/>
                <w:bCs/>
                <w:sz w:val="16"/>
                <w:szCs w:val="16"/>
              </w:rPr>
            </w:pPr>
          </w:p>
        </w:tc>
        <w:tc>
          <w:tcPr>
            <w:tcW w:w="63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س</w:t>
            </w:r>
          </w:p>
        </w:tc>
        <w:tc>
          <w:tcPr>
            <w:tcW w:w="48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ع</w:t>
            </w:r>
          </w:p>
        </w:tc>
        <w:tc>
          <w:tcPr>
            <w:tcW w:w="63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س</w:t>
            </w:r>
          </w:p>
        </w:tc>
        <w:tc>
          <w:tcPr>
            <w:tcW w:w="48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pStyle w:val="aa"/>
              <w:jc w:val="center"/>
              <w:rPr>
                <w:rFonts w:ascii="Simplified Arabic" w:hAnsi="Simplified Arabic" w:cs="Simplified Arabic"/>
                <w:b/>
                <w:bCs/>
                <w:sz w:val="16"/>
                <w:szCs w:val="16"/>
              </w:rPr>
            </w:pPr>
            <w:r w:rsidRPr="00777312">
              <w:rPr>
                <w:rFonts w:ascii="Simplified Arabic" w:hAnsi="Simplified Arabic" w:cs="Simplified Arabic"/>
                <w:b/>
                <w:bCs/>
                <w:sz w:val="16"/>
                <w:szCs w:val="16"/>
                <w:rtl/>
              </w:rPr>
              <w:t>ع</w:t>
            </w:r>
          </w:p>
        </w:tc>
        <w:tc>
          <w:tcPr>
            <w:tcW w:w="653"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bidi w:val="0"/>
              <w:jc w:val="center"/>
              <w:rPr>
                <w:rFonts w:ascii="Simplified Arabic" w:hAnsi="Simplified Arabic" w:cs="Simplified Arabic"/>
                <w:b/>
                <w:bCs/>
                <w:sz w:val="16"/>
                <w:szCs w:val="16"/>
              </w:rPr>
            </w:pPr>
          </w:p>
        </w:tc>
        <w:tc>
          <w:tcPr>
            <w:tcW w:w="486"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bidi w:val="0"/>
              <w:jc w:val="center"/>
              <w:rPr>
                <w:rFonts w:ascii="Simplified Arabic" w:hAnsi="Simplified Arabic" w:cs="Simplified Arabic"/>
                <w:b/>
                <w:bCs/>
                <w:sz w:val="16"/>
                <w:szCs w:val="16"/>
              </w:rPr>
            </w:pPr>
          </w:p>
        </w:tc>
        <w:tc>
          <w:tcPr>
            <w:tcW w:w="534"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C1173F" w:rsidRPr="00777312" w:rsidRDefault="00C1173F" w:rsidP="00777312">
            <w:pPr>
              <w:bidi w:val="0"/>
              <w:jc w:val="center"/>
              <w:rPr>
                <w:rFonts w:ascii="Simplified Arabic" w:hAnsi="Simplified Arabic" w:cs="Simplified Arabic"/>
                <w:b/>
                <w:bCs/>
                <w:sz w:val="16"/>
                <w:szCs w:val="16"/>
              </w:rPr>
            </w:pPr>
          </w:p>
        </w:tc>
      </w:tr>
      <w:tr w:rsidR="00C1173F" w:rsidTr="00777312">
        <w:trPr>
          <w:trHeight w:val="65"/>
          <w:jc w:val="center"/>
        </w:trPr>
        <w:tc>
          <w:tcPr>
            <w:tcW w:w="555" w:type="pct"/>
            <w:tcBorders>
              <w:top w:val="double" w:sz="2" w:space="0" w:color="auto"/>
              <w:left w:val="double" w:sz="4" w:space="0" w:color="auto"/>
              <w:bottom w:val="double" w:sz="4" w:space="0" w:color="auto"/>
              <w:right w:val="single" w:sz="6" w:space="0" w:color="auto"/>
            </w:tcBorders>
            <w:shd w:val="clear" w:color="auto" w:fill="FFFFFF" w:themeFill="background1"/>
            <w:vAlign w:val="center"/>
            <w:hideMark/>
          </w:tcPr>
          <w:p w:rsidR="00C1173F" w:rsidRDefault="00C1173F" w:rsidP="00C1173F">
            <w:pPr>
              <w:pStyle w:val="aa"/>
              <w:jc w:val="center"/>
              <w:rPr>
                <w:rFonts w:ascii="Simplified Arabic" w:hAnsi="Simplified Arabic" w:cs="Simplified Arabic"/>
                <w:sz w:val="16"/>
                <w:szCs w:val="16"/>
              </w:rPr>
            </w:pPr>
            <w:r>
              <w:rPr>
                <w:rFonts w:ascii="Simplified Arabic" w:hAnsi="Simplified Arabic" w:cs="Simplified Arabic"/>
                <w:sz w:val="16"/>
                <w:szCs w:val="16"/>
                <w:rtl/>
              </w:rPr>
              <w:t>الذات المهارية</w:t>
            </w:r>
          </w:p>
        </w:tc>
        <w:tc>
          <w:tcPr>
            <w:tcW w:w="526"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C1173F" w:rsidRDefault="00C1173F" w:rsidP="00C1173F">
            <w:pPr>
              <w:pStyle w:val="aa"/>
              <w:jc w:val="center"/>
              <w:rPr>
                <w:rFonts w:ascii="Simplified Arabic" w:hAnsi="Simplified Arabic" w:cs="Simplified Arabic"/>
                <w:sz w:val="16"/>
                <w:szCs w:val="16"/>
              </w:rPr>
            </w:pPr>
            <w:r>
              <w:rPr>
                <w:rFonts w:ascii="Simplified Arabic" w:hAnsi="Simplified Arabic" w:cs="Simplified Arabic"/>
                <w:sz w:val="16"/>
                <w:szCs w:val="16"/>
                <w:rtl/>
              </w:rPr>
              <w:t>درجة</w:t>
            </w:r>
          </w:p>
        </w:tc>
        <w:tc>
          <w:tcPr>
            <w:tcW w:w="636"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C1173F" w:rsidRDefault="00C1173F" w:rsidP="00C1173F">
            <w:pPr>
              <w:pStyle w:val="aa"/>
              <w:jc w:val="center"/>
              <w:rPr>
                <w:rFonts w:ascii="Simplified Arabic" w:hAnsi="Simplified Arabic" w:cs="Simplified Arabic"/>
                <w:sz w:val="16"/>
                <w:szCs w:val="16"/>
              </w:rPr>
            </w:pPr>
            <w:r>
              <w:rPr>
                <w:rFonts w:ascii="Simplified Arabic" w:hAnsi="Simplified Arabic" w:cs="Simplified Arabic"/>
                <w:sz w:val="16"/>
                <w:szCs w:val="16"/>
                <w:rtl/>
              </w:rPr>
              <w:t>171.65</w:t>
            </w:r>
          </w:p>
        </w:tc>
        <w:tc>
          <w:tcPr>
            <w:tcW w:w="486"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C1173F" w:rsidRDefault="00C1173F" w:rsidP="00C1173F">
            <w:pPr>
              <w:pStyle w:val="aa"/>
              <w:jc w:val="center"/>
              <w:rPr>
                <w:rFonts w:ascii="Simplified Arabic" w:hAnsi="Simplified Arabic" w:cs="Simplified Arabic"/>
                <w:sz w:val="16"/>
                <w:szCs w:val="16"/>
              </w:rPr>
            </w:pPr>
            <w:r>
              <w:rPr>
                <w:rFonts w:ascii="Simplified Arabic" w:hAnsi="Simplified Arabic" w:cs="Simplified Arabic"/>
                <w:sz w:val="16"/>
                <w:szCs w:val="16"/>
                <w:rtl/>
              </w:rPr>
              <w:t>5.90</w:t>
            </w:r>
          </w:p>
        </w:tc>
        <w:tc>
          <w:tcPr>
            <w:tcW w:w="636"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C1173F" w:rsidRDefault="00C1173F" w:rsidP="00C1173F">
            <w:pPr>
              <w:pStyle w:val="aa"/>
              <w:jc w:val="center"/>
              <w:rPr>
                <w:rFonts w:ascii="Simplified Arabic" w:hAnsi="Simplified Arabic" w:cs="Simplified Arabic"/>
                <w:sz w:val="16"/>
                <w:szCs w:val="16"/>
              </w:rPr>
            </w:pPr>
            <w:r>
              <w:rPr>
                <w:rFonts w:ascii="Simplified Arabic" w:hAnsi="Simplified Arabic" w:cs="Simplified Arabic"/>
                <w:sz w:val="16"/>
                <w:szCs w:val="16"/>
                <w:rtl/>
              </w:rPr>
              <w:t>176.05</w:t>
            </w:r>
          </w:p>
        </w:tc>
        <w:tc>
          <w:tcPr>
            <w:tcW w:w="486"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C1173F" w:rsidRDefault="00C1173F" w:rsidP="00C1173F">
            <w:pPr>
              <w:pStyle w:val="aa"/>
              <w:jc w:val="center"/>
              <w:rPr>
                <w:rFonts w:ascii="Simplified Arabic" w:hAnsi="Simplified Arabic" w:cs="Simplified Arabic"/>
                <w:sz w:val="16"/>
                <w:szCs w:val="16"/>
              </w:rPr>
            </w:pPr>
            <w:r>
              <w:rPr>
                <w:rFonts w:ascii="Simplified Arabic" w:hAnsi="Simplified Arabic" w:cs="Simplified Arabic"/>
                <w:sz w:val="16"/>
                <w:szCs w:val="16"/>
                <w:rtl/>
              </w:rPr>
              <w:t>7.22</w:t>
            </w:r>
          </w:p>
        </w:tc>
        <w:tc>
          <w:tcPr>
            <w:tcW w:w="653"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C1173F" w:rsidRDefault="00C1173F" w:rsidP="00C1173F">
            <w:pPr>
              <w:pStyle w:val="aa"/>
              <w:jc w:val="center"/>
              <w:rPr>
                <w:rFonts w:ascii="Simplified Arabic" w:hAnsi="Simplified Arabic" w:cs="Simplified Arabic"/>
                <w:sz w:val="16"/>
                <w:szCs w:val="16"/>
              </w:rPr>
            </w:pPr>
            <w:r>
              <w:rPr>
                <w:rFonts w:ascii="Simplified Arabic" w:hAnsi="Simplified Arabic" w:cs="Simplified Arabic"/>
                <w:sz w:val="16"/>
                <w:szCs w:val="16"/>
                <w:rtl/>
              </w:rPr>
              <w:t>2.10</w:t>
            </w:r>
          </w:p>
        </w:tc>
        <w:tc>
          <w:tcPr>
            <w:tcW w:w="486" w:type="pct"/>
            <w:tcBorders>
              <w:top w:val="double" w:sz="2" w:space="0" w:color="auto"/>
              <w:left w:val="single" w:sz="6" w:space="0" w:color="auto"/>
              <w:bottom w:val="double" w:sz="4" w:space="0" w:color="auto"/>
              <w:right w:val="single" w:sz="6" w:space="0" w:color="auto"/>
            </w:tcBorders>
            <w:shd w:val="clear" w:color="auto" w:fill="FFFFFF" w:themeFill="background1"/>
            <w:vAlign w:val="center"/>
            <w:hideMark/>
          </w:tcPr>
          <w:p w:rsidR="00C1173F" w:rsidRDefault="00C1173F" w:rsidP="00C1173F">
            <w:pPr>
              <w:pStyle w:val="aa"/>
              <w:jc w:val="center"/>
              <w:rPr>
                <w:rFonts w:ascii="Simplified Arabic" w:hAnsi="Simplified Arabic" w:cs="Simplified Arabic"/>
                <w:sz w:val="16"/>
                <w:szCs w:val="16"/>
              </w:rPr>
            </w:pPr>
            <w:r>
              <w:rPr>
                <w:rFonts w:ascii="Simplified Arabic" w:hAnsi="Simplified Arabic" w:cs="Simplified Arabic"/>
                <w:sz w:val="16"/>
                <w:szCs w:val="16"/>
                <w:rtl/>
              </w:rPr>
              <w:t>0.03</w:t>
            </w:r>
          </w:p>
        </w:tc>
        <w:tc>
          <w:tcPr>
            <w:tcW w:w="534" w:type="pct"/>
            <w:tcBorders>
              <w:top w:val="double" w:sz="2" w:space="0" w:color="auto"/>
              <w:left w:val="single" w:sz="6" w:space="0" w:color="auto"/>
              <w:bottom w:val="double" w:sz="4" w:space="0" w:color="auto"/>
              <w:right w:val="double" w:sz="4" w:space="0" w:color="auto"/>
            </w:tcBorders>
            <w:shd w:val="clear" w:color="auto" w:fill="FFFFFF" w:themeFill="background1"/>
            <w:vAlign w:val="center"/>
            <w:hideMark/>
          </w:tcPr>
          <w:p w:rsidR="00C1173F" w:rsidRDefault="00C1173F" w:rsidP="00C1173F">
            <w:pPr>
              <w:pStyle w:val="aa"/>
              <w:jc w:val="center"/>
              <w:rPr>
                <w:rFonts w:ascii="Simplified Arabic" w:hAnsi="Simplified Arabic" w:cs="Simplified Arabic"/>
                <w:sz w:val="16"/>
                <w:szCs w:val="16"/>
              </w:rPr>
            </w:pPr>
            <w:r>
              <w:rPr>
                <w:rFonts w:ascii="Simplified Arabic" w:hAnsi="Simplified Arabic" w:cs="Simplified Arabic"/>
                <w:sz w:val="16"/>
                <w:szCs w:val="16"/>
                <w:rtl/>
              </w:rPr>
              <w:t>دال</w:t>
            </w:r>
          </w:p>
        </w:tc>
      </w:tr>
    </w:tbl>
    <w:p w:rsidR="00C1173F" w:rsidRDefault="00C1173F" w:rsidP="008C18FE">
      <w:pPr>
        <w:pStyle w:val="aa"/>
        <w:jc w:val="both"/>
        <w:rPr>
          <w:rFonts w:ascii="Simplified Arabic" w:eastAsia="Calibri" w:hAnsi="Simplified Arabic" w:cs="Simplified Arabic"/>
          <w:b/>
          <w:bCs/>
          <w:sz w:val="16"/>
          <w:szCs w:val="16"/>
          <w:rtl/>
          <w:lang w:bidi="ar-IQ"/>
        </w:rPr>
      </w:pPr>
      <w:r>
        <w:rPr>
          <w:rFonts w:ascii="Simplified Arabic" w:eastAsia="Calibri" w:hAnsi="Simplified Arabic" w:cs="Simplified Arabic"/>
          <w:b/>
          <w:bCs/>
          <w:sz w:val="16"/>
          <w:szCs w:val="16"/>
          <w:rtl/>
          <w:lang w:bidi="ar-IQ"/>
        </w:rPr>
        <w:t>بمستوى دلالة (0.05) بدرجة حرية ن-2</w:t>
      </w:r>
    </w:p>
    <w:p w:rsidR="00C1173F" w:rsidRDefault="00C1173F" w:rsidP="008C18FE">
      <w:pPr>
        <w:pStyle w:val="aa"/>
        <w:jc w:val="both"/>
        <w:rPr>
          <w:rFonts w:ascii="Simplified Arabic" w:eastAsia="Calibri" w:hAnsi="Simplified Arabic" w:cs="Simplified Arabic"/>
          <w:sz w:val="24"/>
          <w:szCs w:val="24"/>
          <w:lang w:bidi="ar-IQ"/>
        </w:rPr>
      </w:pPr>
      <w:r>
        <w:rPr>
          <w:rFonts w:ascii="Simplified Arabic" w:eastAsia="Calibri" w:hAnsi="Simplified Arabic" w:cs="Simplified Arabic"/>
          <w:sz w:val="24"/>
          <w:szCs w:val="24"/>
          <w:rtl/>
          <w:lang w:bidi="ar-IQ"/>
        </w:rPr>
        <w:t>من خلال النتائج المعروضة في الجدول (</w:t>
      </w:r>
      <w:r>
        <w:rPr>
          <w:rFonts w:ascii="Simplified Arabic" w:eastAsia="Calibri" w:hAnsi="Simplified Arabic" w:cs="Simplified Arabic" w:hint="cs"/>
          <w:sz w:val="24"/>
          <w:szCs w:val="24"/>
          <w:rtl/>
          <w:lang w:bidi="ar-IQ"/>
        </w:rPr>
        <w:t>11</w:t>
      </w:r>
      <w:r>
        <w:rPr>
          <w:rFonts w:ascii="Simplified Arabic" w:eastAsia="Calibri" w:hAnsi="Simplified Arabic" w:cs="Simplified Arabic"/>
          <w:sz w:val="24"/>
          <w:szCs w:val="24"/>
          <w:rtl/>
          <w:lang w:bidi="ar-IQ"/>
        </w:rPr>
        <w:t xml:space="preserve">) والذي يبين قيم الأوساط الحسابية والانحرافات المعيارية للمجموعتين كليهما التجريبية والضابطة لمتغير الذات المهارية في الاختبارات البعدية، ويظهر لنا أن قيمة الوسط الحسابي  في الاختبار البعدي للمجموعة الضابطة لذات المهارية قدرة (171.65) </w:t>
      </w:r>
      <w:r>
        <w:rPr>
          <w:rFonts w:ascii="Simplified Arabic" w:eastAsia="Calibri" w:hAnsi="Simplified Arabic" w:cs="Simplified Arabic"/>
          <w:sz w:val="24"/>
          <w:szCs w:val="24"/>
          <w:rtl/>
          <w:lang w:bidi="ar-IQ"/>
        </w:rPr>
        <w:lastRenderedPageBreak/>
        <w:t>وبانحراف معياري قدرة (5.90)، بينما بلغ الوسط الحسابي في الاختبار البعدي للمجموعة التجريبية (176.05) وبانحراف معياري قدرة (7.22), وأما قيمة (ت) المحسوبة فكانت (2.10) وهي قيمة اكبر من قيمة نسبة الخطأ (0.03) وبمستوى الدلالة (0.05)، مما يدل على وجود فروق معنوية لصالح الاختبار البعدي للمجموعة التجريبية.</w:t>
      </w:r>
    </w:p>
    <w:p w:rsidR="00C1173F" w:rsidRDefault="00C1173F" w:rsidP="008C18FE">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3-5 مناقشة نتائج الاختبارات البعدية للمجموعتين التجريبية والضابطة للذات المهارية:</w:t>
      </w:r>
    </w:p>
    <w:p w:rsidR="00C1173F" w:rsidRDefault="00C1173F" w:rsidP="008C18FE">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rPr>
        <w:t>من خلال الاطلاع على الجدول (</w:t>
      </w:r>
      <w:r>
        <w:rPr>
          <w:rFonts w:ascii="Simplified Arabic" w:eastAsia="Times New Roman" w:hAnsi="Simplified Arabic" w:cs="Simplified Arabic" w:hint="cs"/>
          <w:sz w:val="24"/>
          <w:szCs w:val="24"/>
          <w:rtl/>
        </w:rPr>
        <w:t>11</w:t>
      </w:r>
      <w:r>
        <w:rPr>
          <w:rFonts w:ascii="Simplified Arabic" w:eastAsia="Times New Roman" w:hAnsi="Simplified Arabic" w:cs="Simplified Arabic"/>
          <w:sz w:val="24"/>
          <w:szCs w:val="24"/>
          <w:rtl/>
        </w:rPr>
        <w:t xml:space="preserve">) نلاحظ معنوية الفروق فيما بين المجموعتين التجريبية </w:t>
      </w:r>
      <w:r>
        <w:rPr>
          <w:rFonts w:ascii="Simplified Arabic" w:eastAsia="Times New Roman" w:hAnsi="Simplified Arabic" w:cs="Simplified Arabic"/>
          <w:sz w:val="24"/>
          <w:szCs w:val="24"/>
          <w:rtl/>
          <w:lang w:bidi="ar-IQ"/>
        </w:rPr>
        <w:t>والضابطة ولصالح المجموعة التجريبية, وتعزو الباحثان هذا الفرق الى الجلسات الإرشادية التي تم تطبيقها على المجموعة التجريبية، التي كانت مبنية على اخذ الآراء والمناقشات بين المرشد والطلاب والدعم والتشجيع حول ما يدار داخل الجلسة، وكيفيه تقبل الذات وزيادة الثقة بنفسه وفاعلية قدراته والتفكير الإيجابي عند اتخاذ أي قرار وتحمل المسؤولية وتحسين الكفاءة الذاتية للطلاب من خلال معرفة إمكانياتهم المهارية والبدنية بصورة صحيحة، ترى (نادية) ان البرنامج الإرشادي هو مجموعة أنشطة يسودها جو من الاحترام والثناء وتستهدف مساعدة المسترشدين (الطلاب) والتعامل مع مشاكلهم وتدريبهم على اتخاذ القرارات المناسبة وإيجاد حلول اللازمة وتنمية قدراتهم ومهاراتهم وتقدير ذواتهم واتجاهاتهم "(19:19).</w:t>
      </w:r>
    </w:p>
    <w:p w:rsidR="00C1173F" w:rsidRDefault="00C1173F" w:rsidP="008C18FE">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على العكس من المجموعة الضابطة إذ لم تخضع لبرنامج إرشادي فتبعت الأسلوب المدرس المتبع التعليمي. وتعزو الباحثان ان الأسلوب الإرشادي الذي يتم استخدامه يعزز لدى الطلاب من أراء ومناقشات داخل الجلسة، وهذا أكده (الدوري) ان الأسلوب المستخدم في الإرشاد المقابلة وجها لوجه يحتوي على جو من الثقة والشعور بالتقبل المتبادل والاطمئنان، إذ يتمكن المسترشد التعبير حول آراءه بحرية وبدون خوف (16:17).</w:t>
      </w:r>
    </w:p>
    <w:p w:rsidR="00C1173F" w:rsidRDefault="00C1173F" w:rsidP="008C18FE">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t>4-الخاتمة:</w:t>
      </w:r>
    </w:p>
    <w:p w:rsidR="00C1173F" w:rsidRDefault="00C1173F" w:rsidP="008C18FE">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 في ضوء النتائج التي توصلت إليها الباحثان استنتجت ما يأتي:</w:t>
      </w:r>
    </w:p>
    <w:p w:rsidR="00C1173F" w:rsidRDefault="00C1173F" w:rsidP="008C18FE">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1-إن البرنامج الإرشادي النفسي كان له أثر إيجابيا في تحسن </w:t>
      </w:r>
      <w:r>
        <w:rPr>
          <w:rFonts w:ascii="Simplified Arabic" w:eastAsia="Calibri" w:hAnsi="Simplified Arabic" w:cs="Simplified Arabic"/>
          <w:sz w:val="24"/>
          <w:szCs w:val="24"/>
          <w:rtl/>
          <w:lang w:bidi="ar-IQ"/>
        </w:rPr>
        <w:lastRenderedPageBreak/>
        <w:t>الذات المهارية لدى إفراد المجموعة التجريبية.</w:t>
      </w:r>
    </w:p>
    <w:p w:rsidR="00C1173F" w:rsidRDefault="00C1173F" w:rsidP="008C18FE">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 2-</w:t>
      </w:r>
      <w:r w:rsidRPr="004B37F9">
        <w:rPr>
          <w:rFonts w:ascii="Simplified Arabic" w:eastAsia="Calibri" w:hAnsi="Simplified Arabic" w:cs="Simplified Arabic" w:hint="cs"/>
          <w:sz w:val="24"/>
          <w:szCs w:val="24"/>
          <w:rtl/>
          <w:lang w:bidi="ar-IQ"/>
        </w:rPr>
        <w:t>تفوق المجموعة التجريبي</w:t>
      </w:r>
      <w:r w:rsidRPr="004B37F9">
        <w:rPr>
          <w:rFonts w:ascii="Simplified Arabic" w:eastAsia="Calibri" w:hAnsi="Simplified Arabic" w:cs="Simplified Arabic" w:hint="eastAsia"/>
          <w:sz w:val="24"/>
          <w:szCs w:val="24"/>
          <w:rtl/>
          <w:lang w:bidi="ar-IQ"/>
        </w:rPr>
        <w:t>ة</w:t>
      </w:r>
      <w:r w:rsidRPr="004B37F9">
        <w:rPr>
          <w:rFonts w:ascii="Simplified Arabic" w:eastAsia="Calibri" w:hAnsi="Simplified Arabic" w:cs="Simplified Arabic" w:hint="cs"/>
          <w:sz w:val="24"/>
          <w:szCs w:val="24"/>
          <w:rtl/>
          <w:lang w:bidi="ar-IQ"/>
        </w:rPr>
        <w:t xml:space="preserve"> التي استخدمت البرنامج الارشادي على المجموعة الضابطة التي لم تستخدم البرنامج الارشادي في الذات المهارية بكرة السلة .</w:t>
      </w:r>
    </w:p>
    <w:p w:rsidR="00C1173F" w:rsidRDefault="00C1173F" w:rsidP="008C18FE">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توصي الباحث</w:t>
      </w:r>
      <w:r w:rsidR="00777312">
        <w:rPr>
          <w:rFonts w:ascii="Simplified Arabic" w:eastAsia="Calibri" w:hAnsi="Simplified Arabic" w:cs="Simplified Arabic" w:hint="cs"/>
          <w:sz w:val="24"/>
          <w:szCs w:val="24"/>
          <w:rtl/>
          <w:lang w:bidi="ar-IQ"/>
        </w:rPr>
        <w:t>ت</w:t>
      </w:r>
      <w:r>
        <w:rPr>
          <w:rFonts w:ascii="Simplified Arabic" w:eastAsia="Calibri" w:hAnsi="Simplified Arabic" w:cs="Simplified Arabic"/>
          <w:sz w:val="24"/>
          <w:szCs w:val="24"/>
          <w:rtl/>
          <w:lang w:bidi="ar-IQ"/>
        </w:rPr>
        <w:t>ان بما يأتي:</w:t>
      </w:r>
    </w:p>
    <w:p w:rsidR="00C1173F" w:rsidRDefault="00C1173F" w:rsidP="008C18FE">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1-ضرورة إعداد البرنامج الإرشادي للطلبة لمعرفة ذواتهم المهارية والبدنية لديهم .</w:t>
      </w:r>
    </w:p>
    <w:p w:rsidR="00C1173F" w:rsidRDefault="00C1173F" w:rsidP="008C18FE">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2-ضرورة اهتمام مدرسي كليات التربية البدنية بالذات المهارية لدى الطلاب في أثناء تعلم مهارة جديدة والتأكيد على تدعيم قيمة تقدير الذات المهارية لديهم من خلال وسائل التهيئة النفسية (تعزيز الثقة بالنفس والاتزان الانفعالي وتقدير الذات الجماعي مع الفريق وغيرها) لرفع مستوى أدائهم المهاري.</w:t>
      </w:r>
    </w:p>
    <w:p w:rsidR="00C1173F" w:rsidRDefault="00C1173F" w:rsidP="008C18FE">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المصادر</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rtl/>
          <w:lang w:bidi="ar-IQ"/>
        </w:rPr>
      </w:pPr>
      <w:r>
        <w:rPr>
          <w:rFonts w:ascii="Simplified Arabic" w:eastAsia="Times New Roman" w:hAnsi="Simplified Arabic" w:cs="Simplified Arabic"/>
          <w:sz w:val="18"/>
          <w:szCs w:val="18"/>
          <w:rtl/>
          <w:lang w:bidi="ar-IQ"/>
        </w:rPr>
        <w:t>عبد الله عبد ا</w:t>
      </w:r>
      <w:r w:rsidR="002E7B54">
        <w:rPr>
          <w:rFonts w:ascii="Simplified Arabic" w:eastAsia="Times New Roman" w:hAnsi="Simplified Arabic" w:cs="Simplified Arabic"/>
          <w:sz w:val="18"/>
          <w:szCs w:val="18"/>
          <w:rtl/>
          <w:lang w:bidi="ar-IQ"/>
        </w:rPr>
        <w:t>لرحمن الكندري ومحمد عبد الدايم</w:t>
      </w:r>
      <w:r w:rsidR="002E7B54">
        <w:rPr>
          <w:rFonts w:ascii="Simplified Arabic" w:eastAsia="Times New Roman" w:hAnsi="Simplified Arabic" w:cs="Simplified Arabic" w:hint="cs"/>
          <w:sz w:val="18"/>
          <w:szCs w:val="18"/>
          <w:rtl/>
          <w:lang w:bidi="ar-IQ"/>
        </w:rPr>
        <w:t xml:space="preserve">؛ </w:t>
      </w:r>
      <w:r w:rsidRPr="002E7B54">
        <w:rPr>
          <w:rFonts w:ascii="Simplified Arabic" w:eastAsia="Times New Roman" w:hAnsi="Simplified Arabic" w:cs="Simplified Arabic"/>
          <w:b/>
          <w:bCs/>
          <w:sz w:val="18"/>
          <w:szCs w:val="18"/>
          <w:u w:val="single"/>
          <w:rtl/>
          <w:lang w:bidi="ar-IQ"/>
        </w:rPr>
        <w:t>مدخل الى مناهج البحث العل</w:t>
      </w:r>
      <w:r w:rsidR="002E7B54" w:rsidRPr="002E7B54">
        <w:rPr>
          <w:rFonts w:ascii="Simplified Arabic" w:eastAsia="Times New Roman" w:hAnsi="Simplified Arabic" w:cs="Simplified Arabic"/>
          <w:b/>
          <w:bCs/>
          <w:sz w:val="18"/>
          <w:szCs w:val="18"/>
          <w:u w:val="single"/>
          <w:rtl/>
          <w:lang w:bidi="ar-IQ"/>
        </w:rPr>
        <w:t>مي في التربية والعلوم الانسانية</w:t>
      </w:r>
      <w:r w:rsidR="002E7B54">
        <w:rPr>
          <w:rFonts w:ascii="Simplified Arabic" w:eastAsia="Times New Roman" w:hAnsi="Simplified Arabic" w:cs="Simplified Arabic"/>
          <w:sz w:val="18"/>
          <w:szCs w:val="18"/>
          <w:rtl/>
          <w:lang w:bidi="ar-IQ"/>
        </w:rPr>
        <w:t>، ط2: (الكويت، مطبعة الفلاح للنشر والتوزيع، 1999</w:t>
      </w:r>
      <w:r>
        <w:rPr>
          <w:rFonts w:ascii="Simplified Arabic" w:eastAsia="Times New Roman" w:hAnsi="Simplified Arabic" w:cs="Simplified Arabic"/>
          <w:sz w:val="18"/>
          <w:szCs w:val="18"/>
          <w:rtl/>
          <w:lang w:bidi="ar-IQ"/>
        </w:rPr>
        <w:t>) ص107</w:t>
      </w:r>
      <w:r w:rsidR="002E7B54">
        <w:rPr>
          <w:rFonts w:ascii="Simplified Arabic" w:eastAsia="Times New Roman" w:hAnsi="Simplified Arabic" w:cs="Simplified Arabic" w:hint="cs"/>
          <w:sz w:val="18"/>
          <w:szCs w:val="18"/>
          <w:rtl/>
          <w:lang w:bidi="ar-IQ"/>
        </w:rPr>
        <w:t>.</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rtl/>
          <w:lang w:bidi="ar-IQ"/>
        </w:rPr>
      </w:pPr>
      <w:r>
        <w:rPr>
          <w:rFonts w:ascii="Simplified Arabic" w:eastAsia="Times New Roman" w:hAnsi="Simplified Arabic" w:cs="Simplified Arabic"/>
          <w:sz w:val="18"/>
          <w:szCs w:val="18"/>
          <w:rtl/>
          <w:lang w:bidi="ar-IQ"/>
        </w:rPr>
        <w:t xml:space="preserve">وجيه </w:t>
      </w:r>
      <w:r w:rsidR="002E7B54">
        <w:rPr>
          <w:rFonts w:ascii="Simplified Arabic" w:eastAsia="Times New Roman" w:hAnsi="Simplified Arabic" w:cs="Simplified Arabic"/>
          <w:sz w:val="18"/>
          <w:szCs w:val="18"/>
          <w:rtl/>
          <w:lang w:bidi="ar-IQ"/>
        </w:rPr>
        <w:t>محجوب</w:t>
      </w:r>
      <w:r w:rsidR="002E7B54">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 xml:space="preserve"> </w:t>
      </w:r>
      <w:r w:rsidRPr="002E7B54">
        <w:rPr>
          <w:rFonts w:ascii="Simplified Arabic" w:eastAsia="Times New Roman" w:hAnsi="Simplified Arabic" w:cs="Simplified Arabic"/>
          <w:b/>
          <w:bCs/>
          <w:sz w:val="18"/>
          <w:szCs w:val="18"/>
          <w:u w:val="single"/>
          <w:rtl/>
          <w:lang w:bidi="ar-IQ"/>
        </w:rPr>
        <w:t>طرائ</w:t>
      </w:r>
      <w:r w:rsidR="002E7B54" w:rsidRPr="002E7B54">
        <w:rPr>
          <w:rFonts w:ascii="Simplified Arabic" w:eastAsia="Times New Roman" w:hAnsi="Simplified Arabic" w:cs="Simplified Arabic"/>
          <w:b/>
          <w:bCs/>
          <w:sz w:val="18"/>
          <w:szCs w:val="18"/>
          <w:u w:val="single"/>
          <w:rtl/>
          <w:lang w:bidi="ar-IQ"/>
        </w:rPr>
        <w:t>ق البحث العلمي ومناهجه</w:t>
      </w:r>
      <w:r w:rsidR="002E7B54">
        <w:rPr>
          <w:rFonts w:ascii="Simplified Arabic" w:eastAsia="Times New Roman" w:hAnsi="Simplified Arabic" w:cs="Simplified Arabic" w:hint="cs"/>
          <w:sz w:val="18"/>
          <w:szCs w:val="18"/>
          <w:rtl/>
          <w:lang w:bidi="ar-IQ"/>
        </w:rPr>
        <w:t>:</w:t>
      </w:r>
      <w:r w:rsidR="002E7B54">
        <w:rPr>
          <w:rFonts w:ascii="Simplified Arabic" w:eastAsia="Times New Roman" w:hAnsi="Simplified Arabic" w:cs="Simplified Arabic"/>
          <w:sz w:val="18"/>
          <w:szCs w:val="18"/>
          <w:rtl/>
          <w:lang w:bidi="ar-IQ"/>
        </w:rPr>
        <w:t xml:space="preserve"> </w:t>
      </w:r>
      <w:r w:rsidR="002E7B54">
        <w:rPr>
          <w:rFonts w:ascii="Simplified Arabic" w:eastAsia="Times New Roman" w:hAnsi="Simplified Arabic" w:cs="Simplified Arabic" w:hint="cs"/>
          <w:sz w:val="18"/>
          <w:szCs w:val="18"/>
          <w:rtl/>
          <w:lang w:bidi="ar-IQ"/>
        </w:rPr>
        <w:t>(</w:t>
      </w:r>
      <w:r w:rsidR="002E7B54">
        <w:rPr>
          <w:rFonts w:ascii="Simplified Arabic" w:eastAsia="Times New Roman" w:hAnsi="Simplified Arabic" w:cs="Simplified Arabic"/>
          <w:sz w:val="18"/>
          <w:szCs w:val="18"/>
          <w:rtl/>
          <w:lang w:bidi="ar-IQ"/>
        </w:rPr>
        <w:t>الموصل</w:t>
      </w:r>
      <w:r>
        <w:rPr>
          <w:rFonts w:ascii="Simplified Arabic" w:eastAsia="Times New Roman" w:hAnsi="Simplified Arabic" w:cs="Simplified Arabic"/>
          <w:sz w:val="18"/>
          <w:szCs w:val="18"/>
          <w:rtl/>
          <w:lang w:bidi="ar-IQ"/>
        </w:rPr>
        <w:t xml:space="preserve">، </w:t>
      </w:r>
      <w:r w:rsidR="002E7B54">
        <w:rPr>
          <w:rFonts w:ascii="Simplified Arabic" w:eastAsia="Times New Roman" w:hAnsi="Simplified Arabic" w:cs="Simplified Arabic"/>
          <w:sz w:val="18"/>
          <w:szCs w:val="18"/>
          <w:rtl/>
          <w:lang w:bidi="ar-IQ"/>
        </w:rPr>
        <w:t>دار الكتب للطباعة والنشر، 1988</w:t>
      </w:r>
      <w:r w:rsidR="002E7B54">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 ص 219 .</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rtl/>
          <w:lang w:bidi="ar-IQ"/>
        </w:rPr>
      </w:pPr>
      <w:r>
        <w:rPr>
          <w:rFonts w:ascii="Simplified Arabic" w:eastAsia="Times New Roman" w:hAnsi="Simplified Arabic" w:cs="Simplified Arabic"/>
          <w:sz w:val="18"/>
          <w:szCs w:val="18"/>
          <w:rtl/>
        </w:rPr>
        <w:t>احمد سلمان عودة</w:t>
      </w:r>
      <w:r w:rsidR="002E7B54">
        <w:rPr>
          <w:rFonts w:ascii="Simplified Arabic" w:eastAsia="Times New Roman" w:hAnsi="Simplified Arabic" w:cs="Simplified Arabic" w:hint="cs"/>
          <w:sz w:val="18"/>
          <w:szCs w:val="18"/>
          <w:rtl/>
        </w:rPr>
        <w:t xml:space="preserve">؛ </w:t>
      </w:r>
      <w:r w:rsidRPr="002E7B54">
        <w:rPr>
          <w:rFonts w:ascii="Simplified Arabic" w:eastAsia="Times New Roman" w:hAnsi="Simplified Arabic" w:cs="Simplified Arabic"/>
          <w:b/>
          <w:bCs/>
          <w:sz w:val="18"/>
          <w:szCs w:val="18"/>
          <w:u w:val="single"/>
          <w:rtl/>
        </w:rPr>
        <w:t>القياس والتقويم في العملية التدريسية</w:t>
      </w:r>
      <w:r w:rsidR="002E7B54">
        <w:rPr>
          <w:rFonts w:ascii="Simplified Arabic" w:eastAsia="Times New Roman" w:hAnsi="Simplified Arabic" w:cs="Simplified Arabic"/>
          <w:sz w:val="18"/>
          <w:szCs w:val="18"/>
          <w:rtl/>
        </w:rPr>
        <w:t>، ط2</w:t>
      </w:r>
      <w:r w:rsidR="002E7B54">
        <w:rPr>
          <w:rFonts w:ascii="Simplified Arabic" w:eastAsia="Times New Roman" w:hAnsi="Simplified Arabic" w:cs="Simplified Arabic" w:hint="cs"/>
          <w:sz w:val="18"/>
          <w:szCs w:val="18"/>
          <w:rtl/>
        </w:rPr>
        <w:t>: (</w:t>
      </w:r>
      <w:r w:rsidR="002E7B54">
        <w:rPr>
          <w:rFonts w:ascii="Simplified Arabic" w:eastAsia="Times New Roman" w:hAnsi="Simplified Arabic" w:cs="Simplified Arabic"/>
          <w:sz w:val="18"/>
          <w:szCs w:val="18"/>
          <w:rtl/>
        </w:rPr>
        <w:t xml:space="preserve">عمان </w:t>
      </w:r>
      <w:r>
        <w:rPr>
          <w:rFonts w:ascii="Simplified Arabic" w:eastAsia="Times New Roman" w:hAnsi="Simplified Arabic" w:cs="Simplified Arabic"/>
          <w:sz w:val="18"/>
          <w:szCs w:val="18"/>
          <w:rtl/>
        </w:rPr>
        <w:t xml:space="preserve"> دار </w:t>
      </w:r>
      <w:r w:rsidR="002E7B54">
        <w:rPr>
          <w:rFonts w:ascii="Simplified Arabic" w:eastAsia="Times New Roman" w:hAnsi="Simplified Arabic" w:cs="Simplified Arabic" w:hint="cs"/>
          <w:sz w:val="18"/>
          <w:szCs w:val="18"/>
          <w:rtl/>
        </w:rPr>
        <w:t>الأمل</w:t>
      </w:r>
      <w:r w:rsidR="002E7B54">
        <w:rPr>
          <w:rFonts w:ascii="Simplified Arabic" w:eastAsia="Times New Roman" w:hAnsi="Simplified Arabic" w:cs="Simplified Arabic"/>
          <w:sz w:val="18"/>
          <w:szCs w:val="18"/>
          <w:rtl/>
        </w:rPr>
        <w:t xml:space="preserve"> للنشر والتوزيع</w:t>
      </w:r>
      <w:r>
        <w:rPr>
          <w:rFonts w:ascii="Simplified Arabic" w:eastAsia="Times New Roman" w:hAnsi="Simplified Arabic" w:cs="Simplified Arabic"/>
          <w:sz w:val="18"/>
          <w:szCs w:val="18"/>
          <w:rtl/>
        </w:rPr>
        <w:t>، 1998</w:t>
      </w:r>
      <w:r w:rsidR="002E7B54">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 ص407.</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rPr>
        <w:t>احمد عزت را</w:t>
      </w:r>
      <w:r w:rsidR="002E7B54">
        <w:rPr>
          <w:rFonts w:ascii="Simplified Arabic" w:eastAsia="Times New Roman" w:hAnsi="Simplified Arabic" w:cs="Simplified Arabic"/>
          <w:sz w:val="18"/>
          <w:szCs w:val="18"/>
          <w:rtl/>
        </w:rPr>
        <w:t>جح</w:t>
      </w:r>
      <w:r w:rsidR="002E7B54">
        <w:rPr>
          <w:rFonts w:ascii="Simplified Arabic" w:eastAsia="Times New Roman" w:hAnsi="Simplified Arabic" w:cs="Simplified Arabic" w:hint="cs"/>
          <w:sz w:val="18"/>
          <w:szCs w:val="18"/>
          <w:rtl/>
        </w:rPr>
        <w:t xml:space="preserve">؛ </w:t>
      </w:r>
      <w:r w:rsidR="002E7B54" w:rsidRPr="002E7B54">
        <w:rPr>
          <w:rFonts w:ascii="Simplified Arabic" w:eastAsia="Times New Roman" w:hAnsi="Simplified Arabic" w:cs="Simplified Arabic"/>
          <w:b/>
          <w:bCs/>
          <w:sz w:val="18"/>
          <w:szCs w:val="18"/>
          <w:u w:val="single"/>
          <w:rtl/>
        </w:rPr>
        <w:t>اصول علم النفس</w:t>
      </w:r>
      <w:r w:rsidR="002E7B54">
        <w:rPr>
          <w:rFonts w:ascii="Simplified Arabic" w:eastAsia="Times New Roman" w:hAnsi="Simplified Arabic" w:cs="Simplified Arabic" w:hint="cs"/>
          <w:sz w:val="18"/>
          <w:szCs w:val="18"/>
          <w:rtl/>
        </w:rPr>
        <w:t>:</w:t>
      </w:r>
      <w:r w:rsidR="002E7B54">
        <w:rPr>
          <w:rFonts w:ascii="Simplified Arabic" w:eastAsia="Times New Roman" w:hAnsi="Simplified Arabic" w:cs="Simplified Arabic"/>
          <w:sz w:val="18"/>
          <w:szCs w:val="18"/>
          <w:rtl/>
        </w:rPr>
        <w:t xml:space="preserve"> </w:t>
      </w:r>
      <w:r w:rsidR="002E7B54">
        <w:rPr>
          <w:rFonts w:ascii="Simplified Arabic" w:eastAsia="Times New Roman" w:hAnsi="Simplified Arabic" w:cs="Simplified Arabic" w:hint="cs"/>
          <w:sz w:val="18"/>
          <w:szCs w:val="18"/>
          <w:rtl/>
        </w:rPr>
        <w:t>(</w:t>
      </w:r>
      <w:r w:rsidR="002E7B54">
        <w:rPr>
          <w:rFonts w:ascii="Simplified Arabic" w:eastAsia="Times New Roman" w:hAnsi="Simplified Arabic" w:cs="Simplified Arabic"/>
          <w:sz w:val="18"/>
          <w:szCs w:val="18"/>
          <w:rtl/>
        </w:rPr>
        <w:t>الإسكندرية، دار المعارف</w:t>
      </w:r>
      <w:r>
        <w:rPr>
          <w:rFonts w:ascii="Simplified Arabic" w:eastAsia="Times New Roman" w:hAnsi="Simplified Arabic" w:cs="Simplified Arabic"/>
          <w:sz w:val="18"/>
          <w:szCs w:val="18"/>
          <w:rtl/>
        </w:rPr>
        <w:t>، 1994</w:t>
      </w:r>
      <w:r w:rsidR="002E7B54">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 ص118.</w:t>
      </w:r>
    </w:p>
    <w:p w:rsidR="00C1173F" w:rsidRDefault="002E7B54"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rPr>
        <w:t>احمد محمد مبارك الكندري</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xml:space="preserve"> </w:t>
      </w:r>
      <w:r w:rsidR="00C1173F" w:rsidRPr="002E7B54">
        <w:rPr>
          <w:rFonts w:ascii="Simplified Arabic" w:eastAsia="Times New Roman" w:hAnsi="Simplified Arabic" w:cs="Simplified Arabic"/>
          <w:b/>
          <w:bCs/>
          <w:sz w:val="18"/>
          <w:szCs w:val="18"/>
          <w:u w:val="single"/>
          <w:rtl/>
        </w:rPr>
        <w:t>علم ا</w:t>
      </w:r>
      <w:r w:rsidRPr="002E7B54">
        <w:rPr>
          <w:rFonts w:ascii="Simplified Arabic" w:eastAsia="Times New Roman" w:hAnsi="Simplified Arabic" w:cs="Simplified Arabic"/>
          <w:b/>
          <w:bCs/>
          <w:sz w:val="18"/>
          <w:szCs w:val="18"/>
          <w:u w:val="single"/>
          <w:rtl/>
        </w:rPr>
        <w:t>لنفس الاجتماعي والحياة المعاصرة</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xml:space="preserve"> </w:t>
      </w:r>
      <w:r>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الكويت، مكتبة الفلاح للنشر والتوزيع</w:t>
      </w:r>
      <w:r w:rsidR="00C1173F">
        <w:rPr>
          <w:rFonts w:ascii="Simplified Arabic" w:eastAsia="Times New Roman" w:hAnsi="Simplified Arabic" w:cs="Simplified Arabic"/>
          <w:sz w:val="18"/>
          <w:szCs w:val="18"/>
          <w:rtl/>
        </w:rPr>
        <w:t>، 1992</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ص 366.</w:t>
      </w:r>
    </w:p>
    <w:p w:rsidR="00C1173F" w:rsidRDefault="002E7B54"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hAnsi="Simplified Arabic" w:cs="Simplified Arabic"/>
          <w:sz w:val="18"/>
          <w:szCs w:val="18"/>
          <w:rtl/>
        </w:rPr>
        <w:t>ايمان حمد شهاب وشيماء عبد مطر</w:t>
      </w:r>
      <w:r>
        <w:rPr>
          <w:rFonts w:ascii="Simplified Arabic" w:hAnsi="Simplified Arabic" w:cs="Simplified Arabic" w:hint="cs"/>
          <w:sz w:val="18"/>
          <w:szCs w:val="18"/>
          <w:rtl/>
        </w:rPr>
        <w:t>؛</w:t>
      </w:r>
      <w:r w:rsidR="00C1173F">
        <w:rPr>
          <w:rFonts w:ascii="Simplified Arabic" w:hAnsi="Simplified Arabic" w:cs="Simplified Arabic"/>
          <w:sz w:val="18"/>
          <w:szCs w:val="18"/>
          <w:rtl/>
        </w:rPr>
        <w:t xml:space="preserve"> </w:t>
      </w:r>
      <w:r w:rsidR="00C1173F" w:rsidRPr="002E7B54">
        <w:rPr>
          <w:rFonts w:ascii="Simplified Arabic" w:hAnsi="Simplified Arabic" w:cs="Simplified Arabic"/>
          <w:b/>
          <w:bCs/>
          <w:sz w:val="18"/>
          <w:szCs w:val="18"/>
          <w:u w:val="single"/>
          <w:rtl/>
        </w:rPr>
        <w:t>علم النفس ف</w:t>
      </w:r>
      <w:r w:rsidRPr="002E7B54">
        <w:rPr>
          <w:rFonts w:ascii="Simplified Arabic" w:hAnsi="Simplified Arabic" w:cs="Simplified Arabic"/>
          <w:b/>
          <w:bCs/>
          <w:sz w:val="18"/>
          <w:szCs w:val="18"/>
          <w:u w:val="single"/>
          <w:rtl/>
        </w:rPr>
        <w:t>ي التربية البدنية وعلوم الرياضة</w:t>
      </w:r>
      <w:r>
        <w:rPr>
          <w:rFonts w:ascii="Simplified Arabic" w:hAnsi="Simplified Arabic" w:cs="Simplified Arabic"/>
          <w:sz w:val="18"/>
          <w:szCs w:val="18"/>
          <w:rtl/>
        </w:rPr>
        <w:t>، ط1</w:t>
      </w:r>
      <w:r>
        <w:rPr>
          <w:rFonts w:ascii="Simplified Arabic" w:hAnsi="Simplified Arabic" w:cs="Simplified Arabic" w:hint="cs"/>
          <w:sz w:val="18"/>
          <w:szCs w:val="18"/>
          <w:rtl/>
        </w:rPr>
        <w:t>:</w:t>
      </w:r>
      <w:r w:rsidR="00C1173F">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Pr>
          <w:rFonts w:ascii="Simplified Arabic" w:hAnsi="Simplified Arabic" w:cs="Simplified Arabic"/>
          <w:sz w:val="18"/>
          <w:szCs w:val="18"/>
          <w:rtl/>
        </w:rPr>
        <w:t>بغداد، مكتب النور، 2018</w:t>
      </w:r>
      <w:r>
        <w:rPr>
          <w:rFonts w:ascii="Simplified Arabic" w:hAnsi="Simplified Arabic" w:cs="Simplified Arabic" w:hint="cs"/>
          <w:sz w:val="18"/>
          <w:szCs w:val="18"/>
          <w:rtl/>
        </w:rPr>
        <w:t>)</w:t>
      </w:r>
      <w:r w:rsidR="00C1173F">
        <w:rPr>
          <w:rFonts w:ascii="Simplified Arabic" w:hAnsi="Simplified Arabic" w:cs="Simplified Arabic"/>
          <w:sz w:val="18"/>
          <w:szCs w:val="18"/>
          <w:rtl/>
        </w:rPr>
        <w:t>، ص 219.</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hAnsi="Simplified Arabic" w:cs="Simplified Arabic"/>
          <w:sz w:val="18"/>
          <w:szCs w:val="18"/>
          <w:rtl/>
        </w:rPr>
        <w:t>حسين الدوري</w:t>
      </w:r>
      <w:r w:rsidR="002E7B54">
        <w:rPr>
          <w:rFonts w:ascii="Simplified Arabic" w:hAnsi="Simplified Arabic" w:cs="Simplified Arabic" w:hint="cs"/>
          <w:sz w:val="18"/>
          <w:szCs w:val="18"/>
          <w:rtl/>
        </w:rPr>
        <w:t xml:space="preserve">؛ </w:t>
      </w:r>
      <w:r w:rsidRPr="002E7B54">
        <w:rPr>
          <w:rFonts w:ascii="Simplified Arabic" w:hAnsi="Simplified Arabic" w:cs="Simplified Arabic"/>
          <w:b/>
          <w:bCs/>
          <w:sz w:val="18"/>
          <w:szCs w:val="18"/>
          <w:u w:val="single"/>
          <w:rtl/>
        </w:rPr>
        <w:t>اعداد وتدريب القوة البشرية</w:t>
      </w:r>
      <w:r w:rsidR="002E7B54">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2E7B54">
        <w:rPr>
          <w:rFonts w:ascii="Simplified Arabic" w:hAnsi="Simplified Arabic" w:cs="Simplified Arabic" w:hint="cs"/>
          <w:sz w:val="18"/>
          <w:szCs w:val="18"/>
          <w:rtl/>
        </w:rPr>
        <w:t xml:space="preserve">(بغداد، </w:t>
      </w:r>
      <w:r w:rsidR="002E7B54">
        <w:rPr>
          <w:rFonts w:ascii="Simplified Arabic" w:hAnsi="Simplified Arabic" w:cs="Simplified Arabic"/>
          <w:sz w:val="18"/>
          <w:szCs w:val="18"/>
          <w:rtl/>
        </w:rPr>
        <w:t>الجامعة المستنصرية</w:t>
      </w:r>
      <w:r>
        <w:rPr>
          <w:rFonts w:ascii="Simplified Arabic" w:hAnsi="Simplified Arabic" w:cs="Simplified Arabic"/>
          <w:sz w:val="18"/>
          <w:szCs w:val="18"/>
          <w:rtl/>
        </w:rPr>
        <w:t>، 2006</w:t>
      </w:r>
      <w:r w:rsidR="002E7B54">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 ص 16.</w:t>
      </w:r>
    </w:p>
    <w:p w:rsidR="00C1173F" w:rsidRDefault="002E7B54"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rPr>
        <w:t>حيدر عبد الرضا</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xml:space="preserve"> </w:t>
      </w:r>
      <w:r w:rsidR="00C1173F" w:rsidRPr="002E7B54">
        <w:rPr>
          <w:rFonts w:ascii="Simplified Arabic" w:eastAsia="Times New Roman" w:hAnsi="Simplified Arabic" w:cs="Simplified Arabic"/>
          <w:b/>
          <w:bCs/>
          <w:sz w:val="18"/>
          <w:szCs w:val="18"/>
          <w:u w:val="single"/>
          <w:rtl/>
        </w:rPr>
        <w:t>الدليل التطبيقي في كتابة البحوث النفسية التربوية</w:t>
      </w:r>
      <w:r w:rsidRPr="002E7B54">
        <w:rPr>
          <w:rFonts w:ascii="Simplified Arabic" w:eastAsia="Times New Roman" w:hAnsi="Simplified Arabic" w:cs="Simplified Arabic"/>
          <w:b/>
          <w:bCs/>
          <w:sz w:val="18"/>
          <w:szCs w:val="18"/>
          <w:rtl/>
        </w:rPr>
        <w:t>،</w:t>
      </w:r>
      <w:r>
        <w:rPr>
          <w:rFonts w:ascii="Simplified Arabic" w:eastAsia="Times New Roman" w:hAnsi="Simplified Arabic" w:cs="Simplified Arabic"/>
          <w:sz w:val="18"/>
          <w:szCs w:val="18"/>
          <w:rtl/>
        </w:rPr>
        <w:t xml:space="preserve"> ط 1</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xml:space="preserve"> </w:t>
      </w:r>
      <w:r>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بابل، ب، م</w:t>
      </w:r>
      <w:r w:rsidR="00C1173F">
        <w:rPr>
          <w:rFonts w:ascii="Simplified Arabic" w:eastAsia="Times New Roman" w:hAnsi="Simplified Arabic" w:cs="Simplified Arabic"/>
          <w:sz w:val="18"/>
          <w:szCs w:val="18"/>
          <w:rtl/>
        </w:rPr>
        <w:t>، 2014</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ص 77.</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lang w:bidi="ar-IQ"/>
        </w:rPr>
        <w:t>ديويولد فان دالين</w:t>
      </w:r>
      <w:r w:rsidR="002E7B54">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u w:val="single"/>
          <w:rtl/>
          <w:lang w:bidi="ar-IQ"/>
        </w:rPr>
        <w:t xml:space="preserve"> </w:t>
      </w:r>
      <w:r w:rsidRPr="002E7B54">
        <w:rPr>
          <w:rFonts w:ascii="Simplified Arabic" w:eastAsia="Times New Roman" w:hAnsi="Simplified Arabic" w:cs="Simplified Arabic"/>
          <w:b/>
          <w:bCs/>
          <w:sz w:val="18"/>
          <w:szCs w:val="18"/>
          <w:u w:val="single"/>
          <w:rtl/>
          <w:lang w:bidi="ar-IQ"/>
        </w:rPr>
        <w:t>مناهج البحث في التربية وعلم النفس</w:t>
      </w:r>
      <w:r w:rsidR="002E7B54">
        <w:rPr>
          <w:rFonts w:ascii="Simplified Arabic" w:eastAsia="Times New Roman" w:hAnsi="Simplified Arabic" w:cs="Simplified Arabic"/>
          <w:sz w:val="18"/>
          <w:szCs w:val="18"/>
          <w:rtl/>
          <w:lang w:bidi="ar-IQ"/>
        </w:rPr>
        <w:t>، (ترجمة: محمد نبيل وآخرون)</w:t>
      </w:r>
      <w:r>
        <w:rPr>
          <w:rFonts w:ascii="Simplified Arabic" w:eastAsia="Times New Roman" w:hAnsi="Simplified Arabic" w:cs="Simplified Arabic"/>
          <w:sz w:val="18"/>
          <w:szCs w:val="18"/>
          <w:rtl/>
          <w:lang w:bidi="ar-IQ"/>
        </w:rPr>
        <w:t xml:space="preserve">: </w:t>
      </w:r>
      <w:r w:rsidR="002E7B54">
        <w:rPr>
          <w:rFonts w:ascii="Simplified Arabic" w:eastAsia="Times New Roman" w:hAnsi="Simplified Arabic" w:cs="Simplified Arabic" w:hint="cs"/>
          <w:sz w:val="18"/>
          <w:szCs w:val="18"/>
          <w:rtl/>
          <w:lang w:bidi="ar-IQ"/>
        </w:rPr>
        <w:t>(</w:t>
      </w:r>
      <w:r w:rsidR="002E7B54">
        <w:rPr>
          <w:rFonts w:ascii="Simplified Arabic" w:eastAsia="Times New Roman" w:hAnsi="Simplified Arabic" w:cs="Simplified Arabic"/>
          <w:sz w:val="18"/>
          <w:szCs w:val="18"/>
          <w:rtl/>
          <w:lang w:bidi="ar-IQ"/>
        </w:rPr>
        <w:t>القاهرة، مكتبة الأنجلو المصرية للطباعة</w:t>
      </w:r>
      <w:r>
        <w:rPr>
          <w:rFonts w:ascii="Simplified Arabic" w:eastAsia="Times New Roman" w:hAnsi="Simplified Arabic" w:cs="Simplified Arabic"/>
          <w:sz w:val="18"/>
          <w:szCs w:val="18"/>
          <w:rtl/>
          <w:lang w:bidi="ar-IQ"/>
        </w:rPr>
        <w:t>، 1985</w:t>
      </w:r>
      <w:r w:rsidR="002E7B54">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 ص407.</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rPr>
        <w:t>رحيم يونس كرو</w:t>
      </w:r>
      <w:r w:rsidR="002E7B54">
        <w:rPr>
          <w:rFonts w:ascii="Simplified Arabic" w:eastAsia="Times New Roman" w:hAnsi="Simplified Arabic" w:cs="Simplified Arabic" w:hint="cs"/>
          <w:sz w:val="18"/>
          <w:szCs w:val="18"/>
          <w:rtl/>
        </w:rPr>
        <w:t xml:space="preserve">؛ </w:t>
      </w:r>
      <w:r w:rsidR="002E7B54" w:rsidRPr="002E7B54">
        <w:rPr>
          <w:rFonts w:ascii="Simplified Arabic" w:eastAsia="Times New Roman" w:hAnsi="Simplified Arabic" w:cs="Simplified Arabic"/>
          <w:b/>
          <w:bCs/>
          <w:sz w:val="18"/>
          <w:szCs w:val="18"/>
          <w:u w:val="single"/>
          <w:rtl/>
        </w:rPr>
        <w:t>اللمنهل في العلوم التربوية–</w:t>
      </w:r>
      <w:r w:rsidRPr="002E7B54">
        <w:rPr>
          <w:rFonts w:ascii="Simplified Arabic" w:eastAsia="Times New Roman" w:hAnsi="Simplified Arabic" w:cs="Simplified Arabic"/>
          <w:b/>
          <w:bCs/>
          <w:sz w:val="18"/>
          <w:szCs w:val="18"/>
          <w:u w:val="single"/>
          <w:rtl/>
        </w:rPr>
        <w:t>القياس والتقويم في العملية التدريسية</w:t>
      </w:r>
      <w:r>
        <w:rPr>
          <w:rFonts w:ascii="Simplified Arabic" w:eastAsia="Times New Roman" w:hAnsi="Simplified Arabic" w:cs="Simplified Arabic"/>
          <w:sz w:val="18"/>
          <w:szCs w:val="18"/>
          <w:rtl/>
        </w:rPr>
        <w:t>، ط</w:t>
      </w:r>
      <w:r w:rsidR="002E7B54">
        <w:rPr>
          <w:rFonts w:ascii="Simplified Arabic" w:eastAsia="Times New Roman" w:hAnsi="Simplified Arabic" w:cs="Simplified Arabic"/>
          <w:sz w:val="18"/>
          <w:szCs w:val="18"/>
          <w:rtl/>
        </w:rPr>
        <w:t>1</w:t>
      </w:r>
      <w:r w:rsidR="002E7B54">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 xml:space="preserve"> </w:t>
      </w:r>
      <w:r w:rsidR="002E7B54">
        <w:rPr>
          <w:rFonts w:ascii="Simplified Arabic" w:eastAsia="Times New Roman" w:hAnsi="Simplified Arabic" w:cs="Simplified Arabic" w:hint="cs"/>
          <w:sz w:val="18"/>
          <w:szCs w:val="18"/>
          <w:rtl/>
        </w:rPr>
        <w:t>(</w:t>
      </w:r>
      <w:r w:rsidR="002E7B54">
        <w:rPr>
          <w:rFonts w:ascii="Simplified Arabic" w:eastAsia="Times New Roman" w:hAnsi="Simplified Arabic" w:cs="Simplified Arabic"/>
          <w:sz w:val="18"/>
          <w:szCs w:val="18"/>
          <w:rtl/>
        </w:rPr>
        <w:t>الأردن</w:t>
      </w:r>
      <w:r>
        <w:rPr>
          <w:rFonts w:ascii="Simplified Arabic" w:eastAsia="Times New Roman" w:hAnsi="Simplified Arabic" w:cs="Simplified Arabic"/>
          <w:sz w:val="18"/>
          <w:szCs w:val="18"/>
          <w:rtl/>
        </w:rPr>
        <w:t>، دار دجلة، 2008</w:t>
      </w:r>
      <w:r w:rsidR="002E7B54">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 ص 116.</w:t>
      </w:r>
    </w:p>
    <w:p w:rsidR="00C1173F" w:rsidRDefault="002E7B54"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SimSun" w:hAnsi="Simplified Arabic" w:cs="Simplified Arabic"/>
          <w:sz w:val="18"/>
          <w:szCs w:val="18"/>
          <w:rtl/>
          <w:lang w:eastAsia="zh-CN"/>
        </w:rPr>
        <w:t>ستي سيد احمد</w:t>
      </w:r>
      <w:r>
        <w:rPr>
          <w:rFonts w:ascii="Simplified Arabic" w:eastAsia="SimSun" w:hAnsi="Simplified Arabic" w:cs="Simplified Arabic" w:hint="cs"/>
          <w:sz w:val="18"/>
          <w:szCs w:val="18"/>
          <w:rtl/>
          <w:lang w:eastAsia="zh-CN"/>
        </w:rPr>
        <w:t>؛</w:t>
      </w:r>
      <w:r w:rsidR="00C1173F">
        <w:rPr>
          <w:rFonts w:ascii="Simplified Arabic" w:eastAsia="SimSun" w:hAnsi="Simplified Arabic" w:cs="Simplified Arabic"/>
          <w:sz w:val="18"/>
          <w:szCs w:val="18"/>
          <w:rtl/>
          <w:lang w:eastAsia="zh-CN"/>
        </w:rPr>
        <w:t xml:space="preserve"> </w:t>
      </w:r>
      <w:r w:rsidR="00C1173F" w:rsidRPr="002E7B54">
        <w:rPr>
          <w:rFonts w:ascii="Simplified Arabic" w:eastAsia="SimSun" w:hAnsi="Simplified Arabic" w:cs="Simplified Arabic"/>
          <w:b/>
          <w:bCs/>
          <w:sz w:val="18"/>
          <w:szCs w:val="18"/>
          <w:u w:val="single"/>
          <w:rtl/>
          <w:lang w:eastAsia="zh-CN"/>
        </w:rPr>
        <w:t>دراسة محددات الرضا الوظيفي في الجزائر</w:t>
      </w:r>
      <w:r>
        <w:rPr>
          <w:rFonts w:ascii="Simplified Arabic" w:eastAsia="SimSun" w:hAnsi="Simplified Arabic" w:cs="Simplified Arabic" w:hint="cs"/>
          <w:sz w:val="18"/>
          <w:szCs w:val="18"/>
          <w:rtl/>
          <w:lang w:eastAsia="zh-CN"/>
        </w:rPr>
        <w:t xml:space="preserve">: (الجزائر، </w:t>
      </w:r>
      <w:r>
        <w:rPr>
          <w:rFonts w:ascii="Simplified Arabic" w:eastAsia="SimSun" w:hAnsi="Simplified Arabic" w:cs="Simplified Arabic"/>
          <w:sz w:val="18"/>
          <w:szCs w:val="18"/>
          <w:rtl/>
          <w:lang w:eastAsia="zh-CN"/>
        </w:rPr>
        <w:t>المناهل للنشر والتوزيع</w:t>
      </w:r>
      <w:r w:rsidR="00C1173F">
        <w:rPr>
          <w:rFonts w:ascii="Simplified Arabic" w:eastAsia="SimSun" w:hAnsi="Simplified Arabic" w:cs="Simplified Arabic"/>
          <w:sz w:val="18"/>
          <w:szCs w:val="18"/>
          <w:rtl/>
          <w:lang w:eastAsia="zh-CN"/>
        </w:rPr>
        <w:t>، 2018</w:t>
      </w:r>
      <w:r>
        <w:rPr>
          <w:rFonts w:ascii="Simplified Arabic" w:eastAsia="SimSun" w:hAnsi="Simplified Arabic" w:cs="Simplified Arabic" w:hint="cs"/>
          <w:sz w:val="18"/>
          <w:szCs w:val="18"/>
          <w:rtl/>
          <w:lang w:eastAsia="zh-CN"/>
        </w:rPr>
        <w:t>)</w:t>
      </w:r>
      <w:r w:rsidR="00C1173F">
        <w:rPr>
          <w:rFonts w:ascii="Simplified Arabic" w:eastAsia="SimSun" w:hAnsi="Simplified Arabic" w:cs="Simplified Arabic"/>
          <w:sz w:val="18"/>
          <w:szCs w:val="18"/>
          <w:rtl/>
          <w:lang w:eastAsia="zh-CN"/>
        </w:rPr>
        <w:t>، ص40.</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hAnsi="Simplified Arabic" w:cs="Simplified Arabic"/>
          <w:sz w:val="18"/>
          <w:szCs w:val="18"/>
          <w:rtl/>
        </w:rPr>
        <w:t>صلاح الدين محمود علام</w:t>
      </w:r>
      <w:r w:rsidR="002E7B54">
        <w:rPr>
          <w:rFonts w:ascii="Simplified Arabic" w:hAnsi="Simplified Arabic" w:cs="Simplified Arabic" w:hint="cs"/>
          <w:sz w:val="18"/>
          <w:szCs w:val="18"/>
          <w:rtl/>
        </w:rPr>
        <w:t xml:space="preserve">؛ </w:t>
      </w:r>
      <w:r w:rsidRPr="002E7B54">
        <w:rPr>
          <w:rFonts w:ascii="Simplified Arabic" w:hAnsi="Simplified Arabic" w:cs="Simplified Arabic"/>
          <w:b/>
          <w:bCs/>
          <w:sz w:val="18"/>
          <w:szCs w:val="18"/>
          <w:u w:val="single"/>
          <w:rtl/>
        </w:rPr>
        <w:t>القياس والتقويم التربوي والنفسي أساسياته وتطبيقاته وتوجهاته المعاصرة</w:t>
      </w:r>
      <w:r w:rsidR="002E7B54">
        <w:rPr>
          <w:rFonts w:ascii="Simplified Arabic" w:hAnsi="Simplified Arabic" w:cs="Simplified Arabic"/>
          <w:sz w:val="18"/>
          <w:szCs w:val="18"/>
          <w:rtl/>
        </w:rPr>
        <w:t>، ط1</w:t>
      </w:r>
      <w:r>
        <w:rPr>
          <w:rFonts w:ascii="Simplified Arabic" w:hAnsi="Simplified Arabic" w:cs="Simplified Arabic"/>
          <w:sz w:val="18"/>
          <w:szCs w:val="18"/>
          <w:rtl/>
        </w:rPr>
        <w:t>:</w:t>
      </w:r>
      <w:r w:rsidR="002E7B54">
        <w:rPr>
          <w:rFonts w:ascii="Simplified Arabic" w:hAnsi="Simplified Arabic" w:cs="Simplified Arabic" w:hint="cs"/>
          <w:sz w:val="18"/>
          <w:szCs w:val="18"/>
          <w:rtl/>
        </w:rPr>
        <w:t xml:space="preserve"> </w:t>
      </w:r>
      <w:r>
        <w:rPr>
          <w:rFonts w:ascii="Simplified Arabic" w:hAnsi="Simplified Arabic" w:cs="Simplified Arabic"/>
          <w:sz w:val="18"/>
          <w:szCs w:val="18"/>
          <w:rtl/>
        </w:rPr>
        <w:t>(دار الفكر العربي، 2000)، ص 232.</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lang w:bidi="ar-IQ"/>
        </w:rPr>
        <w:t>عب</w:t>
      </w:r>
      <w:r w:rsidR="002E7B54">
        <w:rPr>
          <w:rFonts w:ascii="Simplified Arabic" w:eastAsia="Times New Roman" w:hAnsi="Simplified Arabic" w:cs="Simplified Arabic"/>
          <w:sz w:val="18"/>
          <w:szCs w:val="18"/>
          <w:rtl/>
          <w:lang w:bidi="ar-IQ"/>
        </w:rPr>
        <w:t>د الله الحمادي، ماهر الدار بيع</w:t>
      </w:r>
      <w:r w:rsidR="002E7B54">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 xml:space="preserve"> </w:t>
      </w:r>
      <w:r w:rsidRPr="002E7B54">
        <w:rPr>
          <w:rFonts w:ascii="Simplified Arabic" w:eastAsia="Times New Roman" w:hAnsi="Simplified Arabic" w:cs="Simplified Arabic"/>
          <w:b/>
          <w:bCs/>
          <w:sz w:val="18"/>
          <w:szCs w:val="18"/>
          <w:u w:val="single"/>
          <w:rtl/>
          <w:lang w:bidi="ar-IQ"/>
        </w:rPr>
        <w:t>المقياس والتقويم النفسي والتربوي بين النظرية والتطبيق</w:t>
      </w:r>
      <w:r w:rsidR="002E7B54">
        <w:rPr>
          <w:rFonts w:ascii="Simplified Arabic" w:eastAsia="Times New Roman" w:hAnsi="Simplified Arabic" w:cs="Simplified Arabic"/>
          <w:sz w:val="18"/>
          <w:szCs w:val="18"/>
          <w:rtl/>
          <w:lang w:bidi="ar-IQ"/>
        </w:rPr>
        <w:t>، ط1</w:t>
      </w:r>
      <w:r w:rsidR="002E7B54">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 xml:space="preserve"> </w:t>
      </w:r>
      <w:r w:rsidR="002E7B54">
        <w:rPr>
          <w:rFonts w:ascii="Simplified Arabic" w:eastAsia="Times New Roman" w:hAnsi="Simplified Arabic" w:cs="Simplified Arabic" w:hint="cs"/>
          <w:sz w:val="18"/>
          <w:szCs w:val="18"/>
          <w:rtl/>
          <w:lang w:bidi="ar-IQ"/>
        </w:rPr>
        <w:t>(</w:t>
      </w:r>
      <w:r w:rsidR="002E7B54">
        <w:rPr>
          <w:rFonts w:ascii="Simplified Arabic" w:eastAsia="Times New Roman" w:hAnsi="Simplified Arabic" w:cs="Simplified Arabic"/>
          <w:sz w:val="18"/>
          <w:szCs w:val="18"/>
          <w:rtl/>
          <w:lang w:bidi="ar-IQ"/>
        </w:rPr>
        <w:t>الأردن، دار وائل للنشر والتوزيع</w:t>
      </w:r>
      <w:r>
        <w:rPr>
          <w:rFonts w:ascii="Simplified Arabic" w:eastAsia="Times New Roman" w:hAnsi="Simplified Arabic" w:cs="Simplified Arabic"/>
          <w:sz w:val="18"/>
          <w:szCs w:val="18"/>
          <w:rtl/>
          <w:lang w:bidi="ar-IQ"/>
        </w:rPr>
        <w:t>، 2004</w:t>
      </w:r>
      <w:r w:rsidR="002E7B54">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 ص 22.</w:t>
      </w:r>
    </w:p>
    <w:p w:rsidR="00C1173F" w:rsidRDefault="00C1173F" w:rsidP="00544359">
      <w:pPr>
        <w:pStyle w:val="aa"/>
        <w:numPr>
          <w:ilvl w:val="0"/>
          <w:numId w:val="6"/>
        </w:numPr>
        <w:tabs>
          <w:tab w:val="left" w:pos="281"/>
        </w:tabs>
        <w:ind w:left="212" w:hanging="214"/>
        <w:jc w:val="both"/>
        <w:rPr>
          <w:rFonts w:ascii="Simplified Arabic" w:eastAsia="SimSun" w:hAnsi="Simplified Arabic" w:cs="Simplified Arabic"/>
          <w:sz w:val="18"/>
          <w:szCs w:val="18"/>
          <w:lang w:eastAsia="zh-CN"/>
        </w:rPr>
      </w:pPr>
      <w:r>
        <w:rPr>
          <w:rFonts w:ascii="Simplified Arabic" w:eastAsia="SimSun" w:hAnsi="Simplified Arabic" w:cs="Simplified Arabic"/>
          <w:sz w:val="18"/>
          <w:szCs w:val="18"/>
          <w:rtl/>
          <w:lang w:eastAsia="zh-CN"/>
        </w:rPr>
        <w:lastRenderedPageBreak/>
        <w:t>ماهر محمد ع</w:t>
      </w:r>
      <w:r w:rsidR="002E7B54">
        <w:rPr>
          <w:rFonts w:ascii="Simplified Arabic" w:eastAsia="SimSun" w:hAnsi="Simplified Arabic" w:cs="Simplified Arabic"/>
          <w:sz w:val="18"/>
          <w:szCs w:val="18"/>
          <w:rtl/>
          <w:lang w:eastAsia="zh-CN"/>
        </w:rPr>
        <w:t>واد العامري وعبد الرزاق المادي</w:t>
      </w:r>
      <w:r w:rsidR="002E7B54">
        <w:rPr>
          <w:rFonts w:ascii="Simplified Arabic" w:eastAsia="SimSun" w:hAnsi="Simplified Arabic" w:cs="Simplified Arabic" w:hint="cs"/>
          <w:sz w:val="18"/>
          <w:szCs w:val="18"/>
          <w:rtl/>
          <w:lang w:eastAsia="zh-CN"/>
        </w:rPr>
        <w:t>؛</w:t>
      </w:r>
      <w:r>
        <w:rPr>
          <w:rFonts w:ascii="Simplified Arabic" w:eastAsia="SimSun" w:hAnsi="Simplified Arabic" w:cs="Simplified Arabic"/>
          <w:sz w:val="18"/>
          <w:szCs w:val="18"/>
          <w:rtl/>
          <w:lang w:eastAsia="zh-CN"/>
        </w:rPr>
        <w:t xml:space="preserve"> </w:t>
      </w:r>
      <w:r w:rsidRPr="002E7B54">
        <w:rPr>
          <w:rFonts w:ascii="Simplified Arabic" w:eastAsia="SimSun" w:hAnsi="Simplified Arabic" w:cs="Simplified Arabic"/>
          <w:b/>
          <w:bCs/>
          <w:sz w:val="18"/>
          <w:szCs w:val="18"/>
          <w:u w:val="single"/>
          <w:rtl/>
          <w:lang w:eastAsia="zh-CN"/>
        </w:rPr>
        <w:t>الوافي من البحث العلمي</w:t>
      </w:r>
      <w:r w:rsidR="002E7B54">
        <w:rPr>
          <w:rFonts w:ascii="Simplified Arabic" w:eastAsia="SimSun" w:hAnsi="Simplified Arabic" w:cs="Simplified Arabic"/>
          <w:sz w:val="18"/>
          <w:szCs w:val="18"/>
          <w:rtl/>
          <w:lang w:eastAsia="zh-CN"/>
        </w:rPr>
        <w:t>، ط1</w:t>
      </w:r>
      <w:r w:rsidR="002E7B54">
        <w:rPr>
          <w:rFonts w:ascii="Simplified Arabic" w:eastAsia="SimSun" w:hAnsi="Simplified Arabic" w:cs="Simplified Arabic" w:hint="cs"/>
          <w:sz w:val="18"/>
          <w:szCs w:val="18"/>
          <w:rtl/>
          <w:lang w:eastAsia="zh-CN"/>
        </w:rPr>
        <w:t>: (</w:t>
      </w:r>
      <w:r w:rsidR="002E7B54">
        <w:rPr>
          <w:rFonts w:ascii="Simplified Arabic" w:eastAsia="SimSun" w:hAnsi="Simplified Arabic" w:cs="Simplified Arabic"/>
          <w:sz w:val="18"/>
          <w:szCs w:val="18"/>
          <w:rtl/>
          <w:lang w:eastAsia="zh-CN"/>
        </w:rPr>
        <w:t>بغداد،</w:t>
      </w:r>
      <w:r>
        <w:rPr>
          <w:rFonts w:ascii="Simplified Arabic" w:eastAsia="SimSun" w:hAnsi="Simplified Arabic" w:cs="Simplified Arabic"/>
          <w:sz w:val="18"/>
          <w:szCs w:val="18"/>
          <w:rtl/>
          <w:lang w:eastAsia="zh-CN"/>
        </w:rPr>
        <w:t xml:space="preserve"> دار والمكت</w:t>
      </w:r>
      <w:r w:rsidR="002E7B54">
        <w:rPr>
          <w:rFonts w:ascii="Simplified Arabic" w:eastAsia="SimSun" w:hAnsi="Simplified Arabic" w:cs="Simplified Arabic"/>
          <w:sz w:val="18"/>
          <w:szCs w:val="18"/>
          <w:rtl/>
          <w:lang w:eastAsia="zh-CN"/>
        </w:rPr>
        <w:t>بة عدنان للطباعة والنشر</w:t>
      </w:r>
      <w:r w:rsidR="002E7B54">
        <w:rPr>
          <w:rFonts w:ascii="Simplified Arabic" w:eastAsia="SimSun" w:hAnsi="Simplified Arabic" w:cs="Simplified Arabic" w:hint="cs"/>
          <w:sz w:val="18"/>
          <w:szCs w:val="18"/>
          <w:rtl/>
          <w:lang w:eastAsia="zh-CN"/>
        </w:rPr>
        <w:t>،</w:t>
      </w:r>
      <w:r w:rsidR="002E7B54">
        <w:rPr>
          <w:rFonts w:ascii="Simplified Arabic" w:eastAsia="SimSun" w:hAnsi="Simplified Arabic" w:cs="Simplified Arabic"/>
          <w:sz w:val="18"/>
          <w:szCs w:val="18"/>
          <w:rtl/>
          <w:lang w:eastAsia="zh-CN"/>
        </w:rPr>
        <w:t xml:space="preserve"> </w:t>
      </w:r>
      <w:r>
        <w:rPr>
          <w:rFonts w:ascii="Simplified Arabic" w:eastAsia="SimSun" w:hAnsi="Simplified Arabic" w:cs="Simplified Arabic"/>
          <w:sz w:val="18"/>
          <w:szCs w:val="18"/>
          <w:rtl/>
          <w:lang w:eastAsia="zh-CN"/>
        </w:rPr>
        <w:t>2019</w:t>
      </w:r>
      <w:r w:rsidR="002E7B54">
        <w:rPr>
          <w:rFonts w:ascii="Simplified Arabic" w:eastAsia="SimSun" w:hAnsi="Simplified Arabic" w:cs="Simplified Arabic" w:hint="cs"/>
          <w:sz w:val="18"/>
          <w:szCs w:val="18"/>
          <w:rtl/>
          <w:lang w:eastAsia="zh-CN"/>
        </w:rPr>
        <w:t>)</w:t>
      </w:r>
      <w:r>
        <w:rPr>
          <w:rFonts w:ascii="Simplified Arabic" w:eastAsia="SimSun" w:hAnsi="Simplified Arabic" w:cs="Simplified Arabic"/>
          <w:sz w:val="18"/>
          <w:szCs w:val="18"/>
          <w:rtl/>
          <w:lang w:eastAsia="zh-CN"/>
        </w:rPr>
        <w:t>، ص 248.</w:t>
      </w:r>
    </w:p>
    <w:p w:rsidR="00C1173F" w:rsidRDefault="002E7B54"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rtl/>
          <w:lang w:bidi="ar-IQ"/>
        </w:rPr>
      </w:pPr>
      <w:r>
        <w:rPr>
          <w:rFonts w:ascii="Simplified Arabic" w:eastAsia="Times New Roman" w:hAnsi="Simplified Arabic" w:cs="Simplified Arabic"/>
          <w:sz w:val="18"/>
          <w:szCs w:val="18"/>
          <w:rtl/>
        </w:rPr>
        <w:t>محمد حسن علاوي</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xml:space="preserve"> </w:t>
      </w:r>
      <w:r w:rsidR="00C1173F" w:rsidRPr="002E7B54">
        <w:rPr>
          <w:rFonts w:ascii="Simplified Arabic" w:eastAsia="Times New Roman" w:hAnsi="Simplified Arabic" w:cs="Simplified Arabic"/>
          <w:b/>
          <w:bCs/>
          <w:sz w:val="18"/>
          <w:szCs w:val="18"/>
          <w:u w:val="single"/>
          <w:rtl/>
        </w:rPr>
        <w:t>علم النفس الرياضي</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xml:space="preserve"> </w:t>
      </w:r>
      <w:r>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القاهرة، دار المعارف للنشر والتوزيع</w:t>
      </w:r>
      <w:r w:rsidR="00C1173F">
        <w:rPr>
          <w:rFonts w:ascii="Simplified Arabic" w:eastAsia="Times New Roman" w:hAnsi="Simplified Arabic" w:cs="Simplified Arabic"/>
          <w:sz w:val="18"/>
          <w:szCs w:val="18"/>
          <w:rtl/>
        </w:rPr>
        <w:t>، 1987</w:t>
      </w:r>
      <w:r w:rsidR="00D233F1">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ص 316.</w:t>
      </w:r>
    </w:p>
    <w:p w:rsidR="00C1173F" w:rsidRDefault="002E7B54"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lang w:bidi="ar-IQ"/>
        </w:rPr>
        <w:t>محمد حسن علاوي، محمد نصر الدين رضوان</w:t>
      </w:r>
      <w:r>
        <w:rPr>
          <w:rFonts w:ascii="Simplified Arabic" w:eastAsia="Times New Roman" w:hAnsi="Simplified Arabic" w:cs="Simplified Arabic" w:hint="cs"/>
          <w:sz w:val="18"/>
          <w:szCs w:val="18"/>
          <w:rtl/>
          <w:lang w:bidi="ar-IQ"/>
        </w:rPr>
        <w:t>؛</w:t>
      </w:r>
      <w:r w:rsidR="00C1173F">
        <w:rPr>
          <w:rFonts w:ascii="Simplified Arabic" w:eastAsia="Times New Roman" w:hAnsi="Simplified Arabic" w:cs="Simplified Arabic"/>
          <w:sz w:val="18"/>
          <w:szCs w:val="18"/>
          <w:rtl/>
          <w:lang w:bidi="ar-IQ"/>
        </w:rPr>
        <w:t xml:space="preserve"> </w:t>
      </w:r>
      <w:r w:rsidR="00C1173F" w:rsidRPr="002E7B54">
        <w:rPr>
          <w:rFonts w:ascii="Simplified Arabic" w:eastAsia="Times New Roman" w:hAnsi="Simplified Arabic" w:cs="Simplified Arabic"/>
          <w:b/>
          <w:bCs/>
          <w:sz w:val="18"/>
          <w:szCs w:val="18"/>
          <w:u w:val="single"/>
          <w:rtl/>
          <w:lang w:bidi="ar-IQ"/>
        </w:rPr>
        <w:t>الاختبارات النفسية المهاري</w:t>
      </w:r>
      <w:r>
        <w:rPr>
          <w:rFonts w:ascii="Simplified Arabic" w:eastAsia="Times New Roman" w:hAnsi="Simplified Arabic" w:cs="Simplified Arabic" w:hint="cs"/>
          <w:sz w:val="18"/>
          <w:szCs w:val="18"/>
          <w:rtl/>
          <w:lang w:bidi="ar-IQ"/>
        </w:rPr>
        <w:t>:</w:t>
      </w:r>
      <w:r w:rsidR="00C1173F">
        <w:rPr>
          <w:rFonts w:ascii="Simplified Arabic" w:eastAsia="Times New Roman" w:hAnsi="Simplified Arabic" w:cs="Simplified Arabic"/>
          <w:sz w:val="18"/>
          <w:szCs w:val="18"/>
          <w:rtl/>
          <w:lang w:bidi="ar-IQ"/>
        </w:rPr>
        <w:t xml:space="preserve"> </w:t>
      </w:r>
      <w:r>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القاهرة</w:t>
      </w:r>
      <w:r>
        <w:rPr>
          <w:rFonts w:ascii="Simplified Arabic" w:eastAsia="Times New Roman" w:hAnsi="Simplified Arabic" w:cs="Simplified Arabic" w:hint="cs"/>
          <w:sz w:val="18"/>
          <w:szCs w:val="18"/>
          <w:rtl/>
          <w:lang w:bidi="ar-IQ"/>
        </w:rPr>
        <w:t xml:space="preserve">، </w:t>
      </w:r>
      <w:r>
        <w:rPr>
          <w:rFonts w:ascii="Simplified Arabic" w:eastAsia="Times New Roman" w:hAnsi="Simplified Arabic" w:cs="Simplified Arabic"/>
          <w:sz w:val="18"/>
          <w:szCs w:val="18"/>
          <w:rtl/>
          <w:lang w:bidi="ar-IQ"/>
        </w:rPr>
        <w:t xml:space="preserve"> دار الفكر العربي</w:t>
      </w:r>
      <w:r w:rsidR="00C1173F">
        <w:rPr>
          <w:rFonts w:ascii="Simplified Arabic" w:eastAsia="Times New Roman" w:hAnsi="Simplified Arabic" w:cs="Simplified Arabic"/>
          <w:sz w:val="18"/>
          <w:szCs w:val="18"/>
          <w:rtl/>
          <w:lang w:bidi="ar-IQ"/>
        </w:rPr>
        <w:t>، 1987</w:t>
      </w:r>
      <w:r>
        <w:rPr>
          <w:rFonts w:ascii="Simplified Arabic" w:eastAsia="Times New Roman" w:hAnsi="Simplified Arabic" w:cs="Simplified Arabic" w:hint="cs"/>
          <w:sz w:val="18"/>
          <w:szCs w:val="18"/>
          <w:rtl/>
          <w:lang w:bidi="ar-IQ"/>
        </w:rPr>
        <w:t>)</w:t>
      </w:r>
      <w:r w:rsidR="00C1173F">
        <w:rPr>
          <w:rFonts w:ascii="Simplified Arabic" w:eastAsia="Times New Roman" w:hAnsi="Simplified Arabic" w:cs="Simplified Arabic"/>
          <w:sz w:val="18"/>
          <w:szCs w:val="18"/>
          <w:rtl/>
          <w:lang w:bidi="ar-IQ"/>
        </w:rPr>
        <w:t>، ص 624.</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lang w:bidi="ar-IQ"/>
        </w:rPr>
        <w:t>محمد حس</w:t>
      </w:r>
      <w:r w:rsidR="002E7B54">
        <w:rPr>
          <w:rFonts w:ascii="Simplified Arabic" w:eastAsia="Times New Roman" w:hAnsi="Simplified Arabic" w:cs="Simplified Arabic"/>
          <w:sz w:val="18"/>
          <w:szCs w:val="18"/>
          <w:rtl/>
          <w:lang w:bidi="ar-IQ"/>
        </w:rPr>
        <w:t>ن علاوي، محمد نصر الدين رضوان</w:t>
      </w:r>
      <w:r w:rsidR="002E7B54">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 xml:space="preserve"> </w:t>
      </w:r>
      <w:r w:rsidRPr="002E7B54">
        <w:rPr>
          <w:rFonts w:ascii="Simplified Arabic" w:eastAsia="Times New Roman" w:hAnsi="Simplified Arabic" w:cs="Simplified Arabic"/>
          <w:b/>
          <w:bCs/>
          <w:sz w:val="18"/>
          <w:szCs w:val="18"/>
          <w:u w:val="single"/>
          <w:rtl/>
          <w:lang w:bidi="ar-IQ"/>
        </w:rPr>
        <w:t>القياس في تربية الرياضية وعلم النفس</w:t>
      </w:r>
      <w:r w:rsidR="002E7B54">
        <w:rPr>
          <w:rFonts w:ascii="Simplified Arabic" w:eastAsia="Times New Roman" w:hAnsi="Simplified Arabic" w:cs="Simplified Arabic" w:hint="cs"/>
          <w:sz w:val="18"/>
          <w:szCs w:val="18"/>
          <w:rtl/>
          <w:lang w:bidi="ar-IQ"/>
        </w:rPr>
        <w:t>:</w:t>
      </w:r>
      <w:r w:rsidR="002E7B54">
        <w:rPr>
          <w:rFonts w:ascii="Simplified Arabic" w:eastAsia="Times New Roman" w:hAnsi="Simplified Arabic" w:cs="Simplified Arabic"/>
          <w:sz w:val="18"/>
          <w:szCs w:val="18"/>
          <w:rtl/>
          <w:lang w:bidi="ar-IQ"/>
        </w:rPr>
        <w:t xml:space="preserve"> </w:t>
      </w:r>
      <w:r w:rsidR="002E7B54">
        <w:rPr>
          <w:rFonts w:ascii="Simplified Arabic" w:eastAsia="Times New Roman" w:hAnsi="Simplified Arabic" w:cs="Simplified Arabic" w:hint="cs"/>
          <w:sz w:val="18"/>
          <w:szCs w:val="18"/>
          <w:rtl/>
          <w:lang w:bidi="ar-IQ"/>
        </w:rPr>
        <w:t>(</w:t>
      </w:r>
      <w:r w:rsidR="002E7B54">
        <w:rPr>
          <w:rFonts w:ascii="Simplified Arabic" w:eastAsia="Times New Roman" w:hAnsi="Simplified Arabic" w:cs="Simplified Arabic"/>
          <w:sz w:val="18"/>
          <w:szCs w:val="18"/>
          <w:rtl/>
          <w:lang w:bidi="ar-IQ"/>
        </w:rPr>
        <w:t>القاهرة</w:t>
      </w:r>
      <w:r>
        <w:rPr>
          <w:rFonts w:ascii="Simplified Arabic" w:eastAsia="Times New Roman" w:hAnsi="Simplified Arabic" w:cs="Simplified Arabic"/>
          <w:sz w:val="18"/>
          <w:szCs w:val="18"/>
          <w:rtl/>
          <w:lang w:bidi="ar-IQ"/>
        </w:rPr>
        <w:t>، دا</w:t>
      </w:r>
      <w:r w:rsidR="002E7B54">
        <w:rPr>
          <w:rFonts w:ascii="Simplified Arabic" w:eastAsia="Times New Roman" w:hAnsi="Simplified Arabic" w:cs="Simplified Arabic"/>
          <w:sz w:val="18"/>
          <w:szCs w:val="18"/>
          <w:rtl/>
          <w:lang w:bidi="ar-IQ"/>
        </w:rPr>
        <w:t>ر النشر والتوزيع</w:t>
      </w:r>
      <w:r>
        <w:rPr>
          <w:rFonts w:ascii="Simplified Arabic" w:eastAsia="Times New Roman" w:hAnsi="Simplified Arabic" w:cs="Simplified Arabic"/>
          <w:sz w:val="18"/>
          <w:szCs w:val="18"/>
          <w:rtl/>
          <w:lang w:bidi="ar-IQ"/>
        </w:rPr>
        <w:t>، 2000</w:t>
      </w:r>
      <w:r w:rsidR="002E7B54">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 ص 319.</w:t>
      </w:r>
    </w:p>
    <w:p w:rsidR="00C1173F" w:rsidRDefault="00866688"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lang w:bidi="ar-IQ"/>
        </w:rPr>
        <w:t>محمد حسن علاوي</w:t>
      </w:r>
      <w:r>
        <w:rPr>
          <w:rFonts w:ascii="Simplified Arabic" w:eastAsia="Times New Roman" w:hAnsi="Simplified Arabic" w:cs="Simplified Arabic" w:hint="cs"/>
          <w:sz w:val="18"/>
          <w:szCs w:val="18"/>
          <w:rtl/>
          <w:lang w:bidi="ar-IQ"/>
        </w:rPr>
        <w:t>؛</w:t>
      </w:r>
      <w:r w:rsidR="00C1173F">
        <w:rPr>
          <w:rFonts w:ascii="Simplified Arabic" w:eastAsia="Times New Roman" w:hAnsi="Simplified Arabic" w:cs="Simplified Arabic"/>
          <w:sz w:val="18"/>
          <w:szCs w:val="18"/>
          <w:rtl/>
          <w:lang w:bidi="ar-IQ"/>
        </w:rPr>
        <w:t xml:space="preserve"> </w:t>
      </w:r>
      <w:r w:rsidR="00C1173F" w:rsidRPr="00866688">
        <w:rPr>
          <w:rFonts w:ascii="Simplified Arabic" w:eastAsia="Times New Roman" w:hAnsi="Simplified Arabic" w:cs="Simplified Arabic"/>
          <w:b/>
          <w:bCs/>
          <w:sz w:val="18"/>
          <w:szCs w:val="18"/>
          <w:u w:val="single"/>
          <w:rtl/>
          <w:lang w:bidi="ar-IQ"/>
        </w:rPr>
        <w:t>موسوعة الاختبارات النفسية للرياضيين</w:t>
      </w:r>
      <w:r w:rsidR="00C1173F">
        <w:rPr>
          <w:rFonts w:ascii="Simplified Arabic" w:eastAsia="Times New Roman" w:hAnsi="Simplified Arabic" w:cs="Simplified Arabic"/>
          <w:sz w:val="18"/>
          <w:szCs w:val="18"/>
          <w:rtl/>
          <w:lang w:bidi="ar-IQ"/>
        </w:rPr>
        <w:t xml:space="preserve">: </w:t>
      </w:r>
      <w:r>
        <w:rPr>
          <w:rFonts w:ascii="Simplified Arabic" w:eastAsia="Times New Roman" w:hAnsi="Simplified Arabic" w:cs="Simplified Arabic" w:hint="cs"/>
          <w:sz w:val="18"/>
          <w:szCs w:val="18"/>
          <w:rtl/>
          <w:lang w:bidi="ar-IQ"/>
        </w:rPr>
        <w:t xml:space="preserve">(القاهرة، </w:t>
      </w:r>
      <w:r>
        <w:rPr>
          <w:rFonts w:ascii="Simplified Arabic" w:eastAsia="Times New Roman" w:hAnsi="Simplified Arabic" w:cs="Simplified Arabic"/>
          <w:sz w:val="18"/>
          <w:szCs w:val="18"/>
          <w:rtl/>
          <w:lang w:bidi="ar-IQ"/>
        </w:rPr>
        <w:t>مركز الكتاب للنشر</w:t>
      </w:r>
      <w:r w:rsidR="00C1173F">
        <w:rPr>
          <w:rFonts w:ascii="Simplified Arabic" w:eastAsia="Times New Roman" w:hAnsi="Simplified Arabic" w:cs="Simplified Arabic"/>
          <w:sz w:val="18"/>
          <w:szCs w:val="18"/>
          <w:rtl/>
          <w:lang w:bidi="ar-IQ"/>
        </w:rPr>
        <w:t>,</w:t>
      </w:r>
      <w:r>
        <w:rPr>
          <w:rFonts w:ascii="Simplified Arabic" w:eastAsia="Times New Roman" w:hAnsi="Simplified Arabic" w:cs="Simplified Arabic" w:hint="cs"/>
          <w:sz w:val="18"/>
          <w:szCs w:val="18"/>
          <w:rtl/>
          <w:lang w:bidi="ar-IQ"/>
        </w:rPr>
        <w:t xml:space="preserve"> </w:t>
      </w:r>
      <w:r w:rsidR="00C1173F">
        <w:rPr>
          <w:rFonts w:ascii="Simplified Arabic" w:eastAsia="Times New Roman" w:hAnsi="Simplified Arabic" w:cs="Simplified Arabic"/>
          <w:sz w:val="18"/>
          <w:szCs w:val="18"/>
          <w:rtl/>
          <w:lang w:bidi="ar-IQ"/>
        </w:rPr>
        <w:t>1998</w:t>
      </w:r>
      <w:r>
        <w:rPr>
          <w:rFonts w:ascii="Simplified Arabic" w:eastAsia="Times New Roman" w:hAnsi="Simplified Arabic" w:cs="Simplified Arabic" w:hint="cs"/>
          <w:sz w:val="18"/>
          <w:szCs w:val="18"/>
          <w:rtl/>
          <w:lang w:bidi="ar-IQ"/>
        </w:rPr>
        <w:t>)</w:t>
      </w:r>
      <w:r w:rsidR="00C1173F">
        <w:rPr>
          <w:rFonts w:ascii="Simplified Arabic" w:eastAsia="Times New Roman" w:hAnsi="Simplified Arabic" w:cs="Simplified Arabic"/>
          <w:sz w:val="18"/>
          <w:szCs w:val="18"/>
          <w:rtl/>
          <w:lang w:bidi="ar-IQ"/>
        </w:rPr>
        <w:t>، ص 144.</w:t>
      </w:r>
    </w:p>
    <w:p w:rsidR="00C1173F" w:rsidRDefault="00866688"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hAnsi="Simplified Arabic" w:cs="Simplified Arabic"/>
          <w:sz w:val="18"/>
          <w:szCs w:val="18"/>
          <w:rtl/>
        </w:rPr>
        <w:t>محمد شحاتة ربيع</w:t>
      </w:r>
      <w:r>
        <w:rPr>
          <w:rFonts w:ascii="Simplified Arabic" w:hAnsi="Simplified Arabic" w:cs="Simplified Arabic" w:hint="cs"/>
          <w:sz w:val="18"/>
          <w:szCs w:val="18"/>
          <w:rtl/>
        </w:rPr>
        <w:t>؛</w:t>
      </w:r>
      <w:r w:rsidR="00C1173F">
        <w:rPr>
          <w:rFonts w:ascii="Simplified Arabic" w:hAnsi="Simplified Arabic" w:cs="Simplified Arabic"/>
          <w:sz w:val="18"/>
          <w:szCs w:val="18"/>
          <w:rtl/>
        </w:rPr>
        <w:t xml:space="preserve"> </w:t>
      </w:r>
      <w:r w:rsidR="00C1173F" w:rsidRPr="00866688">
        <w:rPr>
          <w:rFonts w:ascii="Simplified Arabic" w:hAnsi="Simplified Arabic" w:cs="Simplified Arabic"/>
          <w:b/>
          <w:bCs/>
          <w:sz w:val="18"/>
          <w:szCs w:val="18"/>
          <w:u w:val="single"/>
          <w:rtl/>
        </w:rPr>
        <w:t>قياس الشخصية</w:t>
      </w:r>
      <w:r w:rsidR="00C1173F">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00C1173F">
        <w:rPr>
          <w:rFonts w:ascii="Simplified Arabic" w:hAnsi="Simplified Arabic" w:cs="Simplified Arabic"/>
          <w:sz w:val="18"/>
          <w:szCs w:val="18"/>
          <w:rtl/>
        </w:rPr>
        <w:t>(القاهرة، دار المعرفة، 1994)، ص 98.</w:t>
      </w:r>
    </w:p>
    <w:p w:rsidR="00C1173F" w:rsidRDefault="00866688"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rtl/>
          <w:lang w:bidi="ar-IQ"/>
        </w:rPr>
      </w:pPr>
      <w:r>
        <w:rPr>
          <w:rFonts w:ascii="Simplified Arabic" w:eastAsia="Times New Roman" w:hAnsi="Simplified Arabic" w:cs="Simplified Arabic"/>
          <w:sz w:val="18"/>
          <w:szCs w:val="18"/>
          <w:rtl/>
        </w:rPr>
        <w:t>مصطفى ممدوح واخرون</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xml:space="preserve"> </w:t>
      </w:r>
      <w:r w:rsidR="00C1173F" w:rsidRPr="00866688">
        <w:rPr>
          <w:rFonts w:ascii="Simplified Arabic" w:eastAsia="Times New Roman" w:hAnsi="Simplified Arabic" w:cs="Simplified Arabic"/>
          <w:b/>
          <w:bCs/>
          <w:sz w:val="18"/>
          <w:szCs w:val="18"/>
          <w:u w:val="single"/>
          <w:rtl/>
        </w:rPr>
        <w:t>التقويم والقياس</w:t>
      </w:r>
      <w:r w:rsidR="00C1173F">
        <w:rPr>
          <w:rFonts w:ascii="Simplified Arabic" w:eastAsia="Times New Roman" w:hAnsi="Simplified Arabic" w:cs="Simplified Arabic"/>
          <w:sz w:val="18"/>
          <w:szCs w:val="18"/>
          <w:rtl/>
        </w:rPr>
        <w:t>، ط</w:t>
      </w:r>
      <w:r>
        <w:rPr>
          <w:rFonts w:ascii="Simplified Arabic" w:eastAsia="Times New Roman" w:hAnsi="Simplified Arabic" w:cs="Simplified Arabic"/>
          <w:sz w:val="18"/>
          <w:szCs w:val="18"/>
          <w:rtl/>
        </w:rPr>
        <w:t>1</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xml:space="preserve"> </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بغ</w:t>
      </w:r>
      <w:r>
        <w:rPr>
          <w:rFonts w:ascii="Simplified Arabic" w:eastAsia="Times New Roman" w:hAnsi="Simplified Arabic" w:cs="Simplified Arabic"/>
          <w:sz w:val="18"/>
          <w:szCs w:val="18"/>
          <w:rtl/>
        </w:rPr>
        <w:t>داد، دار الحكمة للطباعة والنشر</w:t>
      </w:r>
      <w:r w:rsidR="00C1173F">
        <w:rPr>
          <w:rFonts w:ascii="Simplified Arabic" w:eastAsia="Times New Roman" w:hAnsi="Simplified Arabic" w:cs="Simplified Arabic"/>
          <w:sz w:val="18"/>
          <w:szCs w:val="18"/>
          <w:rtl/>
        </w:rPr>
        <w:t>، ب، ت، 2010</w:t>
      </w:r>
      <w:r>
        <w:rPr>
          <w:rFonts w:ascii="Simplified Arabic" w:eastAsia="Times New Roman" w:hAnsi="Simplified Arabic" w:cs="Simplified Arabic" w:hint="cs"/>
          <w:sz w:val="18"/>
          <w:szCs w:val="18"/>
          <w:rtl/>
        </w:rPr>
        <w:t>)</w:t>
      </w:r>
      <w:r w:rsidR="00C1173F">
        <w:rPr>
          <w:rFonts w:ascii="Simplified Arabic" w:eastAsia="Times New Roman" w:hAnsi="Simplified Arabic" w:cs="Simplified Arabic"/>
          <w:sz w:val="18"/>
          <w:szCs w:val="18"/>
          <w:rtl/>
        </w:rPr>
        <w:t>، ص 79.</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SimSun" w:hAnsi="Simplified Arabic" w:cs="Simplified Arabic"/>
          <w:sz w:val="18"/>
          <w:szCs w:val="18"/>
          <w:rtl/>
          <w:lang w:eastAsia="zh-CN"/>
        </w:rPr>
        <w:t>ممدوح عبد المن</w:t>
      </w:r>
      <w:r w:rsidR="00866688">
        <w:rPr>
          <w:rFonts w:ascii="Simplified Arabic" w:eastAsia="SimSun" w:hAnsi="Simplified Arabic" w:cs="Simplified Arabic"/>
          <w:sz w:val="18"/>
          <w:szCs w:val="18"/>
          <w:rtl/>
          <w:lang w:eastAsia="zh-CN"/>
        </w:rPr>
        <w:t>عم الكناني وعيسى عبد الله جابر</w:t>
      </w:r>
      <w:r w:rsidR="00866688">
        <w:rPr>
          <w:rFonts w:ascii="Simplified Arabic" w:eastAsia="SimSun" w:hAnsi="Simplified Arabic" w:cs="Simplified Arabic" w:hint="cs"/>
          <w:sz w:val="18"/>
          <w:szCs w:val="18"/>
          <w:rtl/>
          <w:lang w:eastAsia="zh-CN"/>
        </w:rPr>
        <w:t>؛</w:t>
      </w:r>
      <w:r>
        <w:rPr>
          <w:rFonts w:ascii="Simplified Arabic" w:eastAsia="SimSun" w:hAnsi="Simplified Arabic" w:cs="Simplified Arabic"/>
          <w:sz w:val="18"/>
          <w:szCs w:val="18"/>
          <w:rtl/>
          <w:lang w:eastAsia="zh-CN"/>
        </w:rPr>
        <w:t xml:space="preserve"> </w:t>
      </w:r>
      <w:r w:rsidRPr="00866688">
        <w:rPr>
          <w:rFonts w:ascii="Simplified Arabic" w:eastAsia="SimSun" w:hAnsi="Simplified Arabic" w:cs="Simplified Arabic"/>
          <w:b/>
          <w:bCs/>
          <w:sz w:val="18"/>
          <w:szCs w:val="18"/>
          <w:u w:val="single"/>
          <w:rtl/>
          <w:lang w:eastAsia="zh-CN"/>
        </w:rPr>
        <w:t>القياس والتقويم النفسي والتربوي</w:t>
      </w:r>
      <w:r>
        <w:rPr>
          <w:rFonts w:ascii="Simplified Arabic" w:eastAsia="SimSun" w:hAnsi="Simplified Arabic" w:cs="Simplified Arabic"/>
          <w:sz w:val="18"/>
          <w:szCs w:val="18"/>
          <w:rtl/>
          <w:lang w:eastAsia="zh-CN"/>
        </w:rPr>
        <w:t>، ط</w:t>
      </w:r>
      <w:r w:rsidR="00866688">
        <w:rPr>
          <w:rFonts w:ascii="Simplified Arabic" w:eastAsia="SimSun" w:hAnsi="Simplified Arabic" w:cs="Simplified Arabic"/>
          <w:sz w:val="18"/>
          <w:szCs w:val="18"/>
          <w:rtl/>
          <w:lang w:eastAsia="zh-CN"/>
        </w:rPr>
        <w:t>1</w:t>
      </w:r>
      <w:r w:rsidR="00866688">
        <w:rPr>
          <w:rFonts w:ascii="Simplified Arabic" w:eastAsia="SimSun" w:hAnsi="Simplified Arabic" w:cs="Simplified Arabic" w:hint="cs"/>
          <w:sz w:val="18"/>
          <w:szCs w:val="18"/>
          <w:rtl/>
          <w:lang w:eastAsia="zh-CN"/>
        </w:rPr>
        <w:t>:</w:t>
      </w:r>
      <w:r>
        <w:rPr>
          <w:rFonts w:ascii="Simplified Arabic" w:eastAsia="SimSun" w:hAnsi="Simplified Arabic" w:cs="Simplified Arabic"/>
          <w:sz w:val="18"/>
          <w:szCs w:val="18"/>
          <w:rtl/>
          <w:lang w:eastAsia="zh-CN"/>
        </w:rPr>
        <w:t xml:space="preserve"> </w:t>
      </w:r>
      <w:r w:rsidR="00866688">
        <w:rPr>
          <w:rFonts w:ascii="Simplified Arabic" w:eastAsia="SimSun" w:hAnsi="Simplified Arabic" w:cs="Simplified Arabic" w:hint="cs"/>
          <w:sz w:val="18"/>
          <w:szCs w:val="18"/>
          <w:rtl/>
          <w:lang w:eastAsia="zh-CN"/>
        </w:rPr>
        <w:t>(الإمارات</w:t>
      </w:r>
      <w:r>
        <w:rPr>
          <w:rFonts w:ascii="Simplified Arabic" w:eastAsia="SimSun" w:hAnsi="Simplified Arabic" w:cs="Simplified Arabic"/>
          <w:sz w:val="18"/>
          <w:szCs w:val="18"/>
          <w:rtl/>
          <w:lang w:eastAsia="zh-CN"/>
        </w:rPr>
        <w:t>، مكتبة الفلاح للنشر والتوزيع، 1995</w:t>
      </w:r>
      <w:r w:rsidR="00866688">
        <w:rPr>
          <w:rFonts w:ascii="Simplified Arabic" w:eastAsia="SimSun" w:hAnsi="Simplified Arabic" w:cs="Simplified Arabic" w:hint="cs"/>
          <w:sz w:val="18"/>
          <w:szCs w:val="18"/>
          <w:rtl/>
          <w:lang w:eastAsia="zh-CN"/>
        </w:rPr>
        <w:t>)</w:t>
      </w:r>
      <w:r>
        <w:rPr>
          <w:rFonts w:ascii="Simplified Arabic" w:eastAsia="SimSun" w:hAnsi="Simplified Arabic" w:cs="Simplified Arabic"/>
          <w:sz w:val="18"/>
          <w:szCs w:val="18"/>
          <w:rtl/>
          <w:lang w:eastAsia="zh-CN"/>
        </w:rPr>
        <w:t>، ص 140.</w:t>
      </w:r>
    </w:p>
    <w:p w:rsidR="00C1173F" w:rsidRDefault="00866688"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lang w:bidi="ar-IQ"/>
        </w:rPr>
        <w:t>مهند عبد الستار</w:t>
      </w:r>
      <w:r>
        <w:rPr>
          <w:rFonts w:ascii="Simplified Arabic" w:eastAsia="Times New Roman" w:hAnsi="Simplified Arabic" w:cs="Simplified Arabic" w:hint="cs"/>
          <w:sz w:val="18"/>
          <w:szCs w:val="18"/>
          <w:rtl/>
          <w:lang w:bidi="ar-IQ"/>
        </w:rPr>
        <w:t xml:space="preserve">؛ </w:t>
      </w:r>
      <w:r w:rsidR="00C1173F">
        <w:rPr>
          <w:rFonts w:ascii="Simplified Arabic" w:eastAsia="Times New Roman" w:hAnsi="Simplified Arabic" w:cs="Simplified Arabic"/>
          <w:sz w:val="18"/>
          <w:szCs w:val="18"/>
          <w:rtl/>
          <w:lang w:bidi="ar-IQ"/>
        </w:rPr>
        <w:t>مناهج تدريبية بأساليب مختلفة لتطوير القوة المميزة بالسرعة وتأثيرها ببعض المهارات الأساسية بكرة السلة، (أطروحة دكتوراه، جامعة بغداد، كلية التربية البدنية وعلوم الرياضة)، 2005، ص64 .</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hAnsi="Simplified Arabic" w:cs="Simplified Arabic"/>
          <w:sz w:val="18"/>
          <w:szCs w:val="18"/>
          <w:rtl/>
        </w:rPr>
        <w:t>نادر فهمي الزيود</w:t>
      </w:r>
      <w:r w:rsidR="00866688">
        <w:rPr>
          <w:rFonts w:ascii="Simplified Arabic" w:hAnsi="Simplified Arabic" w:cs="Simplified Arabic" w:hint="cs"/>
          <w:sz w:val="18"/>
          <w:szCs w:val="18"/>
          <w:rtl/>
        </w:rPr>
        <w:t xml:space="preserve">؛ </w:t>
      </w:r>
      <w:r w:rsidRPr="00866688">
        <w:rPr>
          <w:rFonts w:ascii="Simplified Arabic" w:hAnsi="Simplified Arabic" w:cs="Simplified Arabic"/>
          <w:b/>
          <w:bCs/>
          <w:sz w:val="18"/>
          <w:szCs w:val="18"/>
          <w:u w:val="single"/>
          <w:rtl/>
        </w:rPr>
        <w:t>مبادئ القياس والتقويم في التربية</w:t>
      </w:r>
      <w:r>
        <w:rPr>
          <w:rFonts w:ascii="Simplified Arabic" w:hAnsi="Simplified Arabic" w:cs="Simplified Arabic"/>
          <w:sz w:val="18"/>
          <w:szCs w:val="18"/>
          <w:rtl/>
        </w:rPr>
        <w:t>، ط3:</w:t>
      </w:r>
      <w:r w:rsidR="00866688">
        <w:rPr>
          <w:rFonts w:ascii="Simplified Arabic" w:hAnsi="Simplified Arabic" w:cs="Simplified Arabic" w:hint="cs"/>
          <w:sz w:val="18"/>
          <w:szCs w:val="18"/>
          <w:rtl/>
        </w:rPr>
        <w:t xml:space="preserve"> </w:t>
      </w:r>
      <w:r>
        <w:rPr>
          <w:rFonts w:ascii="Simplified Arabic" w:hAnsi="Simplified Arabic" w:cs="Simplified Arabic"/>
          <w:sz w:val="18"/>
          <w:szCs w:val="18"/>
          <w:rtl/>
        </w:rPr>
        <w:t>(عمان، دار الفكر العربي للنشر، 2005)، ص 24.</w:t>
      </w:r>
    </w:p>
    <w:p w:rsidR="00C1173F" w:rsidRDefault="00866688"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hAnsi="Simplified Arabic" w:cs="Simplified Arabic"/>
          <w:sz w:val="18"/>
          <w:szCs w:val="18"/>
          <w:rtl/>
        </w:rPr>
        <w:t>نادية مصطفى شعبان</w:t>
      </w:r>
      <w:r>
        <w:rPr>
          <w:rFonts w:ascii="Simplified Arabic" w:hAnsi="Simplified Arabic" w:cs="Simplified Arabic" w:hint="cs"/>
          <w:sz w:val="18"/>
          <w:szCs w:val="18"/>
          <w:rtl/>
        </w:rPr>
        <w:t>؛</w:t>
      </w:r>
      <w:r w:rsidR="00C1173F">
        <w:rPr>
          <w:rFonts w:ascii="Simplified Arabic" w:hAnsi="Simplified Arabic" w:cs="Simplified Arabic"/>
          <w:sz w:val="18"/>
          <w:szCs w:val="18"/>
          <w:rtl/>
        </w:rPr>
        <w:t xml:space="preserve"> برنام</w:t>
      </w:r>
      <w:r>
        <w:rPr>
          <w:rFonts w:ascii="Simplified Arabic" w:hAnsi="Simplified Arabic" w:cs="Simplified Arabic"/>
          <w:sz w:val="18"/>
          <w:szCs w:val="18"/>
          <w:rtl/>
        </w:rPr>
        <w:t>ج ارشادي مقترح في مدرسة الفتيان</w:t>
      </w:r>
      <w:r>
        <w:rPr>
          <w:rFonts w:ascii="Simplified Arabic" w:hAnsi="Simplified Arabic" w:cs="Simplified Arabic" w:hint="cs"/>
          <w:sz w:val="18"/>
          <w:szCs w:val="18"/>
          <w:rtl/>
        </w:rPr>
        <w:t>:</w:t>
      </w:r>
      <w:r w:rsidR="00C1173F">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00C1173F">
        <w:rPr>
          <w:rFonts w:ascii="Simplified Arabic" w:hAnsi="Simplified Arabic" w:cs="Simplified Arabic"/>
          <w:sz w:val="18"/>
          <w:szCs w:val="18"/>
          <w:rtl/>
        </w:rPr>
        <w:t>الم</w:t>
      </w:r>
      <w:r>
        <w:rPr>
          <w:rFonts w:ascii="Simplified Arabic" w:hAnsi="Simplified Arabic" w:cs="Simplified Arabic"/>
          <w:sz w:val="18"/>
          <w:szCs w:val="18"/>
          <w:rtl/>
        </w:rPr>
        <w:t>ؤتمر التربوي الثاني، مركز البحوث التربوية والنفسية، جامعة بغداد، العراق، 2004</w:t>
      </w:r>
      <w:r>
        <w:rPr>
          <w:rFonts w:ascii="Simplified Arabic" w:hAnsi="Simplified Arabic" w:cs="Simplified Arabic" w:hint="cs"/>
          <w:sz w:val="18"/>
          <w:szCs w:val="18"/>
          <w:rtl/>
        </w:rPr>
        <w:t>)</w:t>
      </w:r>
      <w:r w:rsidR="00C1173F">
        <w:rPr>
          <w:rFonts w:ascii="Simplified Arabic" w:hAnsi="Simplified Arabic" w:cs="Simplified Arabic"/>
          <w:sz w:val="18"/>
          <w:szCs w:val="18"/>
          <w:rtl/>
        </w:rPr>
        <w:t xml:space="preserve">، ص 19.   </w:t>
      </w:r>
    </w:p>
    <w:p w:rsidR="00C1173F" w:rsidRDefault="00866688"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hAnsi="Simplified Arabic" w:cs="Simplified Arabic"/>
          <w:sz w:val="18"/>
          <w:szCs w:val="18"/>
          <w:rtl/>
        </w:rPr>
        <w:t>هناء عبد الكريم</w:t>
      </w:r>
      <w:r>
        <w:rPr>
          <w:rFonts w:ascii="Simplified Arabic" w:hAnsi="Simplified Arabic" w:cs="Simplified Arabic" w:hint="cs"/>
          <w:sz w:val="18"/>
          <w:szCs w:val="18"/>
          <w:rtl/>
        </w:rPr>
        <w:t>؛</w:t>
      </w:r>
      <w:r w:rsidR="00C1173F">
        <w:rPr>
          <w:rFonts w:ascii="Simplified Arabic" w:hAnsi="Simplified Arabic" w:cs="Simplified Arabic"/>
          <w:sz w:val="18"/>
          <w:szCs w:val="18"/>
          <w:rtl/>
        </w:rPr>
        <w:t xml:space="preserve"> </w:t>
      </w:r>
      <w:r w:rsidR="00C1173F" w:rsidRPr="00866688">
        <w:rPr>
          <w:rFonts w:ascii="Simplified Arabic" w:hAnsi="Simplified Arabic" w:cs="Simplified Arabic"/>
          <w:sz w:val="18"/>
          <w:szCs w:val="18"/>
          <w:rtl/>
        </w:rPr>
        <w:t>بناء مقياس الكفايات التعليمية وتقنينه على معلمين ومداراء التربية الرياضية</w:t>
      </w:r>
      <w:r>
        <w:rPr>
          <w:rFonts w:ascii="Simplified Arabic" w:hAnsi="Simplified Arabic" w:cs="Simplified Arabic" w:hint="cs"/>
          <w:sz w:val="18"/>
          <w:szCs w:val="18"/>
          <w:rtl/>
        </w:rPr>
        <w:t>: (</w:t>
      </w:r>
      <w:r>
        <w:rPr>
          <w:rFonts w:ascii="Simplified Arabic" w:hAnsi="Simplified Arabic" w:cs="Simplified Arabic"/>
          <w:sz w:val="18"/>
          <w:szCs w:val="18"/>
          <w:rtl/>
        </w:rPr>
        <w:t>أطروحة دكتوراه</w:t>
      </w:r>
      <w:r w:rsidR="00C1173F">
        <w:rPr>
          <w:rFonts w:ascii="Simplified Arabic" w:hAnsi="Simplified Arabic" w:cs="Simplified Arabic"/>
          <w:sz w:val="18"/>
          <w:szCs w:val="18"/>
          <w:rtl/>
        </w:rPr>
        <w:t>، غير منشورة، جامعة بغداد،</w:t>
      </w:r>
      <w:r>
        <w:rPr>
          <w:rFonts w:ascii="Simplified Arabic" w:hAnsi="Simplified Arabic" w:cs="Simplified Arabic" w:hint="cs"/>
          <w:sz w:val="18"/>
          <w:szCs w:val="18"/>
          <w:rtl/>
        </w:rPr>
        <w:t xml:space="preserve"> العراق،</w:t>
      </w:r>
      <w:r w:rsidR="00C1173F">
        <w:rPr>
          <w:rFonts w:ascii="Simplified Arabic" w:hAnsi="Simplified Arabic" w:cs="Simplified Arabic"/>
          <w:sz w:val="18"/>
          <w:szCs w:val="18"/>
          <w:rtl/>
        </w:rPr>
        <w:t xml:space="preserve"> 2007</w:t>
      </w:r>
      <w:r>
        <w:rPr>
          <w:rFonts w:ascii="Simplified Arabic" w:hAnsi="Simplified Arabic" w:cs="Simplified Arabic" w:hint="cs"/>
          <w:sz w:val="18"/>
          <w:szCs w:val="18"/>
          <w:rtl/>
        </w:rPr>
        <w:t>)</w:t>
      </w:r>
      <w:r w:rsidR="00C1173F">
        <w:rPr>
          <w:rFonts w:ascii="Simplified Arabic" w:hAnsi="Simplified Arabic" w:cs="Simplified Arabic"/>
          <w:sz w:val="18"/>
          <w:szCs w:val="18"/>
          <w:rtl/>
        </w:rPr>
        <w:t>، ص 100.</w:t>
      </w:r>
    </w:p>
    <w:p w:rsidR="00C1173F" w:rsidRDefault="00C1173F" w:rsidP="00544359">
      <w:pPr>
        <w:pStyle w:val="aa"/>
        <w:numPr>
          <w:ilvl w:val="0"/>
          <w:numId w:val="6"/>
        </w:numPr>
        <w:tabs>
          <w:tab w:val="left" w:pos="281"/>
        </w:tabs>
        <w:ind w:left="212" w:hanging="214"/>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lang w:bidi="ar-IQ"/>
        </w:rPr>
        <w:t xml:space="preserve">وجيه </w:t>
      </w:r>
      <w:r w:rsidR="00866688">
        <w:rPr>
          <w:rFonts w:ascii="Simplified Arabic" w:eastAsia="Times New Roman" w:hAnsi="Simplified Arabic" w:cs="Simplified Arabic"/>
          <w:sz w:val="18"/>
          <w:szCs w:val="18"/>
          <w:rtl/>
          <w:lang w:bidi="ar-IQ"/>
        </w:rPr>
        <w:t>محجوب</w:t>
      </w:r>
      <w:r w:rsidR="00866688">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 xml:space="preserve"> </w:t>
      </w:r>
      <w:r w:rsidRPr="00866688">
        <w:rPr>
          <w:rFonts w:ascii="Simplified Arabic" w:eastAsia="Times New Roman" w:hAnsi="Simplified Arabic" w:cs="Simplified Arabic"/>
          <w:b/>
          <w:bCs/>
          <w:sz w:val="18"/>
          <w:szCs w:val="18"/>
          <w:u w:val="single"/>
          <w:rtl/>
          <w:lang w:bidi="ar-IQ"/>
        </w:rPr>
        <w:t>التحليل الفيزياوي والفسلجي للحركات الرياضية</w:t>
      </w:r>
      <w:r>
        <w:rPr>
          <w:rFonts w:ascii="Simplified Arabic" w:eastAsia="Times New Roman" w:hAnsi="Simplified Arabic" w:cs="Simplified Arabic"/>
          <w:sz w:val="18"/>
          <w:szCs w:val="18"/>
          <w:rtl/>
          <w:lang w:bidi="ar-IQ"/>
        </w:rPr>
        <w:t xml:space="preserve">: (بغداد، مطبعة التعليم العالي، 1990) ص 83 </w:t>
      </w:r>
    </w:p>
    <w:p w:rsidR="00C1173F" w:rsidRPr="00866688" w:rsidRDefault="00C1173F" w:rsidP="00544359">
      <w:pPr>
        <w:pStyle w:val="aa"/>
        <w:numPr>
          <w:ilvl w:val="0"/>
          <w:numId w:val="6"/>
        </w:numPr>
        <w:tabs>
          <w:tab w:val="left" w:pos="281"/>
        </w:tabs>
        <w:bidi w:val="0"/>
        <w:ind w:left="212" w:hanging="214"/>
        <w:jc w:val="both"/>
        <w:rPr>
          <w:rFonts w:ascii="Simplified Arabic" w:hAnsi="Simplified Arabic" w:cs="Simplified Arabic"/>
          <w:sz w:val="18"/>
          <w:szCs w:val="18"/>
          <w:rtl/>
        </w:rPr>
      </w:pPr>
      <w:r>
        <w:rPr>
          <w:rFonts w:ascii="Simplified Arabic" w:hAnsi="Simplified Arabic" w:cs="Simplified Arabic"/>
          <w:sz w:val="18"/>
          <w:szCs w:val="18"/>
        </w:rPr>
        <w:t>Gronbach,J1970</w:t>
      </w:r>
      <w:r w:rsidRPr="00866688">
        <w:rPr>
          <w:rFonts w:ascii="Simplified Arabic" w:hAnsi="Simplified Arabic" w:cs="Simplified Arabic"/>
          <w:sz w:val="18"/>
          <w:szCs w:val="18"/>
        </w:rPr>
        <w:t>:</w:t>
      </w:r>
      <w:r w:rsidR="00866688" w:rsidRPr="00866688">
        <w:rPr>
          <w:rFonts w:ascii="Simplified Arabic" w:hAnsi="Simplified Arabic" w:cs="Simplified Arabic"/>
          <w:sz w:val="18"/>
          <w:szCs w:val="18"/>
        </w:rPr>
        <w:t xml:space="preserve"> </w:t>
      </w:r>
      <w:r w:rsidRPr="00866688">
        <w:rPr>
          <w:rFonts w:ascii="Simplified Arabic" w:hAnsi="Simplified Arabic" w:cs="Simplified Arabic"/>
          <w:sz w:val="18"/>
          <w:szCs w:val="18"/>
        </w:rPr>
        <w:t>Essenlialsofpsych olgicaltesting</w:t>
      </w:r>
      <w:r>
        <w:rPr>
          <w:rFonts w:ascii="Simplified Arabic" w:hAnsi="Simplified Arabic" w:cs="Simplified Arabic"/>
          <w:sz w:val="18"/>
          <w:szCs w:val="18"/>
        </w:rPr>
        <w:t>,</w:t>
      </w:r>
      <w:r w:rsidR="00866688">
        <w:rPr>
          <w:rFonts w:ascii="Simplified Arabic" w:hAnsi="Simplified Arabic" w:cs="Simplified Arabic"/>
          <w:sz w:val="18"/>
          <w:szCs w:val="18"/>
        </w:rPr>
        <w:t xml:space="preserve"> </w:t>
      </w:r>
      <w:r>
        <w:rPr>
          <w:rFonts w:ascii="Simplified Arabic" w:hAnsi="Simplified Arabic" w:cs="Simplified Arabic"/>
          <w:sz w:val="18"/>
          <w:szCs w:val="18"/>
        </w:rPr>
        <w:t>3 ed,</w:t>
      </w:r>
      <w:r w:rsidR="00866688">
        <w:rPr>
          <w:rFonts w:ascii="Simplified Arabic" w:hAnsi="Simplified Arabic" w:cs="Simplified Arabic"/>
          <w:sz w:val="18"/>
          <w:szCs w:val="18"/>
        </w:rPr>
        <w:t xml:space="preserve"> </w:t>
      </w:r>
      <w:r>
        <w:rPr>
          <w:rFonts w:ascii="Simplified Arabic" w:hAnsi="Simplified Arabic" w:cs="Simplified Arabic"/>
          <w:sz w:val="18"/>
          <w:szCs w:val="18"/>
        </w:rPr>
        <w:t>ltarpera Row,</w:t>
      </w:r>
      <w:r w:rsidR="00866688">
        <w:rPr>
          <w:rFonts w:ascii="Simplified Arabic" w:hAnsi="Simplified Arabic" w:cs="Simplified Arabic"/>
          <w:sz w:val="18"/>
          <w:szCs w:val="18"/>
        </w:rPr>
        <w:t xml:space="preserve"> </w:t>
      </w:r>
      <w:r>
        <w:rPr>
          <w:rFonts w:ascii="Simplified Arabic" w:hAnsi="Simplified Arabic" w:cs="Simplified Arabic"/>
          <w:sz w:val="18"/>
          <w:szCs w:val="18"/>
        </w:rPr>
        <w:t>York,</w:t>
      </w:r>
      <w:r w:rsidR="00866688">
        <w:rPr>
          <w:rFonts w:ascii="Simplified Arabic" w:hAnsi="Simplified Arabic" w:cs="Simplified Arabic"/>
          <w:sz w:val="18"/>
          <w:szCs w:val="18"/>
        </w:rPr>
        <w:t xml:space="preserve"> </w:t>
      </w:r>
      <w:r>
        <w:rPr>
          <w:rFonts w:ascii="Simplified Arabic" w:hAnsi="Simplified Arabic" w:cs="Simplified Arabic"/>
          <w:sz w:val="18"/>
          <w:szCs w:val="18"/>
        </w:rPr>
        <w:t>p469.</w:t>
      </w:r>
    </w:p>
    <w:p w:rsidR="00C1173F" w:rsidRPr="00866688" w:rsidRDefault="00C1173F" w:rsidP="00544359">
      <w:pPr>
        <w:pStyle w:val="aa"/>
        <w:numPr>
          <w:ilvl w:val="0"/>
          <w:numId w:val="6"/>
        </w:numPr>
        <w:tabs>
          <w:tab w:val="left" w:pos="281"/>
        </w:tabs>
        <w:bidi w:val="0"/>
        <w:ind w:left="212" w:hanging="214"/>
        <w:jc w:val="both"/>
        <w:rPr>
          <w:rFonts w:ascii="Simplified Arabic" w:hAnsi="Simplified Arabic" w:cs="Simplified Arabic"/>
          <w:sz w:val="18"/>
          <w:szCs w:val="18"/>
        </w:rPr>
      </w:pPr>
      <w:r>
        <w:rPr>
          <w:rFonts w:ascii="Simplified Arabic" w:hAnsi="Simplified Arabic" w:cs="Simplified Arabic"/>
          <w:sz w:val="18"/>
          <w:szCs w:val="18"/>
        </w:rPr>
        <w:t>Hill,</w:t>
      </w:r>
      <w:r w:rsidR="00866688">
        <w:rPr>
          <w:rFonts w:ascii="Simplified Arabic" w:hAnsi="Simplified Arabic" w:cs="Simplified Arabic"/>
          <w:sz w:val="18"/>
          <w:szCs w:val="18"/>
        </w:rPr>
        <w:t xml:space="preserve"> </w:t>
      </w:r>
      <w:r>
        <w:rPr>
          <w:rFonts w:ascii="Simplified Arabic" w:hAnsi="Simplified Arabic" w:cs="Simplified Arabic"/>
          <w:sz w:val="18"/>
          <w:szCs w:val="18"/>
        </w:rPr>
        <w:t>T</w:t>
      </w:r>
      <w:r w:rsidR="00866688">
        <w:rPr>
          <w:rFonts w:ascii="Simplified Arabic" w:hAnsi="Simplified Arabic" w:cs="Simplified Arabic"/>
          <w:sz w:val="18"/>
          <w:szCs w:val="18"/>
        </w:rPr>
        <w:t xml:space="preserve"> </w:t>
      </w:r>
      <w:r>
        <w:rPr>
          <w:rFonts w:ascii="Simplified Arabic" w:hAnsi="Simplified Arabic" w:cs="Simplified Arabic"/>
          <w:sz w:val="18"/>
          <w:szCs w:val="18"/>
        </w:rPr>
        <w:t>&amp;</w:t>
      </w:r>
      <w:r w:rsidR="00866688">
        <w:rPr>
          <w:rFonts w:ascii="Simplified Arabic" w:hAnsi="Simplified Arabic" w:cs="Simplified Arabic"/>
          <w:sz w:val="18"/>
          <w:szCs w:val="18"/>
        </w:rPr>
        <w:t xml:space="preserve"> </w:t>
      </w:r>
      <w:r>
        <w:rPr>
          <w:rFonts w:ascii="Simplified Arabic" w:hAnsi="Simplified Arabic" w:cs="Simplified Arabic"/>
          <w:sz w:val="18"/>
          <w:szCs w:val="18"/>
        </w:rPr>
        <w:t>R.</w:t>
      </w:r>
      <w:r w:rsidR="00866688">
        <w:rPr>
          <w:rFonts w:ascii="Simplified Arabic" w:hAnsi="Simplified Arabic" w:cs="Simplified Arabic"/>
          <w:sz w:val="18"/>
          <w:szCs w:val="18"/>
        </w:rPr>
        <w:t xml:space="preserve"> </w:t>
      </w:r>
      <w:r>
        <w:rPr>
          <w:rFonts w:ascii="Simplified Arabic" w:hAnsi="Simplified Arabic" w:cs="Simplified Arabic"/>
          <w:sz w:val="18"/>
          <w:szCs w:val="18"/>
        </w:rPr>
        <w:t>west</w:t>
      </w:r>
      <w:r w:rsidR="00866688">
        <w:rPr>
          <w:rFonts w:ascii="Simplified Arabic" w:hAnsi="Simplified Arabic" w:cs="Simplified Arabic"/>
          <w:sz w:val="18"/>
          <w:szCs w:val="18"/>
        </w:rPr>
        <w:t xml:space="preserve"> </w:t>
      </w:r>
      <w:r>
        <w:rPr>
          <w:rFonts w:ascii="Simplified Arabic" w:hAnsi="Simplified Arabic" w:cs="Simplified Arabic"/>
          <w:sz w:val="18"/>
          <w:szCs w:val="18"/>
        </w:rPr>
        <w:t>brook:</w:t>
      </w:r>
      <w:r w:rsidR="00866688">
        <w:rPr>
          <w:rFonts w:ascii="Simplified Arabic" w:hAnsi="Simplified Arabic" w:cs="Simplified Arabic"/>
          <w:sz w:val="18"/>
          <w:szCs w:val="18"/>
        </w:rPr>
        <w:t xml:space="preserve"> </w:t>
      </w:r>
      <w:r>
        <w:rPr>
          <w:rFonts w:ascii="Simplified Arabic" w:hAnsi="Simplified Arabic" w:cs="Simplified Arabic"/>
          <w:sz w:val="18"/>
          <w:szCs w:val="18"/>
        </w:rPr>
        <w:t xml:space="preserve">Swot </w:t>
      </w:r>
      <w:r w:rsidR="00866688">
        <w:rPr>
          <w:rFonts w:ascii="Simplified Arabic" w:hAnsi="Simplified Arabic" w:cs="Simplified Arabic"/>
          <w:sz w:val="18"/>
          <w:szCs w:val="18"/>
        </w:rPr>
        <w:t xml:space="preserve"> </w:t>
      </w:r>
      <w:r>
        <w:rPr>
          <w:rFonts w:ascii="Simplified Arabic" w:hAnsi="Simplified Arabic" w:cs="Simplified Arabic"/>
          <w:sz w:val="18"/>
          <w:szCs w:val="18"/>
        </w:rPr>
        <w:t>Analysisz,</w:t>
      </w:r>
      <w:r w:rsidR="00866688">
        <w:rPr>
          <w:rFonts w:ascii="Simplified Arabic" w:hAnsi="Simplified Arabic" w:cs="Simplified Arabic"/>
          <w:sz w:val="18"/>
          <w:szCs w:val="18"/>
        </w:rPr>
        <w:t xml:space="preserve"> </w:t>
      </w:r>
      <w:r>
        <w:rPr>
          <w:rFonts w:ascii="Simplified Arabic" w:hAnsi="Simplified Arabic" w:cs="Simplified Arabic"/>
          <w:sz w:val="18"/>
          <w:szCs w:val="18"/>
        </w:rPr>
        <w:t>ts Time for product Recall,</w:t>
      </w:r>
      <w:r w:rsidR="00866688">
        <w:rPr>
          <w:rFonts w:ascii="Simplified Arabic" w:hAnsi="Simplified Arabic" w:cs="Simplified Arabic"/>
          <w:sz w:val="18"/>
          <w:szCs w:val="18"/>
        </w:rPr>
        <w:t xml:space="preserve"> </w:t>
      </w:r>
      <w:r>
        <w:rPr>
          <w:rFonts w:ascii="Simplified Arabic" w:hAnsi="Simplified Arabic" w:cs="Simplified Arabic"/>
          <w:sz w:val="18"/>
          <w:szCs w:val="18"/>
        </w:rPr>
        <w:t>Long Range planning ,2000,p 86.</w:t>
      </w:r>
    </w:p>
    <w:p w:rsidR="00866688" w:rsidRPr="00866688" w:rsidRDefault="00866688" w:rsidP="00544359">
      <w:pPr>
        <w:pStyle w:val="aa"/>
        <w:numPr>
          <w:ilvl w:val="0"/>
          <w:numId w:val="6"/>
        </w:numPr>
        <w:tabs>
          <w:tab w:val="left" w:pos="281"/>
        </w:tabs>
        <w:ind w:left="212" w:hanging="214"/>
        <w:jc w:val="both"/>
        <w:rPr>
          <w:rFonts w:ascii="Simplified Arabic" w:hAnsi="Simplified Arabic" w:cs="Simplified Arabic"/>
          <w:sz w:val="18"/>
          <w:szCs w:val="18"/>
          <w:rtl/>
        </w:rPr>
      </w:pPr>
      <w:r w:rsidRPr="00866688">
        <w:rPr>
          <w:rFonts w:ascii="Simplified Arabic" w:hAnsi="Simplified Arabic" w:cs="Simplified Arabic"/>
          <w:sz w:val="18"/>
          <w:szCs w:val="18"/>
          <w:rtl/>
        </w:rPr>
        <w:t>أميرة حنا</w:t>
      </w:r>
      <w:r w:rsidRPr="00866688">
        <w:rPr>
          <w:rFonts w:ascii="Simplified Arabic" w:hAnsi="Simplified Arabic" w:cs="Simplified Arabic" w:hint="cs"/>
          <w:sz w:val="18"/>
          <w:szCs w:val="18"/>
          <w:rtl/>
        </w:rPr>
        <w:t>؛</w:t>
      </w:r>
      <w:r w:rsidR="00C1173F" w:rsidRPr="00866688">
        <w:rPr>
          <w:rFonts w:ascii="Simplified Arabic" w:hAnsi="Simplified Arabic" w:cs="Simplified Arabic"/>
          <w:sz w:val="18"/>
          <w:szCs w:val="18"/>
          <w:rtl/>
        </w:rPr>
        <w:t xml:space="preserve"> بناء وتقنين مقياس للاحتراق النفسي لدى لاعبي كرة اليد</w:t>
      </w:r>
      <w:r w:rsidRPr="00866688">
        <w:rPr>
          <w:rFonts w:ascii="Simplified Arabic" w:hAnsi="Simplified Arabic" w:cs="Simplified Arabic" w:hint="cs"/>
          <w:sz w:val="18"/>
          <w:szCs w:val="18"/>
          <w:rtl/>
        </w:rPr>
        <w:t>:</w:t>
      </w:r>
      <w:r w:rsidR="00C1173F" w:rsidRPr="00866688">
        <w:rPr>
          <w:rFonts w:ascii="Simplified Arabic" w:hAnsi="Simplified Arabic" w:cs="Simplified Arabic"/>
          <w:sz w:val="18"/>
          <w:szCs w:val="18"/>
          <w:rtl/>
        </w:rPr>
        <w:t xml:space="preserve"> </w:t>
      </w:r>
      <w:r w:rsidRPr="00866688">
        <w:rPr>
          <w:rFonts w:ascii="Simplified Arabic" w:hAnsi="Simplified Arabic" w:cs="Simplified Arabic" w:hint="cs"/>
          <w:sz w:val="18"/>
          <w:szCs w:val="18"/>
          <w:rtl/>
        </w:rPr>
        <w:t>(</w:t>
      </w:r>
      <w:r w:rsidR="00C1173F" w:rsidRPr="00866688">
        <w:rPr>
          <w:rFonts w:ascii="Simplified Arabic" w:hAnsi="Simplified Arabic" w:cs="Simplified Arabic"/>
          <w:sz w:val="18"/>
          <w:szCs w:val="18"/>
          <w:rtl/>
        </w:rPr>
        <w:t>أطروحة دكتوراه (غير منشورة)،</w:t>
      </w:r>
      <w:r>
        <w:rPr>
          <w:rFonts w:ascii="Simplified Arabic" w:hAnsi="Simplified Arabic" w:cs="Simplified Arabic" w:hint="cs"/>
          <w:sz w:val="18"/>
          <w:szCs w:val="18"/>
          <w:rtl/>
        </w:rPr>
        <w:t xml:space="preserve"> </w:t>
      </w:r>
      <w:r w:rsidR="00C1173F" w:rsidRPr="00866688">
        <w:rPr>
          <w:rFonts w:ascii="Simplified Arabic" w:hAnsi="Simplified Arabic" w:cs="Simplified Arabic"/>
          <w:sz w:val="18"/>
          <w:szCs w:val="18"/>
          <w:rtl/>
        </w:rPr>
        <w:t>جامعة بغداد، كلية التربية الرياضية، 2001</w:t>
      </w:r>
      <w:r w:rsidRPr="00866688">
        <w:rPr>
          <w:rFonts w:ascii="Simplified Arabic" w:hAnsi="Simplified Arabic" w:cs="Simplified Arabic" w:hint="cs"/>
          <w:sz w:val="18"/>
          <w:szCs w:val="18"/>
          <w:rtl/>
        </w:rPr>
        <w:t>)</w:t>
      </w:r>
      <w:r w:rsidRPr="00866688">
        <w:rPr>
          <w:rFonts w:ascii="Simplified Arabic" w:hAnsi="Simplified Arabic" w:cs="Simplified Arabic"/>
          <w:sz w:val="18"/>
          <w:szCs w:val="18"/>
          <w:rtl/>
        </w:rPr>
        <w:t>، ص54-55</w:t>
      </w:r>
    </w:p>
    <w:p w:rsidR="00C1173F" w:rsidRPr="00866688" w:rsidRDefault="00C1173F" w:rsidP="00544359">
      <w:pPr>
        <w:pStyle w:val="aa"/>
        <w:numPr>
          <w:ilvl w:val="0"/>
          <w:numId w:val="6"/>
        </w:numPr>
        <w:tabs>
          <w:tab w:val="left" w:pos="281"/>
        </w:tabs>
        <w:ind w:left="212" w:hanging="214"/>
        <w:jc w:val="both"/>
        <w:rPr>
          <w:rFonts w:ascii="Simplified Arabic" w:hAnsi="Simplified Arabic" w:cs="Simplified Arabic"/>
          <w:sz w:val="18"/>
          <w:szCs w:val="18"/>
          <w:rtl/>
        </w:rPr>
      </w:pPr>
      <w:r w:rsidRPr="00866688">
        <w:rPr>
          <w:rFonts w:ascii="Simplified Arabic" w:hAnsi="Simplified Arabic" w:cs="Simplified Arabic"/>
          <w:sz w:val="18"/>
          <w:szCs w:val="18"/>
          <w:rtl/>
        </w:rPr>
        <w:t>محمد نصر الدين رضوان</w:t>
      </w:r>
      <w:r w:rsidR="00866688" w:rsidRPr="00866688">
        <w:rPr>
          <w:rFonts w:ascii="Simplified Arabic" w:hAnsi="Simplified Arabic" w:cs="Simplified Arabic" w:hint="cs"/>
          <w:sz w:val="18"/>
          <w:szCs w:val="18"/>
          <w:rtl/>
        </w:rPr>
        <w:t xml:space="preserve">؛ </w:t>
      </w:r>
      <w:r w:rsidRPr="00866688">
        <w:rPr>
          <w:rFonts w:ascii="Simplified Arabic" w:hAnsi="Simplified Arabic" w:cs="Simplified Arabic"/>
          <w:b/>
          <w:bCs/>
          <w:sz w:val="18"/>
          <w:szCs w:val="18"/>
          <w:u w:val="single"/>
          <w:rtl/>
        </w:rPr>
        <w:t>المدخل إلى القياس في التربية البدنية الرياضية</w:t>
      </w:r>
      <w:r w:rsidRPr="00866688">
        <w:rPr>
          <w:rFonts w:ascii="Simplified Arabic" w:hAnsi="Simplified Arabic" w:cs="Simplified Arabic"/>
          <w:sz w:val="18"/>
          <w:szCs w:val="18"/>
          <w:rtl/>
        </w:rPr>
        <w:t>، ط1:</w:t>
      </w:r>
      <w:r w:rsidR="00866688" w:rsidRPr="00866688">
        <w:rPr>
          <w:rFonts w:ascii="Simplified Arabic" w:hAnsi="Simplified Arabic" w:cs="Simplified Arabic" w:hint="cs"/>
          <w:sz w:val="18"/>
          <w:szCs w:val="18"/>
          <w:rtl/>
        </w:rPr>
        <w:t xml:space="preserve"> </w:t>
      </w:r>
      <w:r w:rsidRPr="00866688">
        <w:rPr>
          <w:rFonts w:ascii="Simplified Arabic" w:hAnsi="Simplified Arabic" w:cs="Simplified Arabic"/>
          <w:sz w:val="18"/>
          <w:szCs w:val="18"/>
          <w:rtl/>
        </w:rPr>
        <w:t>(القاهرة، مركز الكتاب للنشر،</w:t>
      </w:r>
      <w:r w:rsidR="00866688">
        <w:rPr>
          <w:rFonts w:ascii="Simplified Arabic" w:hAnsi="Simplified Arabic" w:cs="Simplified Arabic" w:hint="cs"/>
          <w:sz w:val="18"/>
          <w:szCs w:val="18"/>
          <w:rtl/>
        </w:rPr>
        <w:t xml:space="preserve"> </w:t>
      </w:r>
      <w:r w:rsidRPr="00866688">
        <w:rPr>
          <w:rFonts w:ascii="Simplified Arabic" w:hAnsi="Simplified Arabic" w:cs="Simplified Arabic"/>
          <w:sz w:val="18"/>
          <w:szCs w:val="18"/>
          <w:rtl/>
        </w:rPr>
        <w:t xml:space="preserve">2006)، ص131. </w:t>
      </w:r>
    </w:p>
    <w:p w:rsidR="00C1173F" w:rsidRPr="00866688" w:rsidRDefault="00C1173F" w:rsidP="00544359">
      <w:pPr>
        <w:pStyle w:val="aa"/>
        <w:numPr>
          <w:ilvl w:val="0"/>
          <w:numId w:val="6"/>
        </w:numPr>
        <w:tabs>
          <w:tab w:val="left" w:pos="281"/>
        </w:tabs>
        <w:ind w:left="212" w:hanging="214"/>
        <w:jc w:val="both"/>
        <w:rPr>
          <w:rFonts w:ascii="Simplified Arabic" w:hAnsi="Simplified Arabic" w:cs="Simplified Arabic"/>
          <w:sz w:val="18"/>
          <w:szCs w:val="18"/>
          <w:rtl/>
        </w:rPr>
      </w:pPr>
      <w:r w:rsidRPr="00866688">
        <w:rPr>
          <w:rFonts w:ascii="Simplified Arabic" w:hAnsi="Simplified Arabic" w:cs="Simplified Arabic"/>
          <w:sz w:val="18"/>
          <w:szCs w:val="18"/>
          <w:rtl/>
        </w:rPr>
        <w:t>مصطفى حسين باهي</w:t>
      </w:r>
      <w:r w:rsidR="00866688" w:rsidRPr="00866688">
        <w:rPr>
          <w:rFonts w:ascii="Simplified Arabic" w:hAnsi="Simplified Arabic" w:cs="Simplified Arabic" w:hint="cs"/>
          <w:sz w:val="18"/>
          <w:szCs w:val="18"/>
          <w:rtl/>
        </w:rPr>
        <w:t xml:space="preserve">؛ </w:t>
      </w:r>
      <w:r w:rsidRPr="00866688">
        <w:rPr>
          <w:rFonts w:ascii="Simplified Arabic" w:hAnsi="Simplified Arabic" w:cs="Simplified Arabic"/>
          <w:b/>
          <w:bCs/>
          <w:sz w:val="18"/>
          <w:szCs w:val="18"/>
          <w:u w:val="single"/>
          <w:rtl/>
        </w:rPr>
        <w:t>المعاملات العلمية بين النظرية والتطبيق</w:t>
      </w:r>
      <w:r w:rsidR="00866688">
        <w:rPr>
          <w:rFonts w:ascii="Simplified Arabic" w:hAnsi="Simplified Arabic" w:cs="Simplified Arabic" w:hint="cs"/>
          <w:sz w:val="18"/>
          <w:szCs w:val="18"/>
          <w:rtl/>
        </w:rPr>
        <w:t>:</w:t>
      </w:r>
      <w:r w:rsidRPr="00866688">
        <w:rPr>
          <w:rFonts w:ascii="Simplified Arabic" w:hAnsi="Simplified Arabic" w:cs="Simplified Arabic"/>
          <w:sz w:val="18"/>
          <w:szCs w:val="18"/>
          <w:rtl/>
        </w:rPr>
        <w:t xml:space="preserve"> </w:t>
      </w:r>
      <w:r w:rsidR="00866688">
        <w:rPr>
          <w:rFonts w:ascii="Simplified Arabic" w:hAnsi="Simplified Arabic" w:cs="Simplified Arabic" w:hint="cs"/>
          <w:sz w:val="18"/>
          <w:szCs w:val="18"/>
          <w:rtl/>
        </w:rPr>
        <w:t>(</w:t>
      </w:r>
      <w:r w:rsidRPr="00866688">
        <w:rPr>
          <w:rFonts w:ascii="Simplified Arabic" w:hAnsi="Simplified Arabic" w:cs="Simplified Arabic"/>
          <w:sz w:val="18"/>
          <w:szCs w:val="18"/>
          <w:rtl/>
        </w:rPr>
        <w:t>القاهرة، مركز الكتاب للنشر، 1999</w:t>
      </w:r>
      <w:r w:rsidR="00866688">
        <w:rPr>
          <w:rFonts w:ascii="Simplified Arabic" w:hAnsi="Simplified Arabic" w:cs="Simplified Arabic" w:hint="cs"/>
          <w:sz w:val="18"/>
          <w:szCs w:val="18"/>
          <w:rtl/>
        </w:rPr>
        <w:t>)</w:t>
      </w:r>
      <w:r w:rsidRPr="00866688">
        <w:rPr>
          <w:rFonts w:ascii="Simplified Arabic" w:hAnsi="Simplified Arabic" w:cs="Simplified Arabic"/>
          <w:sz w:val="18"/>
          <w:szCs w:val="18"/>
          <w:rtl/>
        </w:rPr>
        <w:t>، ص47.</w:t>
      </w:r>
    </w:p>
    <w:p w:rsidR="00C1173F" w:rsidRPr="00866688" w:rsidRDefault="00C1173F" w:rsidP="00544359">
      <w:pPr>
        <w:pStyle w:val="aa"/>
        <w:numPr>
          <w:ilvl w:val="0"/>
          <w:numId w:val="6"/>
        </w:numPr>
        <w:tabs>
          <w:tab w:val="left" w:pos="281"/>
        </w:tabs>
        <w:ind w:left="212" w:hanging="214"/>
        <w:jc w:val="both"/>
        <w:rPr>
          <w:rFonts w:ascii="Simplified Arabic" w:hAnsi="Simplified Arabic" w:cs="Simplified Arabic"/>
          <w:sz w:val="18"/>
          <w:szCs w:val="18"/>
          <w:rtl/>
        </w:rPr>
      </w:pPr>
      <w:r w:rsidRPr="00866688">
        <w:rPr>
          <w:rFonts w:ascii="Simplified Arabic" w:hAnsi="Simplified Arabic" w:cs="Simplified Arabic"/>
          <w:sz w:val="18"/>
          <w:szCs w:val="18"/>
          <w:rtl/>
        </w:rPr>
        <w:t>علي مهدي كاظم</w:t>
      </w:r>
      <w:r w:rsidR="00866688" w:rsidRPr="00866688">
        <w:rPr>
          <w:rFonts w:ascii="Simplified Arabic" w:hAnsi="Simplified Arabic" w:cs="Simplified Arabic" w:hint="cs"/>
          <w:sz w:val="18"/>
          <w:szCs w:val="18"/>
          <w:rtl/>
        </w:rPr>
        <w:t xml:space="preserve">؛ </w:t>
      </w:r>
      <w:r w:rsidRPr="00866688">
        <w:rPr>
          <w:rFonts w:ascii="Simplified Arabic" w:hAnsi="Simplified Arabic" w:cs="Simplified Arabic"/>
          <w:sz w:val="18"/>
          <w:szCs w:val="18"/>
          <w:rtl/>
        </w:rPr>
        <w:t>بناء مقياس مقنن لسمات شخصية المرحلة الإعدادية في العراق</w:t>
      </w:r>
      <w:r w:rsidR="00866688">
        <w:rPr>
          <w:rFonts w:ascii="Simplified Arabic" w:hAnsi="Simplified Arabic" w:cs="Simplified Arabic" w:hint="cs"/>
          <w:sz w:val="18"/>
          <w:szCs w:val="18"/>
          <w:rtl/>
        </w:rPr>
        <w:t>:</w:t>
      </w:r>
      <w:r w:rsidRPr="00866688">
        <w:rPr>
          <w:rFonts w:ascii="Simplified Arabic" w:hAnsi="Simplified Arabic" w:cs="Simplified Arabic"/>
          <w:sz w:val="18"/>
          <w:szCs w:val="18"/>
          <w:rtl/>
        </w:rPr>
        <w:t xml:space="preserve"> </w:t>
      </w:r>
      <w:r w:rsidR="00866688">
        <w:rPr>
          <w:rFonts w:ascii="Simplified Arabic" w:hAnsi="Simplified Arabic" w:cs="Simplified Arabic" w:hint="cs"/>
          <w:sz w:val="18"/>
          <w:szCs w:val="18"/>
          <w:rtl/>
        </w:rPr>
        <w:t>(</w:t>
      </w:r>
      <w:r w:rsidR="00866688">
        <w:rPr>
          <w:rFonts w:ascii="Simplified Arabic" w:hAnsi="Simplified Arabic" w:cs="Simplified Arabic"/>
          <w:sz w:val="18"/>
          <w:szCs w:val="18"/>
          <w:rtl/>
        </w:rPr>
        <w:t>أطروحة دكتوراه، كلية التربية-ابن الرشد/جامعة بغداد</w:t>
      </w:r>
      <w:r w:rsidRPr="00866688">
        <w:rPr>
          <w:rFonts w:ascii="Simplified Arabic" w:hAnsi="Simplified Arabic" w:cs="Simplified Arabic"/>
          <w:sz w:val="18"/>
          <w:szCs w:val="18"/>
          <w:rtl/>
        </w:rPr>
        <w:t>،</w:t>
      </w:r>
      <w:r w:rsidR="00866688">
        <w:rPr>
          <w:rFonts w:ascii="Simplified Arabic" w:hAnsi="Simplified Arabic" w:cs="Simplified Arabic" w:hint="cs"/>
          <w:sz w:val="18"/>
          <w:szCs w:val="18"/>
          <w:rtl/>
        </w:rPr>
        <w:t xml:space="preserve"> </w:t>
      </w:r>
      <w:r w:rsidR="00866688">
        <w:rPr>
          <w:rFonts w:ascii="Simplified Arabic" w:hAnsi="Simplified Arabic" w:cs="Simplified Arabic"/>
          <w:sz w:val="18"/>
          <w:szCs w:val="18"/>
          <w:rtl/>
        </w:rPr>
        <w:t>1994</w:t>
      </w:r>
      <w:r w:rsidR="00866688">
        <w:rPr>
          <w:rFonts w:ascii="Simplified Arabic" w:hAnsi="Simplified Arabic" w:cs="Simplified Arabic" w:hint="cs"/>
          <w:sz w:val="18"/>
          <w:szCs w:val="18"/>
          <w:rtl/>
        </w:rPr>
        <w:t>)</w:t>
      </w:r>
      <w:r w:rsidRPr="00866688">
        <w:rPr>
          <w:rFonts w:ascii="Simplified Arabic" w:hAnsi="Simplified Arabic" w:cs="Simplified Arabic"/>
          <w:sz w:val="18"/>
          <w:szCs w:val="18"/>
          <w:rtl/>
        </w:rPr>
        <w:t>، ص113</w:t>
      </w:r>
      <w:r w:rsidRPr="00866688">
        <w:rPr>
          <w:rFonts w:ascii="Simplified Arabic" w:hAnsi="Simplified Arabic" w:cs="Simplified Arabic" w:hint="cs"/>
          <w:sz w:val="18"/>
          <w:szCs w:val="18"/>
          <w:rtl/>
        </w:rPr>
        <w:t>.</w:t>
      </w:r>
    </w:p>
    <w:p w:rsidR="00C1173F" w:rsidRPr="00866688" w:rsidRDefault="00866688" w:rsidP="00544359">
      <w:pPr>
        <w:pStyle w:val="aa"/>
        <w:numPr>
          <w:ilvl w:val="0"/>
          <w:numId w:val="6"/>
        </w:numPr>
        <w:tabs>
          <w:tab w:val="left" w:pos="281"/>
        </w:tabs>
        <w:ind w:left="212" w:hanging="214"/>
        <w:jc w:val="both"/>
        <w:rPr>
          <w:rFonts w:ascii="Simplified Arabic" w:hAnsi="Simplified Arabic" w:cs="Simplified Arabic"/>
          <w:sz w:val="18"/>
          <w:szCs w:val="18"/>
          <w:rtl/>
        </w:rPr>
      </w:pPr>
      <w:r w:rsidRPr="00866688">
        <w:rPr>
          <w:rFonts w:ascii="Simplified Arabic" w:hAnsi="Simplified Arabic" w:cs="Simplified Arabic"/>
          <w:sz w:val="18"/>
          <w:szCs w:val="18"/>
          <w:rtl/>
        </w:rPr>
        <w:t>ليلى السيد فرحان</w:t>
      </w:r>
      <w:r w:rsidRPr="00866688">
        <w:rPr>
          <w:rFonts w:ascii="Simplified Arabic" w:hAnsi="Simplified Arabic" w:cs="Simplified Arabic" w:hint="cs"/>
          <w:sz w:val="18"/>
          <w:szCs w:val="18"/>
          <w:rtl/>
        </w:rPr>
        <w:t>؛</w:t>
      </w:r>
      <w:r w:rsidR="00C1173F" w:rsidRPr="00866688">
        <w:rPr>
          <w:rFonts w:ascii="Simplified Arabic" w:hAnsi="Simplified Arabic" w:cs="Simplified Arabic"/>
          <w:sz w:val="18"/>
          <w:szCs w:val="18"/>
          <w:rtl/>
        </w:rPr>
        <w:t xml:space="preserve"> </w:t>
      </w:r>
      <w:r w:rsidR="00C1173F" w:rsidRPr="00400D07">
        <w:rPr>
          <w:rFonts w:ascii="Simplified Arabic" w:hAnsi="Simplified Arabic" w:cs="Simplified Arabic"/>
          <w:b/>
          <w:bCs/>
          <w:sz w:val="18"/>
          <w:szCs w:val="18"/>
          <w:u w:val="single"/>
          <w:rtl/>
        </w:rPr>
        <w:t>القياس المعرفي الرياضي</w:t>
      </w:r>
      <w:r w:rsidR="00C1173F" w:rsidRPr="00866688">
        <w:rPr>
          <w:rFonts w:ascii="Simplified Arabic" w:hAnsi="Simplified Arabic" w:cs="Simplified Arabic"/>
          <w:sz w:val="18"/>
          <w:szCs w:val="18"/>
          <w:rtl/>
        </w:rPr>
        <w:t>, ط</w:t>
      </w:r>
      <w:r w:rsidRPr="00866688">
        <w:rPr>
          <w:rFonts w:ascii="Simplified Arabic" w:hAnsi="Simplified Arabic" w:cs="Simplified Arabic"/>
          <w:sz w:val="18"/>
          <w:szCs w:val="18"/>
          <w:rtl/>
        </w:rPr>
        <w:t>1</w:t>
      </w:r>
      <w:r w:rsidRPr="00866688">
        <w:rPr>
          <w:rFonts w:ascii="Simplified Arabic" w:hAnsi="Simplified Arabic" w:cs="Simplified Arabic" w:hint="cs"/>
          <w:sz w:val="18"/>
          <w:szCs w:val="18"/>
          <w:rtl/>
        </w:rPr>
        <w:t>:</w:t>
      </w:r>
      <w:r w:rsidR="00C1173F" w:rsidRPr="00866688">
        <w:rPr>
          <w:rFonts w:ascii="Simplified Arabic" w:hAnsi="Simplified Arabic" w:cs="Simplified Arabic"/>
          <w:sz w:val="18"/>
          <w:szCs w:val="18"/>
          <w:rtl/>
        </w:rPr>
        <w:t xml:space="preserve"> </w:t>
      </w:r>
      <w:r w:rsidRPr="00866688">
        <w:rPr>
          <w:rFonts w:ascii="Simplified Arabic" w:hAnsi="Simplified Arabic" w:cs="Simplified Arabic" w:hint="cs"/>
          <w:sz w:val="18"/>
          <w:szCs w:val="18"/>
          <w:rtl/>
        </w:rPr>
        <w:t>(</w:t>
      </w:r>
      <w:r w:rsidRPr="00866688">
        <w:rPr>
          <w:rFonts w:ascii="Simplified Arabic" w:hAnsi="Simplified Arabic" w:cs="Simplified Arabic"/>
          <w:sz w:val="18"/>
          <w:szCs w:val="18"/>
          <w:rtl/>
        </w:rPr>
        <w:t>القاهرة, مركز الكتاب للنشر, 2001</w:t>
      </w:r>
      <w:r w:rsidRPr="00866688">
        <w:rPr>
          <w:rFonts w:ascii="Simplified Arabic" w:hAnsi="Simplified Arabic" w:cs="Simplified Arabic" w:hint="cs"/>
          <w:sz w:val="18"/>
          <w:szCs w:val="18"/>
          <w:rtl/>
        </w:rPr>
        <w:t>)</w:t>
      </w:r>
      <w:r w:rsidR="00C1173F" w:rsidRPr="00866688">
        <w:rPr>
          <w:rFonts w:ascii="Simplified Arabic" w:hAnsi="Simplified Arabic" w:cs="Simplified Arabic"/>
          <w:sz w:val="18"/>
          <w:szCs w:val="18"/>
          <w:rtl/>
        </w:rPr>
        <w:t>,</w:t>
      </w:r>
      <w:r w:rsidRPr="00866688">
        <w:rPr>
          <w:rFonts w:ascii="Simplified Arabic" w:hAnsi="Simplified Arabic" w:cs="Simplified Arabic" w:hint="cs"/>
          <w:sz w:val="18"/>
          <w:szCs w:val="18"/>
          <w:rtl/>
        </w:rPr>
        <w:t xml:space="preserve"> </w:t>
      </w:r>
      <w:r w:rsidR="00C1173F" w:rsidRPr="00866688">
        <w:rPr>
          <w:rFonts w:ascii="Simplified Arabic" w:hAnsi="Simplified Arabic" w:cs="Simplified Arabic"/>
          <w:sz w:val="18"/>
          <w:szCs w:val="18"/>
          <w:rtl/>
        </w:rPr>
        <w:t>ص68 .</w:t>
      </w:r>
    </w:p>
    <w:p w:rsidR="00C1173F" w:rsidRPr="00866688" w:rsidRDefault="00C1173F" w:rsidP="00544359">
      <w:pPr>
        <w:pStyle w:val="aa"/>
        <w:numPr>
          <w:ilvl w:val="0"/>
          <w:numId w:val="6"/>
        </w:numPr>
        <w:tabs>
          <w:tab w:val="left" w:pos="281"/>
        </w:tabs>
        <w:ind w:left="212" w:hanging="214"/>
        <w:jc w:val="both"/>
        <w:rPr>
          <w:rFonts w:ascii="Simplified Arabic" w:hAnsi="Simplified Arabic" w:cs="Simplified Arabic"/>
          <w:sz w:val="18"/>
          <w:szCs w:val="18"/>
        </w:rPr>
      </w:pPr>
      <w:r w:rsidRPr="00866688">
        <w:rPr>
          <w:rFonts w:ascii="Simplified Arabic" w:hAnsi="Simplified Arabic" w:cs="Simplified Arabic"/>
          <w:sz w:val="18"/>
          <w:szCs w:val="18"/>
          <w:rtl/>
        </w:rPr>
        <w:t xml:space="preserve">محفوظ احمد جــودة؛ </w:t>
      </w:r>
      <w:r w:rsidRPr="00400D07">
        <w:rPr>
          <w:rFonts w:ascii="Simplified Arabic" w:hAnsi="Simplified Arabic" w:cs="Simplified Arabic"/>
          <w:b/>
          <w:bCs/>
          <w:sz w:val="18"/>
          <w:szCs w:val="18"/>
          <w:u w:val="single"/>
          <w:rtl/>
        </w:rPr>
        <w:t xml:space="preserve">التحليل الإحصائـي </w:t>
      </w:r>
      <w:r w:rsidR="00866688" w:rsidRPr="00400D07">
        <w:rPr>
          <w:rFonts w:ascii="Simplified Arabic" w:hAnsi="Simplified Arabic" w:cs="Simplified Arabic" w:hint="cs"/>
          <w:b/>
          <w:bCs/>
          <w:sz w:val="18"/>
          <w:szCs w:val="18"/>
          <w:u w:val="single"/>
          <w:rtl/>
        </w:rPr>
        <w:t>الأساسي</w:t>
      </w:r>
      <w:r w:rsidRPr="00400D07">
        <w:rPr>
          <w:rFonts w:ascii="Simplified Arabic" w:hAnsi="Simplified Arabic" w:cs="Simplified Arabic"/>
          <w:b/>
          <w:bCs/>
          <w:sz w:val="18"/>
          <w:szCs w:val="18"/>
          <w:u w:val="single"/>
          <w:rtl/>
        </w:rPr>
        <w:t xml:space="preserve"> باستخدام </w:t>
      </w:r>
      <w:r w:rsidRPr="00400D07">
        <w:rPr>
          <w:rFonts w:ascii="Simplified Arabic" w:hAnsi="Simplified Arabic" w:cs="Simplified Arabic"/>
          <w:b/>
          <w:bCs/>
          <w:sz w:val="18"/>
          <w:szCs w:val="18"/>
          <w:u w:val="single"/>
        </w:rPr>
        <w:t>spss</w:t>
      </w:r>
      <w:r w:rsidR="00866688" w:rsidRPr="00866688">
        <w:rPr>
          <w:rFonts w:ascii="Simplified Arabic" w:hAnsi="Simplified Arabic" w:cs="Simplified Arabic"/>
          <w:sz w:val="18"/>
          <w:szCs w:val="18"/>
          <w:rtl/>
        </w:rPr>
        <w:t>، ط1</w:t>
      </w:r>
      <w:r w:rsidRPr="00866688">
        <w:rPr>
          <w:rFonts w:ascii="Simplified Arabic" w:hAnsi="Simplified Arabic" w:cs="Simplified Arabic"/>
          <w:sz w:val="18"/>
          <w:szCs w:val="18"/>
          <w:rtl/>
        </w:rPr>
        <w:t>:</w:t>
      </w:r>
      <w:r w:rsidR="00866688" w:rsidRPr="00866688">
        <w:rPr>
          <w:rFonts w:ascii="Simplified Arabic" w:hAnsi="Simplified Arabic" w:cs="Simplified Arabic" w:hint="cs"/>
          <w:sz w:val="18"/>
          <w:szCs w:val="18"/>
          <w:rtl/>
        </w:rPr>
        <w:t xml:space="preserve"> </w:t>
      </w:r>
      <w:r w:rsidRPr="00866688">
        <w:rPr>
          <w:rFonts w:ascii="Simplified Arabic" w:hAnsi="Simplified Arabic" w:cs="Simplified Arabic"/>
          <w:sz w:val="18"/>
          <w:szCs w:val="18"/>
          <w:rtl/>
        </w:rPr>
        <w:lastRenderedPageBreak/>
        <w:t>(عمـان، دار وائل للنشر والتوزيـع، 2008)، ص298.</w:t>
      </w:r>
    </w:p>
    <w:p w:rsidR="00BA5BF4" w:rsidRDefault="00BA5BF4" w:rsidP="00C1173F">
      <w:pPr>
        <w:pStyle w:val="aa"/>
        <w:rPr>
          <w:rFonts w:ascii="Simplified Arabic" w:eastAsia="Times New Roman" w:hAnsi="Simplified Arabic" w:cs="Simplified Arabic"/>
          <w:b/>
          <w:bCs/>
          <w:sz w:val="28"/>
          <w:szCs w:val="28"/>
          <w:rtl/>
          <w:lang w:bidi="ar-IQ"/>
        </w:rPr>
        <w:sectPr w:rsidR="00BA5BF4" w:rsidSect="00BA5BF4">
          <w:footnotePr>
            <w:numRestart w:val="eachPage"/>
          </w:footnotePr>
          <w:type w:val="continuous"/>
          <w:pgSz w:w="11906" w:h="16838"/>
          <w:pgMar w:top="1701" w:right="851" w:bottom="1134" w:left="851" w:header="709" w:footer="709" w:gutter="0"/>
          <w:cols w:num="2" w:space="708"/>
          <w:titlePg/>
          <w:bidi/>
          <w:rtlGutter/>
          <w:docGrid w:linePitch="360"/>
        </w:sectPr>
      </w:pPr>
    </w:p>
    <w:p w:rsidR="00C1173F" w:rsidRDefault="00C1173F" w:rsidP="00C1173F">
      <w:pPr>
        <w:pStyle w:val="aa"/>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lastRenderedPageBreak/>
        <w:t>الملاحق:</w:t>
      </w:r>
    </w:p>
    <w:p w:rsidR="00C1173F" w:rsidRPr="00400D07" w:rsidRDefault="00C1173F" w:rsidP="00400D07">
      <w:pPr>
        <w:pStyle w:val="aa"/>
        <w:jc w:val="both"/>
        <w:rPr>
          <w:rFonts w:ascii="Simplified Arabic" w:eastAsia="Times New Roman" w:hAnsi="Simplified Arabic" w:cs="Simplified Arabic"/>
          <w:sz w:val="20"/>
          <w:szCs w:val="20"/>
          <w:rtl/>
          <w:lang w:bidi="ar-IQ"/>
        </w:rPr>
      </w:pPr>
      <w:r w:rsidRPr="00400D07">
        <w:rPr>
          <w:rFonts w:ascii="Simplified Arabic" w:eastAsia="Times New Roman" w:hAnsi="Simplified Arabic" w:cs="Simplified Arabic"/>
          <w:sz w:val="20"/>
          <w:szCs w:val="20"/>
          <w:rtl/>
          <w:lang w:bidi="ar-IQ"/>
        </w:rPr>
        <w:t xml:space="preserve">الملحق (1) يوضح </w:t>
      </w:r>
      <w:r w:rsidRPr="00400D07">
        <w:rPr>
          <w:rFonts w:ascii="Simplified Arabic" w:eastAsia="Calibri" w:hAnsi="Simplified Arabic" w:cs="Simplified Arabic"/>
          <w:sz w:val="20"/>
          <w:szCs w:val="20"/>
          <w:rtl/>
        </w:rPr>
        <w:t>بناء مقياس الذات المهارية بكرة السلة بصورته الأولية</w:t>
      </w:r>
    </w:p>
    <w:tbl>
      <w:tblPr>
        <w:tblStyle w:val="111"/>
        <w:bidiVisual/>
        <w:tblW w:w="4093"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69"/>
        <w:gridCol w:w="5353"/>
        <w:gridCol w:w="618"/>
        <w:gridCol w:w="651"/>
        <w:gridCol w:w="804"/>
        <w:gridCol w:w="635"/>
      </w:tblGrid>
      <w:tr w:rsidR="00C1173F" w:rsidRPr="00400D07" w:rsidTr="00777312">
        <w:trPr>
          <w:trHeight w:val="113"/>
          <w:jc w:val="center"/>
        </w:trPr>
        <w:tc>
          <w:tcPr>
            <w:tcW w:w="173" w:type="pct"/>
            <w:tcBorders>
              <w:top w:val="double" w:sz="4" w:space="0" w:color="auto"/>
              <w:bottom w:val="double" w:sz="4" w:space="0" w:color="auto"/>
              <w:right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ت</w:t>
            </w:r>
          </w:p>
        </w:tc>
        <w:tc>
          <w:tcPr>
            <w:tcW w:w="3158" w:type="pct"/>
            <w:tcBorders>
              <w:top w:val="double" w:sz="4" w:space="0" w:color="auto"/>
              <w:left w:val="double" w:sz="4" w:space="0" w:color="auto"/>
              <w:bottom w:val="double" w:sz="4" w:space="0" w:color="auto"/>
              <w:right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العبارات</w:t>
            </w:r>
          </w:p>
        </w:tc>
        <w:tc>
          <w:tcPr>
            <w:tcW w:w="383" w:type="pct"/>
            <w:tcBorders>
              <w:top w:val="double" w:sz="4" w:space="0" w:color="auto"/>
              <w:left w:val="double" w:sz="4" w:space="0" w:color="auto"/>
              <w:bottom w:val="double" w:sz="4" w:space="0" w:color="auto"/>
              <w:right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يصلح</w:t>
            </w:r>
          </w:p>
        </w:tc>
        <w:tc>
          <w:tcPr>
            <w:tcW w:w="402" w:type="pct"/>
            <w:tcBorders>
              <w:top w:val="double" w:sz="4" w:space="0" w:color="auto"/>
              <w:left w:val="double" w:sz="4" w:space="0" w:color="auto"/>
              <w:bottom w:val="double" w:sz="4" w:space="0" w:color="auto"/>
              <w:right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لا يصلح</w:t>
            </w:r>
          </w:p>
        </w:tc>
        <w:tc>
          <w:tcPr>
            <w:tcW w:w="492" w:type="pct"/>
            <w:tcBorders>
              <w:top w:val="double" w:sz="4" w:space="0" w:color="auto"/>
              <w:left w:val="double" w:sz="4" w:space="0" w:color="auto"/>
              <w:bottom w:val="double" w:sz="4" w:space="0" w:color="auto"/>
              <w:right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يحتاج الى تعديل</w:t>
            </w:r>
          </w:p>
        </w:tc>
        <w:tc>
          <w:tcPr>
            <w:tcW w:w="393" w:type="pct"/>
            <w:tcBorders>
              <w:top w:val="double" w:sz="4" w:space="0" w:color="auto"/>
              <w:left w:val="double" w:sz="4" w:space="0" w:color="auto"/>
              <w:bottom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التعديل</w:t>
            </w:r>
          </w:p>
        </w:tc>
      </w:tr>
      <w:tr w:rsidR="00C1173F" w:rsidRPr="00400D07" w:rsidTr="00777312">
        <w:trPr>
          <w:trHeight w:val="113"/>
          <w:jc w:val="center"/>
        </w:trPr>
        <w:tc>
          <w:tcPr>
            <w:tcW w:w="173" w:type="pct"/>
            <w:tcBorders>
              <w:top w:val="double" w:sz="4" w:space="0" w:color="auto"/>
            </w:tcBorders>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w:t>
            </w:r>
          </w:p>
        </w:tc>
        <w:tc>
          <w:tcPr>
            <w:tcW w:w="3158" w:type="pct"/>
            <w:tcBorders>
              <w:top w:val="double" w:sz="4" w:space="0" w:color="auto"/>
            </w:tcBorders>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أستطيع أداء المناولات الصدرية بدون النظر الى الزميل.</w:t>
            </w:r>
          </w:p>
        </w:tc>
        <w:tc>
          <w:tcPr>
            <w:tcW w:w="383" w:type="pct"/>
            <w:tcBorders>
              <w:top w:val="double" w:sz="4" w:space="0" w:color="auto"/>
            </w:tcBorders>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tcBorders>
              <w:top w:val="double" w:sz="4" w:space="0" w:color="auto"/>
            </w:tcBorders>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tcBorders>
              <w:top w:val="double" w:sz="4" w:space="0" w:color="auto"/>
            </w:tcBorders>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tcBorders>
              <w:top w:val="double" w:sz="4" w:space="0" w:color="auto"/>
            </w:tcBorders>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أدائي يتميز بالدقة في المناولات.</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أدائي يتميز بالسرعة لاستلام الكرة.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4</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اثناء أداء الطبطبة يصعب تركيزي في أداء حركات أخرى.</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5</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يمكنني الانتقال بالطبطبة الى سلة المنافس بعد أستلام الكرة بكل سهولة.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6</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يمكنني توجيه المناولة الصدرية الى الزميل بساحه الامامية بدقة.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7</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أتردد عند استلام المناولة من الزميل.</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8</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أتمكن من أداء مناولات مختلفة بسهولة.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9</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لا أجيد التصويب السلمي.</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10</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افتقد جزء من ثقتي عند أداء التصويبية السلمية عند وجود مدافع قريب مني.</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11-</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أشعر ذاتيا  أن أسجل تصويبه ناجحة من القفز خارج منطقة قوس الثلاث نقاط.</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12</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أجيد التصويب في أي مكان من ساحة المنافس.</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13</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يمكنني أن أناول الكرة مباشرة الى أي زميل حتى لو كانت المسافة طويلة.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14</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أجيد التصويب السلمي من الجهة اليسرى بدقة عالية رغم كوني لاعب أيمن اليد.</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15</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من السهل عليه اتحرك في أي اتجاه في الملعب بالكرة او بدونها.</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16</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يمكنني أن استلم المناولة في أي مكان في الملعب حتى لو كان المدافع قريب مني.</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17</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أستطيع ان اتحرك بسهولة بعد أستلام الكرة للقيام بواجبات الهجوم السريع بوجود مدافعين.</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18</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يمكنني الاختراق والدخول الى منطقة  الزون وأحراز تصويبه ناجحة بسهولة.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19</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يمكنني اجتياز أكثر من لاعب من الفريق المنافس أثناء عملية الطبطبة بالكرة.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20</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يصعب على الفريق المنافس ايقافي عند أداء التصويبة السلمية.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21</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لا أجيد اللعب سوى في منطقة واحدة فقط.</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22</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أجيد التصويبة السلمية باليد اليمنى واليسرى.</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23</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لو حدث موقف حرج اثناء اللعب يمكنني اتصرف بسرعة.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24</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أجيد استخدام كل أنواع التصويب.</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25</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تحركاتي في الهجوم دقيقة وسريعة.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26</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أتردد في توجيه المناولة الصدرية أثناء الهجوم السريع.</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27</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لا أجيد استلام الكرة عندما تكون المناولة سريعة ومسارها غير صحيح.</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28</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يمكن ان اعمل بلوك الى اللاعب المصوب.</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29</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أستطيع أن أستلم أي نوع من المناولة مهما كانت صعبة.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30</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تحركاتي في الملعب تمكنني من حسن أداء واجباتي الهجومية بصورة صحيحة.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31</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يمكنني خداع المنافس بمناولة الكرة الى الزميل بدلا من التصويب.</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32</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أستطيع اجتياز المنافس الذي اشعر بانة أفضل مني بدنيا ومهاريا.</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33</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أجيد جميع أنواع الطبطبة.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34</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يمكنني التحرك بسرعه وبسهولة عند الهجوم السريع بعد وجود مدافع.</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35</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عند تطبيق دفاع رجل لرجل من قبل المنافس اتردد من استلام المناولة من زميلي.</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36</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لا يهمني ان اقفز الى اعلى مستوى من هواء اثناء التصويب بالقفز.</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37</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يمكنني أداء الطبطبة بامتياز في يدي اليمنى واليسرى.</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38</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عندما اقوم بأداء الطبطبة بين الساقين ومن خلف الظهر  تكون غير جيدة.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39</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يصعب عليه توصيل الكرة الى اللاعب الطويل أسفل السلة.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40</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بعض الحركات التي أوديها لا تعجب زملائي في الملعب.</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41</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أحب تقليد بعض حركات المميزة لنجوم كرة السلة .</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42</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أستطيع أداء مهارات ذات أبداع عالي.</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lastRenderedPageBreak/>
              <w:t>43</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أتجنب أداء مهارات مركبة من أكثر من مهارة في أن واحد.</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44</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أستطيع أستلام الكرات المرتدة ثم التصويب من جميع المناطق.</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45</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يصعب عليه أداء الطبطبة بتغير الاتجاه ثم القيام بالتصويب بالقفز.</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46</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أجيد التصويب من القفز من أي زاوية في الملعب.</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C1173F" w:rsidRPr="00400D07" w:rsidTr="00777312">
        <w:trPr>
          <w:trHeight w:val="113"/>
          <w:jc w:val="center"/>
        </w:trPr>
        <w:tc>
          <w:tcPr>
            <w:tcW w:w="17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47</w:t>
            </w:r>
          </w:p>
        </w:tc>
        <w:tc>
          <w:tcPr>
            <w:tcW w:w="3158" w:type="pct"/>
            <w:vAlign w:val="center"/>
            <w:hideMark/>
          </w:tcPr>
          <w:p w:rsidR="00C1173F" w:rsidRPr="00400D07" w:rsidRDefault="00C1173F" w:rsidP="00C1173F">
            <w:pPr>
              <w:pStyle w:val="aa"/>
              <w:ind w:left="456" w:hanging="456"/>
              <w:rPr>
                <w:rFonts w:ascii="Simplified Arabic" w:hAnsi="Simplified Arabic" w:cs="Simplified Arabic"/>
                <w:sz w:val="16"/>
                <w:szCs w:val="16"/>
                <w:lang w:bidi="ar-IQ"/>
              </w:rPr>
            </w:pPr>
            <w:r w:rsidRPr="00400D07">
              <w:rPr>
                <w:rFonts w:ascii="Simplified Arabic" w:hAnsi="Simplified Arabic" w:cs="Simplified Arabic"/>
                <w:sz w:val="16"/>
                <w:szCs w:val="16"/>
                <w:rtl/>
                <w:lang w:bidi="ar-IQ"/>
              </w:rPr>
              <w:t>لدية مقدرة على اداء المناولة صدرية بصورة سريعة و ثم تصويب بالقفز من أي مكان في الملعب بدقة.</w:t>
            </w:r>
          </w:p>
        </w:tc>
        <w:tc>
          <w:tcPr>
            <w:tcW w:w="38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0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492"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bl>
    <w:p w:rsidR="00C1173F" w:rsidRPr="00400D07" w:rsidRDefault="00C1173F" w:rsidP="00400D07">
      <w:pPr>
        <w:pStyle w:val="aa"/>
        <w:jc w:val="both"/>
        <w:rPr>
          <w:rFonts w:ascii="Simplified Arabic" w:eastAsia="Times New Roman" w:hAnsi="Simplified Arabic" w:cs="Simplified Arabic"/>
          <w:sz w:val="20"/>
          <w:szCs w:val="20"/>
          <w:rtl/>
          <w:lang w:bidi="ar-IQ"/>
        </w:rPr>
      </w:pPr>
      <w:r w:rsidRPr="00400D07">
        <w:rPr>
          <w:rFonts w:ascii="Simplified Arabic" w:eastAsia="Times New Roman" w:hAnsi="Simplified Arabic" w:cs="Simplified Arabic"/>
          <w:sz w:val="20"/>
          <w:szCs w:val="20"/>
          <w:rtl/>
          <w:lang w:bidi="ar-IQ"/>
        </w:rPr>
        <w:t>الملحق (2) يوضح بناء مقياس الذات المهارية بكرة السلة بصورته النهائية</w:t>
      </w:r>
    </w:p>
    <w:tbl>
      <w:tblPr>
        <w:tblStyle w:val="120"/>
        <w:bidiVisual/>
        <w:tblW w:w="4129" w:type="pct"/>
        <w:jc w:val="center"/>
        <w:tblInd w:w="-27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85"/>
        <w:gridCol w:w="5343"/>
        <w:gridCol w:w="510"/>
        <w:gridCol w:w="658"/>
        <w:gridCol w:w="1149"/>
        <w:gridCol w:w="560"/>
      </w:tblGrid>
      <w:tr w:rsidR="003F4A3F" w:rsidRPr="00400D07" w:rsidTr="003F4A3F">
        <w:trPr>
          <w:trHeight w:val="113"/>
          <w:jc w:val="center"/>
        </w:trPr>
        <w:tc>
          <w:tcPr>
            <w:tcW w:w="193" w:type="pct"/>
            <w:tcBorders>
              <w:top w:val="double" w:sz="4" w:space="0" w:color="auto"/>
              <w:bottom w:val="double" w:sz="4" w:space="0" w:color="auto"/>
              <w:right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ت</w:t>
            </w:r>
          </w:p>
        </w:tc>
        <w:tc>
          <w:tcPr>
            <w:tcW w:w="3114" w:type="pct"/>
            <w:tcBorders>
              <w:top w:val="double" w:sz="4" w:space="0" w:color="auto"/>
              <w:left w:val="double" w:sz="4" w:space="0" w:color="auto"/>
              <w:bottom w:val="double" w:sz="4" w:space="0" w:color="auto"/>
              <w:right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العبارات</w:t>
            </w:r>
          </w:p>
        </w:tc>
        <w:tc>
          <w:tcPr>
            <w:tcW w:w="296" w:type="pct"/>
            <w:tcBorders>
              <w:top w:val="double" w:sz="4" w:space="0" w:color="auto"/>
              <w:left w:val="double" w:sz="4" w:space="0" w:color="auto"/>
              <w:bottom w:val="double" w:sz="4" w:space="0" w:color="auto"/>
              <w:right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يصلح</w:t>
            </w:r>
          </w:p>
        </w:tc>
        <w:tc>
          <w:tcPr>
            <w:tcW w:w="393" w:type="pct"/>
            <w:tcBorders>
              <w:top w:val="double" w:sz="4" w:space="0" w:color="auto"/>
              <w:left w:val="double" w:sz="4" w:space="0" w:color="auto"/>
              <w:bottom w:val="double" w:sz="4" w:space="0" w:color="auto"/>
              <w:right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لا يصلح</w:t>
            </w:r>
          </w:p>
        </w:tc>
        <w:tc>
          <w:tcPr>
            <w:tcW w:w="678" w:type="pct"/>
            <w:tcBorders>
              <w:top w:val="double" w:sz="4" w:space="0" w:color="auto"/>
              <w:left w:val="double" w:sz="4" w:space="0" w:color="auto"/>
              <w:bottom w:val="double" w:sz="4" w:space="0" w:color="auto"/>
              <w:right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يحتاج الى تعديل</w:t>
            </w:r>
          </w:p>
        </w:tc>
        <w:tc>
          <w:tcPr>
            <w:tcW w:w="325" w:type="pct"/>
            <w:tcBorders>
              <w:top w:val="double" w:sz="4" w:space="0" w:color="auto"/>
              <w:left w:val="double" w:sz="4" w:space="0" w:color="auto"/>
              <w:bottom w:val="double" w:sz="4" w:space="0" w:color="auto"/>
            </w:tcBorders>
            <w:vAlign w:val="center"/>
            <w:hideMark/>
          </w:tcPr>
          <w:p w:rsidR="00C1173F" w:rsidRPr="00400D07" w:rsidRDefault="00C1173F" w:rsidP="00C1173F">
            <w:pPr>
              <w:pStyle w:val="aa"/>
              <w:jc w:val="center"/>
              <w:rPr>
                <w:rFonts w:ascii="Simplified Arabic" w:hAnsi="Simplified Arabic" w:cs="Simplified Arabic"/>
                <w:b/>
                <w:bCs/>
                <w:sz w:val="16"/>
                <w:szCs w:val="16"/>
                <w:lang w:bidi="ar-IQ"/>
              </w:rPr>
            </w:pPr>
            <w:r w:rsidRPr="00400D07">
              <w:rPr>
                <w:rFonts w:ascii="Simplified Arabic" w:hAnsi="Simplified Arabic" w:cs="Simplified Arabic"/>
                <w:b/>
                <w:bCs/>
                <w:sz w:val="16"/>
                <w:szCs w:val="16"/>
                <w:rtl/>
                <w:lang w:bidi="ar-IQ"/>
              </w:rPr>
              <w:t>التعديل</w:t>
            </w:r>
          </w:p>
        </w:tc>
      </w:tr>
      <w:tr w:rsidR="003F4A3F" w:rsidRPr="00400D07" w:rsidTr="003F4A3F">
        <w:trPr>
          <w:trHeight w:val="113"/>
          <w:jc w:val="center"/>
        </w:trPr>
        <w:tc>
          <w:tcPr>
            <w:tcW w:w="193" w:type="pct"/>
            <w:tcBorders>
              <w:top w:val="double" w:sz="4" w:space="0" w:color="auto"/>
            </w:tcBorders>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w:t>
            </w:r>
          </w:p>
        </w:tc>
        <w:tc>
          <w:tcPr>
            <w:tcW w:w="3114" w:type="pct"/>
            <w:tcBorders>
              <w:top w:val="double" w:sz="4" w:space="0" w:color="auto"/>
            </w:tcBorders>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أستطيع أداء المناولات الصدرية بدون النظر الى الزميل.</w:t>
            </w:r>
          </w:p>
        </w:tc>
        <w:tc>
          <w:tcPr>
            <w:tcW w:w="296" w:type="pct"/>
            <w:tcBorders>
              <w:top w:val="double" w:sz="4" w:space="0" w:color="auto"/>
            </w:tcBorders>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tcBorders>
              <w:top w:val="double" w:sz="4" w:space="0" w:color="auto"/>
            </w:tcBorders>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tcBorders>
              <w:top w:val="double" w:sz="4" w:space="0" w:color="auto"/>
            </w:tcBorders>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tcBorders>
              <w:top w:val="double" w:sz="4" w:space="0" w:color="auto"/>
            </w:tcBorders>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أدائي يتميز بالدقة في المناولات.</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أدائي يتميز بالسرعة لاستلام الكرة.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4</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يمكنني الانتقال بالطبطبة الى سلة المنافس بعد أستلام الكرة بكل سهولة.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5</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يمكنني توجيه المناولة الصدرية الى الزميل بساحه الامامية بدقة.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6</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أتردد عند استلام المناولة من الزميل.</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7</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أتمكن من أداء مناولات مختلفة بسهولة.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8</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افتقد جزء من ثقتي عند أداء التصويبية السلمية عند وجود مدافع قريب مني.</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9</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أشعر ذاتيا  أن أسجل تصويبه ناجحة من القفز خارج منطقة قوس الثلاث نقاط.</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10</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أجيد التصويب في أي مكان من ساحة المنافس.</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11</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يمكنني أن أناول الكرة مباشرة الى أي زميل حتى لو كانت المسافة طويلة.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12</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أجيد التصويب السلمي من الجهة اليسرى بدقة عالية رغم كوني لاعب أيمن اليد.</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13</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من السهل عليه اتحرك في أي اتجاه في الملعب بالكرة او بدونها.</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14</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يمكنني أن استلم المناولة في أي مكان في الملعب حتى لو كان المدافع قريب مني.</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15</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أستطيع ان اتحرك بسهولة بعد أستلام الكرة للقيام بواجبات الهجوم السريع بوجود مدافعين.</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16</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يمكنني الاختراق والدخول الى منطقة  الزون وأحراز تصويبه ناجحة بسهولة.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17</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يمكنني اجتياز أكثر من لاعب من الفريق المنافس أثناء عملية الطبطبة بالكرة.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18</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أجيد التصويبة السلمية باليد اليمنى واليسرى.</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19</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لو حدث موقف حرج اثناء اللعب يمكنني اتصرف بسرعة.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20</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أجيد استخدام كل أنواع التصويب.</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21</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تحركاتي في الهجوم دقيقة وسريعة.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22</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أتردد في توجيه المناولة الصدرية أثناء الهجوم السريع.</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23</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لا أجيد استلام الكرة عندما تكون المناولة سريعة ومسارها غير صحيح.</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24</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يمكن ان اعمل بلوك الى اللاعب المصوب.</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25</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أستطيع أن أستلم أي نوع من المناولة مهما كانت صعبة.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26</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تحركاتي في الملعب تمكنني من حسن أداء واجباتي الهجومية بصورة صحيحة.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27</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يمكنني خداع المنافس بمناولة الكرة الى الزميل بدلا من التصويب.</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28</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أستطيع اجتياز المنافس الذي اشعر بانة أفضل مني بدنيا ومهاريا.</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29</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أجيد جميع أنواع الطبطبة.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30</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يمكنني التحرك بسرعه وبسهولة عند الهجوم السريع بعد وجود مدافع.</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31</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عند تطبيق دفاع رجل لرجل من قبل المنافس اتردد من استلام المناولة من زميلي.</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32</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لا يهمني ان اقفز الى اعلى مستوى من هواء اثناء التصويب بالقفز.</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33</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يمكنني أداء الطبطبة بامتياز في يدي اليمنى واليسرى.</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34</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بعض الحركات التي أوديها لا تعجب زملائي في الملعب.</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35</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أحب تقليد بعض حركات المميزة لنجوم كرة السلة .</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36</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أستطيع أداء مهارات ذات أبداع عالي.</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37</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أتجنب أداء مهارات مركبة من أكثر من مهارة في أن واحد.</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38</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يصعب عليه أداء الطبطبة بتغير الاتجاه ثم القيام بالتصويب بالقفز.</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39</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أجيد التصويب من القفز من أي زاوية في الملعب.</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r w:rsidR="003F4A3F" w:rsidRPr="00400D07" w:rsidTr="003F4A3F">
        <w:trPr>
          <w:trHeight w:val="113"/>
          <w:jc w:val="center"/>
        </w:trPr>
        <w:tc>
          <w:tcPr>
            <w:tcW w:w="193" w:type="pct"/>
            <w:vAlign w:val="center"/>
            <w:hideMark/>
          </w:tcPr>
          <w:p w:rsidR="00C1173F" w:rsidRPr="00400D07" w:rsidRDefault="00C1173F" w:rsidP="00C1173F">
            <w:pPr>
              <w:pStyle w:val="aa"/>
              <w:jc w:val="center"/>
              <w:rPr>
                <w:rFonts w:ascii="Simplified Arabic" w:hAnsi="Simplified Arabic" w:cs="Simplified Arabic"/>
                <w:sz w:val="16"/>
                <w:szCs w:val="16"/>
                <w:lang w:bidi="ar-IQ"/>
              </w:rPr>
            </w:pPr>
            <w:r w:rsidRPr="00400D07">
              <w:rPr>
                <w:rFonts w:ascii="Simplified Arabic" w:hAnsi="Simplified Arabic" w:cs="Simplified Arabic"/>
                <w:sz w:val="16"/>
                <w:szCs w:val="16"/>
                <w:lang w:bidi="ar-IQ"/>
              </w:rPr>
              <w:t>40</w:t>
            </w:r>
          </w:p>
        </w:tc>
        <w:tc>
          <w:tcPr>
            <w:tcW w:w="3114" w:type="pct"/>
            <w:vAlign w:val="center"/>
            <w:hideMark/>
          </w:tcPr>
          <w:p w:rsidR="00C1173F" w:rsidRPr="00400D07" w:rsidRDefault="00C1173F" w:rsidP="00400D07">
            <w:pPr>
              <w:pStyle w:val="aa"/>
              <w:jc w:val="both"/>
              <w:rPr>
                <w:rFonts w:ascii="Simplified Arabic" w:eastAsia="Times New Roman" w:hAnsi="Simplified Arabic" w:cs="Simplified Arabic"/>
                <w:sz w:val="16"/>
                <w:szCs w:val="16"/>
                <w:lang w:bidi="ar-IQ"/>
              </w:rPr>
            </w:pPr>
            <w:r w:rsidRPr="00400D07">
              <w:rPr>
                <w:rFonts w:ascii="Simplified Arabic" w:eastAsia="Times New Roman" w:hAnsi="Simplified Arabic" w:cs="Simplified Arabic"/>
                <w:sz w:val="16"/>
                <w:szCs w:val="16"/>
                <w:rtl/>
                <w:lang w:bidi="ar-IQ"/>
              </w:rPr>
              <w:t>لدية مقدرة على اداء المناولة صدرية بصورة سريعة و ثم تصويب بالقفز من أي مكان في الملعب بدقة.</w:t>
            </w:r>
          </w:p>
        </w:tc>
        <w:tc>
          <w:tcPr>
            <w:tcW w:w="296"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93"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678"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c>
          <w:tcPr>
            <w:tcW w:w="325" w:type="pct"/>
            <w:vAlign w:val="center"/>
          </w:tcPr>
          <w:p w:rsidR="00C1173F" w:rsidRPr="00400D07" w:rsidRDefault="00C1173F" w:rsidP="00C1173F">
            <w:pPr>
              <w:pStyle w:val="aa"/>
              <w:jc w:val="center"/>
              <w:rPr>
                <w:rFonts w:ascii="Simplified Arabic" w:hAnsi="Simplified Arabic" w:cs="Simplified Arabic"/>
                <w:sz w:val="16"/>
                <w:szCs w:val="16"/>
                <w:lang w:bidi="ar-IQ"/>
              </w:rPr>
            </w:pPr>
          </w:p>
        </w:tc>
      </w:tr>
    </w:tbl>
    <w:p w:rsidR="00C1173F" w:rsidRPr="00400D07" w:rsidRDefault="00C1173F" w:rsidP="00400D07">
      <w:pPr>
        <w:pStyle w:val="11"/>
        <w:jc w:val="both"/>
        <w:rPr>
          <w:rFonts w:ascii="Simplified Arabic" w:hAnsi="Simplified Arabic" w:cs="Simplified Arabic"/>
          <w:sz w:val="20"/>
          <w:szCs w:val="20"/>
          <w:rtl/>
        </w:rPr>
      </w:pPr>
      <w:r w:rsidRPr="00400D07">
        <w:rPr>
          <w:rFonts w:ascii="Simplified Arabic" w:hAnsi="Simplified Arabic" w:cs="Simplified Arabic"/>
          <w:sz w:val="20"/>
          <w:szCs w:val="20"/>
          <w:rtl/>
        </w:rPr>
        <w:lastRenderedPageBreak/>
        <w:t>الملحق (3)</w:t>
      </w:r>
      <w:r w:rsidR="00400D07" w:rsidRPr="00400D07">
        <w:rPr>
          <w:rFonts w:ascii="Simplified Arabic" w:hAnsi="Simplified Arabic" w:cs="Simplified Arabic" w:hint="cs"/>
          <w:sz w:val="20"/>
          <w:szCs w:val="20"/>
          <w:rtl/>
        </w:rPr>
        <w:t xml:space="preserve"> يوضح أنموذج من الجلسات المستخدمة بالدراسة الحالية</w:t>
      </w:r>
    </w:p>
    <w:p w:rsidR="00C1173F" w:rsidRPr="00400D07" w:rsidRDefault="00C1173F" w:rsidP="00400D07">
      <w:pPr>
        <w:pStyle w:val="11"/>
        <w:jc w:val="both"/>
        <w:rPr>
          <w:rFonts w:ascii="Simplified Arabic" w:hAnsi="Simplified Arabic" w:cs="Simplified Arabic"/>
          <w:sz w:val="24"/>
          <w:szCs w:val="24"/>
          <w:rtl/>
        </w:rPr>
      </w:pPr>
      <w:r w:rsidRPr="00400D07">
        <w:rPr>
          <w:rFonts w:ascii="Simplified Arabic" w:hAnsi="Simplified Arabic" w:cs="Simplified Arabic"/>
          <w:b/>
          <w:bCs/>
          <w:sz w:val="24"/>
          <w:szCs w:val="24"/>
          <w:rtl/>
        </w:rPr>
        <w:t xml:space="preserve">رقم الجلسة: </w:t>
      </w:r>
      <w:r w:rsidR="00400D07" w:rsidRPr="00400D07">
        <w:rPr>
          <w:rFonts w:ascii="Simplified Arabic" w:hAnsi="Simplified Arabic" w:cs="Simplified Arabic" w:hint="cs"/>
          <w:sz w:val="24"/>
          <w:szCs w:val="24"/>
          <w:rtl/>
        </w:rPr>
        <w:t>الأولى</w:t>
      </w:r>
      <w:r w:rsidRPr="00400D07">
        <w:rPr>
          <w:rFonts w:ascii="Simplified Arabic" w:hAnsi="Simplified Arabic" w:cs="Simplified Arabic"/>
          <w:sz w:val="24"/>
          <w:szCs w:val="24"/>
          <w:rtl/>
        </w:rPr>
        <w:t xml:space="preserve">    </w:t>
      </w:r>
      <w:r w:rsidR="00400D07">
        <w:rPr>
          <w:rFonts w:ascii="Simplified Arabic" w:hAnsi="Simplified Arabic" w:cs="Simplified Arabic"/>
          <w:sz w:val="24"/>
          <w:szCs w:val="24"/>
          <w:rtl/>
        </w:rPr>
        <w:t xml:space="preserve">       </w:t>
      </w:r>
      <w:r w:rsidR="00400D07">
        <w:rPr>
          <w:rFonts w:ascii="Simplified Arabic" w:hAnsi="Simplified Arabic" w:cs="Simplified Arabic" w:hint="cs"/>
          <w:sz w:val="24"/>
          <w:szCs w:val="24"/>
          <w:rtl/>
        </w:rPr>
        <w:t xml:space="preserve">         </w:t>
      </w:r>
      <w:r w:rsidRPr="00400D07">
        <w:rPr>
          <w:rFonts w:ascii="Simplified Arabic" w:hAnsi="Simplified Arabic" w:cs="Simplified Arabic"/>
          <w:b/>
          <w:bCs/>
          <w:sz w:val="24"/>
          <w:szCs w:val="24"/>
          <w:rtl/>
        </w:rPr>
        <w:t>اليوم:</w:t>
      </w:r>
      <w:r w:rsidRPr="00400D07">
        <w:rPr>
          <w:rFonts w:ascii="Simplified Arabic" w:hAnsi="Simplified Arabic" w:cs="Simplified Arabic"/>
          <w:sz w:val="24"/>
          <w:szCs w:val="24"/>
          <w:rtl/>
        </w:rPr>
        <w:t xml:space="preserve"> الخميس</w:t>
      </w:r>
    </w:p>
    <w:p w:rsidR="00C1173F" w:rsidRPr="00400D07" w:rsidRDefault="00C1173F" w:rsidP="00400D07">
      <w:pPr>
        <w:pStyle w:val="11"/>
        <w:jc w:val="both"/>
        <w:rPr>
          <w:rFonts w:ascii="Simplified Arabic" w:hAnsi="Simplified Arabic" w:cs="Simplified Arabic"/>
          <w:sz w:val="24"/>
          <w:szCs w:val="24"/>
          <w:rtl/>
        </w:rPr>
      </w:pPr>
      <w:r w:rsidRPr="00400D07">
        <w:rPr>
          <w:rFonts w:ascii="Simplified Arabic" w:hAnsi="Simplified Arabic" w:cs="Simplified Arabic"/>
          <w:b/>
          <w:bCs/>
          <w:sz w:val="24"/>
          <w:szCs w:val="24"/>
          <w:rtl/>
        </w:rPr>
        <w:t>موضوع الجلسة:</w:t>
      </w:r>
      <w:r w:rsidR="00400D07">
        <w:rPr>
          <w:rFonts w:ascii="Simplified Arabic" w:hAnsi="Simplified Arabic" w:cs="Simplified Arabic"/>
          <w:sz w:val="24"/>
          <w:szCs w:val="24"/>
          <w:rtl/>
        </w:rPr>
        <w:t xml:space="preserve"> التعريفية     </w:t>
      </w:r>
      <w:r w:rsidR="00400D07">
        <w:rPr>
          <w:rFonts w:ascii="Simplified Arabic" w:hAnsi="Simplified Arabic" w:cs="Simplified Arabic" w:hint="cs"/>
          <w:sz w:val="24"/>
          <w:szCs w:val="24"/>
          <w:rtl/>
        </w:rPr>
        <w:t xml:space="preserve">         </w:t>
      </w:r>
      <w:r w:rsidRPr="00400D07">
        <w:rPr>
          <w:rFonts w:ascii="Simplified Arabic" w:hAnsi="Simplified Arabic" w:cs="Simplified Arabic"/>
          <w:b/>
          <w:bCs/>
          <w:sz w:val="24"/>
          <w:szCs w:val="24"/>
          <w:rtl/>
        </w:rPr>
        <w:t>التاريخ:</w:t>
      </w:r>
      <w:r w:rsidR="00400D07">
        <w:rPr>
          <w:rFonts w:ascii="Simplified Arabic" w:hAnsi="Simplified Arabic" w:cs="Simplified Arabic" w:hint="cs"/>
          <w:sz w:val="24"/>
          <w:szCs w:val="24"/>
          <w:rtl/>
        </w:rPr>
        <w:t xml:space="preserve"> </w:t>
      </w:r>
      <w:r w:rsidRPr="00400D07">
        <w:rPr>
          <w:rFonts w:ascii="Simplified Arabic" w:hAnsi="Simplified Arabic" w:cs="Simplified Arabic"/>
          <w:sz w:val="24"/>
          <w:szCs w:val="24"/>
          <w:rtl/>
        </w:rPr>
        <w:t>18/1/2024</w:t>
      </w:r>
    </w:p>
    <w:p w:rsidR="00C1173F" w:rsidRDefault="00C1173F" w:rsidP="003B4D85">
      <w:pPr>
        <w:pStyle w:val="11"/>
        <w:jc w:val="both"/>
        <w:rPr>
          <w:rFonts w:ascii="Simplified Arabic" w:hAnsi="Simplified Arabic" w:cs="Simplified Arabic"/>
          <w:sz w:val="24"/>
          <w:szCs w:val="24"/>
          <w:rtl/>
        </w:rPr>
      </w:pPr>
      <w:r w:rsidRPr="00400D07">
        <w:rPr>
          <w:rFonts w:ascii="Simplified Arabic" w:hAnsi="Simplified Arabic" w:cs="Simplified Arabic"/>
          <w:b/>
          <w:bCs/>
          <w:sz w:val="24"/>
          <w:szCs w:val="24"/>
          <w:rtl/>
        </w:rPr>
        <w:t>أهداف الجلسة:</w:t>
      </w:r>
      <w:r w:rsidRPr="00400D07">
        <w:rPr>
          <w:rFonts w:ascii="Simplified Arabic" w:hAnsi="Simplified Arabic" w:cs="Simplified Arabic"/>
          <w:sz w:val="24"/>
          <w:szCs w:val="24"/>
          <w:rtl/>
        </w:rPr>
        <w:t xml:space="preserve"> تنمية الذات المهارية</w:t>
      </w:r>
      <w:r w:rsidR="00400D07">
        <w:rPr>
          <w:rFonts w:ascii="Simplified Arabic" w:hAnsi="Simplified Arabic" w:cs="Simplified Arabic" w:hint="cs"/>
          <w:sz w:val="24"/>
          <w:szCs w:val="24"/>
          <w:rtl/>
        </w:rPr>
        <w:t xml:space="preserve">    </w:t>
      </w:r>
      <w:r w:rsidRPr="00400D07">
        <w:rPr>
          <w:rFonts w:ascii="Simplified Arabic" w:hAnsi="Simplified Arabic" w:cs="Simplified Arabic"/>
          <w:b/>
          <w:bCs/>
          <w:sz w:val="24"/>
          <w:szCs w:val="24"/>
          <w:rtl/>
        </w:rPr>
        <w:t>مدة الجلسة:</w:t>
      </w:r>
      <w:r w:rsidR="00400D07">
        <w:rPr>
          <w:rFonts w:ascii="Simplified Arabic" w:hAnsi="Simplified Arabic" w:cs="Simplified Arabic" w:hint="cs"/>
          <w:sz w:val="24"/>
          <w:szCs w:val="24"/>
          <w:rtl/>
        </w:rPr>
        <w:t xml:space="preserve"> </w:t>
      </w:r>
      <w:r w:rsidRPr="00400D07">
        <w:rPr>
          <w:rFonts w:ascii="Simplified Arabic" w:hAnsi="Simplified Arabic" w:cs="Simplified Arabic"/>
          <w:sz w:val="24"/>
          <w:szCs w:val="24"/>
          <w:rtl/>
        </w:rPr>
        <w:t>25 دقيقة</w:t>
      </w:r>
    </w:p>
    <w:tbl>
      <w:tblPr>
        <w:tblStyle w:val="a5"/>
        <w:bidiVisual/>
        <w:tblW w:w="10596" w:type="dxa"/>
        <w:jc w:val="center"/>
        <w:tblInd w:w="673" w:type="dxa"/>
        <w:tblLook w:val="04A0"/>
      </w:tblPr>
      <w:tblGrid>
        <w:gridCol w:w="815"/>
        <w:gridCol w:w="1488"/>
        <w:gridCol w:w="1205"/>
        <w:gridCol w:w="1771"/>
        <w:gridCol w:w="2623"/>
        <w:gridCol w:w="1276"/>
        <w:gridCol w:w="1418"/>
      </w:tblGrid>
      <w:tr w:rsidR="008A160F" w:rsidTr="008A160F">
        <w:trPr>
          <w:jc w:val="center"/>
        </w:trPr>
        <w:tc>
          <w:tcPr>
            <w:tcW w:w="815" w:type="dxa"/>
            <w:tcBorders>
              <w:top w:val="double" w:sz="4" w:space="0" w:color="auto"/>
              <w:left w:val="double" w:sz="4" w:space="0" w:color="auto"/>
              <w:bottom w:val="double" w:sz="4" w:space="0" w:color="auto"/>
              <w:right w:val="double" w:sz="4" w:space="0" w:color="auto"/>
            </w:tcBorders>
            <w:vAlign w:val="center"/>
          </w:tcPr>
          <w:p w:rsidR="008A160F" w:rsidRPr="00400D07" w:rsidRDefault="008A160F" w:rsidP="008A160F">
            <w:pPr>
              <w:pStyle w:val="11"/>
              <w:jc w:val="center"/>
              <w:rPr>
                <w:rFonts w:ascii="Simplified Arabic" w:hAnsi="Simplified Arabic" w:cs="Simplified Arabic"/>
                <w:b/>
                <w:bCs/>
                <w:sz w:val="16"/>
                <w:szCs w:val="16"/>
                <w:rtl/>
              </w:rPr>
            </w:pPr>
            <w:r w:rsidRPr="00400D07">
              <w:rPr>
                <w:rFonts w:ascii="Simplified Arabic" w:hAnsi="Simplified Arabic" w:cs="Simplified Arabic"/>
                <w:b/>
                <w:bCs/>
                <w:sz w:val="16"/>
                <w:szCs w:val="16"/>
                <w:rtl/>
              </w:rPr>
              <w:t>الموضوع</w:t>
            </w:r>
          </w:p>
        </w:tc>
        <w:tc>
          <w:tcPr>
            <w:tcW w:w="1488" w:type="dxa"/>
            <w:tcBorders>
              <w:top w:val="double" w:sz="4" w:space="0" w:color="auto"/>
              <w:left w:val="double" w:sz="4" w:space="0" w:color="auto"/>
              <w:bottom w:val="double" w:sz="4" w:space="0" w:color="auto"/>
              <w:right w:val="double" w:sz="4" w:space="0" w:color="auto"/>
            </w:tcBorders>
            <w:vAlign w:val="center"/>
          </w:tcPr>
          <w:p w:rsidR="008A160F" w:rsidRPr="00400D07" w:rsidRDefault="008A160F" w:rsidP="008A160F">
            <w:pPr>
              <w:pStyle w:val="11"/>
              <w:jc w:val="center"/>
              <w:rPr>
                <w:rFonts w:ascii="Simplified Arabic" w:hAnsi="Simplified Arabic" w:cs="Simplified Arabic"/>
                <w:b/>
                <w:bCs/>
                <w:sz w:val="16"/>
                <w:szCs w:val="16"/>
                <w:rtl/>
              </w:rPr>
            </w:pPr>
            <w:r w:rsidRPr="00400D07">
              <w:rPr>
                <w:rFonts w:ascii="Simplified Arabic" w:hAnsi="Simplified Arabic" w:cs="Simplified Arabic"/>
                <w:b/>
                <w:bCs/>
                <w:sz w:val="16"/>
                <w:szCs w:val="16"/>
                <w:rtl/>
              </w:rPr>
              <w:t>الحاجات المرتبطة بالموضوع</w:t>
            </w:r>
          </w:p>
        </w:tc>
        <w:tc>
          <w:tcPr>
            <w:tcW w:w="1205" w:type="dxa"/>
            <w:tcBorders>
              <w:top w:val="double" w:sz="4" w:space="0" w:color="auto"/>
              <w:left w:val="double" w:sz="4" w:space="0" w:color="auto"/>
              <w:bottom w:val="double" w:sz="4" w:space="0" w:color="auto"/>
              <w:right w:val="double" w:sz="4" w:space="0" w:color="auto"/>
            </w:tcBorders>
            <w:vAlign w:val="center"/>
          </w:tcPr>
          <w:p w:rsidR="008A160F" w:rsidRPr="00400D07" w:rsidRDefault="008A160F" w:rsidP="008A160F">
            <w:pPr>
              <w:pStyle w:val="11"/>
              <w:jc w:val="center"/>
              <w:rPr>
                <w:rFonts w:ascii="Simplified Arabic" w:hAnsi="Simplified Arabic" w:cs="Simplified Arabic"/>
                <w:b/>
                <w:bCs/>
                <w:sz w:val="16"/>
                <w:szCs w:val="16"/>
                <w:rtl/>
                <w:lang w:bidi="ar-IQ"/>
              </w:rPr>
            </w:pPr>
            <w:r w:rsidRPr="00400D07">
              <w:rPr>
                <w:rFonts w:ascii="Simplified Arabic" w:hAnsi="Simplified Arabic" w:cs="Simplified Arabic"/>
                <w:b/>
                <w:bCs/>
                <w:sz w:val="16"/>
                <w:szCs w:val="16"/>
                <w:rtl/>
              </w:rPr>
              <w:t>أهداف الجلسة العامة</w:t>
            </w:r>
          </w:p>
        </w:tc>
        <w:tc>
          <w:tcPr>
            <w:tcW w:w="1771" w:type="dxa"/>
            <w:tcBorders>
              <w:top w:val="double" w:sz="4" w:space="0" w:color="auto"/>
              <w:left w:val="double" w:sz="4" w:space="0" w:color="auto"/>
              <w:bottom w:val="double" w:sz="4" w:space="0" w:color="auto"/>
              <w:right w:val="double" w:sz="4" w:space="0" w:color="auto"/>
            </w:tcBorders>
            <w:vAlign w:val="center"/>
          </w:tcPr>
          <w:p w:rsidR="008A160F" w:rsidRPr="00400D07" w:rsidRDefault="008A160F" w:rsidP="008A160F">
            <w:pPr>
              <w:pStyle w:val="11"/>
              <w:jc w:val="center"/>
              <w:rPr>
                <w:rFonts w:ascii="Simplified Arabic" w:hAnsi="Simplified Arabic" w:cs="Simplified Arabic"/>
                <w:b/>
                <w:bCs/>
                <w:sz w:val="16"/>
                <w:szCs w:val="16"/>
                <w:rtl/>
              </w:rPr>
            </w:pPr>
            <w:r w:rsidRPr="00400D07">
              <w:rPr>
                <w:rFonts w:ascii="Simplified Arabic" w:hAnsi="Simplified Arabic" w:cs="Simplified Arabic"/>
                <w:b/>
                <w:bCs/>
                <w:sz w:val="16"/>
                <w:szCs w:val="16"/>
                <w:rtl/>
              </w:rPr>
              <w:t>الأهداف السلوكية الخاصة</w:t>
            </w:r>
          </w:p>
        </w:tc>
        <w:tc>
          <w:tcPr>
            <w:tcW w:w="2623" w:type="dxa"/>
            <w:tcBorders>
              <w:top w:val="double" w:sz="4" w:space="0" w:color="auto"/>
              <w:left w:val="double" w:sz="4" w:space="0" w:color="auto"/>
              <w:bottom w:val="double" w:sz="4" w:space="0" w:color="auto"/>
              <w:right w:val="double" w:sz="4" w:space="0" w:color="auto"/>
            </w:tcBorders>
            <w:vAlign w:val="center"/>
          </w:tcPr>
          <w:p w:rsidR="008A160F" w:rsidRPr="00400D07" w:rsidRDefault="008A160F" w:rsidP="008A160F">
            <w:pPr>
              <w:pStyle w:val="11"/>
              <w:jc w:val="center"/>
              <w:rPr>
                <w:rFonts w:ascii="Simplified Arabic" w:hAnsi="Simplified Arabic" w:cs="Simplified Arabic"/>
                <w:b/>
                <w:bCs/>
                <w:sz w:val="16"/>
                <w:szCs w:val="16"/>
                <w:rtl/>
              </w:rPr>
            </w:pPr>
            <w:r w:rsidRPr="00400D07">
              <w:rPr>
                <w:rFonts w:ascii="Simplified Arabic" w:hAnsi="Simplified Arabic" w:cs="Simplified Arabic"/>
                <w:b/>
                <w:bCs/>
                <w:sz w:val="16"/>
                <w:szCs w:val="16"/>
                <w:rtl/>
              </w:rPr>
              <w:t>الأنشطة المقدمة</w:t>
            </w:r>
          </w:p>
        </w:tc>
        <w:tc>
          <w:tcPr>
            <w:tcW w:w="1276" w:type="dxa"/>
            <w:tcBorders>
              <w:top w:val="double" w:sz="4" w:space="0" w:color="auto"/>
              <w:left w:val="double" w:sz="4" w:space="0" w:color="auto"/>
              <w:bottom w:val="double" w:sz="4" w:space="0" w:color="auto"/>
              <w:right w:val="double" w:sz="4" w:space="0" w:color="auto"/>
            </w:tcBorders>
            <w:vAlign w:val="center"/>
          </w:tcPr>
          <w:p w:rsidR="008A160F" w:rsidRPr="00400D07" w:rsidRDefault="008A160F" w:rsidP="008A160F">
            <w:pPr>
              <w:pStyle w:val="11"/>
              <w:jc w:val="center"/>
              <w:rPr>
                <w:rFonts w:ascii="Simplified Arabic" w:hAnsi="Simplified Arabic" w:cs="Simplified Arabic"/>
                <w:b/>
                <w:bCs/>
                <w:sz w:val="16"/>
                <w:szCs w:val="16"/>
                <w:rtl/>
              </w:rPr>
            </w:pPr>
            <w:r w:rsidRPr="00400D07">
              <w:rPr>
                <w:rFonts w:ascii="Simplified Arabic" w:hAnsi="Simplified Arabic" w:cs="Simplified Arabic"/>
                <w:b/>
                <w:bCs/>
                <w:sz w:val="16"/>
                <w:szCs w:val="16"/>
                <w:rtl/>
              </w:rPr>
              <w:t>التقويم</w:t>
            </w:r>
          </w:p>
        </w:tc>
        <w:tc>
          <w:tcPr>
            <w:tcW w:w="1418" w:type="dxa"/>
            <w:tcBorders>
              <w:top w:val="double" w:sz="4" w:space="0" w:color="auto"/>
              <w:left w:val="double" w:sz="4" w:space="0" w:color="auto"/>
              <w:bottom w:val="double" w:sz="4" w:space="0" w:color="auto"/>
              <w:right w:val="double" w:sz="4" w:space="0" w:color="auto"/>
            </w:tcBorders>
            <w:vAlign w:val="center"/>
          </w:tcPr>
          <w:p w:rsidR="008A160F" w:rsidRPr="00400D07" w:rsidRDefault="008A160F" w:rsidP="008A160F">
            <w:pPr>
              <w:pStyle w:val="11"/>
              <w:jc w:val="center"/>
              <w:rPr>
                <w:rFonts w:ascii="Simplified Arabic" w:hAnsi="Simplified Arabic" w:cs="Simplified Arabic"/>
                <w:b/>
                <w:bCs/>
                <w:sz w:val="16"/>
                <w:szCs w:val="16"/>
                <w:rtl/>
              </w:rPr>
            </w:pPr>
            <w:r w:rsidRPr="00400D07">
              <w:rPr>
                <w:rFonts w:ascii="Simplified Arabic" w:hAnsi="Simplified Arabic" w:cs="Simplified Arabic"/>
                <w:b/>
                <w:bCs/>
                <w:sz w:val="16"/>
                <w:szCs w:val="16"/>
                <w:rtl/>
              </w:rPr>
              <w:t>التطبيق</w:t>
            </w:r>
          </w:p>
        </w:tc>
      </w:tr>
      <w:tr w:rsidR="008A160F" w:rsidTr="008A160F">
        <w:trPr>
          <w:jc w:val="center"/>
        </w:trPr>
        <w:tc>
          <w:tcPr>
            <w:tcW w:w="815" w:type="dxa"/>
            <w:tcBorders>
              <w:top w:val="double" w:sz="4" w:space="0" w:color="auto"/>
              <w:left w:val="double" w:sz="4" w:space="0" w:color="auto"/>
              <w:bottom w:val="double" w:sz="4" w:space="0" w:color="auto"/>
              <w:right w:val="single" w:sz="6" w:space="0" w:color="auto"/>
            </w:tcBorders>
            <w:vAlign w:val="center"/>
          </w:tcPr>
          <w:p w:rsidR="008A160F" w:rsidRPr="00273009" w:rsidRDefault="008A160F" w:rsidP="008A160F">
            <w:pPr>
              <w:pStyle w:val="11"/>
              <w:jc w:val="center"/>
              <w:rPr>
                <w:rFonts w:ascii="Simplified Arabic" w:hAnsi="Simplified Arabic" w:cs="Simplified Arabic"/>
                <w:sz w:val="16"/>
                <w:szCs w:val="16"/>
                <w:rtl/>
              </w:rPr>
            </w:pPr>
            <w:r w:rsidRPr="00273009">
              <w:rPr>
                <w:rFonts w:ascii="Simplified Arabic" w:hAnsi="Simplified Arabic" w:cs="Simplified Arabic"/>
                <w:sz w:val="16"/>
                <w:szCs w:val="16"/>
                <w:rtl/>
              </w:rPr>
              <w:t>التعريفية</w:t>
            </w:r>
          </w:p>
        </w:tc>
        <w:tc>
          <w:tcPr>
            <w:tcW w:w="1488" w:type="dxa"/>
            <w:tcBorders>
              <w:top w:val="double" w:sz="4" w:space="0" w:color="auto"/>
              <w:left w:val="single" w:sz="6" w:space="0" w:color="auto"/>
              <w:bottom w:val="double" w:sz="4" w:space="0" w:color="auto"/>
              <w:right w:val="single" w:sz="6" w:space="0" w:color="auto"/>
            </w:tcBorders>
          </w:tcPr>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1-ترحيب الطلاب ببعض</w:t>
            </w:r>
            <w:r w:rsidRPr="00273009">
              <w:rPr>
                <w:rFonts w:ascii="Simplified Arabic" w:hAnsi="Simplified Arabic" w:cs="Simplified Arabic" w:hint="cs"/>
                <w:sz w:val="16"/>
                <w:szCs w:val="16"/>
                <w:rtl/>
              </w:rPr>
              <w:t xml:space="preserve"> </w:t>
            </w:r>
            <w:r>
              <w:rPr>
                <w:rFonts w:ascii="Simplified Arabic" w:hAnsi="Simplified Arabic" w:cs="Simplified Arabic"/>
                <w:sz w:val="16"/>
                <w:szCs w:val="16"/>
                <w:rtl/>
              </w:rPr>
              <w:t>و</w:t>
            </w:r>
            <w:r w:rsidRPr="00273009">
              <w:rPr>
                <w:rFonts w:ascii="Simplified Arabic" w:hAnsi="Simplified Arabic" w:cs="Simplified Arabic"/>
                <w:sz w:val="16"/>
                <w:szCs w:val="16"/>
                <w:rtl/>
              </w:rPr>
              <w:t>المدرس.</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2-</w:t>
            </w:r>
            <w:r>
              <w:rPr>
                <w:rFonts w:ascii="Simplified Arabic" w:hAnsi="Simplified Arabic" w:cs="Simplified Arabic"/>
                <w:sz w:val="16"/>
                <w:szCs w:val="16"/>
                <w:rtl/>
              </w:rPr>
              <w:t>توضيح للطلاب أهداف و</w:t>
            </w:r>
            <w:r w:rsidRPr="00273009">
              <w:rPr>
                <w:rFonts w:ascii="Simplified Arabic" w:hAnsi="Simplified Arabic" w:cs="Simplified Arabic"/>
                <w:sz w:val="16"/>
                <w:szCs w:val="16"/>
                <w:rtl/>
              </w:rPr>
              <w:t>محتوى</w:t>
            </w:r>
            <w:r w:rsidRPr="00273009">
              <w:rPr>
                <w:rFonts w:ascii="Simplified Arabic" w:hAnsi="Simplified Arabic" w:cs="Simplified Arabic" w:hint="cs"/>
                <w:sz w:val="16"/>
                <w:szCs w:val="16"/>
                <w:rtl/>
              </w:rPr>
              <w:t xml:space="preserve"> </w:t>
            </w:r>
            <w:r w:rsidRPr="00273009">
              <w:rPr>
                <w:rFonts w:ascii="Simplified Arabic" w:hAnsi="Simplified Arabic" w:cs="Simplified Arabic"/>
                <w:sz w:val="16"/>
                <w:szCs w:val="16"/>
                <w:rtl/>
              </w:rPr>
              <w:t xml:space="preserve">البرنامج </w:t>
            </w:r>
            <w:r w:rsidRPr="00273009">
              <w:rPr>
                <w:rFonts w:ascii="Simplified Arabic" w:hAnsi="Simplified Arabic" w:cs="Simplified Arabic" w:hint="cs"/>
                <w:sz w:val="16"/>
                <w:szCs w:val="16"/>
                <w:rtl/>
              </w:rPr>
              <w:t>الإرشادي</w:t>
            </w:r>
            <w:r w:rsidRPr="00273009">
              <w:rPr>
                <w:rFonts w:ascii="Simplified Arabic" w:hAnsi="Simplified Arabic" w:cs="Simplified Arabic"/>
                <w:sz w:val="16"/>
                <w:szCs w:val="16"/>
                <w:rtl/>
              </w:rPr>
              <w:t xml:space="preserve"> المعد.</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3-</w:t>
            </w:r>
            <w:r>
              <w:rPr>
                <w:rFonts w:ascii="Simplified Arabic" w:hAnsi="Simplified Arabic" w:cs="Simplified Arabic"/>
                <w:sz w:val="16"/>
                <w:szCs w:val="16"/>
                <w:rtl/>
              </w:rPr>
              <w:t>توجيه الطلاب بمكان و</w:t>
            </w:r>
            <w:r w:rsidRPr="00273009">
              <w:rPr>
                <w:rFonts w:ascii="Simplified Arabic" w:hAnsi="Simplified Arabic" w:cs="Simplified Arabic"/>
                <w:sz w:val="16"/>
                <w:szCs w:val="16"/>
                <w:rtl/>
              </w:rPr>
              <w:t xml:space="preserve">زمان انعقاد البرنامج </w:t>
            </w:r>
            <w:r w:rsidRPr="00273009">
              <w:rPr>
                <w:rFonts w:ascii="Simplified Arabic" w:hAnsi="Simplified Arabic" w:cs="Simplified Arabic" w:hint="cs"/>
                <w:sz w:val="16"/>
                <w:szCs w:val="16"/>
                <w:rtl/>
              </w:rPr>
              <w:t>الإرشادي</w:t>
            </w:r>
            <w:r w:rsidRPr="00273009">
              <w:rPr>
                <w:rFonts w:ascii="Simplified Arabic" w:hAnsi="Simplified Arabic" w:cs="Simplified Arabic"/>
                <w:sz w:val="16"/>
                <w:szCs w:val="16"/>
                <w:rtl/>
              </w:rPr>
              <w:t>.</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4-تهيئة نفسية الطلاب لذاته ومع زملائه.</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5-مس</w:t>
            </w:r>
            <w:r>
              <w:rPr>
                <w:rFonts w:ascii="Simplified Arabic" w:hAnsi="Simplified Arabic" w:cs="Simplified Arabic"/>
                <w:sz w:val="16"/>
                <w:szCs w:val="16"/>
                <w:rtl/>
              </w:rPr>
              <w:t>اعدة الطلاب على الشعور بالأمن و</w:t>
            </w:r>
            <w:r w:rsidRPr="00273009">
              <w:rPr>
                <w:rFonts w:ascii="Simplified Arabic" w:hAnsi="Simplified Arabic" w:cs="Simplified Arabic"/>
                <w:sz w:val="16"/>
                <w:szCs w:val="16"/>
                <w:rtl/>
              </w:rPr>
              <w:t xml:space="preserve">الطمأنينة البرنامج </w:t>
            </w:r>
            <w:r w:rsidRPr="00273009">
              <w:rPr>
                <w:rFonts w:ascii="Simplified Arabic" w:hAnsi="Simplified Arabic" w:cs="Simplified Arabic" w:hint="cs"/>
                <w:sz w:val="16"/>
                <w:szCs w:val="16"/>
                <w:rtl/>
              </w:rPr>
              <w:t>الإرشادي</w:t>
            </w:r>
            <w:r w:rsidRPr="00273009">
              <w:rPr>
                <w:rFonts w:ascii="Simplified Arabic" w:hAnsi="Simplified Arabic" w:cs="Simplified Arabic"/>
                <w:sz w:val="16"/>
                <w:szCs w:val="16"/>
                <w:rtl/>
              </w:rPr>
              <w:t>.</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6-توضي</w:t>
            </w:r>
            <w:r>
              <w:rPr>
                <w:rFonts w:ascii="Simplified Arabic" w:hAnsi="Simplified Arabic" w:cs="Simplified Arabic"/>
                <w:sz w:val="16"/>
                <w:szCs w:val="16"/>
                <w:rtl/>
              </w:rPr>
              <w:t>ح الطلاب باختلاف طبيعة</w:t>
            </w:r>
            <w:r>
              <w:rPr>
                <w:rFonts w:ascii="Simplified Arabic" w:hAnsi="Simplified Arabic" w:cs="Simplified Arabic" w:hint="cs"/>
                <w:sz w:val="16"/>
                <w:szCs w:val="16"/>
                <w:rtl/>
              </w:rPr>
              <w:t xml:space="preserve"> </w:t>
            </w:r>
            <w:r>
              <w:rPr>
                <w:rFonts w:ascii="Simplified Arabic" w:hAnsi="Simplified Arabic" w:cs="Simplified Arabic"/>
                <w:sz w:val="16"/>
                <w:szCs w:val="16"/>
                <w:rtl/>
              </w:rPr>
              <w:t xml:space="preserve">الجلسات </w:t>
            </w:r>
            <w:r>
              <w:rPr>
                <w:rFonts w:ascii="Simplified Arabic" w:hAnsi="Simplified Arabic" w:cs="Simplified Arabic" w:hint="cs"/>
                <w:sz w:val="16"/>
                <w:szCs w:val="16"/>
                <w:rtl/>
              </w:rPr>
              <w:t xml:space="preserve"> </w:t>
            </w:r>
            <w:r w:rsidRPr="00273009">
              <w:rPr>
                <w:rFonts w:ascii="Simplified Arabic" w:hAnsi="Simplified Arabic" w:cs="Simplified Arabic" w:hint="cs"/>
                <w:sz w:val="16"/>
                <w:szCs w:val="16"/>
                <w:rtl/>
              </w:rPr>
              <w:t>الإرشادية</w:t>
            </w:r>
            <w:r w:rsidRPr="00273009">
              <w:rPr>
                <w:rFonts w:ascii="Simplified Arabic" w:hAnsi="Simplified Arabic" w:cs="Simplified Arabic"/>
                <w:sz w:val="16"/>
                <w:szCs w:val="16"/>
                <w:rtl/>
              </w:rPr>
              <w:t xml:space="preserve"> عن طبيعة الدرس.</w:t>
            </w:r>
          </w:p>
        </w:tc>
        <w:tc>
          <w:tcPr>
            <w:tcW w:w="1205" w:type="dxa"/>
            <w:tcBorders>
              <w:top w:val="double" w:sz="4" w:space="0" w:color="auto"/>
              <w:left w:val="single" w:sz="6" w:space="0" w:color="auto"/>
              <w:bottom w:val="double" w:sz="4" w:space="0" w:color="auto"/>
              <w:right w:val="single" w:sz="6" w:space="0" w:color="auto"/>
            </w:tcBorders>
          </w:tcPr>
          <w:p w:rsidR="008A160F" w:rsidRPr="00273009" w:rsidRDefault="0069316B" w:rsidP="008A160F">
            <w:pPr>
              <w:pStyle w:val="11"/>
              <w:ind w:left="222" w:hanging="222"/>
              <w:jc w:val="both"/>
              <w:rPr>
                <w:rFonts w:ascii="Simplified Arabic" w:hAnsi="Simplified Arabic" w:cs="Simplified Arabic"/>
                <w:sz w:val="16"/>
                <w:szCs w:val="16"/>
                <w:rtl/>
              </w:rPr>
            </w:pPr>
            <w:r>
              <w:rPr>
                <w:rFonts w:ascii="Simplified Arabic" w:hAnsi="Simplified Arabic" w:cs="Simplified Arabic"/>
                <w:sz w:val="16"/>
                <w:szCs w:val="16"/>
                <w:rtl/>
              </w:rPr>
              <w:t>تعريف الطلاب بالبرنامج</w:t>
            </w:r>
            <w:r>
              <w:rPr>
                <w:rFonts w:ascii="Simplified Arabic" w:hAnsi="Simplified Arabic" w:cs="Simplified Arabic" w:hint="cs"/>
                <w:sz w:val="16"/>
                <w:szCs w:val="16"/>
                <w:rtl/>
              </w:rPr>
              <w:t xml:space="preserve"> </w:t>
            </w:r>
            <w:r>
              <w:rPr>
                <w:rFonts w:ascii="Simplified Arabic" w:hAnsi="Simplified Arabic" w:cs="Simplified Arabic"/>
                <w:sz w:val="16"/>
                <w:szCs w:val="16"/>
                <w:rtl/>
              </w:rPr>
              <w:t>و</w:t>
            </w:r>
            <w:r w:rsidR="008A160F" w:rsidRPr="00273009">
              <w:rPr>
                <w:rFonts w:ascii="Simplified Arabic" w:hAnsi="Simplified Arabic" w:cs="Simplified Arabic"/>
                <w:sz w:val="16"/>
                <w:szCs w:val="16"/>
                <w:rtl/>
              </w:rPr>
              <w:t>متطلباته وأهدافه .</w:t>
            </w:r>
          </w:p>
        </w:tc>
        <w:tc>
          <w:tcPr>
            <w:tcW w:w="1771" w:type="dxa"/>
            <w:tcBorders>
              <w:top w:val="double" w:sz="4" w:space="0" w:color="auto"/>
              <w:left w:val="single" w:sz="6" w:space="0" w:color="auto"/>
              <w:bottom w:val="double" w:sz="4" w:space="0" w:color="auto"/>
              <w:right w:val="single" w:sz="6" w:space="0" w:color="auto"/>
            </w:tcBorders>
          </w:tcPr>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 xml:space="preserve">1-أن يتعرف </w:t>
            </w:r>
            <w:r w:rsidRPr="00273009">
              <w:rPr>
                <w:rFonts w:ascii="Simplified Arabic" w:hAnsi="Simplified Arabic" w:cs="Simplified Arabic" w:hint="cs"/>
                <w:sz w:val="16"/>
                <w:szCs w:val="16"/>
                <w:rtl/>
              </w:rPr>
              <w:t>أفراد</w:t>
            </w:r>
            <w:r w:rsidRPr="00273009">
              <w:rPr>
                <w:rFonts w:ascii="Simplified Arabic" w:hAnsi="Simplified Arabic" w:cs="Simplified Arabic"/>
                <w:sz w:val="16"/>
                <w:szCs w:val="16"/>
                <w:rtl/>
              </w:rPr>
              <w:t xml:space="preserve"> العينة والمدرس فيما بينهم.</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2-</w:t>
            </w:r>
            <w:r>
              <w:rPr>
                <w:rFonts w:ascii="Simplified Arabic" w:hAnsi="Simplified Arabic" w:cs="Simplified Arabic"/>
                <w:sz w:val="16"/>
                <w:szCs w:val="16"/>
                <w:rtl/>
              </w:rPr>
              <w:t>أن يتعرفوا الطلاب على أهداف و</w:t>
            </w:r>
            <w:r w:rsidRPr="00273009">
              <w:rPr>
                <w:rFonts w:ascii="Simplified Arabic" w:hAnsi="Simplified Arabic" w:cs="Simplified Arabic"/>
                <w:sz w:val="16"/>
                <w:szCs w:val="16"/>
                <w:rtl/>
              </w:rPr>
              <w:t xml:space="preserve">محتوى البرنامج </w:t>
            </w:r>
            <w:r w:rsidRPr="00273009">
              <w:rPr>
                <w:rFonts w:ascii="Simplified Arabic" w:hAnsi="Simplified Arabic" w:cs="Simplified Arabic" w:hint="cs"/>
                <w:sz w:val="16"/>
                <w:szCs w:val="16"/>
                <w:rtl/>
              </w:rPr>
              <w:t>الإرشادي</w:t>
            </w:r>
            <w:r w:rsidRPr="00273009">
              <w:rPr>
                <w:rFonts w:ascii="Simplified Arabic" w:hAnsi="Simplified Arabic" w:cs="Simplified Arabic"/>
                <w:sz w:val="16"/>
                <w:szCs w:val="16"/>
                <w:rtl/>
              </w:rPr>
              <w:t xml:space="preserve"> المعد لهم من خلال فكرة بسيطة عنه لكي  نوضح ما يلي:</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Pr>
              <w:t>-</w:t>
            </w:r>
            <w:r w:rsidRPr="00273009">
              <w:rPr>
                <w:rFonts w:ascii="Simplified Arabic" w:hAnsi="Simplified Arabic" w:cs="Simplified Arabic"/>
                <w:sz w:val="16"/>
                <w:szCs w:val="16"/>
                <w:rtl/>
              </w:rPr>
              <w:t xml:space="preserve">إن يتعرفوا على زمان ومكان جلسات </w:t>
            </w:r>
            <w:r w:rsidRPr="00273009">
              <w:rPr>
                <w:rFonts w:ascii="Simplified Arabic" w:hAnsi="Simplified Arabic" w:cs="Simplified Arabic" w:hint="cs"/>
                <w:sz w:val="16"/>
                <w:szCs w:val="16"/>
                <w:rtl/>
              </w:rPr>
              <w:t>الإرشادية</w:t>
            </w:r>
            <w:r w:rsidRPr="00273009">
              <w:rPr>
                <w:rFonts w:ascii="Simplified Arabic" w:hAnsi="Simplified Arabic" w:cs="Simplified Arabic"/>
                <w:sz w:val="16"/>
                <w:szCs w:val="16"/>
                <w:rtl/>
              </w:rPr>
              <w:t>.</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-أن تزال الحواجز النفسية بين الطلاب و المدرس.</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w:t>
            </w:r>
            <w:r>
              <w:rPr>
                <w:rFonts w:ascii="Simplified Arabic" w:hAnsi="Simplified Arabic" w:cs="Simplified Arabic"/>
                <w:sz w:val="16"/>
                <w:szCs w:val="16"/>
                <w:rtl/>
              </w:rPr>
              <w:t>أن يشعر الطالب بالأمن و</w:t>
            </w:r>
            <w:r w:rsidRPr="00273009">
              <w:rPr>
                <w:rFonts w:ascii="Simplified Arabic" w:hAnsi="Simplified Arabic" w:cs="Simplified Arabic"/>
                <w:sz w:val="16"/>
                <w:szCs w:val="16"/>
                <w:rtl/>
              </w:rPr>
              <w:t>الطمأنينة .</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 xml:space="preserve">-أن يعرفوا الطلاب أن الجلسات </w:t>
            </w:r>
            <w:r w:rsidRPr="00273009">
              <w:rPr>
                <w:rFonts w:ascii="Simplified Arabic" w:hAnsi="Simplified Arabic" w:cs="Simplified Arabic" w:hint="cs"/>
                <w:sz w:val="16"/>
                <w:szCs w:val="16"/>
                <w:rtl/>
              </w:rPr>
              <w:t>الإرشادية</w:t>
            </w:r>
            <w:r w:rsidRPr="00273009">
              <w:rPr>
                <w:rFonts w:ascii="Simplified Arabic" w:hAnsi="Simplified Arabic" w:cs="Simplified Arabic"/>
                <w:sz w:val="16"/>
                <w:szCs w:val="16"/>
                <w:rtl/>
              </w:rPr>
              <w:t xml:space="preserve"> تختلف عن طبيعة الدرس.</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أي تني لديهم الذات المهارية.</w:t>
            </w:r>
          </w:p>
        </w:tc>
        <w:tc>
          <w:tcPr>
            <w:tcW w:w="2623" w:type="dxa"/>
            <w:tcBorders>
              <w:top w:val="double" w:sz="4" w:space="0" w:color="auto"/>
              <w:left w:val="single" w:sz="6" w:space="0" w:color="auto"/>
              <w:bottom w:val="double" w:sz="4" w:space="0" w:color="auto"/>
              <w:right w:val="single" w:sz="6" w:space="0" w:color="auto"/>
            </w:tcBorders>
          </w:tcPr>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تعريف المدرس بنفسه اسمه وعمله.</w:t>
            </w:r>
          </w:p>
          <w:p w:rsidR="008A160F" w:rsidRPr="00273009" w:rsidRDefault="008A160F" w:rsidP="008A160F">
            <w:pPr>
              <w:pStyle w:val="11"/>
              <w:ind w:left="222" w:hanging="222"/>
              <w:jc w:val="both"/>
              <w:rPr>
                <w:rFonts w:ascii="Simplified Arabic" w:hAnsi="Simplified Arabic" w:cs="Simplified Arabic"/>
                <w:sz w:val="16"/>
                <w:szCs w:val="16"/>
              </w:rPr>
            </w:pPr>
            <w:r w:rsidRPr="00273009">
              <w:rPr>
                <w:rFonts w:ascii="Simplified Arabic" w:hAnsi="Simplified Arabic" w:cs="Simplified Arabic"/>
                <w:sz w:val="16"/>
                <w:szCs w:val="16"/>
                <w:rtl/>
              </w:rPr>
              <w:t xml:space="preserve">التعرف على أسماء الطلاب والترحيب بهم </w:t>
            </w:r>
            <w:r w:rsidRPr="00273009">
              <w:rPr>
                <w:rFonts w:ascii="Simplified Arabic" w:hAnsi="Simplified Arabic" w:cs="Simplified Arabic"/>
                <w:sz w:val="16"/>
                <w:szCs w:val="16"/>
              </w:rPr>
              <w:t>.</w:t>
            </w:r>
          </w:p>
          <w:p w:rsidR="008A160F" w:rsidRPr="00273009" w:rsidRDefault="008A160F" w:rsidP="008A160F">
            <w:pPr>
              <w:pStyle w:val="11"/>
              <w:ind w:left="222" w:hanging="222"/>
              <w:jc w:val="both"/>
              <w:rPr>
                <w:rFonts w:ascii="Simplified Arabic" w:hAnsi="Simplified Arabic" w:cs="Simplified Arabic"/>
                <w:sz w:val="16"/>
                <w:szCs w:val="16"/>
              </w:rPr>
            </w:pPr>
            <w:r w:rsidRPr="00273009">
              <w:rPr>
                <w:rFonts w:ascii="Simplified Arabic" w:hAnsi="Simplified Arabic" w:cs="Simplified Arabic"/>
                <w:sz w:val="16"/>
                <w:szCs w:val="16"/>
                <w:rtl/>
              </w:rPr>
              <w:t xml:space="preserve">تعريف الطلاب بأهداف و محتوى البرنامج </w:t>
            </w:r>
            <w:r w:rsidRPr="00273009">
              <w:rPr>
                <w:rFonts w:ascii="Simplified Arabic" w:hAnsi="Simplified Arabic" w:cs="Simplified Arabic" w:hint="cs"/>
                <w:sz w:val="16"/>
                <w:szCs w:val="16"/>
                <w:rtl/>
              </w:rPr>
              <w:t>الإرشادي</w:t>
            </w:r>
            <w:r w:rsidRPr="00273009">
              <w:rPr>
                <w:rFonts w:ascii="Simplified Arabic" w:hAnsi="Simplified Arabic" w:cs="Simplified Arabic"/>
                <w:sz w:val="16"/>
                <w:szCs w:val="16"/>
                <w:rtl/>
              </w:rPr>
              <w:t xml:space="preserve"> .</w:t>
            </w:r>
          </w:p>
          <w:p w:rsidR="008A160F" w:rsidRPr="00273009" w:rsidRDefault="008A160F" w:rsidP="008A160F">
            <w:pPr>
              <w:pStyle w:val="11"/>
              <w:ind w:left="222" w:hanging="222"/>
              <w:jc w:val="both"/>
              <w:rPr>
                <w:rFonts w:ascii="Simplified Arabic" w:hAnsi="Simplified Arabic" w:cs="Simplified Arabic"/>
                <w:sz w:val="16"/>
                <w:szCs w:val="16"/>
                <w:rtl/>
              </w:rPr>
            </w:pPr>
            <w:r>
              <w:rPr>
                <w:rFonts w:ascii="Simplified Arabic" w:hAnsi="Simplified Arabic" w:cs="Simplified Arabic" w:hint="cs"/>
                <w:sz w:val="16"/>
                <w:szCs w:val="16"/>
                <w:rtl/>
              </w:rPr>
              <w:t>4-</w:t>
            </w:r>
            <w:r w:rsidRPr="00273009">
              <w:rPr>
                <w:rFonts w:ascii="Simplified Arabic" w:hAnsi="Simplified Arabic" w:cs="Simplified Arabic"/>
                <w:sz w:val="16"/>
                <w:szCs w:val="16"/>
                <w:rtl/>
              </w:rPr>
              <w:t>تحديد مكان  ا</w:t>
            </w:r>
            <w:r>
              <w:rPr>
                <w:rFonts w:ascii="Simplified Arabic" w:hAnsi="Simplified Arabic" w:cs="Simplified Arabic"/>
                <w:sz w:val="16"/>
                <w:szCs w:val="16"/>
                <w:rtl/>
              </w:rPr>
              <w:t>لجلسات الإرشادية والتي ستكون  (</w:t>
            </w:r>
            <w:r w:rsidRPr="00273009">
              <w:rPr>
                <w:rFonts w:ascii="Simplified Arabic" w:hAnsi="Simplified Arabic" w:cs="Simplified Arabic"/>
                <w:sz w:val="16"/>
                <w:szCs w:val="16"/>
                <w:rtl/>
              </w:rPr>
              <w:t xml:space="preserve">قاعة الداخلية </w:t>
            </w:r>
            <w:r w:rsidRPr="00273009">
              <w:rPr>
                <w:rFonts w:ascii="Simplified Arabic" w:hAnsi="Simplified Arabic" w:cs="Simplified Arabic" w:hint="cs"/>
                <w:sz w:val="16"/>
                <w:szCs w:val="16"/>
                <w:rtl/>
              </w:rPr>
              <w:t>أو</w:t>
            </w:r>
            <w:r w:rsidRPr="00273009">
              <w:rPr>
                <w:rFonts w:ascii="Simplified Arabic" w:hAnsi="Simplified Arabic" w:cs="Simplified Arabic"/>
                <w:sz w:val="16"/>
                <w:szCs w:val="16"/>
                <w:rtl/>
              </w:rPr>
              <w:t xml:space="preserve"> في الملعب الخارجي ا</w:t>
            </w:r>
            <w:r>
              <w:rPr>
                <w:rFonts w:ascii="Simplified Arabic" w:hAnsi="Simplified Arabic" w:cs="Simplified Arabic"/>
                <w:sz w:val="16"/>
                <w:szCs w:val="16"/>
                <w:rtl/>
              </w:rPr>
              <w:t>لخاص بكرة السلة</w:t>
            </w:r>
            <w:r w:rsidRPr="00273009">
              <w:rPr>
                <w:rFonts w:ascii="Simplified Arabic" w:hAnsi="Simplified Arabic" w:cs="Simplified Arabic"/>
                <w:sz w:val="16"/>
                <w:szCs w:val="16"/>
                <w:rtl/>
              </w:rPr>
              <w:t>)</w:t>
            </w:r>
          </w:p>
          <w:p w:rsidR="008A160F" w:rsidRPr="00273009" w:rsidRDefault="008A160F" w:rsidP="008A160F">
            <w:pPr>
              <w:pStyle w:val="11"/>
              <w:ind w:left="222" w:hanging="222"/>
              <w:jc w:val="both"/>
              <w:rPr>
                <w:rFonts w:ascii="Simplified Arabic" w:hAnsi="Simplified Arabic" w:cs="Simplified Arabic"/>
                <w:sz w:val="16"/>
                <w:szCs w:val="16"/>
              </w:rPr>
            </w:pPr>
            <w:r>
              <w:rPr>
                <w:rFonts w:ascii="Simplified Arabic" w:hAnsi="Simplified Arabic" w:cs="Simplified Arabic"/>
                <w:sz w:val="16"/>
                <w:szCs w:val="16"/>
                <w:rtl/>
              </w:rPr>
              <w:t>5-</w:t>
            </w:r>
            <w:r w:rsidRPr="00273009">
              <w:rPr>
                <w:rFonts w:ascii="Simplified Arabic" w:hAnsi="Simplified Arabic" w:cs="Simplified Arabic"/>
                <w:sz w:val="16"/>
                <w:szCs w:val="16"/>
                <w:rtl/>
              </w:rPr>
              <w:t xml:space="preserve">يطلب المدرس من الطلاب الالتزام بالتوقيتات المخصصة للجلسات وعدم التأخر عن الحضور </w:t>
            </w:r>
            <w:r w:rsidRPr="00273009">
              <w:rPr>
                <w:rFonts w:ascii="Simplified Arabic" w:hAnsi="Simplified Arabic" w:cs="Simplified Arabic"/>
                <w:sz w:val="16"/>
                <w:szCs w:val="16"/>
              </w:rPr>
              <w:t>.</w:t>
            </w:r>
          </w:p>
          <w:p w:rsidR="008A160F" w:rsidRPr="00273009" w:rsidRDefault="008A160F" w:rsidP="008A160F">
            <w:pPr>
              <w:pStyle w:val="11"/>
              <w:ind w:left="222" w:hanging="222"/>
              <w:jc w:val="both"/>
              <w:rPr>
                <w:rFonts w:ascii="Simplified Arabic" w:hAnsi="Simplified Arabic" w:cs="Simplified Arabic"/>
                <w:sz w:val="16"/>
                <w:szCs w:val="16"/>
                <w:rtl/>
              </w:rPr>
            </w:pPr>
            <w:r>
              <w:rPr>
                <w:rFonts w:ascii="Simplified Arabic" w:hAnsi="Simplified Arabic" w:cs="Simplified Arabic"/>
                <w:sz w:val="16"/>
                <w:szCs w:val="16"/>
                <w:rtl/>
              </w:rPr>
              <w:t>6-</w:t>
            </w:r>
            <w:r w:rsidRPr="00273009">
              <w:rPr>
                <w:rFonts w:ascii="Simplified Arabic" w:hAnsi="Simplified Arabic" w:cs="Simplified Arabic"/>
                <w:sz w:val="16"/>
                <w:szCs w:val="16"/>
                <w:rtl/>
              </w:rPr>
              <w:t>فتح باب الحوار والنقاش لطلاب بجو من الديمقراطية  والصراحة لأجل إزالة الحواجز النفسية بينهم و بين المدرس.</w:t>
            </w:r>
          </w:p>
          <w:p w:rsidR="008A160F" w:rsidRPr="00273009" w:rsidRDefault="008A160F" w:rsidP="008A160F">
            <w:pPr>
              <w:pStyle w:val="11"/>
              <w:ind w:left="222" w:hanging="222"/>
              <w:jc w:val="both"/>
              <w:rPr>
                <w:rFonts w:ascii="Simplified Arabic" w:hAnsi="Simplified Arabic" w:cs="Simplified Arabic"/>
                <w:sz w:val="16"/>
                <w:szCs w:val="16"/>
                <w:rtl/>
              </w:rPr>
            </w:pPr>
            <w:r>
              <w:rPr>
                <w:rFonts w:ascii="Simplified Arabic" w:hAnsi="Simplified Arabic" w:cs="Simplified Arabic"/>
                <w:sz w:val="16"/>
                <w:szCs w:val="16"/>
                <w:rtl/>
              </w:rPr>
              <w:t>7-</w:t>
            </w:r>
            <w:r w:rsidRPr="00273009">
              <w:rPr>
                <w:rFonts w:ascii="Simplified Arabic" w:hAnsi="Simplified Arabic" w:cs="Simplified Arabic"/>
                <w:sz w:val="16"/>
                <w:szCs w:val="16"/>
                <w:rtl/>
              </w:rPr>
              <w:t>يتفق المدرس مع الطلاب بأن كل ما يدور في الجلسات هو سر فيما بينهم لأجل تنمية إحساس الطلاب بالأمن والطمأنينة.</w:t>
            </w:r>
          </w:p>
          <w:p w:rsidR="008A160F" w:rsidRPr="00273009" w:rsidRDefault="008A160F" w:rsidP="008A160F">
            <w:pPr>
              <w:pStyle w:val="11"/>
              <w:ind w:left="222" w:hanging="222"/>
              <w:jc w:val="both"/>
              <w:rPr>
                <w:rFonts w:ascii="Simplified Arabic" w:hAnsi="Simplified Arabic" w:cs="Simplified Arabic"/>
                <w:sz w:val="16"/>
                <w:szCs w:val="16"/>
              </w:rPr>
            </w:pPr>
            <w:r w:rsidRPr="00273009">
              <w:rPr>
                <w:rFonts w:ascii="Simplified Arabic" w:hAnsi="Simplified Arabic" w:cs="Simplified Arabic"/>
                <w:sz w:val="16"/>
                <w:szCs w:val="16"/>
                <w:rtl/>
              </w:rPr>
              <w:t>8-يوضح المدرس للطلاب بأن طبيعة جلسات البرنامج تختلف عن طبيعة الدرس و إن الهدف منها تنمية الذات المهارية لدى الطلاب.</w:t>
            </w:r>
          </w:p>
        </w:tc>
        <w:tc>
          <w:tcPr>
            <w:tcW w:w="1276" w:type="dxa"/>
            <w:tcBorders>
              <w:top w:val="double" w:sz="4" w:space="0" w:color="auto"/>
              <w:left w:val="single" w:sz="6" w:space="0" w:color="auto"/>
              <w:bottom w:val="double" w:sz="4" w:space="0" w:color="auto"/>
              <w:right w:val="single" w:sz="6" w:space="0" w:color="auto"/>
            </w:tcBorders>
          </w:tcPr>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 xml:space="preserve">1-يطرح المدرس سؤالاً على </w:t>
            </w:r>
            <w:r w:rsidR="0069316B" w:rsidRPr="00273009">
              <w:rPr>
                <w:rFonts w:ascii="Simplified Arabic" w:hAnsi="Simplified Arabic" w:cs="Simplified Arabic" w:hint="cs"/>
                <w:sz w:val="16"/>
                <w:szCs w:val="16"/>
                <w:rtl/>
              </w:rPr>
              <w:t>أفراد</w:t>
            </w:r>
            <w:r w:rsidRPr="00273009">
              <w:rPr>
                <w:rFonts w:ascii="Simplified Arabic" w:hAnsi="Simplified Arabic" w:cs="Simplified Arabic"/>
                <w:sz w:val="16"/>
                <w:szCs w:val="16"/>
                <w:rtl/>
              </w:rPr>
              <w:t xml:space="preserve"> العينة </w:t>
            </w:r>
            <w:r w:rsidR="0069316B" w:rsidRPr="00273009">
              <w:rPr>
                <w:rFonts w:ascii="Simplified Arabic" w:hAnsi="Simplified Arabic" w:cs="Simplified Arabic" w:hint="cs"/>
                <w:sz w:val="16"/>
                <w:szCs w:val="16"/>
                <w:rtl/>
              </w:rPr>
              <w:t>الإرشادية</w:t>
            </w:r>
            <w:r w:rsidRPr="00273009">
              <w:rPr>
                <w:rFonts w:ascii="Simplified Arabic" w:hAnsi="Simplified Arabic" w:cs="Simplified Arabic"/>
                <w:sz w:val="16"/>
                <w:szCs w:val="16"/>
                <w:rtl/>
              </w:rPr>
              <w:t xml:space="preserve"> عن فوائد التعارف.</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2-يسال المدرس هل هناك من الطلاب لا يلائم</w:t>
            </w:r>
            <w:r>
              <w:rPr>
                <w:rFonts w:ascii="Simplified Arabic" w:hAnsi="Simplified Arabic" w:cs="Simplified Arabic" w:hint="cs"/>
                <w:sz w:val="16"/>
                <w:szCs w:val="16"/>
                <w:rtl/>
              </w:rPr>
              <w:t>ة</w:t>
            </w:r>
            <w:r w:rsidRPr="00273009">
              <w:rPr>
                <w:rFonts w:ascii="Simplified Arabic" w:hAnsi="Simplified Arabic" w:cs="Simplified Arabic"/>
                <w:sz w:val="16"/>
                <w:szCs w:val="16"/>
                <w:rtl/>
              </w:rPr>
              <w:t xml:space="preserve"> مكان وزمان الجلسات الإرشادية.</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 xml:space="preserve">3-كذلك يسال المدرس فيما </w:t>
            </w:r>
            <w:r w:rsidRPr="00273009">
              <w:rPr>
                <w:rFonts w:ascii="Simplified Arabic" w:hAnsi="Simplified Arabic" w:cs="Simplified Arabic" w:hint="cs"/>
                <w:sz w:val="16"/>
                <w:szCs w:val="16"/>
                <w:rtl/>
              </w:rPr>
              <w:t>أذا</w:t>
            </w:r>
            <w:r w:rsidR="00BE1EBE">
              <w:rPr>
                <w:rFonts w:ascii="Simplified Arabic" w:hAnsi="Simplified Arabic" w:cs="Simplified Arabic"/>
                <w:sz w:val="16"/>
                <w:szCs w:val="16"/>
                <w:rtl/>
              </w:rPr>
              <w:t xml:space="preserve"> كان احد الطلاب لا</w:t>
            </w:r>
            <w:r w:rsidRPr="00273009">
              <w:rPr>
                <w:rFonts w:ascii="Simplified Arabic" w:hAnsi="Simplified Arabic" w:cs="Simplified Arabic"/>
                <w:sz w:val="16"/>
                <w:szCs w:val="16"/>
                <w:rtl/>
              </w:rPr>
              <w:t xml:space="preserve">يرغب الاشتراك بالبرنامج </w:t>
            </w:r>
            <w:r w:rsidRPr="00273009">
              <w:rPr>
                <w:rFonts w:ascii="Simplified Arabic" w:hAnsi="Simplified Arabic" w:cs="Simplified Arabic" w:hint="cs"/>
                <w:sz w:val="16"/>
                <w:szCs w:val="16"/>
                <w:rtl/>
              </w:rPr>
              <w:t>الإرشادي</w:t>
            </w:r>
            <w:r w:rsidRPr="00273009">
              <w:rPr>
                <w:rFonts w:ascii="Simplified Arabic" w:hAnsi="Simplified Arabic" w:cs="Simplified Arabic"/>
                <w:sz w:val="16"/>
                <w:szCs w:val="16"/>
                <w:rtl/>
              </w:rPr>
              <w:t>.</w:t>
            </w:r>
          </w:p>
        </w:tc>
        <w:tc>
          <w:tcPr>
            <w:tcW w:w="1418" w:type="dxa"/>
            <w:tcBorders>
              <w:top w:val="double" w:sz="4" w:space="0" w:color="auto"/>
              <w:left w:val="single" w:sz="6" w:space="0" w:color="auto"/>
              <w:bottom w:val="double" w:sz="4" w:space="0" w:color="auto"/>
              <w:right w:val="double" w:sz="4" w:space="0" w:color="auto"/>
            </w:tcBorders>
          </w:tcPr>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 xml:space="preserve">1-يطلب المدرس من الطلاب كتابة </w:t>
            </w:r>
            <w:r w:rsidR="0069316B" w:rsidRPr="00273009">
              <w:rPr>
                <w:rFonts w:ascii="Simplified Arabic" w:hAnsi="Simplified Arabic" w:cs="Simplified Arabic" w:hint="cs"/>
                <w:sz w:val="16"/>
                <w:szCs w:val="16"/>
                <w:rtl/>
              </w:rPr>
              <w:t>أرائهم</w:t>
            </w:r>
            <w:r w:rsidRPr="00273009">
              <w:rPr>
                <w:rFonts w:ascii="Simplified Arabic" w:hAnsi="Simplified Arabic" w:cs="Simplified Arabic"/>
                <w:sz w:val="16"/>
                <w:szCs w:val="16"/>
                <w:rtl/>
              </w:rPr>
              <w:t xml:space="preserve"> عن الجلسة الأولى بشكل نقاط  بورقة خاصة (الواجب </w:t>
            </w:r>
            <w:r w:rsidRPr="00273009">
              <w:rPr>
                <w:rFonts w:ascii="Simplified Arabic" w:hAnsi="Simplified Arabic" w:cs="Simplified Arabic" w:hint="cs"/>
                <w:sz w:val="16"/>
                <w:szCs w:val="16"/>
                <w:rtl/>
              </w:rPr>
              <w:t>الإرشادي</w:t>
            </w:r>
            <w:r w:rsidRPr="00273009">
              <w:rPr>
                <w:rFonts w:ascii="Simplified Arabic" w:hAnsi="Simplified Arabic" w:cs="Simplified Arabic"/>
                <w:sz w:val="16"/>
                <w:szCs w:val="16"/>
                <w:rtl/>
              </w:rPr>
              <w:t>).</w:t>
            </w:r>
          </w:p>
          <w:p w:rsidR="008A160F" w:rsidRPr="00273009" w:rsidRDefault="008A160F" w:rsidP="008A160F">
            <w:pPr>
              <w:pStyle w:val="11"/>
              <w:ind w:left="222" w:hanging="222"/>
              <w:jc w:val="both"/>
              <w:rPr>
                <w:rFonts w:ascii="Simplified Arabic" w:hAnsi="Simplified Arabic" w:cs="Simplified Arabic"/>
                <w:sz w:val="16"/>
                <w:szCs w:val="16"/>
                <w:rtl/>
              </w:rPr>
            </w:pPr>
            <w:r w:rsidRPr="00273009">
              <w:rPr>
                <w:rFonts w:ascii="Simplified Arabic" w:hAnsi="Simplified Arabic" w:cs="Simplified Arabic"/>
                <w:sz w:val="16"/>
                <w:szCs w:val="16"/>
                <w:rtl/>
              </w:rPr>
              <w:t xml:space="preserve">2-يشجع المدرس </w:t>
            </w:r>
            <w:r w:rsidRPr="00273009">
              <w:rPr>
                <w:rFonts w:ascii="Simplified Arabic" w:hAnsi="Simplified Arabic" w:cs="Simplified Arabic" w:hint="cs"/>
                <w:sz w:val="16"/>
                <w:szCs w:val="16"/>
                <w:rtl/>
              </w:rPr>
              <w:t>أفراد</w:t>
            </w:r>
            <w:r w:rsidRPr="00273009">
              <w:rPr>
                <w:rFonts w:ascii="Simplified Arabic" w:hAnsi="Simplified Arabic" w:cs="Simplified Arabic"/>
                <w:sz w:val="16"/>
                <w:szCs w:val="16"/>
                <w:rtl/>
              </w:rPr>
              <w:t xml:space="preserve"> العينة </w:t>
            </w:r>
            <w:r w:rsidRPr="00273009">
              <w:rPr>
                <w:rFonts w:ascii="Simplified Arabic" w:hAnsi="Simplified Arabic" w:cs="Simplified Arabic" w:hint="cs"/>
                <w:sz w:val="16"/>
                <w:szCs w:val="16"/>
                <w:rtl/>
              </w:rPr>
              <w:t>الإرشادية</w:t>
            </w:r>
            <w:r w:rsidRPr="00273009">
              <w:rPr>
                <w:rFonts w:ascii="Simplified Arabic" w:hAnsi="Simplified Arabic" w:cs="Simplified Arabic"/>
                <w:sz w:val="16"/>
                <w:szCs w:val="16"/>
                <w:rtl/>
              </w:rPr>
              <w:t xml:space="preserve"> على تطبيق ما تعلمه خلال الجلسة بكتابة عدة مواقف يعتمدون فيها على </w:t>
            </w:r>
            <w:r w:rsidRPr="00273009">
              <w:rPr>
                <w:rFonts w:ascii="Simplified Arabic" w:hAnsi="Simplified Arabic" w:cs="Simplified Arabic" w:hint="cs"/>
                <w:sz w:val="16"/>
                <w:szCs w:val="16"/>
                <w:rtl/>
              </w:rPr>
              <w:t>أنفسهم</w:t>
            </w:r>
            <w:r w:rsidRPr="00273009">
              <w:rPr>
                <w:rFonts w:ascii="Simplified Arabic" w:hAnsi="Simplified Arabic" w:cs="Simplified Arabic"/>
                <w:sz w:val="16"/>
                <w:szCs w:val="16"/>
                <w:rtl/>
              </w:rPr>
              <w:t xml:space="preserve"> في التعارف على </w:t>
            </w:r>
            <w:r w:rsidRPr="00273009">
              <w:rPr>
                <w:rFonts w:ascii="Simplified Arabic" w:hAnsi="Simplified Arabic" w:cs="Simplified Arabic" w:hint="cs"/>
                <w:sz w:val="16"/>
                <w:szCs w:val="16"/>
                <w:rtl/>
              </w:rPr>
              <w:t>الآخرين</w:t>
            </w:r>
            <w:r w:rsidRPr="00273009">
              <w:rPr>
                <w:rFonts w:ascii="Simplified Arabic" w:hAnsi="Simplified Arabic" w:cs="Simplified Arabic"/>
                <w:sz w:val="16"/>
                <w:szCs w:val="16"/>
                <w:rtl/>
              </w:rPr>
              <w:t xml:space="preserve"> بورقة (الواجب </w:t>
            </w:r>
            <w:r w:rsidR="00BE1EBE" w:rsidRPr="00273009">
              <w:rPr>
                <w:rFonts w:ascii="Simplified Arabic" w:hAnsi="Simplified Arabic" w:cs="Simplified Arabic" w:hint="cs"/>
                <w:sz w:val="16"/>
                <w:szCs w:val="16"/>
                <w:rtl/>
              </w:rPr>
              <w:t>الإرشادي</w:t>
            </w:r>
            <w:r w:rsidRPr="00273009">
              <w:rPr>
                <w:rFonts w:ascii="Simplified Arabic" w:hAnsi="Simplified Arabic" w:cs="Simplified Arabic"/>
                <w:sz w:val="16"/>
                <w:szCs w:val="16"/>
                <w:rtl/>
              </w:rPr>
              <w:t>).</w:t>
            </w:r>
          </w:p>
        </w:tc>
      </w:tr>
    </w:tbl>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87423" w:rsidRDefault="00887423" w:rsidP="008A160F">
      <w:pPr>
        <w:pStyle w:val="11"/>
        <w:jc w:val="both"/>
        <w:rPr>
          <w:rFonts w:ascii="Simplified Arabic" w:hAnsi="Simplified Arabic" w:cs="Simplified Arabic"/>
          <w:b/>
          <w:bCs/>
          <w:sz w:val="24"/>
          <w:szCs w:val="24"/>
          <w:rtl/>
        </w:rPr>
      </w:pPr>
    </w:p>
    <w:p w:rsidR="008A160F" w:rsidRDefault="008A160F" w:rsidP="008A160F">
      <w:pPr>
        <w:pStyle w:val="11"/>
        <w:jc w:val="both"/>
        <w:rPr>
          <w:rFonts w:ascii="Simplified Arabic" w:hAnsi="Simplified Arabic" w:cs="Simplified Arabic"/>
          <w:sz w:val="24"/>
          <w:szCs w:val="24"/>
          <w:rtl/>
        </w:rPr>
      </w:pPr>
      <w:r w:rsidRPr="003B4D85">
        <w:rPr>
          <w:rFonts w:ascii="Simplified Arabic" w:hAnsi="Simplified Arabic" w:cs="Simplified Arabic"/>
          <w:b/>
          <w:bCs/>
          <w:sz w:val="24"/>
          <w:szCs w:val="24"/>
          <w:rtl/>
        </w:rPr>
        <w:lastRenderedPageBreak/>
        <w:t xml:space="preserve">رقم الجلسة: </w:t>
      </w:r>
      <w:r w:rsidRPr="003B4D85">
        <w:rPr>
          <w:rFonts w:ascii="Simplified Arabic" w:hAnsi="Simplified Arabic" w:cs="Simplified Arabic"/>
          <w:sz w:val="24"/>
          <w:szCs w:val="24"/>
          <w:rtl/>
        </w:rPr>
        <w:t>الثانية</w:t>
      </w:r>
      <w:r>
        <w:rPr>
          <w:rFonts w:ascii="Simplified Arabic" w:hAnsi="Simplified Arabic" w:cs="Simplified Arabic" w:hint="cs"/>
          <w:sz w:val="24"/>
          <w:szCs w:val="24"/>
          <w:rtl/>
        </w:rPr>
        <w:t xml:space="preserve">                                                    </w:t>
      </w:r>
      <w:r w:rsidRPr="003B4D85">
        <w:rPr>
          <w:rFonts w:ascii="Simplified Arabic" w:hAnsi="Simplified Arabic" w:cs="Simplified Arabic"/>
          <w:b/>
          <w:bCs/>
          <w:sz w:val="24"/>
          <w:szCs w:val="24"/>
          <w:rtl/>
        </w:rPr>
        <w:t>اليوم:</w:t>
      </w:r>
      <w:r w:rsidRPr="003B4D85">
        <w:rPr>
          <w:rFonts w:ascii="Simplified Arabic" w:hAnsi="Simplified Arabic" w:cs="Simplified Arabic"/>
          <w:sz w:val="24"/>
          <w:szCs w:val="24"/>
          <w:rtl/>
        </w:rPr>
        <w:t xml:space="preserve"> الخميس</w:t>
      </w:r>
    </w:p>
    <w:p w:rsidR="008A160F" w:rsidRPr="003B4D85" w:rsidRDefault="008A160F" w:rsidP="008A160F">
      <w:pPr>
        <w:pStyle w:val="11"/>
        <w:jc w:val="both"/>
        <w:rPr>
          <w:rFonts w:ascii="Simplified Arabic" w:hAnsi="Simplified Arabic" w:cs="Simplified Arabic"/>
          <w:sz w:val="24"/>
          <w:szCs w:val="24"/>
          <w:rtl/>
        </w:rPr>
      </w:pPr>
      <w:r w:rsidRPr="003B4D85">
        <w:rPr>
          <w:rFonts w:ascii="Simplified Arabic" w:hAnsi="Simplified Arabic" w:cs="Simplified Arabic"/>
          <w:b/>
          <w:bCs/>
          <w:sz w:val="24"/>
          <w:szCs w:val="24"/>
          <w:rtl/>
        </w:rPr>
        <w:t xml:space="preserve">موضوع الجلسة: </w:t>
      </w:r>
      <w:r w:rsidRPr="003B4D85">
        <w:rPr>
          <w:rFonts w:ascii="Simplified Arabic" w:hAnsi="Simplified Arabic" w:cs="Simplified Arabic"/>
          <w:sz w:val="24"/>
          <w:szCs w:val="24"/>
          <w:rtl/>
        </w:rPr>
        <w:t xml:space="preserve">الثقة بالنفس عند أداء المهارات             </w:t>
      </w:r>
      <w:r>
        <w:rPr>
          <w:rFonts w:ascii="Simplified Arabic" w:hAnsi="Simplified Arabic" w:cs="Simplified Arabic" w:hint="cs"/>
          <w:sz w:val="24"/>
          <w:szCs w:val="24"/>
          <w:rtl/>
        </w:rPr>
        <w:t xml:space="preserve">         </w:t>
      </w:r>
      <w:r w:rsidRPr="003B4D85">
        <w:rPr>
          <w:rFonts w:ascii="Simplified Arabic" w:hAnsi="Simplified Arabic" w:cs="Simplified Arabic"/>
          <w:sz w:val="24"/>
          <w:szCs w:val="24"/>
          <w:rtl/>
        </w:rPr>
        <w:t xml:space="preserve"> </w:t>
      </w:r>
      <w:r w:rsidRPr="003B4D85">
        <w:rPr>
          <w:rFonts w:ascii="Simplified Arabic" w:hAnsi="Simplified Arabic" w:cs="Simplified Arabic"/>
          <w:b/>
          <w:bCs/>
          <w:sz w:val="24"/>
          <w:szCs w:val="24"/>
          <w:rtl/>
        </w:rPr>
        <w:t>التاريخ:</w:t>
      </w:r>
      <w:r w:rsidRPr="003B4D85">
        <w:rPr>
          <w:rFonts w:ascii="Simplified Arabic" w:hAnsi="Simplified Arabic" w:cs="Simplified Arabic"/>
          <w:sz w:val="24"/>
          <w:szCs w:val="24"/>
          <w:rtl/>
        </w:rPr>
        <w:t xml:space="preserve"> 25/1/2024</w:t>
      </w:r>
    </w:p>
    <w:p w:rsidR="008A160F" w:rsidRPr="003B4D85" w:rsidRDefault="008A160F" w:rsidP="008A160F">
      <w:pPr>
        <w:pStyle w:val="11"/>
        <w:jc w:val="both"/>
        <w:rPr>
          <w:rFonts w:ascii="Simplified Arabic" w:hAnsi="Simplified Arabic" w:cs="Simplified Arabic"/>
          <w:sz w:val="24"/>
          <w:szCs w:val="24"/>
          <w:rtl/>
        </w:rPr>
      </w:pPr>
      <w:r w:rsidRPr="003B4D85">
        <w:rPr>
          <w:rFonts w:ascii="Simplified Arabic" w:hAnsi="Simplified Arabic" w:cs="Simplified Arabic"/>
          <w:b/>
          <w:bCs/>
          <w:sz w:val="24"/>
          <w:szCs w:val="24"/>
          <w:rtl/>
        </w:rPr>
        <w:t>أهداف الجلسة:</w:t>
      </w:r>
      <w:r w:rsidRPr="003B4D85">
        <w:rPr>
          <w:rFonts w:ascii="Simplified Arabic" w:hAnsi="Simplified Arabic" w:cs="Simplified Arabic"/>
          <w:sz w:val="24"/>
          <w:szCs w:val="24"/>
          <w:rtl/>
        </w:rPr>
        <w:t xml:space="preserve"> الثقة بالنفس عند أداء المهارات في لعبة كرة السلة      </w:t>
      </w:r>
      <w:r w:rsidRPr="003B4D85">
        <w:rPr>
          <w:rFonts w:ascii="Simplified Arabic" w:hAnsi="Simplified Arabic" w:cs="Simplified Arabic"/>
          <w:b/>
          <w:bCs/>
          <w:sz w:val="24"/>
          <w:szCs w:val="24"/>
          <w:rtl/>
        </w:rPr>
        <w:t>مدة الجلسة:</w:t>
      </w:r>
      <w:r>
        <w:rPr>
          <w:rFonts w:ascii="Simplified Arabic" w:hAnsi="Simplified Arabic" w:cs="Simplified Arabic" w:hint="cs"/>
          <w:sz w:val="24"/>
          <w:szCs w:val="24"/>
          <w:rtl/>
        </w:rPr>
        <w:t xml:space="preserve"> </w:t>
      </w:r>
      <w:r w:rsidRPr="003B4D85">
        <w:rPr>
          <w:rFonts w:ascii="Simplified Arabic" w:hAnsi="Simplified Arabic" w:cs="Simplified Arabic"/>
          <w:sz w:val="24"/>
          <w:szCs w:val="24"/>
          <w:rtl/>
        </w:rPr>
        <w:t>20 دقيقة</w:t>
      </w:r>
    </w:p>
    <w:p w:rsidR="008A160F" w:rsidRPr="003B4D85" w:rsidRDefault="008A160F" w:rsidP="008A160F">
      <w:pPr>
        <w:pStyle w:val="11"/>
        <w:jc w:val="both"/>
        <w:rPr>
          <w:rFonts w:ascii="Simplified Arabic" w:hAnsi="Simplified Arabic" w:cs="Simplified Arabic"/>
          <w:sz w:val="24"/>
          <w:szCs w:val="24"/>
          <w:rtl/>
        </w:rPr>
      </w:pPr>
      <w:r w:rsidRPr="003B4D85">
        <w:rPr>
          <w:rFonts w:ascii="Simplified Arabic" w:hAnsi="Simplified Arabic" w:cs="Simplified Arabic"/>
          <w:b/>
          <w:bCs/>
          <w:sz w:val="24"/>
          <w:szCs w:val="24"/>
          <w:rtl/>
        </w:rPr>
        <w:t>الأدوات المستخدمة:</w:t>
      </w:r>
      <w:r w:rsidRPr="003B4D85">
        <w:rPr>
          <w:rFonts w:ascii="Simplified Arabic" w:hAnsi="Simplified Arabic" w:cs="Simplified Arabic"/>
          <w:sz w:val="24"/>
          <w:szCs w:val="24"/>
          <w:rtl/>
        </w:rPr>
        <w:t xml:space="preserve"> لوحة توضحيه وشاشه عرض (داتا شوا)</w:t>
      </w:r>
    </w:p>
    <w:tbl>
      <w:tblPr>
        <w:tblStyle w:val="a5"/>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74"/>
        <w:gridCol w:w="850"/>
        <w:gridCol w:w="850"/>
        <w:gridCol w:w="709"/>
        <w:gridCol w:w="5245"/>
        <w:gridCol w:w="992"/>
        <w:gridCol w:w="1100"/>
      </w:tblGrid>
      <w:tr w:rsidR="00A004B6" w:rsidRPr="00BE1EBE" w:rsidTr="00A004B6">
        <w:trPr>
          <w:jc w:val="center"/>
        </w:trPr>
        <w:tc>
          <w:tcPr>
            <w:tcW w:w="323" w:type="pct"/>
            <w:tcBorders>
              <w:top w:val="double" w:sz="4" w:space="0" w:color="auto"/>
              <w:bottom w:val="double" w:sz="4" w:space="0" w:color="auto"/>
              <w:right w:val="double" w:sz="4" w:space="0" w:color="auto"/>
            </w:tcBorders>
            <w:vAlign w:val="center"/>
          </w:tcPr>
          <w:p w:rsidR="00BE1EBE" w:rsidRPr="00BE1EBE" w:rsidRDefault="00BE1EBE" w:rsidP="00BE1EBE">
            <w:pPr>
              <w:pStyle w:val="05-Affiliation"/>
              <w:rPr>
                <w:rFonts w:ascii="Simplified Arabic" w:hAnsi="Simplified Arabic" w:cs="Simplified Arabic"/>
                <w:b/>
                <w:bCs/>
                <w:sz w:val="16"/>
                <w:szCs w:val="16"/>
              </w:rPr>
            </w:pPr>
            <w:r w:rsidRPr="00BE1EBE">
              <w:rPr>
                <w:rFonts w:ascii="Simplified Arabic" w:hAnsi="Simplified Arabic" w:cs="Simplified Arabic"/>
                <w:b/>
                <w:bCs/>
                <w:sz w:val="16"/>
                <w:szCs w:val="16"/>
                <w:rtl/>
              </w:rPr>
              <w:t>الموضوع</w:t>
            </w:r>
          </w:p>
        </w:tc>
        <w:tc>
          <w:tcPr>
            <w:tcW w:w="408" w:type="pct"/>
            <w:tcBorders>
              <w:top w:val="double" w:sz="4" w:space="0" w:color="auto"/>
              <w:left w:val="double" w:sz="4" w:space="0" w:color="auto"/>
              <w:bottom w:val="double" w:sz="4" w:space="0" w:color="auto"/>
              <w:right w:val="double" w:sz="4" w:space="0" w:color="auto"/>
            </w:tcBorders>
            <w:vAlign w:val="center"/>
          </w:tcPr>
          <w:p w:rsidR="00BE1EBE" w:rsidRPr="00BE1EBE" w:rsidRDefault="00BE1EBE" w:rsidP="00BE1EBE">
            <w:pPr>
              <w:pStyle w:val="05-Affiliation"/>
              <w:rPr>
                <w:rFonts w:ascii="Simplified Arabic" w:hAnsi="Simplified Arabic" w:cs="Simplified Arabic"/>
                <w:b/>
                <w:bCs/>
                <w:sz w:val="16"/>
                <w:szCs w:val="16"/>
              </w:rPr>
            </w:pPr>
            <w:r w:rsidRPr="00BE1EBE">
              <w:rPr>
                <w:rFonts w:ascii="Simplified Arabic" w:hAnsi="Simplified Arabic" w:cs="Simplified Arabic"/>
                <w:b/>
                <w:bCs/>
                <w:sz w:val="16"/>
                <w:szCs w:val="16"/>
                <w:rtl/>
              </w:rPr>
              <w:t>الحاجات المرتبطة بالموضوع</w:t>
            </w:r>
          </w:p>
        </w:tc>
        <w:tc>
          <w:tcPr>
            <w:tcW w:w="408" w:type="pct"/>
            <w:tcBorders>
              <w:top w:val="double" w:sz="4" w:space="0" w:color="auto"/>
              <w:left w:val="double" w:sz="4" w:space="0" w:color="auto"/>
              <w:bottom w:val="double" w:sz="4" w:space="0" w:color="auto"/>
              <w:right w:val="double" w:sz="4" w:space="0" w:color="auto"/>
            </w:tcBorders>
            <w:vAlign w:val="center"/>
          </w:tcPr>
          <w:p w:rsidR="00BE1EBE" w:rsidRPr="00BE1EBE" w:rsidRDefault="00BE1EBE" w:rsidP="00BE1EBE">
            <w:pPr>
              <w:pStyle w:val="05-Affiliation"/>
              <w:rPr>
                <w:rFonts w:ascii="Simplified Arabic" w:hAnsi="Simplified Arabic" w:cs="Simplified Arabic"/>
                <w:b/>
                <w:bCs/>
                <w:sz w:val="16"/>
                <w:szCs w:val="16"/>
              </w:rPr>
            </w:pPr>
            <w:r w:rsidRPr="00BE1EBE">
              <w:rPr>
                <w:rFonts w:ascii="Simplified Arabic" w:hAnsi="Simplified Arabic" w:cs="Simplified Arabic"/>
                <w:b/>
                <w:bCs/>
                <w:sz w:val="16"/>
                <w:szCs w:val="16"/>
                <w:rtl/>
              </w:rPr>
              <w:t>أهداف العامة للجلسة</w:t>
            </w:r>
          </w:p>
        </w:tc>
        <w:tc>
          <w:tcPr>
            <w:tcW w:w="340" w:type="pct"/>
            <w:tcBorders>
              <w:top w:val="double" w:sz="4" w:space="0" w:color="auto"/>
              <w:left w:val="double" w:sz="4" w:space="0" w:color="auto"/>
              <w:bottom w:val="double" w:sz="4" w:space="0" w:color="auto"/>
              <w:right w:val="double" w:sz="4" w:space="0" w:color="auto"/>
            </w:tcBorders>
            <w:vAlign w:val="center"/>
          </w:tcPr>
          <w:p w:rsidR="00BE1EBE" w:rsidRPr="00BE1EBE" w:rsidRDefault="00BE1EBE" w:rsidP="00BE1EBE">
            <w:pPr>
              <w:pStyle w:val="05-Affiliation"/>
              <w:rPr>
                <w:rFonts w:ascii="Simplified Arabic" w:hAnsi="Simplified Arabic" w:cs="Simplified Arabic"/>
                <w:b/>
                <w:bCs/>
                <w:sz w:val="16"/>
                <w:szCs w:val="16"/>
              </w:rPr>
            </w:pPr>
            <w:r w:rsidRPr="00BE1EBE">
              <w:rPr>
                <w:rFonts w:ascii="Simplified Arabic" w:hAnsi="Simplified Arabic" w:cs="Simplified Arabic"/>
                <w:b/>
                <w:bCs/>
                <w:sz w:val="16"/>
                <w:szCs w:val="16"/>
                <w:rtl/>
              </w:rPr>
              <w:t>الأهداف السلوكية الخاصة</w:t>
            </w:r>
          </w:p>
        </w:tc>
        <w:tc>
          <w:tcPr>
            <w:tcW w:w="2517" w:type="pct"/>
            <w:tcBorders>
              <w:top w:val="double" w:sz="4" w:space="0" w:color="auto"/>
              <w:left w:val="double" w:sz="4" w:space="0" w:color="auto"/>
              <w:bottom w:val="double" w:sz="4" w:space="0" w:color="auto"/>
              <w:right w:val="double" w:sz="4" w:space="0" w:color="auto"/>
            </w:tcBorders>
            <w:vAlign w:val="center"/>
          </w:tcPr>
          <w:p w:rsidR="00BE1EBE" w:rsidRPr="00BE1EBE" w:rsidRDefault="00BE1EBE" w:rsidP="00BE1EBE">
            <w:pPr>
              <w:pStyle w:val="05-Affiliation"/>
              <w:rPr>
                <w:rFonts w:ascii="Simplified Arabic" w:hAnsi="Simplified Arabic" w:cs="Simplified Arabic"/>
                <w:b/>
                <w:bCs/>
                <w:sz w:val="16"/>
                <w:szCs w:val="16"/>
                <w:rtl/>
                <w:lang w:bidi="ar-IQ"/>
              </w:rPr>
            </w:pPr>
            <w:r w:rsidRPr="00BE1EBE">
              <w:rPr>
                <w:rFonts w:ascii="Simplified Arabic" w:hAnsi="Simplified Arabic" w:cs="Simplified Arabic"/>
                <w:b/>
                <w:bCs/>
                <w:sz w:val="16"/>
                <w:szCs w:val="16"/>
                <w:rtl/>
              </w:rPr>
              <w:t>الأنشطة المقدمة</w:t>
            </w:r>
          </w:p>
        </w:tc>
        <w:tc>
          <w:tcPr>
            <w:tcW w:w="476" w:type="pct"/>
            <w:tcBorders>
              <w:top w:val="double" w:sz="4" w:space="0" w:color="auto"/>
              <w:left w:val="double" w:sz="4" w:space="0" w:color="auto"/>
              <w:bottom w:val="double" w:sz="4" w:space="0" w:color="auto"/>
              <w:right w:val="double" w:sz="4" w:space="0" w:color="auto"/>
            </w:tcBorders>
            <w:vAlign w:val="center"/>
          </w:tcPr>
          <w:p w:rsidR="00BE1EBE" w:rsidRPr="00BE1EBE" w:rsidRDefault="00BE1EBE" w:rsidP="00BE1EBE">
            <w:pPr>
              <w:pStyle w:val="05-Affiliation"/>
              <w:rPr>
                <w:rFonts w:ascii="Simplified Arabic" w:hAnsi="Simplified Arabic" w:cs="Simplified Arabic"/>
                <w:b/>
                <w:bCs/>
                <w:sz w:val="16"/>
                <w:szCs w:val="16"/>
              </w:rPr>
            </w:pPr>
            <w:r w:rsidRPr="00BE1EBE">
              <w:rPr>
                <w:rFonts w:ascii="Simplified Arabic" w:hAnsi="Simplified Arabic" w:cs="Simplified Arabic"/>
                <w:b/>
                <w:bCs/>
                <w:sz w:val="16"/>
                <w:szCs w:val="16"/>
                <w:rtl/>
              </w:rPr>
              <w:t>التقويم</w:t>
            </w:r>
          </w:p>
        </w:tc>
        <w:tc>
          <w:tcPr>
            <w:tcW w:w="528" w:type="pct"/>
            <w:tcBorders>
              <w:top w:val="double" w:sz="4" w:space="0" w:color="auto"/>
              <w:left w:val="double" w:sz="4" w:space="0" w:color="auto"/>
              <w:bottom w:val="double" w:sz="4" w:space="0" w:color="auto"/>
            </w:tcBorders>
            <w:vAlign w:val="center"/>
          </w:tcPr>
          <w:p w:rsidR="00BE1EBE" w:rsidRPr="00BE1EBE" w:rsidRDefault="00BE1EBE" w:rsidP="00BE1EBE">
            <w:pPr>
              <w:pStyle w:val="05-Affiliation"/>
              <w:rPr>
                <w:rFonts w:ascii="Simplified Arabic" w:hAnsi="Simplified Arabic" w:cs="Simplified Arabic"/>
                <w:b/>
                <w:bCs/>
                <w:sz w:val="16"/>
                <w:szCs w:val="16"/>
              </w:rPr>
            </w:pPr>
            <w:r w:rsidRPr="00BE1EBE">
              <w:rPr>
                <w:rFonts w:ascii="Simplified Arabic" w:hAnsi="Simplified Arabic" w:cs="Simplified Arabic"/>
                <w:b/>
                <w:bCs/>
                <w:sz w:val="16"/>
                <w:szCs w:val="16"/>
                <w:rtl/>
              </w:rPr>
              <w:t>التدريب البيتي</w:t>
            </w:r>
          </w:p>
        </w:tc>
      </w:tr>
      <w:tr w:rsidR="00A004B6" w:rsidRPr="00BE1EBE" w:rsidTr="001E0597">
        <w:trPr>
          <w:jc w:val="center"/>
        </w:trPr>
        <w:tc>
          <w:tcPr>
            <w:tcW w:w="323" w:type="pct"/>
            <w:tcBorders>
              <w:top w:val="double" w:sz="4" w:space="0" w:color="auto"/>
            </w:tcBorders>
            <w:vAlign w:val="center"/>
          </w:tcPr>
          <w:p w:rsidR="00A004B6" w:rsidRPr="00BE1EBE" w:rsidRDefault="00A004B6" w:rsidP="00A004B6">
            <w:pPr>
              <w:pStyle w:val="05-Affiliation"/>
              <w:rPr>
                <w:rFonts w:ascii="Simplified Arabic" w:hAnsi="Simplified Arabic" w:cs="Simplified Arabic"/>
                <w:sz w:val="16"/>
                <w:szCs w:val="16"/>
                <w:rtl/>
                <w:lang w:bidi="ar-IQ"/>
              </w:rPr>
            </w:pPr>
            <w:r w:rsidRPr="00BE1EBE">
              <w:rPr>
                <w:rFonts w:ascii="Simplified Arabic" w:hAnsi="Simplified Arabic" w:cs="Simplified Arabic"/>
                <w:sz w:val="16"/>
                <w:szCs w:val="16"/>
                <w:rtl/>
                <w:lang w:bidi="ar-IQ"/>
              </w:rPr>
              <w:t>تركيز الانتباه و مهارة مناولة الصدرية</w:t>
            </w:r>
          </w:p>
        </w:tc>
        <w:tc>
          <w:tcPr>
            <w:tcW w:w="408" w:type="pct"/>
            <w:tcBorders>
              <w:top w:val="double" w:sz="4" w:space="0" w:color="auto"/>
            </w:tcBorders>
            <w:vAlign w:val="center"/>
          </w:tcPr>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sidRPr="00273009">
              <w:rPr>
                <w:rFonts w:ascii="Simplified Arabic" w:hAnsi="Simplified Arabic" w:cs="Simplified Arabic"/>
                <w:sz w:val="16"/>
                <w:szCs w:val="16"/>
                <w:rtl/>
                <w:lang w:bidi="ar-IQ"/>
              </w:rPr>
              <w:t>-تعرف الطلاب</w:t>
            </w:r>
            <w:r>
              <w:rPr>
                <w:rFonts w:ascii="Simplified Arabic" w:hAnsi="Simplified Arabic" w:cs="Simplified Arabic" w:hint="cs"/>
                <w:sz w:val="16"/>
                <w:szCs w:val="16"/>
                <w:rtl/>
                <w:lang w:bidi="ar-IQ"/>
              </w:rPr>
              <w:t xml:space="preserve"> </w:t>
            </w:r>
            <w:r w:rsidRPr="00273009">
              <w:rPr>
                <w:rFonts w:ascii="Simplified Arabic" w:hAnsi="Simplified Arabic" w:cs="Simplified Arabic"/>
                <w:sz w:val="16"/>
                <w:szCs w:val="16"/>
                <w:rtl/>
                <w:lang w:bidi="ar-IQ"/>
              </w:rPr>
              <w:t>بمعنى الثقة بالنفس</w:t>
            </w:r>
          </w:p>
          <w:p w:rsidR="00A004B6" w:rsidRPr="00BE1EBE" w:rsidRDefault="00A004B6" w:rsidP="00A004B6">
            <w:pPr>
              <w:pStyle w:val="05-Affiliation"/>
              <w:ind w:left="210" w:hanging="210"/>
              <w:jc w:val="both"/>
              <w:rPr>
                <w:rFonts w:ascii="Simplified Arabic" w:hAnsi="Simplified Arabic" w:cs="Simplified Arabic"/>
                <w:sz w:val="16"/>
                <w:szCs w:val="16"/>
                <w:rtl/>
                <w:lang w:bidi="ar-IQ"/>
              </w:rPr>
            </w:pPr>
            <w:r>
              <w:rPr>
                <w:rFonts w:ascii="Simplified Arabic" w:hAnsi="Simplified Arabic" w:cs="Simplified Arabic"/>
                <w:sz w:val="16"/>
                <w:szCs w:val="16"/>
                <w:rtl/>
                <w:lang w:bidi="ar-IQ"/>
              </w:rPr>
              <w:t>-معرفة المناولة</w:t>
            </w:r>
            <w:r>
              <w:rPr>
                <w:rFonts w:ascii="Simplified Arabic" w:hAnsi="Simplified Arabic" w:cs="Simplified Arabic" w:hint="cs"/>
                <w:sz w:val="16"/>
                <w:szCs w:val="16"/>
                <w:rtl/>
                <w:lang w:bidi="ar-IQ"/>
              </w:rPr>
              <w:t xml:space="preserve"> </w:t>
            </w:r>
            <w:r w:rsidRPr="00273009">
              <w:rPr>
                <w:rFonts w:ascii="Simplified Arabic" w:hAnsi="Simplified Arabic" w:cs="Simplified Arabic"/>
                <w:sz w:val="16"/>
                <w:szCs w:val="16"/>
                <w:rtl/>
                <w:lang w:bidi="ar-IQ"/>
              </w:rPr>
              <w:t>الصدرية.</w:t>
            </w:r>
          </w:p>
        </w:tc>
        <w:tc>
          <w:tcPr>
            <w:tcW w:w="408" w:type="pct"/>
            <w:tcBorders>
              <w:top w:val="double" w:sz="4" w:space="0" w:color="auto"/>
            </w:tcBorders>
            <w:vAlign w:val="center"/>
          </w:tcPr>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Pr>
                <w:rFonts w:ascii="Simplified Arabic" w:hAnsi="Simplified Arabic" w:cs="Simplified Arabic"/>
                <w:sz w:val="16"/>
                <w:szCs w:val="16"/>
                <w:rtl/>
                <w:lang w:bidi="ar-IQ"/>
              </w:rPr>
              <w:t>-</w:t>
            </w:r>
            <w:r w:rsidRPr="00273009">
              <w:rPr>
                <w:rFonts w:ascii="Simplified Arabic" w:hAnsi="Simplified Arabic" w:cs="Simplified Arabic"/>
                <w:sz w:val="16"/>
                <w:szCs w:val="16"/>
                <w:rtl/>
                <w:lang w:bidi="ar-IQ"/>
              </w:rPr>
              <w:t>تعرف الطلاب على معنى تركيز الانتباه.</w:t>
            </w:r>
          </w:p>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sidRPr="00273009">
              <w:rPr>
                <w:rFonts w:ascii="Simplified Arabic" w:hAnsi="Simplified Arabic" w:cs="Simplified Arabic"/>
                <w:sz w:val="16"/>
                <w:szCs w:val="16"/>
                <w:rtl/>
                <w:lang w:bidi="ar-IQ"/>
              </w:rPr>
              <w:t>-أهميتها على اداء الطالب</w:t>
            </w:r>
            <w:r>
              <w:rPr>
                <w:rFonts w:ascii="Simplified Arabic" w:hAnsi="Simplified Arabic" w:cs="Simplified Arabic" w:hint="cs"/>
                <w:sz w:val="16"/>
                <w:szCs w:val="16"/>
                <w:rtl/>
                <w:lang w:bidi="ar-IQ"/>
              </w:rPr>
              <w:t xml:space="preserve"> </w:t>
            </w:r>
            <w:r w:rsidRPr="00273009">
              <w:rPr>
                <w:rFonts w:ascii="Simplified Arabic" w:hAnsi="Simplified Arabic" w:cs="Simplified Arabic"/>
                <w:sz w:val="16"/>
                <w:szCs w:val="16"/>
                <w:rtl/>
                <w:lang w:bidi="ar-IQ"/>
              </w:rPr>
              <w:t xml:space="preserve">وتعامله مع </w:t>
            </w:r>
            <w:r w:rsidRPr="00273009">
              <w:rPr>
                <w:rFonts w:ascii="Simplified Arabic" w:hAnsi="Simplified Arabic" w:cs="Simplified Arabic" w:hint="cs"/>
                <w:sz w:val="16"/>
                <w:szCs w:val="16"/>
                <w:rtl/>
                <w:lang w:bidi="ar-IQ"/>
              </w:rPr>
              <w:t>الآخرين</w:t>
            </w:r>
            <w:r w:rsidRPr="00273009">
              <w:rPr>
                <w:rFonts w:ascii="Simplified Arabic" w:hAnsi="Simplified Arabic" w:cs="Simplified Arabic"/>
                <w:sz w:val="16"/>
                <w:szCs w:val="16"/>
                <w:rtl/>
                <w:lang w:bidi="ar-IQ"/>
              </w:rPr>
              <w:t xml:space="preserve"> ومع الأداء المهاري للمهارات .</w:t>
            </w:r>
          </w:p>
          <w:p w:rsidR="00A004B6" w:rsidRPr="00BE1EBE" w:rsidRDefault="00A004B6" w:rsidP="00A004B6">
            <w:pPr>
              <w:pStyle w:val="05-Affiliation"/>
              <w:ind w:left="210" w:hanging="210"/>
              <w:jc w:val="both"/>
              <w:rPr>
                <w:rFonts w:ascii="Simplified Arabic" w:hAnsi="Simplified Arabic" w:cs="Simplified Arabic"/>
                <w:b/>
                <w:bCs/>
                <w:sz w:val="16"/>
                <w:szCs w:val="16"/>
                <w:rtl/>
              </w:rPr>
            </w:pPr>
            <w:r>
              <w:rPr>
                <w:rFonts w:ascii="Simplified Arabic" w:hAnsi="Simplified Arabic" w:cs="Simplified Arabic"/>
                <w:sz w:val="16"/>
                <w:szCs w:val="16"/>
                <w:rtl/>
                <w:lang w:bidi="ar-IQ"/>
              </w:rPr>
              <w:t>-تعرف الطلاب أداء المهارة</w:t>
            </w:r>
            <w:r>
              <w:rPr>
                <w:rFonts w:ascii="Simplified Arabic" w:hAnsi="Simplified Arabic" w:cs="Simplified Arabic" w:hint="cs"/>
                <w:sz w:val="16"/>
                <w:szCs w:val="16"/>
                <w:rtl/>
                <w:lang w:bidi="ar-IQ"/>
              </w:rPr>
              <w:t xml:space="preserve"> </w:t>
            </w:r>
            <w:r>
              <w:rPr>
                <w:rFonts w:ascii="Simplified Arabic" w:hAnsi="Simplified Arabic" w:cs="Simplified Arabic"/>
                <w:sz w:val="16"/>
                <w:szCs w:val="16"/>
                <w:rtl/>
                <w:lang w:bidi="ar-IQ"/>
              </w:rPr>
              <w:t>المناولة</w:t>
            </w:r>
            <w:r>
              <w:rPr>
                <w:rFonts w:ascii="Simplified Arabic" w:hAnsi="Simplified Arabic" w:cs="Simplified Arabic" w:hint="cs"/>
                <w:sz w:val="16"/>
                <w:szCs w:val="16"/>
                <w:rtl/>
                <w:lang w:bidi="ar-IQ"/>
              </w:rPr>
              <w:t xml:space="preserve"> </w:t>
            </w:r>
            <w:r w:rsidRPr="00273009">
              <w:rPr>
                <w:rFonts w:ascii="Simplified Arabic" w:hAnsi="Simplified Arabic" w:cs="Simplified Arabic"/>
                <w:sz w:val="16"/>
                <w:szCs w:val="16"/>
                <w:rtl/>
                <w:lang w:bidi="ar-IQ"/>
              </w:rPr>
              <w:t>الصدرية.</w:t>
            </w:r>
          </w:p>
        </w:tc>
        <w:tc>
          <w:tcPr>
            <w:tcW w:w="340" w:type="pct"/>
            <w:tcBorders>
              <w:top w:val="double" w:sz="4" w:space="0" w:color="auto"/>
            </w:tcBorders>
            <w:vAlign w:val="center"/>
          </w:tcPr>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sidRPr="00BE1EBE">
              <w:rPr>
                <w:rFonts w:ascii="Simplified Arabic" w:hAnsi="Simplified Arabic" w:cs="Simplified Arabic" w:hint="cs"/>
                <w:sz w:val="16"/>
                <w:szCs w:val="16"/>
                <w:rtl/>
                <w:lang w:bidi="ar-IQ"/>
              </w:rPr>
              <w:t>1-</w:t>
            </w:r>
            <w:r w:rsidRPr="00273009">
              <w:rPr>
                <w:rFonts w:ascii="Simplified Arabic" w:hAnsi="Simplified Arabic" w:cs="Simplified Arabic"/>
                <w:sz w:val="16"/>
                <w:szCs w:val="16"/>
                <w:rtl/>
                <w:lang w:bidi="ar-IQ"/>
              </w:rPr>
              <w:t>أن يتعرف الطلاب على معنى تركيز الانتباه.</w:t>
            </w:r>
          </w:p>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sidRPr="00273009">
              <w:rPr>
                <w:rFonts w:ascii="Simplified Arabic" w:hAnsi="Simplified Arabic" w:cs="Simplified Arabic"/>
                <w:sz w:val="16"/>
                <w:szCs w:val="16"/>
                <w:rtl/>
                <w:lang w:bidi="ar-IQ"/>
              </w:rPr>
              <w:t>2</w:t>
            </w:r>
            <w:r>
              <w:rPr>
                <w:rFonts w:ascii="Simplified Arabic" w:hAnsi="Simplified Arabic" w:cs="Simplified Arabic"/>
                <w:sz w:val="16"/>
                <w:szCs w:val="16"/>
                <w:rtl/>
                <w:lang w:bidi="ar-IQ"/>
              </w:rPr>
              <w:t>-</w:t>
            </w:r>
            <w:r w:rsidRPr="00273009">
              <w:rPr>
                <w:rFonts w:ascii="Simplified Arabic" w:hAnsi="Simplified Arabic" w:cs="Simplified Arabic"/>
                <w:sz w:val="16"/>
                <w:szCs w:val="16"/>
                <w:rtl/>
                <w:lang w:bidi="ar-IQ"/>
              </w:rPr>
              <w:t xml:space="preserve">أن يتحلى الطلاب بتركيز عالي عند الأداء وبأنفسهم </w:t>
            </w:r>
            <w:r w:rsidRPr="00273009">
              <w:rPr>
                <w:rFonts w:ascii="Simplified Arabic" w:hAnsi="Simplified Arabic" w:cs="Simplified Arabic" w:hint="cs"/>
                <w:sz w:val="16"/>
                <w:szCs w:val="16"/>
                <w:rtl/>
                <w:lang w:bidi="ar-IQ"/>
              </w:rPr>
              <w:t>ايضأ</w:t>
            </w:r>
            <w:r w:rsidRPr="00273009">
              <w:rPr>
                <w:rFonts w:ascii="Simplified Arabic" w:hAnsi="Simplified Arabic" w:cs="Simplified Arabic"/>
                <w:sz w:val="16"/>
                <w:szCs w:val="16"/>
                <w:rtl/>
                <w:lang w:bidi="ar-IQ"/>
              </w:rPr>
              <w:t>.</w:t>
            </w:r>
          </w:p>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sidRPr="00273009">
              <w:rPr>
                <w:rFonts w:ascii="Simplified Arabic" w:hAnsi="Simplified Arabic" w:cs="Simplified Arabic"/>
                <w:sz w:val="16"/>
                <w:szCs w:val="16"/>
                <w:rtl/>
                <w:lang w:bidi="ar-IQ"/>
              </w:rPr>
              <w:t>3</w:t>
            </w:r>
            <w:r>
              <w:rPr>
                <w:rFonts w:ascii="Simplified Arabic" w:hAnsi="Simplified Arabic" w:cs="Simplified Arabic"/>
                <w:sz w:val="16"/>
                <w:szCs w:val="16"/>
                <w:rtl/>
                <w:lang w:bidi="ar-IQ"/>
              </w:rPr>
              <w:t>-</w:t>
            </w:r>
            <w:r w:rsidRPr="00273009">
              <w:rPr>
                <w:rFonts w:ascii="Simplified Arabic" w:hAnsi="Simplified Arabic" w:cs="Simplified Arabic"/>
                <w:sz w:val="16"/>
                <w:szCs w:val="16"/>
                <w:rtl/>
                <w:lang w:bidi="ar-IQ"/>
              </w:rPr>
              <w:t xml:space="preserve">وكيفية توظيفها في لعبة كرة السلة </w:t>
            </w:r>
            <w:r w:rsidRPr="00273009">
              <w:rPr>
                <w:rFonts w:ascii="Simplified Arabic" w:hAnsi="Simplified Arabic" w:cs="Simplified Arabic" w:hint="cs"/>
                <w:sz w:val="16"/>
                <w:szCs w:val="16"/>
                <w:rtl/>
                <w:lang w:bidi="ar-IQ"/>
              </w:rPr>
              <w:t>أثناء</w:t>
            </w:r>
            <w:r w:rsidRPr="00273009">
              <w:rPr>
                <w:rFonts w:ascii="Simplified Arabic" w:hAnsi="Simplified Arabic" w:cs="Simplified Arabic"/>
                <w:sz w:val="16"/>
                <w:szCs w:val="16"/>
                <w:rtl/>
                <w:lang w:bidi="ar-IQ"/>
              </w:rPr>
              <w:t xml:space="preserve"> أدائهم للمهارات.</w:t>
            </w:r>
          </w:p>
          <w:p w:rsidR="00A004B6" w:rsidRPr="00BE1EBE" w:rsidRDefault="00A004B6" w:rsidP="00A004B6">
            <w:pPr>
              <w:pStyle w:val="05-Affiliation"/>
              <w:ind w:left="210" w:hanging="210"/>
              <w:jc w:val="both"/>
              <w:rPr>
                <w:rFonts w:ascii="Simplified Arabic" w:hAnsi="Simplified Arabic" w:cs="Simplified Arabic"/>
                <w:b/>
                <w:bCs/>
                <w:sz w:val="16"/>
                <w:szCs w:val="16"/>
                <w:rtl/>
              </w:rPr>
            </w:pPr>
            <w:r w:rsidRPr="00273009">
              <w:rPr>
                <w:rFonts w:ascii="Simplified Arabic" w:hAnsi="Simplified Arabic" w:cs="Simplified Arabic"/>
                <w:sz w:val="16"/>
                <w:szCs w:val="16"/>
                <w:rtl/>
                <w:lang w:bidi="ar-IQ"/>
              </w:rPr>
              <w:t>6</w:t>
            </w:r>
            <w:r>
              <w:rPr>
                <w:rFonts w:ascii="Simplified Arabic" w:hAnsi="Simplified Arabic" w:cs="Simplified Arabic"/>
                <w:sz w:val="16"/>
                <w:szCs w:val="16"/>
                <w:rtl/>
                <w:lang w:bidi="ar-IQ"/>
              </w:rPr>
              <w:t>-</w:t>
            </w:r>
            <w:r w:rsidRPr="00273009">
              <w:rPr>
                <w:rFonts w:ascii="Simplified Arabic" w:hAnsi="Simplified Arabic" w:cs="Simplified Arabic"/>
                <w:sz w:val="16"/>
                <w:szCs w:val="16"/>
                <w:rtl/>
                <w:lang w:bidi="ar-IQ"/>
              </w:rPr>
              <w:t>تعرف على كيفية أداء التسلسل الحركي للأداء المهارة المناولة الصدرية</w:t>
            </w:r>
            <w:r>
              <w:rPr>
                <w:rFonts w:ascii="Simplified Arabic" w:hAnsi="Simplified Arabic" w:cs="Simplified Arabic" w:hint="cs"/>
                <w:b/>
                <w:bCs/>
                <w:sz w:val="16"/>
                <w:szCs w:val="16"/>
                <w:rtl/>
              </w:rPr>
              <w:t>.</w:t>
            </w:r>
          </w:p>
        </w:tc>
        <w:tc>
          <w:tcPr>
            <w:tcW w:w="2517" w:type="pct"/>
            <w:tcBorders>
              <w:top w:val="double" w:sz="4" w:space="0" w:color="auto"/>
            </w:tcBorders>
          </w:tcPr>
          <w:p w:rsidR="00A004B6" w:rsidRPr="00273009" w:rsidRDefault="00A004B6" w:rsidP="00A004B6">
            <w:pPr>
              <w:pStyle w:val="11"/>
              <w:ind w:left="149" w:hanging="149"/>
              <w:jc w:val="both"/>
              <w:rPr>
                <w:rFonts w:ascii="Simplified Arabic" w:hAnsi="Simplified Arabic" w:cs="Simplified Arabic"/>
                <w:sz w:val="16"/>
                <w:szCs w:val="16"/>
                <w:rtl/>
              </w:rPr>
            </w:pPr>
            <w:r w:rsidRPr="00273009">
              <w:rPr>
                <w:rFonts w:ascii="Simplified Arabic" w:hAnsi="Simplified Arabic" w:cs="Simplified Arabic"/>
                <w:sz w:val="16"/>
                <w:szCs w:val="16"/>
                <w:rtl/>
              </w:rPr>
              <w:t>1-الاستفسار عن الواجب الارشادي وتقديم الشكر الدعم والاطراء للطلاب الذين أنجزوه على نحو جيد وتشجيع الاخرين ان يحذو حذوا زملائهم.</w:t>
            </w:r>
          </w:p>
          <w:p w:rsidR="00A004B6" w:rsidRPr="00273009" w:rsidRDefault="00A004B6" w:rsidP="00A004B6">
            <w:pPr>
              <w:pStyle w:val="11"/>
              <w:ind w:left="149" w:hanging="149"/>
              <w:jc w:val="both"/>
              <w:rPr>
                <w:rFonts w:ascii="Simplified Arabic" w:hAnsi="Simplified Arabic" w:cs="Simplified Arabic"/>
                <w:sz w:val="16"/>
                <w:szCs w:val="16"/>
                <w:rtl/>
              </w:rPr>
            </w:pPr>
            <w:r w:rsidRPr="00273009">
              <w:rPr>
                <w:rFonts w:ascii="Simplified Arabic" w:hAnsi="Simplified Arabic" w:cs="Simplified Arabic"/>
                <w:sz w:val="16"/>
                <w:szCs w:val="16"/>
                <w:rtl/>
              </w:rPr>
              <w:t xml:space="preserve">2-يبدأ المرشد بموضوع الجلسة وهو ( تركيز الانتباه) و يعرفه بأنه </w:t>
            </w:r>
            <w:r w:rsidRPr="00273009">
              <w:rPr>
                <w:rFonts w:ascii="Simplified Arabic" w:hAnsi="Simplified Arabic" w:cs="Simplified Arabic"/>
                <w:sz w:val="16"/>
                <w:szCs w:val="16"/>
                <w:shd w:val="clear" w:color="auto" w:fill="FFFFFF"/>
                <w:rtl/>
                <w:lang w:bidi="ar-IQ"/>
              </w:rPr>
              <w:t>(</w:t>
            </w:r>
            <w:r w:rsidRPr="00273009">
              <w:rPr>
                <w:rFonts w:ascii="Simplified Arabic" w:hAnsi="Simplified Arabic" w:cs="Simplified Arabic"/>
                <w:sz w:val="16"/>
                <w:szCs w:val="16"/>
                <w:rtl/>
              </w:rPr>
              <w:t>قدرة الفرد وامكانياته على ان يحتفظ بانتباهه</w:t>
            </w:r>
            <w:r>
              <w:rPr>
                <w:rFonts w:ascii="Simplified Arabic" w:hAnsi="Simplified Arabic" w:cs="Simplified Arabic"/>
                <w:sz w:val="16"/>
                <w:szCs w:val="16"/>
                <w:rtl/>
              </w:rPr>
              <w:t xml:space="preserve"> على مثير محدد لمدة من الزمن</w:t>
            </w:r>
            <w:r w:rsidRPr="00273009">
              <w:rPr>
                <w:rFonts w:ascii="Simplified Arabic" w:hAnsi="Simplified Arabic" w:cs="Simplified Arabic"/>
                <w:sz w:val="16"/>
                <w:szCs w:val="16"/>
                <w:rtl/>
              </w:rPr>
              <w:t>، وتركيز الانتباه ضروري في كافة الفعاليات والأنشطة الرياضية ،لان التركيز ضروري من أجل تنفيذ الأداء الماهر المستمر والتجاوب تكتيكياً ومهاريا مع متغيرات الموقف والبيئة).</w:t>
            </w:r>
          </w:p>
          <w:p w:rsidR="00A004B6" w:rsidRPr="00273009" w:rsidRDefault="00A004B6" w:rsidP="00A004B6">
            <w:pPr>
              <w:pStyle w:val="11"/>
              <w:ind w:left="149" w:hanging="149"/>
              <w:jc w:val="both"/>
              <w:rPr>
                <w:rFonts w:ascii="Simplified Arabic" w:hAnsi="Simplified Arabic" w:cs="Simplified Arabic"/>
                <w:color w:val="000000"/>
                <w:sz w:val="16"/>
                <w:szCs w:val="16"/>
                <w:shd w:val="clear" w:color="auto" w:fill="FFFFFF"/>
              </w:rPr>
            </w:pPr>
            <w:r w:rsidRPr="00273009">
              <w:rPr>
                <w:rFonts w:ascii="Simplified Arabic" w:hAnsi="Simplified Arabic" w:cs="Simplified Arabic"/>
                <w:color w:val="000000"/>
                <w:sz w:val="16"/>
                <w:szCs w:val="16"/>
                <w:shd w:val="clear" w:color="auto" w:fill="FFFFFF"/>
                <w:rtl/>
              </w:rPr>
              <w:t>3-يشرح المدرس مفهوم المناولة (</w:t>
            </w:r>
            <w:r w:rsidRPr="00273009">
              <w:rPr>
                <w:rFonts w:ascii="Simplified Arabic" w:hAnsi="Simplified Arabic" w:cs="Simplified Arabic"/>
                <w:color w:val="000000"/>
                <w:sz w:val="16"/>
                <w:szCs w:val="16"/>
                <w:shd w:val="clear" w:color="auto" w:fill="FFFFFF"/>
                <w:rtl/>
                <w:lang w:bidi="ar-IQ"/>
              </w:rPr>
              <w:t>هي عملية رمي ال</w:t>
            </w:r>
            <w:r>
              <w:rPr>
                <w:rFonts w:ascii="Simplified Arabic" w:hAnsi="Simplified Arabic" w:cs="Simplified Arabic"/>
                <w:color w:val="000000"/>
                <w:sz w:val="16"/>
                <w:szCs w:val="16"/>
                <w:shd w:val="clear" w:color="auto" w:fill="FFFFFF"/>
                <w:rtl/>
                <w:lang w:bidi="ar-IQ"/>
              </w:rPr>
              <w:t>كرة من لاعب الى أخر بصورة دقيقة</w:t>
            </w:r>
            <w:r w:rsidRPr="00273009">
              <w:rPr>
                <w:rFonts w:ascii="Simplified Arabic" w:hAnsi="Simplified Arabic" w:cs="Simplified Arabic"/>
                <w:color w:val="000000"/>
                <w:sz w:val="16"/>
                <w:szCs w:val="16"/>
                <w:shd w:val="clear" w:color="auto" w:fill="FFFFFF"/>
                <w:rtl/>
                <w:lang w:bidi="ar-IQ"/>
              </w:rPr>
              <w:t>، وذلك تجنبا لقطعها من قبل الخصم، ولغرض محاولة الوصول الى هدف الخصم بأمان)،</w:t>
            </w:r>
            <w:r>
              <w:rPr>
                <w:rFonts w:ascii="Simplified Arabic" w:hAnsi="Simplified Arabic" w:cs="Simplified Arabic" w:hint="cs"/>
                <w:color w:val="000000"/>
                <w:sz w:val="16"/>
                <w:szCs w:val="16"/>
                <w:shd w:val="clear" w:color="auto" w:fill="FFFFFF"/>
                <w:rtl/>
                <w:lang w:bidi="ar-IQ"/>
              </w:rPr>
              <w:t xml:space="preserve"> </w:t>
            </w:r>
            <w:r w:rsidRPr="00273009">
              <w:rPr>
                <w:rFonts w:ascii="Simplified Arabic" w:hAnsi="Simplified Arabic" w:cs="Simplified Arabic"/>
                <w:color w:val="000000"/>
                <w:sz w:val="16"/>
                <w:szCs w:val="16"/>
                <w:shd w:val="clear" w:color="auto" w:fill="FFFFFF"/>
                <w:rtl/>
                <w:lang w:bidi="ar-IQ"/>
              </w:rPr>
              <w:t>(وتعرف أيضا هي حركة الكرة بين لاعبين أو بين أعض</w:t>
            </w:r>
            <w:r>
              <w:rPr>
                <w:rFonts w:ascii="Simplified Arabic" w:hAnsi="Simplified Arabic" w:cs="Simplified Arabic"/>
                <w:color w:val="000000"/>
                <w:sz w:val="16"/>
                <w:szCs w:val="16"/>
                <w:shd w:val="clear" w:color="auto" w:fill="FFFFFF"/>
                <w:rtl/>
                <w:lang w:bidi="ar-IQ"/>
              </w:rPr>
              <w:t>اء الفريق جميعا</w:t>
            </w:r>
            <w:r w:rsidRPr="00273009">
              <w:rPr>
                <w:rFonts w:ascii="Simplified Arabic" w:hAnsi="Simplified Arabic" w:cs="Simplified Arabic"/>
                <w:color w:val="000000"/>
                <w:sz w:val="16"/>
                <w:szCs w:val="16"/>
                <w:shd w:val="clear" w:color="auto" w:fill="FFFFFF"/>
                <w:rtl/>
                <w:lang w:bidi="ar-IQ"/>
              </w:rPr>
              <w:t>).</w:t>
            </w:r>
          </w:p>
          <w:p w:rsidR="00A004B6" w:rsidRPr="00273009" w:rsidRDefault="00A004B6" w:rsidP="00A004B6">
            <w:pPr>
              <w:pStyle w:val="11"/>
              <w:ind w:left="149" w:hanging="149"/>
              <w:jc w:val="both"/>
              <w:rPr>
                <w:rFonts w:ascii="Simplified Arabic" w:hAnsi="Simplified Arabic" w:cs="Simplified Arabic"/>
                <w:color w:val="000000"/>
                <w:sz w:val="16"/>
                <w:szCs w:val="16"/>
                <w:shd w:val="clear" w:color="auto" w:fill="FFFFFF"/>
                <w:rtl/>
                <w:lang w:bidi="ar-IQ"/>
              </w:rPr>
            </w:pPr>
            <w:r>
              <w:rPr>
                <w:rFonts w:ascii="Simplified Arabic" w:hAnsi="Simplified Arabic" w:cs="Simplified Arabic"/>
                <w:color w:val="000000"/>
                <w:sz w:val="16"/>
                <w:szCs w:val="16"/>
                <w:shd w:val="clear" w:color="auto" w:fill="FFFFFF"/>
                <w:rtl/>
              </w:rPr>
              <w:t>4-</w:t>
            </w:r>
            <w:r w:rsidRPr="00273009">
              <w:rPr>
                <w:rFonts w:ascii="Simplified Arabic" w:hAnsi="Simplified Arabic" w:cs="Simplified Arabic"/>
                <w:color w:val="000000"/>
                <w:sz w:val="16"/>
                <w:szCs w:val="16"/>
                <w:shd w:val="clear" w:color="auto" w:fill="FFFFFF"/>
                <w:rtl/>
              </w:rPr>
              <w:t>يوضح المدرس التسلسل الحركي للمناولة الصدرية (</w:t>
            </w:r>
            <w:r w:rsidRPr="00273009">
              <w:rPr>
                <w:rFonts w:ascii="Simplified Arabic" w:hAnsi="Simplified Arabic" w:cs="Simplified Arabic"/>
                <w:color w:val="000000"/>
                <w:sz w:val="16"/>
                <w:szCs w:val="16"/>
                <w:shd w:val="clear" w:color="auto" w:fill="FFFFFF"/>
                <w:rtl/>
                <w:lang w:bidi="ar-IQ"/>
              </w:rPr>
              <w:t>تعد المناولة الصدرية هي أحدى المه</w:t>
            </w:r>
            <w:r>
              <w:rPr>
                <w:rFonts w:ascii="Simplified Arabic" w:hAnsi="Simplified Arabic" w:cs="Simplified Arabic"/>
                <w:color w:val="000000"/>
                <w:sz w:val="16"/>
                <w:szCs w:val="16"/>
                <w:shd w:val="clear" w:color="auto" w:fill="FFFFFF"/>
                <w:rtl/>
                <w:lang w:bidi="ar-IQ"/>
              </w:rPr>
              <w:t>ارات الأساسية في لعبة كرة السلة</w:t>
            </w:r>
            <w:r w:rsidRPr="00273009">
              <w:rPr>
                <w:rFonts w:ascii="Simplified Arabic" w:hAnsi="Simplified Arabic" w:cs="Simplified Arabic"/>
                <w:color w:val="000000"/>
                <w:sz w:val="16"/>
                <w:szCs w:val="16"/>
                <w:shd w:val="clear" w:color="auto" w:fill="FFFFFF"/>
                <w:rtl/>
                <w:lang w:bidi="ar-IQ"/>
              </w:rPr>
              <w:t xml:space="preserve">، واكثر الأنواع </w:t>
            </w:r>
            <w:r>
              <w:rPr>
                <w:rFonts w:ascii="Simplified Arabic" w:hAnsi="Simplified Arabic" w:cs="Simplified Arabic"/>
                <w:color w:val="000000"/>
                <w:sz w:val="16"/>
                <w:szCs w:val="16"/>
                <w:shd w:val="clear" w:color="auto" w:fill="FFFFFF"/>
                <w:rtl/>
                <w:lang w:bidi="ar-IQ"/>
              </w:rPr>
              <w:t xml:space="preserve">استعمالا لسهولة أدائها وتعليمها، </w:t>
            </w:r>
            <w:r>
              <w:rPr>
                <w:rFonts w:ascii="Simplified Arabic" w:hAnsi="Simplified Arabic" w:cs="Simplified Arabic" w:hint="cs"/>
                <w:color w:val="000000"/>
                <w:sz w:val="16"/>
                <w:szCs w:val="16"/>
                <w:shd w:val="clear" w:color="auto" w:fill="FFFFFF"/>
                <w:rtl/>
                <w:lang w:bidi="ar-IQ"/>
              </w:rPr>
              <w:t>إذ</w:t>
            </w:r>
            <w:r w:rsidRPr="00273009">
              <w:rPr>
                <w:rFonts w:ascii="Simplified Arabic" w:hAnsi="Simplified Arabic" w:cs="Simplified Arabic"/>
                <w:color w:val="000000"/>
                <w:sz w:val="16"/>
                <w:szCs w:val="16"/>
                <w:shd w:val="clear" w:color="auto" w:fill="FFFFFF"/>
                <w:rtl/>
                <w:lang w:bidi="ar-IQ"/>
              </w:rPr>
              <w:t xml:space="preserve"> يشترك في أدائها مجموعة من العضلات (ال</w:t>
            </w:r>
            <w:r>
              <w:rPr>
                <w:rFonts w:ascii="Simplified Arabic" w:hAnsi="Simplified Arabic" w:cs="Simplified Arabic"/>
                <w:color w:val="000000"/>
                <w:sz w:val="16"/>
                <w:szCs w:val="16"/>
                <w:shd w:val="clear" w:color="auto" w:fill="FFFFFF"/>
                <w:rtl/>
                <w:lang w:bidi="ar-IQ"/>
              </w:rPr>
              <w:t>رسخ، الأصابع والذراعان، الكتف</w:t>
            </w:r>
            <w:r w:rsidRPr="00273009">
              <w:rPr>
                <w:rFonts w:ascii="Simplified Arabic" w:hAnsi="Simplified Arabic" w:cs="Simplified Arabic"/>
                <w:color w:val="000000"/>
                <w:sz w:val="16"/>
                <w:szCs w:val="16"/>
                <w:shd w:val="clear" w:color="auto" w:fill="FFFFFF"/>
                <w:rtl/>
                <w:lang w:bidi="ar-IQ"/>
              </w:rPr>
              <w:t>،</w:t>
            </w:r>
            <w:r>
              <w:rPr>
                <w:rFonts w:ascii="Simplified Arabic" w:hAnsi="Simplified Arabic" w:cs="Simplified Arabic"/>
                <w:color w:val="000000"/>
                <w:sz w:val="16"/>
                <w:szCs w:val="16"/>
                <w:shd w:val="clear" w:color="auto" w:fill="FFFFFF"/>
                <w:rtl/>
                <w:lang w:bidi="ar-IQ"/>
              </w:rPr>
              <w:t xml:space="preserve"> المرفق، الساقين) وسميت بالمناولة الصدرية</w:t>
            </w:r>
            <w:r w:rsidRPr="00273009">
              <w:rPr>
                <w:rFonts w:ascii="Simplified Arabic" w:hAnsi="Simplified Arabic" w:cs="Simplified Arabic"/>
                <w:color w:val="000000"/>
                <w:sz w:val="16"/>
                <w:szCs w:val="16"/>
                <w:shd w:val="clear" w:color="auto" w:fill="FFFFFF"/>
                <w:rtl/>
                <w:lang w:bidi="ar-IQ"/>
              </w:rPr>
              <w:t xml:space="preserve"> او المباشرة لكون مسار الكرة يكون مباشرا من مستوى صدر المناول الى مستوى صدر المستلم بشكل مستقيم،حيث تستخدم من أي مكان في الملعب.</w:t>
            </w:r>
            <w:r w:rsidRPr="00273009">
              <w:rPr>
                <w:rFonts w:ascii="Simplified Arabic" w:hAnsi="Simplified Arabic" w:cs="Simplified Arabic"/>
                <w:sz w:val="16"/>
                <w:szCs w:val="16"/>
                <w:rtl/>
              </w:rPr>
              <w:t>وتكتبه على لوحة .</w:t>
            </w:r>
          </w:p>
          <w:p w:rsidR="00A004B6" w:rsidRPr="00273009" w:rsidRDefault="00A004B6" w:rsidP="00A004B6">
            <w:pPr>
              <w:pStyle w:val="11"/>
              <w:ind w:left="149" w:hanging="149"/>
              <w:jc w:val="both"/>
              <w:rPr>
                <w:rFonts w:ascii="Simplified Arabic" w:hAnsi="Simplified Arabic" w:cs="Simplified Arabic"/>
                <w:sz w:val="16"/>
                <w:szCs w:val="16"/>
                <w:rtl/>
              </w:rPr>
            </w:pPr>
            <w:r>
              <w:rPr>
                <w:rFonts w:ascii="Simplified Arabic" w:hAnsi="Simplified Arabic" w:cs="Simplified Arabic"/>
                <w:sz w:val="16"/>
                <w:szCs w:val="16"/>
                <w:rtl/>
              </w:rPr>
              <w:t>5-</w:t>
            </w:r>
            <w:r w:rsidRPr="00273009">
              <w:rPr>
                <w:rFonts w:ascii="Simplified Arabic" w:hAnsi="Simplified Arabic" w:cs="Simplified Arabic"/>
                <w:sz w:val="16"/>
                <w:szCs w:val="16"/>
                <w:rtl/>
              </w:rPr>
              <w:t>يناقش المرشد الطلاب في ذلك ويقدم الدعم والاطراء لهم.</w:t>
            </w:r>
          </w:p>
          <w:p w:rsidR="00A004B6" w:rsidRPr="00273009" w:rsidRDefault="00A004B6" w:rsidP="00A004B6">
            <w:pPr>
              <w:pStyle w:val="11"/>
              <w:ind w:left="149" w:hanging="149"/>
              <w:jc w:val="both"/>
              <w:rPr>
                <w:rFonts w:ascii="Simplified Arabic" w:hAnsi="Simplified Arabic" w:cs="Simplified Arabic"/>
                <w:sz w:val="16"/>
                <w:szCs w:val="16"/>
                <w:rtl/>
              </w:rPr>
            </w:pPr>
            <w:r>
              <w:rPr>
                <w:rFonts w:ascii="Simplified Arabic" w:hAnsi="Simplified Arabic" w:cs="Simplified Arabic"/>
                <w:sz w:val="16"/>
                <w:szCs w:val="16"/>
                <w:rtl/>
              </w:rPr>
              <w:t>6-</w:t>
            </w:r>
            <w:r w:rsidRPr="00273009">
              <w:rPr>
                <w:rFonts w:ascii="Simplified Arabic" w:hAnsi="Simplified Arabic" w:cs="Simplified Arabic"/>
                <w:sz w:val="16"/>
                <w:szCs w:val="16"/>
                <w:rtl/>
              </w:rPr>
              <w:t>يوضح المرشد للطلاب أهمية تركيز الانتباه في المباراة  لدى لاعبين كرة السلة حيث يعد تركيز الانتباه واحد من أهم مظاهر الانتباه وارتقاء هذا المظهر يعني الوصول إلى مستوى رياضي عالٍ وذلك لأن أي نشاط أو عمل رياضي يحتاج إلى هذا</w:t>
            </w:r>
            <w:r>
              <w:rPr>
                <w:rFonts w:ascii="Simplified Arabic" w:hAnsi="Simplified Arabic" w:cs="Simplified Arabic"/>
                <w:sz w:val="16"/>
                <w:szCs w:val="16"/>
                <w:rtl/>
              </w:rPr>
              <w:t xml:space="preserve"> المظهر المهم ولو بدرجة متفاوتة</w:t>
            </w:r>
            <w:r w:rsidRPr="00273009">
              <w:rPr>
                <w:rFonts w:ascii="Simplified Arabic" w:hAnsi="Simplified Arabic" w:cs="Simplified Arabic"/>
                <w:sz w:val="16"/>
                <w:szCs w:val="16"/>
                <w:rtl/>
              </w:rPr>
              <w:t>، والتركيز يختلف من رياضي إلى آخر بسبب الخصائص الشخصية التي يمتاز بها شخص عن آخر من إمكانية الاحتفاظ بالإنتباه على شيء معين ولمدة زمنية معينة</w:t>
            </w:r>
            <w:r>
              <w:rPr>
                <w:rFonts w:ascii="Simplified Arabic" w:hAnsi="Simplified Arabic" w:cs="Simplified Arabic"/>
                <w:sz w:val="16"/>
                <w:szCs w:val="16"/>
                <w:rtl/>
              </w:rPr>
              <w:t>،</w:t>
            </w:r>
            <w:r w:rsidRPr="00273009">
              <w:rPr>
                <w:rFonts w:ascii="Simplified Arabic" w:hAnsi="Simplified Arabic" w:cs="Simplified Arabic"/>
                <w:sz w:val="16"/>
                <w:szCs w:val="16"/>
                <w:rtl/>
              </w:rPr>
              <w:t xml:space="preserve"> وهنالك نشاطات رياضية تحتاج إلى أكثر من مظهر ولكن يبقى تركيز </w:t>
            </w:r>
            <w:r w:rsidRPr="00273009">
              <w:rPr>
                <w:rFonts w:ascii="Simplified Arabic" w:hAnsi="Simplified Arabic" w:cs="Simplified Arabic" w:hint="cs"/>
                <w:sz w:val="16"/>
                <w:szCs w:val="16"/>
                <w:rtl/>
              </w:rPr>
              <w:t>الانتباه</w:t>
            </w:r>
            <w:r w:rsidRPr="00273009">
              <w:rPr>
                <w:rFonts w:ascii="Simplified Arabic" w:hAnsi="Simplified Arabic" w:cs="Simplified Arabic"/>
                <w:sz w:val="16"/>
                <w:szCs w:val="16"/>
                <w:rtl/>
              </w:rPr>
              <w:t xml:space="preserve"> هو الأهم فمن الاستعدادات العقلية التي تلعب دوراً كبيراً في الوصول إلى ما يطمح اليه الفرد الرياضي، من</w:t>
            </w:r>
            <w:r>
              <w:rPr>
                <w:rFonts w:ascii="Simplified Arabic" w:hAnsi="Simplified Arabic" w:cs="Simplified Arabic"/>
                <w:sz w:val="16"/>
                <w:szCs w:val="16"/>
                <w:rtl/>
              </w:rPr>
              <w:t xml:space="preserve"> أجل الحصول على أفضل مستوى ممكن، ويساعد التركيز على رد فعل جيد</w:t>
            </w:r>
            <w:r w:rsidRPr="00273009">
              <w:rPr>
                <w:rFonts w:ascii="Simplified Arabic" w:hAnsi="Simplified Arabic" w:cs="Simplified Arabic"/>
                <w:sz w:val="16"/>
                <w:szCs w:val="16"/>
                <w:rtl/>
              </w:rPr>
              <w:t>، والتركيز يشار به إلى تراكم الطاقات العقلية وتوجهها المركز صوب فكرة معينة أو الى أحد محتويات الذاكرة الحركية أو الى موضوع معين.</w:t>
            </w:r>
          </w:p>
          <w:p w:rsidR="00A004B6" w:rsidRPr="00273009" w:rsidRDefault="00A004B6" w:rsidP="00A004B6">
            <w:pPr>
              <w:pStyle w:val="11"/>
              <w:ind w:left="149" w:hanging="149"/>
              <w:jc w:val="both"/>
              <w:rPr>
                <w:rFonts w:ascii="Simplified Arabic" w:hAnsi="Simplified Arabic" w:cs="Simplified Arabic"/>
                <w:sz w:val="16"/>
                <w:szCs w:val="16"/>
                <w:rtl/>
              </w:rPr>
            </w:pPr>
            <w:r w:rsidRPr="00273009">
              <w:rPr>
                <w:rFonts w:ascii="Simplified Arabic" w:hAnsi="Simplified Arabic" w:cs="Simplified Arabic"/>
                <w:sz w:val="16"/>
                <w:szCs w:val="16"/>
                <w:rtl/>
              </w:rPr>
              <w:t>وهناك الامور المهمة التي تساعد الرياضي على تركيز الإنتباه هي :</w:t>
            </w:r>
          </w:p>
          <w:p w:rsidR="00A004B6" w:rsidRPr="00273009" w:rsidRDefault="00A004B6" w:rsidP="00A004B6">
            <w:pPr>
              <w:pStyle w:val="11"/>
              <w:ind w:left="149" w:hanging="149"/>
              <w:jc w:val="both"/>
              <w:rPr>
                <w:rFonts w:ascii="Simplified Arabic" w:hAnsi="Simplified Arabic" w:cs="Simplified Arabic"/>
                <w:sz w:val="16"/>
                <w:szCs w:val="16"/>
              </w:rPr>
            </w:pPr>
            <w:r w:rsidRPr="00273009">
              <w:rPr>
                <w:rFonts w:ascii="Simplified Arabic" w:hAnsi="Simplified Arabic" w:cs="Simplified Arabic"/>
                <w:sz w:val="16"/>
                <w:szCs w:val="16"/>
                <w:rtl/>
              </w:rPr>
              <w:t>1-يعد الزمن مهماً جداً خلال عملية التدريب وهنا يجب أن تكون المدة التي تستغرقها المسابقة مساوية أو اطول بقليل لمدة التدريب وذلك من أجل التحقق ما إذا كان الأداء الكلي يتغير بمرور  الزمن .</w:t>
            </w:r>
          </w:p>
          <w:p w:rsidR="00A004B6" w:rsidRPr="00273009" w:rsidRDefault="00A004B6" w:rsidP="00A004B6">
            <w:pPr>
              <w:pStyle w:val="11"/>
              <w:ind w:left="149" w:hanging="149"/>
              <w:jc w:val="both"/>
              <w:rPr>
                <w:rFonts w:ascii="Simplified Arabic" w:hAnsi="Simplified Arabic" w:cs="Simplified Arabic"/>
                <w:sz w:val="16"/>
                <w:szCs w:val="16"/>
              </w:rPr>
            </w:pPr>
            <w:r w:rsidRPr="00273009">
              <w:rPr>
                <w:rFonts w:ascii="Simplified Arabic" w:hAnsi="Simplified Arabic" w:cs="Simplified Arabic"/>
                <w:sz w:val="16"/>
                <w:szCs w:val="16"/>
                <w:rtl/>
              </w:rPr>
              <w:t>2-تعد اليقظة والوعي عاملاً مهماً وكبيراً في تحسين التركيز من طريق توجيه الإنتباه نحو الأفكار الجيدة والايجابية التي تزيد من حالة اليقظة والوعي حول المشاعر.</w:t>
            </w:r>
          </w:p>
          <w:p w:rsidR="00A004B6" w:rsidRPr="00273009" w:rsidRDefault="00A004B6" w:rsidP="00A004B6">
            <w:pPr>
              <w:pStyle w:val="11"/>
              <w:ind w:left="149" w:hanging="149"/>
              <w:jc w:val="both"/>
              <w:rPr>
                <w:rFonts w:ascii="Simplified Arabic" w:hAnsi="Simplified Arabic" w:cs="Simplified Arabic"/>
                <w:sz w:val="16"/>
                <w:szCs w:val="16"/>
              </w:rPr>
            </w:pPr>
            <w:r w:rsidRPr="00273009">
              <w:rPr>
                <w:rFonts w:ascii="Simplified Arabic" w:hAnsi="Simplified Arabic" w:cs="Simplified Arabic"/>
                <w:sz w:val="16"/>
                <w:szCs w:val="16"/>
                <w:rtl/>
              </w:rPr>
              <w:t>3-على الرياضي أن يركز انتباهه على الأداء الذي يقوم به وليس على الخبرات السابقة أو اللاحقة، لأن ذلك يقلل من تركيز إنتباهه وهنا وجب عليه أن يوجه تركيز إنتباهه نحو الذات أي داخلياً. من طريق التمتع بالأفكار الإيجابية والابتعاد عن الأفكار السلبية.</w:t>
            </w:r>
          </w:p>
          <w:p w:rsidR="00A004B6" w:rsidRPr="00273009" w:rsidRDefault="00A004B6" w:rsidP="00A004B6">
            <w:pPr>
              <w:pStyle w:val="11"/>
              <w:ind w:left="149" w:hanging="149"/>
              <w:jc w:val="both"/>
              <w:rPr>
                <w:rFonts w:ascii="Simplified Arabic" w:hAnsi="Simplified Arabic" w:cs="Simplified Arabic"/>
                <w:sz w:val="16"/>
                <w:szCs w:val="16"/>
              </w:rPr>
            </w:pPr>
            <w:r w:rsidRPr="00273009">
              <w:rPr>
                <w:rFonts w:ascii="Simplified Arabic" w:hAnsi="Simplified Arabic" w:cs="Simplified Arabic"/>
                <w:sz w:val="16"/>
                <w:szCs w:val="16"/>
                <w:rtl/>
              </w:rPr>
              <w:t>4-قبل الأداء الرياضي يجب أن يُتَّبعْ نوع من الاسترخاء وكلما كان الاسترخاء جيداً كان التركيز جيداً.</w:t>
            </w:r>
          </w:p>
          <w:p w:rsidR="00A004B6" w:rsidRPr="00273009" w:rsidRDefault="00A004B6" w:rsidP="00A004B6">
            <w:pPr>
              <w:pStyle w:val="11"/>
              <w:ind w:left="149" w:hanging="149"/>
              <w:jc w:val="both"/>
              <w:rPr>
                <w:rFonts w:ascii="Simplified Arabic" w:hAnsi="Simplified Arabic" w:cs="Simplified Arabic"/>
                <w:sz w:val="16"/>
                <w:szCs w:val="16"/>
                <w:rtl/>
              </w:rPr>
            </w:pPr>
            <w:r w:rsidRPr="00273009">
              <w:rPr>
                <w:rFonts w:ascii="Simplified Arabic" w:hAnsi="Simplified Arabic" w:cs="Simplified Arabic"/>
                <w:sz w:val="16"/>
                <w:szCs w:val="16"/>
                <w:rtl/>
              </w:rPr>
              <w:t>5-على الرياضي ان يكتشف مصادر التشتت ويبتعد عنها. وبالتالي يوجه إنتباهه نحو الأداء العقلي.</w:t>
            </w:r>
          </w:p>
          <w:p w:rsidR="00A004B6" w:rsidRPr="00273009" w:rsidRDefault="00A004B6" w:rsidP="00A004B6">
            <w:pPr>
              <w:pStyle w:val="11"/>
              <w:ind w:left="149" w:hanging="149"/>
              <w:jc w:val="both"/>
              <w:rPr>
                <w:rFonts w:ascii="Simplified Arabic" w:hAnsi="Simplified Arabic" w:cs="Simplified Arabic"/>
                <w:sz w:val="16"/>
                <w:szCs w:val="16"/>
                <w:rtl/>
              </w:rPr>
            </w:pPr>
            <w:r w:rsidRPr="00273009">
              <w:rPr>
                <w:rFonts w:ascii="Simplified Arabic" w:hAnsi="Simplified Arabic" w:cs="Simplified Arabic"/>
                <w:sz w:val="16"/>
                <w:szCs w:val="16"/>
                <w:rtl/>
              </w:rPr>
              <w:t xml:space="preserve">7- مناقشة الطلاب في تلك الخطوات و تقديم التعزيز للطلاب الذي يحسن المناقشة </w:t>
            </w:r>
            <w:r w:rsidRPr="00273009">
              <w:rPr>
                <w:rFonts w:ascii="Simplified Arabic" w:hAnsi="Simplified Arabic" w:cs="Simplified Arabic"/>
                <w:sz w:val="16"/>
                <w:szCs w:val="16"/>
              </w:rPr>
              <w:t>.</w:t>
            </w:r>
          </w:p>
          <w:p w:rsidR="00A004B6" w:rsidRPr="00273009" w:rsidRDefault="00A004B6" w:rsidP="00A004B6">
            <w:pPr>
              <w:pStyle w:val="11"/>
              <w:ind w:left="149" w:hanging="149"/>
              <w:jc w:val="both"/>
              <w:rPr>
                <w:rFonts w:ascii="Simplified Arabic" w:hAnsi="Simplified Arabic" w:cs="Simplified Arabic"/>
                <w:sz w:val="16"/>
                <w:szCs w:val="16"/>
                <w:rtl/>
              </w:rPr>
            </w:pPr>
            <w:r w:rsidRPr="00273009">
              <w:rPr>
                <w:rFonts w:ascii="Simplified Arabic" w:hAnsi="Simplified Arabic" w:cs="Simplified Arabic"/>
                <w:sz w:val="16"/>
                <w:szCs w:val="16"/>
                <w:rtl/>
              </w:rPr>
              <w:t>8- يقدم المرشد مقطع فيديوي حول عن الثقة بالنفس.</w:t>
            </w:r>
          </w:p>
          <w:p w:rsidR="00A004B6" w:rsidRPr="00273009" w:rsidRDefault="00A004B6" w:rsidP="00A004B6">
            <w:pPr>
              <w:pStyle w:val="11"/>
              <w:ind w:left="149" w:hanging="149"/>
              <w:jc w:val="both"/>
              <w:rPr>
                <w:rFonts w:ascii="Simplified Arabic" w:hAnsi="Simplified Arabic" w:cs="Simplified Arabic"/>
                <w:sz w:val="16"/>
                <w:szCs w:val="16"/>
                <w:rtl/>
              </w:rPr>
            </w:pPr>
            <w:r w:rsidRPr="00273009">
              <w:rPr>
                <w:rFonts w:ascii="Simplified Arabic" w:hAnsi="Simplified Arabic" w:cs="Simplified Arabic"/>
                <w:sz w:val="16"/>
                <w:szCs w:val="16"/>
                <w:rtl/>
              </w:rPr>
              <w:t>9-يعرض المدرس مقطع فيديوي حول أداء التسلسل الحركي للمهارة المناولة الصدرية في لعبة كرة السلة.</w:t>
            </w:r>
          </w:p>
          <w:p w:rsidR="00A004B6" w:rsidRPr="00273009" w:rsidRDefault="00A004B6" w:rsidP="00A004B6">
            <w:pPr>
              <w:pStyle w:val="11"/>
              <w:ind w:left="149" w:hanging="149"/>
              <w:jc w:val="both"/>
              <w:rPr>
                <w:rFonts w:ascii="Simplified Arabic" w:hAnsi="Simplified Arabic" w:cs="Simplified Arabic"/>
                <w:sz w:val="16"/>
                <w:szCs w:val="16"/>
              </w:rPr>
            </w:pPr>
            <w:r w:rsidRPr="00273009">
              <w:rPr>
                <w:rFonts w:ascii="Simplified Arabic" w:hAnsi="Simplified Arabic" w:cs="Simplified Arabic"/>
                <w:sz w:val="16"/>
                <w:szCs w:val="16"/>
                <w:rtl/>
              </w:rPr>
              <w:t>10- مناقشة الطلاب ما دار في المقطع الفيديوي و نقدم الدعم والاطراء لهم.</w:t>
            </w:r>
          </w:p>
        </w:tc>
        <w:tc>
          <w:tcPr>
            <w:tcW w:w="476" w:type="pct"/>
            <w:tcBorders>
              <w:top w:val="double" w:sz="4" w:space="0" w:color="auto"/>
            </w:tcBorders>
          </w:tcPr>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Pr>
                <w:rFonts w:ascii="Simplified Arabic" w:hAnsi="Simplified Arabic" w:cs="Simplified Arabic" w:hint="cs"/>
                <w:sz w:val="16"/>
                <w:szCs w:val="16"/>
                <w:rtl/>
                <w:lang w:bidi="ar-IQ"/>
              </w:rPr>
              <w:t>1</w:t>
            </w:r>
            <w:r>
              <w:rPr>
                <w:rFonts w:ascii="Simplified Arabic" w:hAnsi="Simplified Arabic" w:cs="Simplified Arabic"/>
                <w:sz w:val="16"/>
                <w:szCs w:val="16"/>
                <w:rtl/>
                <w:lang w:bidi="ar-IQ"/>
              </w:rPr>
              <w:t>-</w:t>
            </w:r>
            <w:r w:rsidRPr="00273009">
              <w:rPr>
                <w:rFonts w:ascii="Simplified Arabic" w:hAnsi="Simplified Arabic" w:cs="Simplified Arabic"/>
                <w:sz w:val="16"/>
                <w:szCs w:val="16"/>
                <w:rtl/>
                <w:lang w:bidi="ar-IQ"/>
              </w:rPr>
              <w:t>يطرح  ا</w:t>
            </w:r>
            <w:r>
              <w:rPr>
                <w:rFonts w:ascii="Simplified Arabic" w:hAnsi="Simplified Arabic" w:cs="Simplified Arabic"/>
                <w:sz w:val="16"/>
                <w:szCs w:val="16"/>
                <w:rtl/>
                <w:lang w:bidi="ar-IQ"/>
              </w:rPr>
              <w:t>لمرشد عدة أسئلة على الطلاب وهي:</w:t>
            </w:r>
          </w:p>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sidRPr="00273009">
              <w:rPr>
                <w:rFonts w:ascii="Simplified Arabic" w:hAnsi="Simplified Arabic" w:cs="Simplified Arabic"/>
                <w:sz w:val="16"/>
                <w:szCs w:val="16"/>
                <w:rtl/>
                <w:lang w:bidi="ar-IQ"/>
              </w:rPr>
              <w:t>-ماذا نعني بتركيز الانتباه؟</w:t>
            </w:r>
          </w:p>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sidRPr="00273009">
              <w:rPr>
                <w:rFonts w:ascii="Simplified Arabic" w:hAnsi="Simplified Arabic" w:cs="Simplified Arabic"/>
                <w:sz w:val="16"/>
                <w:szCs w:val="16"/>
                <w:rtl/>
                <w:lang w:bidi="ar-IQ"/>
              </w:rPr>
              <w:t>-وما أهميته على الفرد ؟</w:t>
            </w:r>
          </w:p>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sidRPr="00273009">
              <w:rPr>
                <w:rFonts w:ascii="Simplified Arabic" w:hAnsi="Simplified Arabic" w:cs="Simplified Arabic"/>
                <w:sz w:val="16"/>
                <w:szCs w:val="16"/>
                <w:rtl/>
                <w:lang w:bidi="ar-IQ"/>
              </w:rPr>
              <w:t>-ما هو تسلسل الحركي للمهارة المناولة صدرية؟</w:t>
            </w:r>
          </w:p>
          <w:p w:rsidR="00A004B6" w:rsidRPr="00273009" w:rsidRDefault="00A004B6" w:rsidP="00A004B6">
            <w:pPr>
              <w:pStyle w:val="05-Affiliation"/>
              <w:ind w:left="210" w:hanging="210"/>
              <w:jc w:val="both"/>
              <w:rPr>
                <w:rFonts w:ascii="Simplified Arabic" w:hAnsi="Simplified Arabic" w:cs="Simplified Arabic"/>
                <w:sz w:val="16"/>
                <w:szCs w:val="16"/>
                <w:rtl/>
                <w:lang w:bidi="ar-IQ"/>
              </w:rPr>
            </w:pPr>
            <w:r>
              <w:rPr>
                <w:rFonts w:ascii="Simplified Arabic" w:hAnsi="Simplified Arabic" w:cs="Simplified Arabic"/>
                <w:sz w:val="16"/>
                <w:szCs w:val="16"/>
                <w:rtl/>
                <w:lang w:bidi="ar-IQ"/>
              </w:rPr>
              <w:t>2-</w:t>
            </w:r>
            <w:r w:rsidRPr="00273009">
              <w:rPr>
                <w:rFonts w:ascii="Simplified Arabic" w:hAnsi="Simplified Arabic" w:cs="Simplified Arabic"/>
                <w:sz w:val="16"/>
                <w:szCs w:val="16"/>
                <w:rtl/>
                <w:lang w:bidi="ar-IQ"/>
              </w:rPr>
              <w:t xml:space="preserve">تلخيص ما دار في الجلسة </w:t>
            </w:r>
            <w:r w:rsidRPr="00273009">
              <w:rPr>
                <w:rFonts w:ascii="Simplified Arabic" w:hAnsi="Simplified Arabic" w:cs="Simplified Arabic" w:hint="cs"/>
                <w:sz w:val="16"/>
                <w:szCs w:val="16"/>
                <w:rtl/>
                <w:lang w:bidi="ar-IQ"/>
              </w:rPr>
              <w:t>الإرشادية</w:t>
            </w:r>
            <w:r w:rsidRPr="00273009">
              <w:rPr>
                <w:rFonts w:ascii="Simplified Arabic" w:hAnsi="Simplified Arabic" w:cs="Simplified Arabic"/>
                <w:sz w:val="16"/>
                <w:szCs w:val="16"/>
                <w:rtl/>
                <w:lang w:bidi="ar-IQ"/>
              </w:rPr>
              <w:t>.</w:t>
            </w:r>
          </w:p>
          <w:p w:rsidR="00A004B6" w:rsidRPr="00A004B6" w:rsidRDefault="00A004B6" w:rsidP="00A004B6">
            <w:pPr>
              <w:pStyle w:val="05-Affiliation"/>
              <w:ind w:left="210" w:hanging="210"/>
              <w:jc w:val="both"/>
              <w:rPr>
                <w:rFonts w:ascii="Simplified Arabic" w:hAnsi="Simplified Arabic" w:cs="Simplified Arabic"/>
                <w:sz w:val="16"/>
                <w:szCs w:val="16"/>
                <w:rtl/>
                <w:lang w:bidi="ar-IQ"/>
              </w:rPr>
            </w:pPr>
            <w:r>
              <w:rPr>
                <w:rFonts w:ascii="Simplified Arabic" w:hAnsi="Simplified Arabic" w:cs="Simplified Arabic"/>
                <w:sz w:val="16"/>
                <w:szCs w:val="16"/>
                <w:rtl/>
                <w:lang w:bidi="ar-IQ"/>
              </w:rPr>
              <w:t>4-</w:t>
            </w:r>
            <w:r w:rsidRPr="00273009">
              <w:rPr>
                <w:rFonts w:ascii="Simplified Arabic" w:hAnsi="Simplified Arabic" w:cs="Simplified Arabic"/>
                <w:sz w:val="16"/>
                <w:szCs w:val="16"/>
                <w:rtl/>
                <w:lang w:bidi="ar-IQ"/>
              </w:rPr>
              <w:t xml:space="preserve">تحديد الايجابيات والسلبيات في الجلسة </w:t>
            </w:r>
            <w:r w:rsidRPr="00273009">
              <w:rPr>
                <w:rFonts w:ascii="Simplified Arabic" w:hAnsi="Simplified Arabic" w:cs="Simplified Arabic" w:hint="cs"/>
                <w:sz w:val="16"/>
                <w:szCs w:val="16"/>
                <w:rtl/>
                <w:lang w:bidi="ar-IQ"/>
              </w:rPr>
              <w:t>الإرشادية</w:t>
            </w:r>
            <w:r w:rsidRPr="00273009">
              <w:rPr>
                <w:rFonts w:ascii="Simplified Arabic" w:hAnsi="Simplified Arabic" w:cs="Simplified Arabic"/>
                <w:sz w:val="16"/>
                <w:szCs w:val="16"/>
                <w:rtl/>
                <w:lang w:bidi="ar-IQ"/>
              </w:rPr>
              <w:t>.</w:t>
            </w:r>
          </w:p>
        </w:tc>
        <w:tc>
          <w:tcPr>
            <w:tcW w:w="528" w:type="pct"/>
            <w:tcBorders>
              <w:top w:val="double" w:sz="4" w:space="0" w:color="auto"/>
            </w:tcBorders>
          </w:tcPr>
          <w:p w:rsidR="00A004B6" w:rsidRDefault="00A004B6" w:rsidP="00A004B6">
            <w:pPr>
              <w:pStyle w:val="05-Affiliation"/>
              <w:ind w:left="210" w:hanging="210"/>
              <w:jc w:val="both"/>
              <w:rPr>
                <w:rFonts w:ascii="Simplified Arabic" w:hAnsi="Simplified Arabic" w:cs="Simplified Arabic"/>
                <w:sz w:val="16"/>
                <w:szCs w:val="16"/>
                <w:rtl/>
                <w:lang w:bidi="ar-IQ"/>
              </w:rPr>
            </w:pPr>
            <w:r>
              <w:rPr>
                <w:rFonts w:ascii="Simplified Arabic" w:hAnsi="Simplified Arabic" w:cs="Simplified Arabic" w:hint="cs"/>
                <w:sz w:val="16"/>
                <w:szCs w:val="16"/>
                <w:rtl/>
                <w:lang w:bidi="ar-IQ"/>
              </w:rPr>
              <w:t>-</w:t>
            </w:r>
            <w:r w:rsidRPr="00273009">
              <w:rPr>
                <w:rFonts w:ascii="Simplified Arabic" w:hAnsi="Simplified Arabic" w:cs="Simplified Arabic"/>
                <w:sz w:val="16"/>
                <w:szCs w:val="16"/>
                <w:rtl/>
                <w:lang w:bidi="ar-IQ"/>
              </w:rPr>
              <w:t>يطلب المرشد من الطلاب رأيهم حول أهمية تركيز الانتباه في لعبة كرة السلة  وما هو مفهوم أداء المناولة الصدرية في لعبة كرة السلة.</w:t>
            </w:r>
          </w:p>
          <w:p w:rsidR="00A004B6" w:rsidRPr="00BE1EBE" w:rsidRDefault="00A004B6" w:rsidP="00A004B6">
            <w:pPr>
              <w:pStyle w:val="05-Affiliation"/>
              <w:ind w:left="210" w:hanging="210"/>
              <w:jc w:val="both"/>
              <w:rPr>
                <w:rFonts w:ascii="Simplified Arabic" w:hAnsi="Simplified Arabic" w:cs="Simplified Arabic"/>
                <w:sz w:val="16"/>
                <w:szCs w:val="16"/>
                <w:rtl/>
                <w:lang w:bidi="ar-IQ"/>
              </w:rPr>
            </w:pPr>
            <w:r>
              <w:rPr>
                <w:rFonts w:ascii="Simplified Arabic" w:hAnsi="Simplified Arabic" w:cs="Simplified Arabic"/>
                <w:sz w:val="16"/>
                <w:szCs w:val="16"/>
                <w:rtl/>
                <w:lang w:bidi="ar-IQ"/>
              </w:rPr>
              <w:t xml:space="preserve">ويكتب على ورقة (الواجب </w:t>
            </w:r>
            <w:r>
              <w:rPr>
                <w:rFonts w:ascii="Simplified Arabic" w:hAnsi="Simplified Arabic" w:cs="Simplified Arabic" w:hint="cs"/>
                <w:sz w:val="16"/>
                <w:szCs w:val="16"/>
                <w:rtl/>
                <w:lang w:bidi="ar-IQ"/>
              </w:rPr>
              <w:t>الإرشادي</w:t>
            </w:r>
            <w:r w:rsidRPr="00273009">
              <w:rPr>
                <w:rFonts w:ascii="Simplified Arabic" w:hAnsi="Simplified Arabic" w:cs="Simplified Arabic"/>
                <w:sz w:val="16"/>
                <w:szCs w:val="16"/>
                <w:rtl/>
                <w:lang w:bidi="ar-IQ"/>
              </w:rPr>
              <w:t>).</w:t>
            </w:r>
          </w:p>
        </w:tc>
      </w:tr>
    </w:tbl>
    <w:p w:rsidR="00777312" w:rsidRDefault="00777312" w:rsidP="003B4D85">
      <w:pPr>
        <w:pStyle w:val="11"/>
        <w:jc w:val="both"/>
        <w:rPr>
          <w:rFonts w:ascii="Simplified Arabic" w:hAnsi="Simplified Arabic" w:cs="Simplified Arabic"/>
          <w:b/>
          <w:bCs/>
          <w:sz w:val="24"/>
          <w:szCs w:val="24"/>
          <w:rtl/>
        </w:rPr>
      </w:pPr>
    </w:p>
    <w:p w:rsidR="00C1173F" w:rsidRDefault="00C1173F" w:rsidP="00C1173F">
      <w:pPr>
        <w:spacing w:after="0" w:line="240" w:lineRule="auto"/>
        <w:rPr>
          <w:rFonts w:ascii="Simplified Arabic" w:eastAsia="Times New Roman" w:hAnsi="Simplified Arabic" w:cs="Simplified Arabic"/>
          <w:b/>
          <w:bCs/>
          <w:sz w:val="16"/>
          <w:szCs w:val="16"/>
          <w:rtl/>
        </w:rPr>
      </w:pPr>
    </w:p>
    <w:p w:rsidR="00BA5BF4" w:rsidRDefault="00BA5BF4" w:rsidP="00C1173F">
      <w:pPr>
        <w:spacing w:after="0" w:line="240" w:lineRule="auto"/>
        <w:rPr>
          <w:rFonts w:ascii="Simplified Arabic" w:eastAsia="Times New Roman" w:hAnsi="Simplified Arabic" w:cs="Simplified Arabic"/>
          <w:b/>
          <w:bCs/>
          <w:sz w:val="16"/>
          <w:szCs w:val="16"/>
          <w:rtl/>
        </w:rPr>
      </w:pPr>
    </w:p>
    <w:p w:rsidR="003B4D85" w:rsidRDefault="003B4D85" w:rsidP="003B4D85">
      <w:pPr>
        <w:pStyle w:val="11"/>
        <w:jc w:val="both"/>
        <w:rPr>
          <w:rFonts w:ascii="Simplified Arabic" w:hAnsi="Simplified Arabic" w:cs="Simplified Arabic"/>
          <w:sz w:val="24"/>
          <w:szCs w:val="24"/>
          <w:rtl/>
        </w:rPr>
      </w:pPr>
      <w:r w:rsidRPr="00273009">
        <w:rPr>
          <w:rFonts w:ascii="Simplified Arabic" w:hAnsi="Simplified Arabic" w:cs="Simplified Arabic"/>
          <w:b/>
          <w:bCs/>
          <w:sz w:val="24"/>
          <w:szCs w:val="24"/>
          <w:rtl/>
        </w:rPr>
        <w:lastRenderedPageBreak/>
        <w:t>رقم الجلسة</w:t>
      </w:r>
      <w:r w:rsidRPr="00273009">
        <w:rPr>
          <w:rFonts w:ascii="Simplified Arabic" w:hAnsi="Simplified Arabic" w:cs="Simplified Arabic" w:hint="cs"/>
          <w:b/>
          <w:bCs/>
          <w:sz w:val="24"/>
          <w:szCs w:val="24"/>
          <w:rtl/>
        </w:rPr>
        <w:t>:</w:t>
      </w:r>
      <w:r>
        <w:rPr>
          <w:rFonts w:ascii="Simplified Arabic" w:hAnsi="Simplified Arabic" w:cs="Simplified Arabic" w:hint="cs"/>
          <w:sz w:val="24"/>
          <w:szCs w:val="24"/>
          <w:rtl/>
        </w:rPr>
        <w:t xml:space="preserve"> </w:t>
      </w:r>
      <w:r w:rsidR="00C1173F" w:rsidRPr="003B4D85">
        <w:rPr>
          <w:rFonts w:ascii="Simplified Arabic" w:hAnsi="Simplified Arabic" w:cs="Simplified Arabic"/>
          <w:sz w:val="24"/>
          <w:szCs w:val="24"/>
          <w:rtl/>
        </w:rPr>
        <w:t>الثالثة</w:t>
      </w:r>
    </w:p>
    <w:p w:rsidR="00C1173F" w:rsidRPr="003B4D85" w:rsidRDefault="003B4D85" w:rsidP="003B4D85">
      <w:pPr>
        <w:pStyle w:val="11"/>
        <w:jc w:val="both"/>
        <w:rPr>
          <w:rFonts w:ascii="Simplified Arabic" w:hAnsi="Simplified Arabic" w:cs="Simplified Arabic"/>
          <w:sz w:val="24"/>
          <w:szCs w:val="24"/>
          <w:rtl/>
        </w:rPr>
      </w:pPr>
      <w:r w:rsidRPr="003B4D85">
        <w:rPr>
          <w:rFonts w:ascii="Simplified Arabic" w:hAnsi="Simplified Arabic" w:cs="Simplified Arabic" w:hint="cs"/>
          <w:b/>
          <w:bCs/>
          <w:sz w:val="24"/>
          <w:szCs w:val="24"/>
          <w:rtl/>
        </w:rPr>
        <w:t>اليوم:</w:t>
      </w:r>
      <w:r>
        <w:rPr>
          <w:rFonts w:ascii="Simplified Arabic" w:hAnsi="Simplified Arabic" w:cs="Simplified Arabic" w:hint="cs"/>
          <w:sz w:val="24"/>
          <w:szCs w:val="24"/>
          <w:rtl/>
        </w:rPr>
        <w:t xml:space="preserve"> </w:t>
      </w:r>
      <w:r w:rsidR="00C1173F" w:rsidRPr="003B4D85">
        <w:rPr>
          <w:rFonts w:ascii="Simplified Arabic" w:hAnsi="Simplified Arabic" w:cs="Simplified Arabic"/>
          <w:sz w:val="24"/>
          <w:szCs w:val="24"/>
          <w:rtl/>
        </w:rPr>
        <w:t>الخميس</w:t>
      </w:r>
    </w:p>
    <w:p w:rsidR="00C1173F" w:rsidRPr="003B4D85" w:rsidRDefault="00C1173F" w:rsidP="003B4D85">
      <w:pPr>
        <w:pStyle w:val="11"/>
        <w:jc w:val="both"/>
        <w:rPr>
          <w:rFonts w:ascii="Simplified Arabic" w:hAnsi="Simplified Arabic" w:cs="Simplified Arabic"/>
          <w:sz w:val="24"/>
          <w:szCs w:val="24"/>
          <w:rtl/>
        </w:rPr>
      </w:pPr>
      <w:r w:rsidRPr="00273009">
        <w:rPr>
          <w:rFonts w:ascii="Simplified Arabic" w:hAnsi="Simplified Arabic" w:cs="Simplified Arabic"/>
          <w:b/>
          <w:bCs/>
          <w:sz w:val="24"/>
          <w:szCs w:val="24"/>
          <w:rtl/>
        </w:rPr>
        <w:t>موضوع الجلسة:</w:t>
      </w:r>
      <w:r w:rsidRPr="003B4D85">
        <w:rPr>
          <w:rFonts w:ascii="Simplified Arabic" w:hAnsi="Simplified Arabic" w:cs="Simplified Arabic"/>
          <w:sz w:val="24"/>
          <w:szCs w:val="24"/>
          <w:rtl/>
        </w:rPr>
        <w:t xml:space="preserve"> تركيز الانتباه</w:t>
      </w:r>
      <w:r w:rsidR="003B4D85">
        <w:rPr>
          <w:rFonts w:ascii="Simplified Arabic" w:hAnsi="Simplified Arabic" w:cs="Simplified Arabic" w:hint="cs"/>
          <w:sz w:val="24"/>
          <w:szCs w:val="24"/>
          <w:rtl/>
        </w:rPr>
        <w:t xml:space="preserve"> </w:t>
      </w:r>
      <w:r w:rsidRPr="003B4D85">
        <w:rPr>
          <w:rFonts w:ascii="Simplified Arabic" w:hAnsi="Simplified Arabic" w:cs="Simplified Arabic"/>
          <w:sz w:val="24"/>
          <w:szCs w:val="24"/>
          <w:rtl/>
        </w:rPr>
        <w:t xml:space="preserve">عند أداء </w:t>
      </w:r>
      <w:r w:rsidR="003B4D85">
        <w:rPr>
          <w:rFonts w:ascii="Simplified Arabic" w:hAnsi="Simplified Arabic" w:cs="Simplified Arabic"/>
          <w:sz w:val="24"/>
          <w:szCs w:val="24"/>
          <w:rtl/>
        </w:rPr>
        <w:t xml:space="preserve">مهارة المناولة الصدرية  </w:t>
      </w:r>
      <w:r w:rsidRPr="00273009">
        <w:rPr>
          <w:rFonts w:ascii="Simplified Arabic" w:hAnsi="Simplified Arabic" w:cs="Simplified Arabic"/>
          <w:b/>
          <w:bCs/>
          <w:sz w:val="24"/>
          <w:szCs w:val="24"/>
          <w:rtl/>
        </w:rPr>
        <w:t>التاريخ:</w:t>
      </w:r>
      <w:r w:rsidR="003B4D85">
        <w:rPr>
          <w:rFonts w:ascii="Simplified Arabic" w:hAnsi="Simplified Arabic" w:cs="Simplified Arabic" w:hint="cs"/>
          <w:sz w:val="24"/>
          <w:szCs w:val="24"/>
          <w:rtl/>
        </w:rPr>
        <w:t xml:space="preserve"> </w:t>
      </w:r>
      <w:r w:rsidRPr="003B4D85">
        <w:rPr>
          <w:rFonts w:ascii="Simplified Arabic" w:hAnsi="Simplified Arabic" w:cs="Simplified Arabic"/>
          <w:sz w:val="24"/>
          <w:szCs w:val="24"/>
          <w:rtl/>
        </w:rPr>
        <w:t>1/2/2024</w:t>
      </w:r>
    </w:p>
    <w:p w:rsidR="00C1173F" w:rsidRPr="003B4D85" w:rsidRDefault="00C1173F" w:rsidP="003B4D85">
      <w:pPr>
        <w:pStyle w:val="11"/>
        <w:jc w:val="both"/>
        <w:rPr>
          <w:rFonts w:ascii="Simplified Arabic" w:hAnsi="Simplified Arabic" w:cs="Simplified Arabic"/>
          <w:sz w:val="24"/>
          <w:szCs w:val="24"/>
          <w:rtl/>
          <w:lang w:bidi="ar-IQ"/>
        </w:rPr>
      </w:pPr>
      <w:r w:rsidRPr="00273009">
        <w:rPr>
          <w:rFonts w:ascii="Simplified Arabic" w:hAnsi="Simplified Arabic" w:cs="Simplified Arabic"/>
          <w:b/>
          <w:bCs/>
          <w:sz w:val="24"/>
          <w:szCs w:val="24"/>
          <w:rtl/>
        </w:rPr>
        <w:t>أهداف الجلسة:</w:t>
      </w:r>
      <w:r w:rsidRPr="003B4D85">
        <w:rPr>
          <w:rFonts w:ascii="Simplified Arabic" w:hAnsi="Simplified Arabic" w:cs="Simplified Arabic"/>
          <w:sz w:val="24"/>
          <w:szCs w:val="24"/>
          <w:rtl/>
        </w:rPr>
        <w:t xml:space="preserve"> معرفة تركيز الانتباه عند أداء المهارة</w:t>
      </w:r>
    </w:p>
    <w:p w:rsidR="00887423" w:rsidRDefault="00C1173F" w:rsidP="00887423">
      <w:pPr>
        <w:pStyle w:val="11"/>
        <w:jc w:val="both"/>
        <w:rPr>
          <w:rFonts w:ascii="Simplified Arabic" w:hAnsi="Simplified Arabic" w:cs="Simplified Arabic"/>
          <w:sz w:val="24"/>
          <w:szCs w:val="24"/>
          <w:rtl/>
          <w:lang w:bidi="ar-IQ"/>
        </w:rPr>
      </w:pPr>
      <w:r w:rsidRPr="00273009">
        <w:rPr>
          <w:rFonts w:ascii="Simplified Arabic" w:hAnsi="Simplified Arabic" w:cs="Simplified Arabic"/>
          <w:b/>
          <w:bCs/>
          <w:sz w:val="24"/>
          <w:szCs w:val="24"/>
          <w:rtl/>
        </w:rPr>
        <w:t>الأدوات المستخدمة:</w:t>
      </w:r>
      <w:r w:rsidRPr="003B4D85">
        <w:rPr>
          <w:rFonts w:ascii="Simplified Arabic" w:hAnsi="Simplified Arabic" w:cs="Simplified Arabic"/>
          <w:sz w:val="24"/>
          <w:szCs w:val="24"/>
          <w:rtl/>
        </w:rPr>
        <w:t xml:space="preserve"> لوحة توضيحية و شاشة</w:t>
      </w:r>
      <w:r w:rsidR="00273009">
        <w:rPr>
          <w:rFonts w:ascii="Simplified Arabic" w:hAnsi="Simplified Arabic" w:cs="Simplified Arabic"/>
          <w:sz w:val="24"/>
          <w:szCs w:val="24"/>
          <w:rtl/>
        </w:rPr>
        <w:t xml:space="preserve"> عرض (داتا شو) </w:t>
      </w:r>
      <w:r w:rsidRPr="003B4D85">
        <w:rPr>
          <w:rFonts w:ascii="Simplified Arabic" w:hAnsi="Simplified Arabic" w:cs="Simplified Arabic"/>
          <w:sz w:val="24"/>
          <w:szCs w:val="24"/>
          <w:rtl/>
        </w:rPr>
        <w:t xml:space="preserve"> </w:t>
      </w:r>
      <w:r w:rsidRPr="00273009">
        <w:rPr>
          <w:rFonts w:ascii="Simplified Arabic" w:hAnsi="Simplified Arabic" w:cs="Simplified Arabic"/>
          <w:b/>
          <w:bCs/>
          <w:sz w:val="24"/>
          <w:szCs w:val="24"/>
          <w:rtl/>
        </w:rPr>
        <w:t>مدة</w:t>
      </w:r>
      <w:r w:rsidR="00273009" w:rsidRPr="00273009">
        <w:rPr>
          <w:rFonts w:ascii="Simplified Arabic" w:hAnsi="Simplified Arabic" w:cs="Simplified Arabic" w:hint="cs"/>
          <w:b/>
          <w:bCs/>
          <w:sz w:val="24"/>
          <w:szCs w:val="24"/>
          <w:rtl/>
        </w:rPr>
        <w:t xml:space="preserve"> </w:t>
      </w:r>
      <w:r w:rsidRPr="00273009">
        <w:rPr>
          <w:rFonts w:ascii="Simplified Arabic" w:hAnsi="Simplified Arabic" w:cs="Simplified Arabic"/>
          <w:b/>
          <w:bCs/>
          <w:sz w:val="24"/>
          <w:szCs w:val="24"/>
          <w:rtl/>
        </w:rPr>
        <w:t>الجلسة:</w:t>
      </w:r>
      <w:r w:rsidR="00273009">
        <w:rPr>
          <w:rFonts w:ascii="Simplified Arabic" w:hAnsi="Simplified Arabic" w:cs="Simplified Arabic" w:hint="cs"/>
          <w:sz w:val="24"/>
          <w:szCs w:val="24"/>
          <w:rtl/>
        </w:rPr>
        <w:t xml:space="preserve"> </w:t>
      </w:r>
      <w:r w:rsidRPr="003B4D85">
        <w:rPr>
          <w:rFonts w:ascii="Simplified Arabic" w:hAnsi="Simplified Arabic" w:cs="Simplified Arabic"/>
          <w:sz w:val="24"/>
          <w:szCs w:val="24"/>
          <w:rtl/>
        </w:rPr>
        <w:t>20 دقيقة</w:t>
      </w:r>
      <w:r w:rsidR="00887423">
        <w:rPr>
          <w:rFonts w:ascii="Simplified Arabic" w:hAnsi="Simplified Arabic" w:cs="Simplified Arabic" w:hint="cs"/>
          <w:sz w:val="24"/>
          <w:szCs w:val="24"/>
          <w:rtl/>
          <w:lang w:bidi="ar-IQ"/>
        </w:rPr>
        <w:t>.</w:t>
      </w:r>
    </w:p>
    <w:p w:rsidR="00887423" w:rsidRPr="00887423" w:rsidRDefault="00887423" w:rsidP="00887423">
      <w:pPr>
        <w:pStyle w:val="11"/>
        <w:jc w:val="both"/>
        <w:rPr>
          <w:rFonts w:ascii="Simplified Arabic" w:hAnsi="Simplified Arabic" w:cs="Simplified Arabic"/>
          <w:sz w:val="24"/>
          <w:szCs w:val="24"/>
          <w:rtl/>
          <w:lang w:bidi="ar-IQ"/>
        </w:rPr>
        <w:sectPr w:rsidR="00887423" w:rsidRPr="00887423" w:rsidSect="00907380">
          <w:footnotePr>
            <w:numRestart w:val="eachPage"/>
          </w:footnotePr>
          <w:type w:val="continuous"/>
          <w:pgSz w:w="11906" w:h="16838"/>
          <w:pgMar w:top="1701" w:right="851" w:bottom="1134" w:left="851" w:header="709" w:footer="709" w:gutter="0"/>
          <w:cols w:space="708"/>
          <w:titlePg/>
          <w:bidi/>
          <w:rtlGutter/>
          <w:docGrid w:linePitch="360"/>
        </w:sectPr>
      </w:pPr>
    </w:p>
    <w:tbl>
      <w:tblPr>
        <w:tblpPr w:leftFromText="180" w:rightFromText="180" w:vertAnchor="page" w:horzAnchor="margin" w:tblpY="4351"/>
        <w:bidiVisual/>
        <w:tblW w:w="104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848"/>
        <w:gridCol w:w="942"/>
        <w:gridCol w:w="1021"/>
        <w:gridCol w:w="1196"/>
        <w:gridCol w:w="4429"/>
        <w:gridCol w:w="1134"/>
        <w:gridCol w:w="850"/>
      </w:tblGrid>
      <w:tr w:rsidR="00887423" w:rsidRPr="003B4D85" w:rsidTr="00887423">
        <w:trPr>
          <w:trHeight w:val="247"/>
        </w:trPr>
        <w:tc>
          <w:tcPr>
            <w:tcW w:w="407" w:type="pct"/>
            <w:vAlign w:val="center"/>
          </w:tcPr>
          <w:p w:rsidR="00887423" w:rsidRPr="00BA5BF4" w:rsidRDefault="00887423" w:rsidP="00887423">
            <w:pPr>
              <w:pStyle w:val="11"/>
              <w:jc w:val="center"/>
              <w:rPr>
                <w:rFonts w:ascii="Simplified Arabic" w:hAnsi="Simplified Arabic" w:cs="Simplified Arabic"/>
                <w:b/>
                <w:bCs/>
                <w:sz w:val="16"/>
                <w:szCs w:val="16"/>
                <w:rtl/>
              </w:rPr>
            </w:pPr>
            <w:r w:rsidRPr="00BA5BF4">
              <w:rPr>
                <w:rFonts w:ascii="Simplified Arabic" w:hAnsi="Simplified Arabic" w:cs="Simplified Arabic"/>
                <w:b/>
                <w:bCs/>
                <w:sz w:val="16"/>
                <w:szCs w:val="16"/>
                <w:rtl/>
              </w:rPr>
              <w:t>الموضوع</w:t>
            </w:r>
          </w:p>
        </w:tc>
        <w:tc>
          <w:tcPr>
            <w:tcW w:w="452" w:type="pct"/>
            <w:vAlign w:val="center"/>
          </w:tcPr>
          <w:p w:rsidR="00887423" w:rsidRPr="00BA5BF4" w:rsidRDefault="00887423" w:rsidP="00887423">
            <w:pPr>
              <w:pStyle w:val="11"/>
              <w:jc w:val="center"/>
              <w:rPr>
                <w:rFonts w:ascii="Simplified Arabic" w:hAnsi="Simplified Arabic" w:cs="Simplified Arabic"/>
                <w:b/>
                <w:bCs/>
                <w:sz w:val="16"/>
                <w:szCs w:val="16"/>
                <w:rtl/>
              </w:rPr>
            </w:pPr>
            <w:r w:rsidRPr="00BA5BF4">
              <w:rPr>
                <w:rFonts w:ascii="Simplified Arabic" w:hAnsi="Simplified Arabic" w:cs="Simplified Arabic"/>
                <w:b/>
                <w:bCs/>
                <w:sz w:val="16"/>
                <w:szCs w:val="16"/>
                <w:rtl/>
              </w:rPr>
              <w:t>الحاجات المرتبطة بالموضوع</w:t>
            </w:r>
          </w:p>
        </w:tc>
        <w:tc>
          <w:tcPr>
            <w:tcW w:w="490" w:type="pct"/>
            <w:tcBorders>
              <w:right w:val="single" w:sz="4" w:space="0" w:color="auto"/>
            </w:tcBorders>
            <w:vAlign w:val="center"/>
          </w:tcPr>
          <w:p w:rsidR="00887423" w:rsidRPr="00BA5BF4" w:rsidRDefault="00887423" w:rsidP="00887423">
            <w:pPr>
              <w:pStyle w:val="11"/>
              <w:jc w:val="center"/>
              <w:rPr>
                <w:rFonts w:ascii="Simplified Arabic" w:hAnsi="Simplified Arabic" w:cs="Simplified Arabic"/>
                <w:b/>
                <w:bCs/>
                <w:sz w:val="16"/>
                <w:szCs w:val="16"/>
                <w:rtl/>
              </w:rPr>
            </w:pPr>
            <w:r w:rsidRPr="00BA5BF4">
              <w:rPr>
                <w:rFonts w:ascii="Simplified Arabic" w:hAnsi="Simplified Arabic" w:cs="Simplified Arabic" w:hint="cs"/>
                <w:b/>
                <w:bCs/>
                <w:sz w:val="16"/>
                <w:szCs w:val="16"/>
                <w:rtl/>
              </w:rPr>
              <w:t>أهداف</w:t>
            </w:r>
            <w:r w:rsidRPr="00BA5BF4">
              <w:rPr>
                <w:rFonts w:ascii="Simplified Arabic" w:hAnsi="Simplified Arabic" w:cs="Simplified Arabic"/>
                <w:b/>
                <w:bCs/>
                <w:sz w:val="16"/>
                <w:szCs w:val="16"/>
                <w:rtl/>
              </w:rPr>
              <w:t xml:space="preserve"> الجلسة العامة</w:t>
            </w:r>
          </w:p>
        </w:tc>
        <w:tc>
          <w:tcPr>
            <w:tcW w:w="574" w:type="pct"/>
            <w:tcBorders>
              <w:left w:val="single" w:sz="4" w:space="0" w:color="auto"/>
            </w:tcBorders>
            <w:vAlign w:val="center"/>
          </w:tcPr>
          <w:p w:rsidR="00887423" w:rsidRPr="00BA5BF4" w:rsidRDefault="00887423" w:rsidP="00887423">
            <w:pPr>
              <w:pStyle w:val="11"/>
              <w:jc w:val="center"/>
              <w:rPr>
                <w:rFonts w:ascii="Simplified Arabic" w:hAnsi="Simplified Arabic" w:cs="Simplified Arabic"/>
                <w:b/>
                <w:bCs/>
                <w:sz w:val="16"/>
                <w:szCs w:val="16"/>
                <w:rtl/>
              </w:rPr>
            </w:pPr>
            <w:r w:rsidRPr="00BA5BF4">
              <w:rPr>
                <w:rFonts w:ascii="Simplified Arabic" w:hAnsi="Simplified Arabic" w:cs="Simplified Arabic"/>
                <w:b/>
                <w:bCs/>
                <w:sz w:val="16"/>
                <w:szCs w:val="16"/>
                <w:rtl/>
              </w:rPr>
              <w:t>الأهداف السلوكية الخاصة</w:t>
            </w:r>
          </w:p>
        </w:tc>
        <w:tc>
          <w:tcPr>
            <w:tcW w:w="2125" w:type="pct"/>
            <w:vAlign w:val="center"/>
          </w:tcPr>
          <w:p w:rsidR="00887423" w:rsidRPr="00BA5BF4" w:rsidRDefault="00887423" w:rsidP="00887423">
            <w:pPr>
              <w:pStyle w:val="11"/>
              <w:jc w:val="center"/>
              <w:rPr>
                <w:rFonts w:ascii="Simplified Arabic" w:hAnsi="Simplified Arabic" w:cs="Simplified Arabic"/>
                <w:b/>
                <w:bCs/>
                <w:sz w:val="16"/>
                <w:szCs w:val="16"/>
                <w:rtl/>
              </w:rPr>
            </w:pPr>
            <w:r w:rsidRPr="00BA5BF4">
              <w:rPr>
                <w:rFonts w:ascii="Simplified Arabic" w:hAnsi="Simplified Arabic" w:cs="Simplified Arabic"/>
                <w:b/>
                <w:bCs/>
                <w:sz w:val="16"/>
                <w:szCs w:val="16"/>
                <w:rtl/>
              </w:rPr>
              <w:t>الأنشطة المقدمة</w:t>
            </w:r>
          </w:p>
        </w:tc>
        <w:tc>
          <w:tcPr>
            <w:tcW w:w="544" w:type="pct"/>
            <w:vAlign w:val="center"/>
          </w:tcPr>
          <w:p w:rsidR="00887423" w:rsidRPr="00BA5BF4" w:rsidRDefault="00887423" w:rsidP="00887423">
            <w:pPr>
              <w:pStyle w:val="11"/>
              <w:jc w:val="center"/>
              <w:rPr>
                <w:rFonts w:ascii="Simplified Arabic" w:hAnsi="Simplified Arabic" w:cs="Simplified Arabic"/>
                <w:b/>
                <w:bCs/>
                <w:sz w:val="16"/>
                <w:szCs w:val="16"/>
                <w:rtl/>
              </w:rPr>
            </w:pPr>
            <w:r w:rsidRPr="00BA5BF4">
              <w:rPr>
                <w:rFonts w:ascii="Simplified Arabic" w:hAnsi="Simplified Arabic" w:cs="Simplified Arabic"/>
                <w:b/>
                <w:bCs/>
                <w:sz w:val="16"/>
                <w:szCs w:val="16"/>
                <w:rtl/>
              </w:rPr>
              <w:t>التقويم</w:t>
            </w:r>
          </w:p>
        </w:tc>
        <w:tc>
          <w:tcPr>
            <w:tcW w:w="408" w:type="pct"/>
            <w:vAlign w:val="center"/>
          </w:tcPr>
          <w:p w:rsidR="00887423" w:rsidRPr="00BA5BF4" w:rsidRDefault="00887423" w:rsidP="00887423">
            <w:pPr>
              <w:pStyle w:val="11"/>
              <w:jc w:val="center"/>
              <w:rPr>
                <w:rFonts w:ascii="Simplified Arabic" w:hAnsi="Simplified Arabic" w:cs="Simplified Arabic"/>
                <w:b/>
                <w:bCs/>
                <w:sz w:val="16"/>
                <w:szCs w:val="16"/>
                <w:rtl/>
              </w:rPr>
            </w:pPr>
            <w:r w:rsidRPr="00BA5BF4">
              <w:rPr>
                <w:rFonts w:ascii="Simplified Arabic" w:hAnsi="Simplified Arabic" w:cs="Simplified Arabic"/>
                <w:b/>
                <w:bCs/>
                <w:sz w:val="16"/>
                <w:szCs w:val="16"/>
                <w:rtl/>
              </w:rPr>
              <w:t>التدريب البيتي</w:t>
            </w:r>
          </w:p>
        </w:tc>
      </w:tr>
      <w:tr w:rsidR="00887423" w:rsidRPr="003B4D85" w:rsidTr="00887423">
        <w:trPr>
          <w:trHeight w:val="27"/>
        </w:trPr>
        <w:tc>
          <w:tcPr>
            <w:tcW w:w="407" w:type="pct"/>
          </w:tcPr>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الثقة بالنفس عند أداء المهارات</w:t>
            </w:r>
          </w:p>
        </w:tc>
        <w:tc>
          <w:tcPr>
            <w:tcW w:w="452" w:type="pct"/>
          </w:tcPr>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-تعرف الطلاب</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بمعنى الثقة بالنفس</w:t>
            </w:r>
          </w:p>
          <w:p w:rsidR="00887423" w:rsidRPr="003B4D85" w:rsidRDefault="00887423" w:rsidP="00887423">
            <w:pPr>
              <w:pStyle w:val="11"/>
              <w:jc w:val="both"/>
              <w:rPr>
                <w:rFonts w:ascii="Simplified Arabic" w:hAnsi="Simplified Arabic" w:cs="Simplified Arabic"/>
                <w:sz w:val="16"/>
                <w:szCs w:val="16"/>
                <w:rtl/>
              </w:rPr>
            </w:pPr>
            <w:r>
              <w:rPr>
                <w:rFonts w:ascii="Simplified Arabic" w:hAnsi="Simplified Arabic" w:cs="Simplified Arabic"/>
                <w:sz w:val="16"/>
                <w:szCs w:val="16"/>
                <w:rtl/>
              </w:rPr>
              <w:t>-</w:t>
            </w:r>
            <w:r w:rsidRPr="003B4D85">
              <w:rPr>
                <w:rFonts w:ascii="Simplified Arabic" w:hAnsi="Simplified Arabic" w:cs="Simplified Arabic"/>
                <w:sz w:val="16"/>
                <w:szCs w:val="16"/>
                <w:rtl/>
              </w:rPr>
              <w:t>تعريف الطلاب بلعبة كرة السلة</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ومهارة الطبطبة بكرة السلة</w:t>
            </w:r>
          </w:p>
        </w:tc>
        <w:tc>
          <w:tcPr>
            <w:tcW w:w="490" w:type="pct"/>
            <w:tcBorders>
              <w:right w:val="single" w:sz="4" w:space="0" w:color="auto"/>
            </w:tcBorders>
          </w:tcPr>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-تعرف الطلاب على معنى الثقة بالنفس.</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-أهميتها على شخصية الطالب</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 xml:space="preserve">وتعامله مع </w:t>
            </w:r>
            <w:r w:rsidRPr="003B4D85">
              <w:rPr>
                <w:rFonts w:ascii="Simplified Arabic" w:hAnsi="Simplified Arabic" w:cs="Simplified Arabic" w:hint="cs"/>
                <w:sz w:val="16"/>
                <w:szCs w:val="16"/>
                <w:rtl/>
              </w:rPr>
              <w:t>الآخرين</w:t>
            </w:r>
            <w:r w:rsidRPr="003B4D85">
              <w:rPr>
                <w:rFonts w:ascii="Simplified Arabic" w:hAnsi="Simplified Arabic" w:cs="Simplified Arabic"/>
                <w:sz w:val="16"/>
                <w:szCs w:val="16"/>
                <w:rtl/>
              </w:rPr>
              <w:t xml:space="preserve"> ومع الأداء المهاري للمهارات .</w:t>
            </w:r>
          </w:p>
          <w:p w:rsidR="00887423" w:rsidRPr="003B4D85" w:rsidRDefault="00887423" w:rsidP="00887423">
            <w:pPr>
              <w:pStyle w:val="11"/>
              <w:jc w:val="both"/>
              <w:rPr>
                <w:rFonts w:ascii="Simplified Arabic" w:hAnsi="Simplified Arabic" w:cs="Simplified Arabic"/>
                <w:sz w:val="16"/>
                <w:szCs w:val="16"/>
                <w:rtl/>
              </w:rPr>
            </w:pP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-تعرف الطلاب على لعبة كرة السلة  بمحاورها الأساسية والثانوية.</w:t>
            </w:r>
          </w:p>
        </w:tc>
        <w:tc>
          <w:tcPr>
            <w:tcW w:w="574" w:type="pct"/>
            <w:tcBorders>
              <w:top w:val="double" w:sz="4" w:space="0" w:color="auto"/>
              <w:left w:val="single" w:sz="4" w:space="0" w:color="auto"/>
              <w:bottom w:val="double" w:sz="4" w:space="0" w:color="auto"/>
              <w:right w:val="double" w:sz="4" w:space="0" w:color="auto"/>
            </w:tcBorders>
          </w:tcPr>
          <w:p w:rsidR="00887423" w:rsidRPr="003B4D85" w:rsidRDefault="00887423" w:rsidP="00887423">
            <w:pPr>
              <w:pStyle w:val="11"/>
              <w:jc w:val="both"/>
              <w:rPr>
                <w:rFonts w:ascii="Simplified Arabic" w:hAnsi="Simplified Arabic" w:cs="Simplified Arabic"/>
                <w:sz w:val="16"/>
                <w:szCs w:val="16"/>
                <w:rtl/>
              </w:rPr>
            </w:pPr>
            <w:r>
              <w:rPr>
                <w:rFonts w:ascii="Simplified Arabic" w:hAnsi="Simplified Arabic" w:cs="Simplified Arabic"/>
                <w:sz w:val="16"/>
                <w:szCs w:val="16"/>
                <w:rtl/>
              </w:rPr>
              <w:t>-</w:t>
            </w:r>
            <w:r w:rsidRPr="003B4D85">
              <w:rPr>
                <w:rFonts w:ascii="Simplified Arabic" w:hAnsi="Simplified Arabic" w:cs="Simplified Arabic"/>
                <w:sz w:val="16"/>
                <w:szCs w:val="16"/>
                <w:rtl/>
              </w:rPr>
              <w:t>أن يتعرف الطلاب على معنى الثقة بالنفس.</w:t>
            </w:r>
          </w:p>
          <w:p w:rsidR="00887423" w:rsidRPr="003B4D85" w:rsidRDefault="00887423" w:rsidP="00887423">
            <w:pPr>
              <w:pStyle w:val="11"/>
              <w:jc w:val="both"/>
              <w:rPr>
                <w:rFonts w:ascii="Simplified Arabic" w:hAnsi="Simplified Arabic" w:cs="Simplified Arabic"/>
                <w:sz w:val="16"/>
                <w:szCs w:val="16"/>
                <w:rtl/>
              </w:rPr>
            </w:pPr>
          </w:p>
          <w:p w:rsidR="00887423" w:rsidRPr="003B4D85" w:rsidRDefault="00887423" w:rsidP="00887423">
            <w:pPr>
              <w:pStyle w:val="11"/>
              <w:jc w:val="both"/>
              <w:rPr>
                <w:rFonts w:ascii="Simplified Arabic" w:hAnsi="Simplified Arabic" w:cs="Simplified Arabic"/>
                <w:sz w:val="16"/>
                <w:szCs w:val="16"/>
                <w:rtl/>
              </w:rPr>
            </w:pPr>
            <w:r>
              <w:rPr>
                <w:rFonts w:ascii="Simplified Arabic" w:hAnsi="Simplified Arabic" w:cs="Simplified Arabic"/>
                <w:sz w:val="16"/>
                <w:szCs w:val="16"/>
                <w:rtl/>
              </w:rPr>
              <w:t>-</w:t>
            </w:r>
            <w:r w:rsidRPr="003B4D85">
              <w:rPr>
                <w:rFonts w:ascii="Simplified Arabic" w:hAnsi="Simplified Arabic" w:cs="Simplified Arabic"/>
                <w:sz w:val="16"/>
                <w:szCs w:val="16"/>
                <w:rtl/>
              </w:rPr>
              <w:t>أن يتعرف الطلاب على أهمية الثقة بالنفس .</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 أن يتحلى الطلاب بالثقة بأنفسهم وكيف يعززها.</w:t>
            </w:r>
          </w:p>
          <w:p w:rsidR="00887423" w:rsidRPr="003B4D85" w:rsidRDefault="00887423" w:rsidP="00887423">
            <w:pPr>
              <w:pStyle w:val="11"/>
              <w:jc w:val="both"/>
              <w:rPr>
                <w:rFonts w:ascii="Simplified Arabic" w:hAnsi="Simplified Arabic" w:cs="Simplified Arabic"/>
                <w:sz w:val="16"/>
                <w:szCs w:val="16"/>
                <w:rtl/>
              </w:rPr>
            </w:pPr>
            <w:r>
              <w:rPr>
                <w:rFonts w:ascii="Simplified Arabic" w:hAnsi="Simplified Arabic" w:cs="Simplified Arabic"/>
                <w:sz w:val="16"/>
                <w:szCs w:val="16"/>
                <w:rtl/>
              </w:rPr>
              <w:t>4-</w:t>
            </w:r>
            <w:r w:rsidRPr="003B4D85">
              <w:rPr>
                <w:rFonts w:ascii="Simplified Arabic" w:hAnsi="Simplified Arabic" w:cs="Simplified Arabic"/>
                <w:sz w:val="16"/>
                <w:szCs w:val="16"/>
                <w:rtl/>
              </w:rPr>
              <w:t xml:space="preserve">وكيفية توظيفها في لعبة كرة السلة </w:t>
            </w:r>
            <w:r w:rsidRPr="003B4D85">
              <w:rPr>
                <w:rFonts w:ascii="Simplified Arabic" w:hAnsi="Simplified Arabic" w:cs="Simplified Arabic" w:hint="cs"/>
                <w:sz w:val="16"/>
                <w:szCs w:val="16"/>
                <w:rtl/>
              </w:rPr>
              <w:t>أثناء</w:t>
            </w:r>
            <w:r w:rsidRPr="003B4D85">
              <w:rPr>
                <w:rFonts w:ascii="Simplified Arabic" w:hAnsi="Simplified Arabic" w:cs="Simplified Arabic"/>
                <w:sz w:val="16"/>
                <w:szCs w:val="16"/>
                <w:rtl/>
              </w:rPr>
              <w:t xml:space="preserve"> أدائهم للمهارات.</w:t>
            </w:r>
          </w:p>
          <w:p w:rsidR="00887423" w:rsidRPr="003B4D85" w:rsidRDefault="00887423" w:rsidP="00887423">
            <w:pPr>
              <w:pStyle w:val="11"/>
              <w:jc w:val="both"/>
              <w:rPr>
                <w:rFonts w:ascii="Simplified Arabic" w:hAnsi="Simplified Arabic" w:cs="Simplified Arabic"/>
                <w:sz w:val="16"/>
                <w:szCs w:val="16"/>
                <w:rtl/>
              </w:rPr>
            </w:pPr>
          </w:p>
          <w:p w:rsidR="00887423" w:rsidRPr="003B4D85" w:rsidRDefault="00887423" w:rsidP="00887423">
            <w:pPr>
              <w:pStyle w:val="11"/>
              <w:jc w:val="both"/>
              <w:rPr>
                <w:rFonts w:ascii="Simplified Arabic" w:hAnsi="Simplified Arabic" w:cs="Simplified Arabic"/>
                <w:sz w:val="16"/>
                <w:szCs w:val="16"/>
              </w:rPr>
            </w:pPr>
          </w:p>
        </w:tc>
        <w:tc>
          <w:tcPr>
            <w:tcW w:w="2125" w:type="pct"/>
          </w:tcPr>
          <w:p w:rsidR="00887423" w:rsidRPr="003B4D85" w:rsidRDefault="00887423" w:rsidP="00887423">
            <w:pPr>
              <w:pStyle w:val="11"/>
              <w:jc w:val="both"/>
              <w:rPr>
                <w:rFonts w:ascii="Simplified Arabic" w:hAnsi="Simplified Arabic" w:cs="Simplified Arabic"/>
                <w:sz w:val="16"/>
                <w:szCs w:val="16"/>
                <w:rtl/>
              </w:rPr>
            </w:pPr>
            <w:r>
              <w:rPr>
                <w:rFonts w:ascii="Simplified Arabic" w:hAnsi="Simplified Arabic" w:cs="Simplified Arabic"/>
                <w:sz w:val="16"/>
                <w:szCs w:val="16"/>
                <w:rtl/>
              </w:rPr>
              <w:t>1-</w:t>
            </w:r>
            <w:r w:rsidRPr="003B4D85">
              <w:rPr>
                <w:rFonts w:ascii="Simplified Arabic" w:hAnsi="Simplified Arabic" w:cs="Simplified Arabic"/>
                <w:sz w:val="16"/>
                <w:szCs w:val="16"/>
                <w:rtl/>
              </w:rPr>
              <w:t>الاستفسار عن الواجب الارشادي وتقديم الشكر الدعم والاطراء للطلاب الذين أنجزوه على نحو جيد وتشجيع الاخرين ان يحذو حذوا زملائهم.</w:t>
            </w:r>
          </w:p>
          <w:p w:rsidR="00887423" w:rsidRPr="003B4D85" w:rsidRDefault="00887423" w:rsidP="00887423">
            <w:pPr>
              <w:pStyle w:val="11"/>
              <w:jc w:val="both"/>
              <w:rPr>
                <w:rFonts w:ascii="Simplified Arabic" w:hAnsi="Simplified Arabic" w:cs="Simplified Arabic"/>
                <w:color w:val="000000"/>
                <w:sz w:val="16"/>
                <w:szCs w:val="16"/>
                <w:shd w:val="clear" w:color="auto" w:fill="FFFFFF"/>
                <w:rtl/>
              </w:rPr>
            </w:pPr>
            <w:r w:rsidRPr="003B4D85">
              <w:rPr>
                <w:rFonts w:ascii="Simplified Arabic" w:hAnsi="Simplified Arabic" w:cs="Simplified Arabic"/>
                <w:sz w:val="16"/>
                <w:szCs w:val="16"/>
                <w:rtl/>
              </w:rPr>
              <w:t>2</w:t>
            </w:r>
            <w:r>
              <w:rPr>
                <w:rFonts w:ascii="Simplified Arabic" w:hAnsi="Simplified Arabic" w:cs="Simplified Arabic"/>
                <w:sz w:val="16"/>
                <w:szCs w:val="16"/>
                <w:rtl/>
              </w:rPr>
              <w:t>-</w:t>
            </w:r>
            <w:r w:rsidRPr="003B4D85">
              <w:rPr>
                <w:rFonts w:ascii="Simplified Arabic" w:hAnsi="Simplified Arabic" w:cs="Simplified Arabic"/>
                <w:sz w:val="16"/>
                <w:szCs w:val="16"/>
                <w:rtl/>
              </w:rPr>
              <w:t>يبدا المدرس بموضوع الجلسة وهو</w:t>
            </w:r>
            <w:r>
              <w:rPr>
                <w:rFonts w:ascii="Simplified Arabic" w:hAnsi="Simplified Arabic" w:cs="Simplified Arabic"/>
                <w:sz w:val="16"/>
                <w:szCs w:val="16"/>
                <w:rtl/>
              </w:rPr>
              <w:t xml:space="preserve"> (الثقة بالنفس) و</w:t>
            </w:r>
            <w:r w:rsidRPr="003B4D85">
              <w:rPr>
                <w:rFonts w:ascii="Simplified Arabic" w:hAnsi="Simplified Arabic" w:cs="Simplified Arabic"/>
                <w:sz w:val="16"/>
                <w:szCs w:val="16"/>
                <w:rtl/>
              </w:rPr>
              <w:t xml:space="preserve">تعرفه بأنها </w:t>
            </w:r>
            <w:r w:rsidRPr="003B4D85">
              <w:rPr>
                <w:rFonts w:ascii="Simplified Arabic" w:hAnsi="Simplified Arabic" w:cs="Simplified Arabic"/>
                <w:sz w:val="16"/>
                <w:szCs w:val="16"/>
                <w:rtl/>
                <w:lang w:bidi="ar-IQ"/>
              </w:rPr>
              <w:t>(معرفة الفرد بإمكاناته وقدراته والاعتماد على نفسه  ومقدرته على تحقيق مهماته الصعبة في تسي</w:t>
            </w:r>
            <w:r>
              <w:rPr>
                <w:rFonts w:ascii="Simplified Arabic" w:hAnsi="Simplified Arabic" w:cs="Simplified Arabic"/>
                <w:sz w:val="16"/>
                <w:szCs w:val="16"/>
                <w:rtl/>
                <w:lang w:bidi="ar-IQ"/>
              </w:rPr>
              <w:t>ير أموره في مختلف مجالات الحياة</w:t>
            </w:r>
            <w:r w:rsidRPr="003B4D85">
              <w:rPr>
                <w:rFonts w:ascii="Simplified Arabic" w:hAnsi="Simplified Arabic" w:cs="Simplified Arabic"/>
                <w:sz w:val="16"/>
                <w:szCs w:val="16"/>
                <w:rtl/>
                <w:lang w:bidi="ar-IQ"/>
              </w:rPr>
              <w:t>، وان الثقة بالنفس مهمه جدا وجزء لا يتجزأ من شخصية الانسان لتساعده على تحقيق أي انجاز واتخاذ القرارات بصوره صحيحه</w:t>
            </w:r>
            <w:r w:rsidRPr="003B4D85">
              <w:rPr>
                <w:rFonts w:ascii="Simplified Arabic" w:hAnsi="Simplified Arabic" w:cs="Simplified Arabic"/>
                <w:sz w:val="16"/>
                <w:szCs w:val="16"/>
                <w:rtl/>
              </w:rPr>
              <w:t>.</w:t>
            </w:r>
          </w:p>
          <w:p w:rsidR="00887423" w:rsidRPr="003B4D85" w:rsidRDefault="00887423" w:rsidP="00887423">
            <w:pPr>
              <w:pStyle w:val="11"/>
              <w:jc w:val="both"/>
              <w:rPr>
                <w:rFonts w:ascii="Simplified Arabic" w:hAnsi="Simplified Arabic" w:cs="Simplified Arabic"/>
                <w:color w:val="000000"/>
                <w:sz w:val="16"/>
                <w:szCs w:val="16"/>
                <w:shd w:val="clear" w:color="auto" w:fill="FFFFFF"/>
                <w:rtl/>
              </w:rPr>
            </w:pPr>
            <w:r w:rsidRPr="003B4D85">
              <w:rPr>
                <w:rFonts w:ascii="Simplified Arabic" w:hAnsi="Simplified Arabic" w:cs="Simplified Arabic"/>
                <w:color w:val="000000"/>
                <w:sz w:val="16"/>
                <w:szCs w:val="16"/>
                <w:shd w:val="clear" w:color="auto" w:fill="FFFFFF"/>
                <w:rtl/>
              </w:rPr>
              <w:t xml:space="preserve">3- يشرح المدرس احد مهارات في لعبة كرة السلة وهي الطبطبة وتعرف  (هي أحدى المهارات الأساسية الهجومية المهمة في كرة السلة </w:t>
            </w:r>
            <w:r w:rsidRPr="003B4D85">
              <w:rPr>
                <w:rFonts w:ascii="Simplified Arabic" w:hAnsi="Simplified Arabic" w:cs="Simplified Arabic"/>
                <w:color w:val="000000"/>
                <w:sz w:val="16"/>
                <w:szCs w:val="16"/>
                <w:shd w:val="clear" w:color="auto" w:fill="FFFFFF"/>
                <w:rtl/>
                <w:lang w:bidi="ar-AE"/>
              </w:rPr>
              <w:t>إذ</w:t>
            </w:r>
            <w:r w:rsidRPr="003B4D85">
              <w:rPr>
                <w:rFonts w:ascii="Simplified Arabic" w:hAnsi="Simplified Arabic" w:cs="Simplified Arabic"/>
                <w:color w:val="000000"/>
                <w:sz w:val="16"/>
                <w:szCs w:val="16"/>
                <w:shd w:val="clear" w:color="auto" w:fill="FFFFFF"/>
                <w:rtl/>
              </w:rPr>
              <w:t>والتي يتم التحرك بالكرة داخل الملعب والطبطبة جزء مكمل وأساس في هجوم أي يقصد بها عملية ارتداد الكرة بيد واحدة باتجاه الارض من قبل اللاعب) . ويكتب على لوحة.</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color w:val="000000"/>
                <w:sz w:val="16"/>
                <w:szCs w:val="16"/>
                <w:shd w:val="clear" w:color="auto" w:fill="FFFFFF"/>
                <w:rtl/>
              </w:rPr>
              <w:t>3-</w:t>
            </w:r>
            <w:r w:rsidRPr="003B4D85">
              <w:rPr>
                <w:rFonts w:ascii="Simplified Arabic" w:hAnsi="Simplified Arabic" w:cs="Simplified Arabic"/>
                <w:sz w:val="16"/>
                <w:szCs w:val="16"/>
                <w:rtl/>
              </w:rPr>
              <w:t xml:space="preserve">يوضح المرشد للطلاب أهمية الثقة بالنفس لدى لا عببين كرة السلة اذ انها تتمثل بالأداء الجيد والتكنيك الصحيح الذي يقدمه اللاعب في المباراة بغض النظر عن النتيجة فعندما يتمتع اللاعب بالثقة بالنفس </w:t>
            </w:r>
            <w:r w:rsidRPr="003B4D85">
              <w:rPr>
                <w:rFonts w:ascii="Simplified Arabic" w:hAnsi="Simplified Arabic" w:cs="Simplified Arabic"/>
                <w:color w:val="000000"/>
                <w:sz w:val="16"/>
                <w:szCs w:val="16"/>
                <w:rtl/>
              </w:rPr>
              <w:t xml:space="preserve">فإن ذلك يساعده على تطوير أدائه الرياضي خلال طرق مختلفة من أهمها: </w:t>
            </w:r>
            <w:r w:rsidRPr="003B4D85">
              <w:rPr>
                <w:rFonts w:ascii="Simplified Arabic" w:hAnsi="Simplified Arabic" w:cs="Simplified Arabic"/>
                <w:color w:val="000000"/>
                <w:sz w:val="16"/>
                <w:szCs w:val="16"/>
                <w:rtl/>
                <w:lang w:bidi="ar-IQ"/>
              </w:rPr>
              <w:t>أ-</w:t>
            </w:r>
            <w:r w:rsidRPr="003B4D85">
              <w:rPr>
                <w:rFonts w:ascii="Simplified Arabic" w:hAnsi="Simplified Arabic" w:cs="Simplified Arabic"/>
                <w:color w:val="000000"/>
                <w:sz w:val="16"/>
                <w:szCs w:val="16"/>
                <w:rtl/>
              </w:rPr>
              <w:t>الثقة تساعد على تركيز الانتباه في المباراة.</w:t>
            </w:r>
          </w:p>
          <w:p w:rsidR="00887423" w:rsidRPr="003B4D85" w:rsidRDefault="00887423" w:rsidP="00887423">
            <w:pPr>
              <w:pStyle w:val="11"/>
              <w:jc w:val="both"/>
              <w:rPr>
                <w:rFonts w:ascii="Simplified Arabic" w:hAnsi="Simplified Arabic" w:cs="Simplified Arabic"/>
                <w:sz w:val="16"/>
                <w:szCs w:val="16"/>
                <w:rtl/>
              </w:rPr>
            </w:pPr>
            <w:r>
              <w:rPr>
                <w:rFonts w:ascii="Simplified Arabic" w:hAnsi="Simplified Arabic" w:cs="Simplified Arabic" w:hint="cs"/>
                <w:color w:val="000000"/>
                <w:sz w:val="16"/>
                <w:szCs w:val="16"/>
                <w:rtl/>
              </w:rPr>
              <w:t>ب</w:t>
            </w:r>
            <w:r>
              <w:rPr>
                <w:rFonts w:ascii="Simplified Arabic" w:hAnsi="Simplified Arabic" w:cs="Simplified Arabic"/>
                <w:color w:val="000000"/>
                <w:sz w:val="16"/>
                <w:szCs w:val="16"/>
                <w:rtl/>
              </w:rPr>
              <w:t>-</w:t>
            </w:r>
            <w:r w:rsidRPr="003B4D85">
              <w:rPr>
                <w:rFonts w:ascii="Simplified Arabic" w:hAnsi="Simplified Arabic" w:cs="Simplified Arabic"/>
                <w:color w:val="000000"/>
                <w:sz w:val="16"/>
                <w:szCs w:val="16"/>
                <w:rtl/>
              </w:rPr>
              <w:t>الثقة تثير الانفعالات الإيجابية لدى الفرد.</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color w:val="000000"/>
                <w:sz w:val="16"/>
                <w:szCs w:val="16"/>
                <w:rtl/>
              </w:rPr>
              <w:t>ج-الثقة تزيد المثابرة وبذل الجهد لدى الفرد.</w:t>
            </w:r>
          </w:p>
          <w:p w:rsidR="00887423" w:rsidRPr="003B4D85" w:rsidRDefault="00887423" w:rsidP="00887423">
            <w:pPr>
              <w:pStyle w:val="11"/>
              <w:jc w:val="both"/>
              <w:rPr>
                <w:rFonts w:ascii="Simplified Arabic" w:hAnsi="Simplified Arabic" w:cs="Simplified Arabic"/>
                <w:color w:val="000000"/>
                <w:sz w:val="16"/>
                <w:szCs w:val="16"/>
                <w:rtl/>
              </w:rPr>
            </w:pPr>
            <w:r w:rsidRPr="003B4D85">
              <w:rPr>
                <w:rFonts w:ascii="Simplified Arabic" w:hAnsi="Simplified Arabic" w:cs="Simplified Arabic"/>
                <w:color w:val="000000"/>
                <w:sz w:val="16"/>
                <w:szCs w:val="16"/>
                <w:rtl/>
                <w:lang w:bidi="ar-IQ"/>
              </w:rPr>
              <w:t>د-</w:t>
            </w:r>
            <w:r w:rsidRPr="003B4D85">
              <w:rPr>
                <w:rFonts w:ascii="Simplified Arabic" w:hAnsi="Simplified Arabic" w:cs="Simplified Arabic"/>
                <w:color w:val="000000"/>
                <w:sz w:val="16"/>
                <w:szCs w:val="16"/>
                <w:rtl/>
              </w:rPr>
              <w:t>الثقة تؤثر في بناء الأهداف لكي يحققها ولا يكترث بالمؤثرات الخارجية.</w:t>
            </w:r>
            <w:r w:rsidRPr="003B4D85">
              <w:rPr>
                <w:rFonts w:ascii="Simplified Arabic" w:hAnsi="Simplified Arabic" w:cs="Simplified Arabic"/>
                <w:color w:val="283A5E"/>
                <w:sz w:val="16"/>
                <w:szCs w:val="16"/>
              </w:rPr>
              <w:br/>
            </w:r>
            <w:r w:rsidRPr="003B4D85">
              <w:rPr>
                <w:rFonts w:ascii="Simplified Arabic" w:hAnsi="Simplified Arabic" w:cs="Simplified Arabic"/>
                <w:color w:val="000000"/>
                <w:sz w:val="16"/>
                <w:szCs w:val="16"/>
                <w:rtl/>
              </w:rPr>
              <w:t>ه-الثقة لا تعتبر بديلاً للكفاية البدنية والمهارية.</w:t>
            </w:r>
          </w:p>
          <w:p w:rsidR="00887423" w:rsidRPr="003B4D85" w:rsidRDefault="00887423" w:rsidP="00887423">
            <w:pPr>
              <w:pStyle w:val="11"/>
              <w:jc w:val="both"/>
              <w:rPr>
                <w:rFonts w:ascii="Simplified Arabic" w:hAnsi="Simplified Arabic" w:cs="Simplified Arabic"/>
                <w:color w:val="000000"/>
                <w:sz w:val="16"/>
                <w:szCs w:val="16"/>
                <w:rtl/>
              </w:rPr>
            </w:pPr>
            <w:r w:rsidRPr="003B4D85">
              <w:rPr>
                <w:rFonts w:ascii="Simplified Arabic" w:hAnsi="Simplified Arabic" w:cs="Simplified Arabic"/>
                <w:color w:val="000000"/>
                <w:sz w:val="16"/>
                <w:szCs w:val="16"/>
                <w:rtl/>
              </w:rPr>
              <w:t>وان تعزيز الثقة بالنفس لدى الطلاب او اللاعبين هو شعور اللاعب ان اداءه سوف يكون جيد بغض النظر عن النتائج ، أي بمعنى إحساس اللاعب بقيمته بنفسه من خلال حركته واداءه الرياضي دون قلق او خوف من المنافس.</w:t>
            </w:r>
          </w:p>
          <w:p w:rsidR="00887423" w:rsidRPr="003B4D85" w:rsidRDefault="00887423" w:rsidP="00887423">
            <w:pPr>
              <w:pStyle w:val="11"/>
              <w:jc w:val="both"/>
              <w:rPr>
                <w:rFonts w:ascii="Simplified Arabic" w:hAnsi="Simplified Arabic" w:cs="Simplified Arabic"/>
                <w:color w:val="000000"/>
                <w:sz w:val="16"/>
                <w:szCs w:val="16"/>
                <w:shd w:val="clear" w:color="auto" w:fill="FFFFFF"/>
                <w:rtl/>
              </w:rPr>
            </w:pPr>
            <w:r>
              <w:rPr>
                <w:rFonts w:ascii="Simplified Arabic" w:hAnsi="Simplified Arabic" w:cs="Simplified Arabic"/>
                <w:color w:val="000000"/>
                <w:sz w:val="16"/>
                <w:szCs w:val="16"/>
                <w:shd w:val="clear" w:color="auto" w:fill="FFFFFF"/>
                <w:rtl/>
              </w:rPr>
              <w:t>4-</w:t>
            </w:r>
            <w:r w:rsidRPr="003B4D85">
              <w:rPr>
                <w:rFonts w:ascii="Simplified Arabic" w:hAnsi="Simplified Arabic" w:cs="Simplified Arabic"/>
                <w:color w:val="000000"/>
                <w:sz w:val="16"/>
                <w:szCs w:val="16"/>
                <w:shd w:val="clear" w:color="auto" w:fill="FFFFFF"/>
                <w:rtl/>
              </w:rPr>
              <w:t xml:space="preserve">ويشرح المدرس التسلسل الحركي للمهارة الطبطبة حيث يجب الانثناء والمد الحاصل في المرفق ورسغ اليد </w:t>
            </w:r>
            <w:r w:rsidRPr="003B4D85">
              <w:rPr>
                <w:rFonts w:ascii="Simplified Arabic" w:hAnsi="Simplified Arabic" w:cs="Simplified Arabic"/>
                <w:color w:val="000000"/>
                <w:sz w:val="16"/>
                <w:szCs w:val="16"/>
                <w:shd w:val="clear" w:color="auto" w:fill="FFFFFF"/>
                <w:rtl/>
                <w:lang w:bidi="ar-AE"/>
              </w:rPr>
              <w:t>و</w:t>
            </w:r>
            <w:r w:rsidRPr="003B4D85">
              <w:rPr>
                <w:rFonts w:ascii="Simplified Arabic" w:hAnsi="Simplified Arabic" w:cs="Simplified Arabic"/>
                <w:color w:val="000000"/>
                <w:sz w:val="16"/>
                <w:szCs w:val="16"/>
                <w:shd w:val="clear" w:color="auto" w:fill="FFFFFF"/>
                <w:rtl/>
              </w:rPr>
              <w:t xml:space="preserve">في لحظة الطبطبة تكون اصابع اليد مفتوحة باذ تعطي أمكانية السيطرة على الكرة ودفعها بالاتجاه المطلوب وتعطي </w:t>
            </w:r>
            <w:r w:rsidRPr="003B4D85">
              <w:rPr>
                <w:rFonts w:ascii="Simplified Arabic" w:hAnsi="Simplified Arabic" w:cs="Simplified Arabic"/>
                <w:color w:val="000000"/>
                <w:sz w:val="16"/>
                <w:szCs w:val="16"/>
                <w:shd w:val="clear" w:color="auto" w:fill="FFFFFF"/>
                <w:rtl/>
                <w:lang w:bidi="ar-AE"/>
              </w:rPr>
              <w:t>إ</w:t>
            </w:r>
            <w:r w:rsidRPr="003B4D85">
              <w:rPr>
                <w:rFonts w:ascii="Simplified Arabic" w:hAnsi="Simplified Arabic" w:cs="Simplified Arabic"/>
                <w:color w:val="000000"/>
                <w:sz w:val="16"/>
                <w:szCs w:val="16"/>
                <w:shd w:val="clear" w:color="auto" w:fill="FFFFFF"/>
                <w:rtl/>
              </w:rPr>
              <w:t xml:space="preserve">مكانية انتقال اللاعب داخل الملعب من منطقة إلى أخرى وتستعمل هذه في الهجوم الناجح </w:t>
            </w:r>
            <w:r w:rsidRPr="003B4D85">
              <w:rPr>
                <w:rFonts w:ascii="Simplified Arabic" w:hAnsi="Simplified Arabic" w:cs="Simplified Arabic"/>
                <w:color w:val="000000"/>
                <w:sz w:val="16"/>
                <w:szCs w:val="16"/>
                <w:shd w:val="clear" w:color="auto" w:fill="FFFFFF"/>
                <w:rtl/>
                <w:lang w:bidi="ar-AE"/>
              </w:rPr>
              <w:t>إذ</w:t>
            </w:r>
            <w:r w:rsidRPr="003B4D85">
              <w:rPr>
                <w:rFonts w:ascii="Simplified Arabic" w:hAnsi="Simplified Arabic" w:cs="Simplified Arabic"/>
                <w:color w:val="000000"/>
                <w:sz w:val="16"/>
                <w:szCs w:val="16"/>
                <w:shd w:val="clear" w:color="auto" w:fill="FFFFFF"/>
                <w:rtl/>
              </w:rPr>
              <w:t xml:space="preserve"> تعطي </w:t>
            </w:r>
            <w:r w:rsidRPr="003B4D85">
              <w:rPr>
                <w:rFonts w:ascii="Simplified Arabic" w:hAnsi="Simplified Arabic" w:cs="Simplified Arabic"/>
                <w:color w:val="000000"/>
                <w:sz w:val="16"/>
                <w:szCs w:val="16"/>
                <w:shd w:val="clear" w:color="auto" w:fill="FFFFFF"/>
                <w:rtl/>
                <w:lang w:bidi="ar-AE"/>
              </w:rPr>
              <w:t>إ</w:t>
            </w:r>
            <w:r w:rsidRPr="003B4D85">
              <w:rPr>
                <w:rFonts w:ascii="Simplified Arabic" w:hAnsi="Simplified Arabic" w:cs="Simplified Arabic"/>
                <w:color w:val="000000"/>
                <w:sz w:val="16"/>
                <w:szCs w:val="16"/>
                <w:shd w:val="clear" w:color="auto" w:fill="FFFFFF"/>
                <w:rtl/>
              </w:rPr>
              <w:t>مكانية سرعة انتقال اللاعب إلى حالة الهجوم</w:t>
            </w:r>
            <w:r w:rsidRPr="003B4D85">
              <w:rPr>
                <w:rFonts w:ascii="Simplified Arabic" w:hAnsi="Simplified Arabic" w:cs="Simplified Arabic"/>
                <w:color w:val="000000"/>
                <w:sz w:val="16"/>
                <w:szCs w:val="16"/>
                <w:shd w:val="clear" w:color="auto" w:fill="FFFFFF"/>
                <w:rtl/>
                <w:lang w:bidi="ar-IQ"/>
              </w:rPr>
              <w:t>.</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5</w:t>
            </w:r>
            <w:r>
              <w:rPr>
                <w:rFonts w:ascii="Simplified Arabic" w:hAnsi="Simplified Arabic" w:cs="Simplified Arabic"/>
                <w:sz w:val="16"/>
                <w:szCs w:val="16"/>
                <w:rtl/>
              </w:rPr>
              <w:t>-</w:t>
            </w:r>
            <w:r w:rsidRPr="003B4D85">
              <w:rPr>
                <w:rFonts w:ascii="Simplified Arabic" w:hAnsi="Simplified Arabic" w:cs="Simplified Arabic"/>
                <w:sz w:val="16"/>
                <w:szCs w:val="16"/>
                <w:rtl/>
              </w:rPr>
              <w:t>يناقش المدرس الطلاب في ذلك ويقدم الدعم والاطراء لهم.</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6</w:t>
            </w:r>
            <w:r>
              <w:rPr>
                <w:rFonts w:ascii="Simplified Arabic" w:hAnsi="Simplified Arabic" w:cs="Simplified Arabic"/>
                <w:sz w:val="16"/>
                <w:szCs w:val="16"/>
                <w:rtl/>
              </w:rPr>
              <w:t>-</w:t>
            </w:r>
            <w:r w:rsidRPr="003B4D85">
              <w:rPr>
                <w:rFonts w:ascii="Simplified Arabic" w:hAnsi="Simplified Arabic" w:cs="Simplified Arabic"/>
                <w:sz w:val="16"/>
                <w:szCs w:val="16"/>
                <w:rtl/>
              </w:rPr>
              <w:t xml:space="preserve">يوضح المدرس أن هذه اللعبة احدى الفعاليات الأولمبية، </w:t>
            </w:r>
            <w:r w:rsidRPr="003B4D85">
              <w:rPr>
                <w:rFonts w:ascii="Simplified Arabic" w:hAnsi="Simplified Arabic" w:cs="Simplified Arabic"/>
                <w:color w:val="000000"/>
                <w:sz w:val="16"/>
                <w:szCs w:val="16"/>
                <w:shd w:val="clear" w:color="auto" w:fill="FFFFFF"/>
                <w:rtl/>
              </w:rPr>
              <w:t>وهي من أشهر الرياضات عالميا</w:t>
            </w:r>
            <w:r w:rsidRPr="003B4D85">
              <w:rPr>
                <w:rFonts w:ascii="Simplified Arabic" w:hAnsi="Simplified Arabic" w:cs="Simplified Arabic"/>
                <w:sz w:val="16"/>
                <w:szCs w:val="16"/>
                <w:rtl/>
              </w:rPr>
              <w:t>.</w:t>
            </w:r>
          </w:p>
          <w:p w:rsidR="00887423" w:rsidRPr="003B4D85" w:rsidRDefault="00887423" w:rsidP="00887423">
            <w:pPr>
              <w:pStyle w:val="11"/>
              <w:jc w:val="both"/>
              <w:rPr>
                <w:rFonts w:ascii="Simplified Arabic" w:hAnsi="Simplified Arabic" w:cs="Simplified Arabic"/>
                <w:sz w:val="16"/>
                <w:szCs w:val="16"/>
              </w:rPr>
            </w:pPr>
            <w:r w:rsidRPr="003B4D85">
              <w:rPr>
                <w:rFonts w:ascii="Simplified Arabic" w:hAnsi="Simplified Arabic" w:cs="Simplified Arabic"/>
                <w:sz w:val="16"/>
                <w:szCs w:val="16"/>
                <w:rtl/>
              </w:rPr>
              <w:t>7</w:t>
            </w:r>
            <w:r>
              <w:rPr>
                <w:rFonts w:ascii="Simplified Arabic" w:hAnsi="Simplified Arabic" w:cs="Simplified Arabic"/>
                <w:sz w:val="16"/>
                <w:szCs w:val="16"/>
                <w:rtl/>
              </w:rPr>
              <w:t>-</w:t>
            </w:r>
            <w:r w:rsidRPr="003B4D85">
              <w:rPr>
                <w:rFonts w:ascii="Simplified Arabic" w:hAnsi="Simplified Arabic" w:cs="Simplified Arabic"/>
                <w:sz w:val="16"/>
                <w:szCs w:val="16"/>
                <w:rtl/>
              </w:rPr>
              <w:t xml:space="preserve">مناقشة الطلاب في ذلك و تقديم التعزيز للطلاب الذين يحسنوا  مستوى المناقشة عندهم  </w:t>
            </w:r>
            <w:r w:rsidRPr="003B4D85">
              <w:rPr>
                <w:rFonts w:ascii="Simplified Arabic" w:hAnsi="Simplified Arabic" w:cs="Simplified Arabic"/>
                <w:sz w:val="16"/>
                <w:szCs w:val="16"/>
              </w:rPr>
              <w:t>.</w:t>
            </w:r>
          </w:p>
          <w:p w:rsidR="00887423" w:rsidRPr="003B4D85" w:rsidRDefault="00887423" w:rsidP="00887423">
            <w:pPr>
              <w:pStyle w:val="11"/>
              <w:jc w:val="both"/>
              <w:rPr>
                <w:rFonts w:ascii="Simplified Arabic" w:hAnsi="Simplified Arabic" w:cs="Simplified Arabic"/>
                <w:sz w:val="16"/>
                <w:szCs w:val="16"/>
                <w:rtl/>
                <w:lang w:bidi="ar-IQ"/>
              </w:rPr>
            </w:pPr>
            <w:r w:rsidRPr="003B4D85">
              <w:rPr>
                <w:rFonts w:ascii="Simplified Arabic" w:hAnsi="Simplified Arabic" w:cs="Simplified Arabic"/>
                <w:sz w:val="16"/>
                <w:szCs w:val="16"/>
                <w:rtl/>
              </w:rPr>
              <w:t>8</w:t>
            </w:r>
            <w:r>
              <w:rPr>
                <w:rFonts w:ascii="Simplified Arabic" w:hAnsi="Simplified Arabic" w:cs="Simplified Arabic"/>
                <w:sz w:val="16"/>
                <w:szCs w:val="16"/>
                <w:rtl/>
              </w:rPr>
              <w:t>-</w:t>
            </w:r>
            <w:r w:rsidRPr="003B4D85">
              <w:rPr>
                <w:rFonts w:ascii="Simplified Arabic" w:hAnsi="Simplified Arabic" w:cs="Simplified Arabic"/>
                <w:sz w:val="16"/>
                <w:szCs w:val="16"/>
                <w:rtl/>
              </w:rPr>
              <w:t>يعرض المدرس مقطع فيديوي حول لعبة كرة السلة يوضح مباراة لكرة السلة.</w:t>
            </w:r>
          </w:p>
          <w:p w:rsidR="00887423" w:rsidRPr="003B4D85" w:rsidRDefault="00887423" w:rsidP="00887423">
            <w:pPr>
              <w:pStyle w:val="11"/>
              <w:jc w:val="both"/>
              <w:rPr>
                <w:rFonts w:ascii="Simplified Arabic" w:hAnsi="Simplified Arabic" w:cs="Simplified Arabic"/>
                <w:sz w:val="16"/>
                <w:szCs w:val="16"/>
                <w:rtl/>
              </w:rPr>
            </w:pPr>
            <w:r>
              <w:rPr>
                <w:rFonts w:ascii="Simplified Arabic" w:hAnsi="Simplified Arabic" w:cs="Simplified Arabic"/>
                <w:sz w:val="16"/>
                <w:szCs w:val="16"/>
                <w:rtl/>
              </w:rPr>
              <w:t>9-</w:t>
            </w:r>
            <w:r w:rsidRPr="003B4D85">
              <w:rPr>
                <w:rFonts w:ascii="Simplified Arabic" w:hAnsi="Simplified Arabic" w:cs="Simplified Arabic"/>
                <w:sz w:val="16"/>
                <w:szCs w:val="16"/>
                <w:rtl/>
              </w:rPr>
              <w:t>يعرض المدرس مقطع فديوي حول تعزيز الثقة بالنفس لدى الطلاب.</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10- مناقشة الطلاب في ما دار في المقطع و نقدم الدعم والاطراء لهم.</w:t>
            </w:r>
          </w:p>
        </w:tc>
        <w:tc>
          <w:tcPr>
            <w:tcW w:w="544" w:type="pct"/>
          </w:tcPr>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-يطرح ا</w:t>
            </w:r>
            <w:r>
              <w:rPr>
                <w:rFonts w:ascii="Simplified Arabic" w:hAnsi="Simplified Arabic" w:cs="Simplified Arabic"/>
                <w:sz w:val="16"/>
                <w:szCs w:val="16"/>
                <w:rtl/>
              </w:rPr>
              <w:t>لمرشد عدة أسئلة على الطلاب وهي:</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-ماذا نعني بالثقة بالنفس؟</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-وما أهميتها على الفرد ؟</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-يطرح المرشدعلى الطلاب  عدة أسئلة وهي:</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-من كم لاعب يتألف فريق كرة السلة ؟</w:t>
            </w:r>
          </w:p>
          <w:p w:rsidR="00887423" w:rsidRPr="003B4D85" w:rsidRDefault="00887423" w:rsidP="00887423">
            <w:pPr>
              <w:pStyle w:val="11"/>
              <w:jc w:val="both"/>
              <w:rPr>
                <w:rFonts w:ascii="Simplified Arabic" w:hAnsi="Simplified Arabic" w:cs="Simplified Arabic"/>
                <w:sz w:val="16"/>
                <w:szCs w:val="16"/>
                <w:rtl/>
              </w:rPr>
            </w:pPr>
            <w:r>
              <w:rPr>
                <w:rFonts w:ascii="Simplified Arabic" w:hAnsi="Simplified Arabic" w:cs="Simplified Arabic"/>
                <w:sz w:val="16"/>
                <w:szCs w:val="16"/>
                <w:rtl/>
              </w:rPr>
              <w:t>-</w:t>
            </w:r>
            <w:r w:rsidRPr="003B4D85">
              <w:rPr>
                <w:rFonts w:ascii="Simplified Arabic" w:hAnsi="Simplified Arabic" w:cs="Simplified Arabic"/>
                <w:sz w:val="16"/>
                <w:szCs w:val="16"/>
                <w:rtl/>
              </w:rPr>
              <w:t>هل لعبة كرة السلة تدخل ضمن الفعاليات الاولمبية؟</w:t>
            </w: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-وضح تسلسل الحركي للمهارة الطبطبة في لعبة كرة السلة؟</w:t>
            </w:r>
          </w:p>
          <w:p w:rsidR="00887423" w:rsidRPr="003B4D85" w:rsidRDefault="00887423" w:rsidP="00887423">
            <w:pPr>
              <w:pStyle w:val="11"/>
              <w:jc w:val="both"/>
              <w:rPr>
                <w:rFonts w:ascii="Simplified Arabic" w:hAnsi="Simplified Arabic" w:cs="Simplified Arabic"/>
                <w:sz w:val="16"/>
                <w:szCs w:val="16"/>
                <w:rtl/>
              </w:rPr>
            </w:pP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2</w:t>
            </w:r>
            <w:r>
              <w:rPr>
                <w:rFonts w:ascii="Simplified Arabic" w:hAnsi="Simplified Arabic" w:cs="Simplified Arabic"/>
                <w:sz w:val="16"/>
                <w:szCs w:val="16"/>
                <w:rtl/>
              </w:rPr>
              <w:t>-</w:t>
            </w:r>
            <w:r w:rsidRPr="003B4D85">
              <w:rPr>
                <w:rFonts w:ascii="Simplified Arabic" w:hAnsi="Simplified Arabic" w:cs="Simplified Arabic"/>
                <w:sz w:val="16"/>
                <w:szCs w:val="16"/>
                <w:rtl/>
              </w:rPr>
              <w:t>تلخيص ما دار في الجلسة  الارشادية.</w:t>
            </w:r>
          </w:p>
          <w:p w:rsidR="00887423" w:rsidRPr="003B4D85" w:rsidRDefault="00887423" w:rsidP="00887423">
            <w:pPr>
              <w:pStyle w:val="11"/>
              <w:jc w:val="both"/>
              <w:rPr>
                <w:rFonts w:ascii="Simplified Arabic" w:hAnsi="Simplified Arabic" w:cs="Simplified Arabic"/>
                <w:sz w:val="16"/>
                <w:szCs w:val="16"/>
                <w:rtl/>
              </w:rPr>
            </w:pPr>
          </w:p>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3</w:t>
            </w:r>
            <w:r>
              <w:rPr>
                <w:rFonts w:ascii="Simplified Arabic" w:hAnsi="Simplified Arabic" w:cs="Simplified Arabic"/>
                <w:sz w:val="16"/>
                <w:szCs w:val="16"/>
                <w:rtl/>
              </w:rPr>
              <w:t>-</w:t>
            </w:r>
            <w:r w:rsidRPr="003B4D85">
              <w:rPr>
                <w:rFonts w:ascii="Simplified Arabic" w:hAnsi="Simplified Arabic" w:cs="Simplified Arabic"/>
                <w:sz w:val="16"/>
                <w:szCs w:val="16"/>
                <w:rtl/>
              </w:rPr>
              <w:t>تحديد الايجابيات والسلبيات في الجلسة الارشادية.</w:t>
            </w:r>
          </w:p>
        </w:tc>
        <w:tc>
          <w:tcPr>
            <w:tcW w:w="408" w:type="pct"/>
          </w:tcPr>
          <w:p w:rsidR="00887423" w:rsidRPr="003B4D85" w:rsidRDefault="00887423" w:rsidP="00887423">
            <w:pPr>
              <w:pStyle w:val="11"/>
              <w:jc w:val="both"/>
              <w:rPr>
                <w:rFonts w:ascii="Simplified Arabic" w:hAnsi="Simplified Arabic" w:cs="Simplified Arabic"/>
                <w:sz w:val="16"/>
                <w:szCs w:val="16"/>
                <w:rtl/>
              </w:rPr>
            </w:pPr>
            <w:r w:rsidRPr="003B4D85">
              <w:rPr>
                <w:rFonts w:ascii="Simplified Arabic" w:hAnsi="Simplified Arabic" w:cs="Simplified Arabic"/>
                <w:sz w:val="16"/>
                <w:szCs w:val="16"/>
                <w:rtl/>
              </w:rPr>
              <w:t>يطلب المرشد من الطلاب رأيهم حول أهمية الثقة بالنفس في لعبة كرة السلة،يسجل كل طالب على ورقة</w:t>
            </w:r>
          </w:p>
          <w:p w:rsidR="00887423" w:rsidRPr="003B4D85" w:rsidRDefault="00887423" w:rsidP="00887423">
            <w:pPr>
              <w:pStyle w:val="11"/>
              <w:jc w:val="both"/>
              <w:rPr>
                <w:rFonts w:ascii="Simplified Arabic" w:hAnsi="Simplified Arabic" w:cs="Simplified Arabic"/>
                <w:sz w:val="16"/>
                <w:szCs w:val="16"/>
              </w:rPr>
            </w:pPr>
            <w:r w:rsidRPr="003B4D85">
              <w:rPr>
                <w:rFonts w:ascii="Simplified Arabic" w:hAnsi="Simplified Arabic" w:cs="Simplified Arabic"/>
                <w:sz w:val="16"/>
                <w:szCs w:val="16"/>
                <w:rtl/>
              </w:rPr>
              <w:t>(الواجب الارشادي)  تعريفا للعبة كرة السلة</w:t>
            </w:r>
            <w:r>
              <w:rPr>
                <w:rFonts w:ascii="Simplified Arabic" w:hAnsi="Simplified Arabic" w:cs="Simplified Arabic"/>
                <w:sz w:val="16"/>
                <w:szCs w:val="16"/>
                <w:rtl/>
              </w:rPr>
              <w:t>، ومهارة الطبطبة بكرة السلة</w:t>
            </w:r>
            <w:r w:rsidRPr="003B4D85">
              <w:rPr>
                <w:rFonts w:ascii="Simplified Arabic" w:hAnsi="Simplified Arabic" w:cs="Simplified Arabic"/>
                <w:sz w:val="16"/>
                <w:szCs w:val="16"/>
                <w:rtl/>
              </w:rPr>
              <w:t>، وكيف نعزز الثقة بالنفس عند أداء المهارات في لعبة كرة السلة.</w:t>
            </w:r>
          </w:p>
        </w:tc>
      </w:tr>
    </w:tbl>
    <w:p w:rsidR="00BE0991" w:rsidRDefault="00BE0991" w:rsidP="00BE0991">
      <w:pPr>
        <w:pStyle w:val="aa"/>
        <w:jc w:val="center"/>
        <w:rPr>
          <w:rFonts w:ascii="Simplified Arabic" w:hAnsi="Simplified Arabic" w:cs="Simplified Arabic"/>
          <w:b/>
          <w:bCs/>
          <w:sz w:val="32"/>
          <w:szCs w:val="32"/>
          <w:rtl/>
          <w:lang w:bidi="ar-IQ"/>
        </w:rPr>
        <w:sectPr w:rsidR="00BE0991" w:rsidSect="00BE0991">
          <w:type w:val="continuous"/>
          <w:pgSz w:w="11906" w:h="16838"/>
          <w:pgMar w:top="1701" w:right="851" w:bottom="1134" w:left="851" w:header="709" w:footer="709" w:gutter="0"/>
          <w:cols w:num="2" w:space="708"/>
          <w:bidi/>
          <w:rtlGutter/>
          <w:docGrid w:linePitch="360"/>
        </w:sectPr>
      </w:pPr>
    </w:p>
    <w:p w:rsidR="00311582" w:rsidRDefault="00311582" w:rsidP="006F487F">
      <w:pPr>
        <w:pStyle w:val="aa"/>
        <w:jc w:val="center"/>
        <w:rPr>
          <w:rStyle w:val="x193iq5w"/>
          <w:rFonts w:ascii="Simplified Arabic" w:hAnsi="Simplified Arabic" w:cs="Simplified Arabic"/>
          <w:b/>
          <w:bCs/>
          <w:sz w:val="32"/>
          <w:szCs w:val="32"/>
          <w:rtl/>
        </w:rPr>
      </w:pPr>
    </w:p>
    <w:p w:rsidR="00887423" w:rsidRDefault="00887423" w:rsidP="006F487F">
      <w:pPr>
        <w:pStyle w:val="aa"/>
        <w:jc w:val="center"/>
        <w:rPr>
          <w:rStyle w:val="x193iq5w"/>
          <w:rFonts w:ascii="Simplified Arabic" w:hAnsi="Simplified Arabic" w:cs="Simplified Arabic"/>
          <w:b/>
          <w:bCs/>
          <w:sz w:val="32"/>
          <w:szCs w:val="32"/>
          <w:rtl/>
        </w:rPr>
      </w:pPr>
    </w:p>
    <w:p w:rsidR="00887423" w:rsidRDefault="00887423" w:rsidP="006F487F">
      <w:pPr>
        <w:pStyle w:val="aa"/>
        <w:jc w:val="center"/>
        <w:rPr>
          <w:rStyle w:val="x193iq5w"/>
          <w:rFonts w:ascii="Simplified Arabic" w:hAnsi="Simplified Arabic" w:cs="Simplified Arabic"/>
          <w:b/>
          <w:bCs/>
          <w:sz w:val="32"/>
          <w:szCs w:val="32"/>
          <w:rtl/>
        </w:rPr>
      </w:pPr>
    </w:p>
    <w:p w:rsidR="00311582" w:rsidRDefault="00311582" w:rsidP="006F487F">
      <w:pPr>
        <w:pStyle w:val="aa"/>
        <w:jc w:val="center"/>
        <w:rPr>
          <w:rStyle w:val="x193iq5w"/>
          <w:rFonts w:ascii="Simplified Arabic" w:hAnsi="Simplified Arabic" w:cs="Simplified Arabic"/>
          <w:b/>
          <w:bCs/>
          <w:sz w:val="32"/>
          <w:szCs w:val="32"/>
          <w:rtl/>
        </w:rPr>
        <w:sectPr w:rsidR="00311582" w:rsidSect="00E82DF3">
          <w:type w:val="continuous"/>
          <w:pgSz w:w="11906" w:h="16838"/>
          <w:pgMar w:top="1701" w:right="851" w:bottom="1134" w:left="851" w:header="709" w:footer="709" w:gutter="0"/>
          <w:cols w:num="2" w:space="708"/>
          <w:bidi/>
          <w:rtlGutter/>
          <w:docGrid w:linePitch="360"/>
        </w:sect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861D4" w:rsidRDefault="006861D4" w:rsidP="006F487F">
      <w:pPr>
        <w:pStyle w:val="aa"/>
        <w:jc w:val="center"/>
        <w:rPr>
          <w:rStyle w:val="x193iq5w"/>
          <w:rFonts w:ascii="Simplified Arabic" w:hAnsi="Simplified Arabic" w:cs="Simplified Arabic"/>
          <w:b/>
          <w:bCs/>
          <w:sz w:val="32"/>
          <w:szCs w:val="32"/>
          <w:rtl/>
        </w:rPr>
      </w:pPr>
    </w:p>
    <w:p w:rsidR="006F487F" w:rsidRPr="00553ABC" w:rsidRDefault="006F487F" w:rsidP="006F487F">
      <w:pPr>
        <w:pStyle w:val="aa"/>
        <w:jc w:val="center"/>
        <w:rPr>
          <w:rFonts w:ascii="Simplified Arabic" w:hAnsi="Simplified Arabic" w:cs="Simplified Arabic"/>
          <w:sz w:val="32"/>
          <w:szCs w:val="32"/>
          <w:rtl/>
        </w:rPr>
      </w:pPr>
      <w:r w:rsidRPr="00553ABC">
        <w:rPr>
          <w:rStyle w:val="x193iq5w"/>
          <w:rFonts w:ascii="Simplified Arabic" w:hAnsi="Simplified Arabic" w:cs="Simplified Arabic" w:hint="cs"/>
          <w:b/>
          <w:bCs/>
          <w:sz w:val="32"/>
          <w:szCs w:val="32"/>
          <w:rtl/>
        </w:rPr>
        <w:lastRenderedPageBreak/>
        <w:t>تأثير</w:t>
      </w:r>
      <w:r w:rsidRPr="00553ABC">
        <w:rPr>
          <w:rStyle w:val="x193iq5w"/>
          <w:rFonts w:ascii="Simplified Arabic" w:hAnsi="Simplified Arabic" w:cs="Simplified Arabic"/>
          <w:b/>
          <w:bCs/>
          <w:sz w:val="32"/>
          <w:szCs w:val="32"/>
          <w:rtl/>
        </w:rPr>
        <w:t xml:space="preserve"> تمرينات السايكو بتباين </w:t>
      </w:r>
      <w:r w:rsidRPr="00553ABC">
        <w:rPr>
          <w:rStyle w:val="x193iq5w"/>
          <w:rFonts w:ascii="Simplified Arabic" w:hAnsi="Simplified Arabic" w:cs="Simplified Arabic" w:hint="cs"/>
          <w:b/>
          <w:bCs/>
          <w:sz w:val="32"/>
          <w:szCs w:val="32"/>
          <w:rtl/>
        </w:rPr>
        <w:t>أزمنة</w:t>
      </w:r>
      <w:r w:rsidRPr="00553ABC">
        <w:rPr>
          <w:rStyle w:val="x193iq5w"/>
          <w:rFonts w:ascii="Simplified Arabic" w:hAnsi="Simplified Arabic" w:cs="Simplified Arabic"/>
          <w:b/>
          <w:bCs/>
          <w:sz w:val="32"/>
          <w:szCs w:val="32"/>
          <w:rtl/>
        </w:rPr>
        <w:t xml:space="preserve"> الراحة في التوازن الايضي لعدائي (400) متر على وفق بعض المؤشرات الوراثية</w:t>
      </w:r>
    </w:p>
    <w:p w:rsidR="006F487F" w:rsidRPr="00553ABC" w:rsidRDefault="006F487F" w:rsidP="006F487F">
      <w:pPr>
        <w:pStyle w:val="aa"/>
        <w:jc w:val="center"/>
        <w:rPr>
          <w:rStyle w:val="x193iq5w"/>
          <w:rFonts w:ascii="Simplified Arabic" w:hAnsi="Simplified Arabic" w:cs="Simplified Arabic"/>
          <w:sz w:val="28"/>
          <w:szCs w:val="28"/>
          <w:rtl/>
          <w:lang w:bidi="ar-IQ"/>
        </w:rPr>
      </w:pPr>
      <w:r w:rsidRPr="00553ABC">
        <w:rPr>
          <w:rStyle w:val="x193iq5w"/>
          <w:rFonts w:ascii="Simplified Arabic" w:hAnsi="Simplified Arabic" w:cs="Simplified Arabic"/>
          <w:sz w:val="28"/>
          <w:szCs w:val="28"/>
          <w:rtl/>
          <w:lang w:bidi="ar-IQ"/>
        </w:rPr>
        <w:t>م.م رانيا عبد الرضا رومي الشحماني</w:t>
      </w:r>
      <w:r>
        <w:rPr>
          <w:rStyle w:val="x193iq5w"/>
          <w:rFonts w:ascii="Simplified Arabic" w:hAnsi="Simplified Arabic" w:cs="Simplified Arabic" w:hint="cs"/>
          <w:sz w:val="28"/>
          <w:szCs w:val="28"/>
          <w:vertAlign w:val="superscript"/>
          <w:rtl/>
          <w:lang w:bidi="ar-IQ"/>
        </w:rPr>
        <w:t xml:space="preserve"> </w:t>
      </w:r>
      <w:r w:rsidRPr="00553ABC">
        <w:rPr>
          <w:rStyle w:val="x193iq5w"/>
          <w:rFonts w:ascii="Simplified Arabic" w:hAnsi="Simplified Arabic" w:cs="Simplified Arabic"/>
          <w:sz w:val="28"/>
          <w:szCs w:val="28"/>
          <w:vertAlign w:val="superscript"/>
          <w:rtl/>
          <w:lang w:bidi="ar-IQ"/>
        </w:rPr>
        <w:t>1</w:t>
      </w:r>
    </w:p>
    <w:p w:rsidR="006F487F" w:rsidRPr="00553ABC" w:rsidRDefault="006F487F" w:rsidP="006F487F">
      <w:pPr>
        <w:pStyle w:val="aa"/>
        <w:jc w:val="center"/>
        <w:rPr>
          <w:rStyle w:val="x193iq5w"/>
          <w:rFonts w:ascii="Simplified Arabic" w:hAnsi="Simplified Arabic" w:cs="Simplified Arabic"/>
          <w:sz w:val="24"/>
          <w:szCs w:val="24"/>
          <w:rtl/>
          <w:lang w:bidi="ar-IQ"/>
        </w:rPr>
      </w:pPr>
      <w:r w:rsidRPr="00553ABC">
        <w:rPr>
          <w:rStyle w:val="x193iq5w"/>
          <w:rFonts w:ascii="Simplified Arabic" w:hAnsi="Simplified Arabic" w:cs="Simplified Arabic"/>
          <w:sz w:val="24"/>
          <w:szCs w:val="24"/>
          <w:rtl/>
          <w:lang w:bidi="ar-IQ"/>
        </w:rPr>
        <w:t>الجامعة المستنصرية/كلية التربية الأساسية</w:t>
      </w:r>
      <w:r>
        <w:rPr>
          <w:rStyle w:val="x193iq5w"/>
          <w:rFonts w:ascii="Simplified Arabic" w:hAnsi="Simplified Arabic" w:cs="Simplified Arabic" w:hint="cs"/>
          <w:sz w:val="24"/>
          <w:szCs w:val="24"/>
          <w:rtl/>
          <w:lang w:bidi="ar-IQ"/>
        </w:rPr>
        <w:t xml:space="preserve"> </w:t>
      </w:r>
      <w:r w:rsidRPr="00553ABC">
        <w:rPr>
          <w:rStyle w:val="x193iq5w"/>
          <w:rFonts w:ascii="Simplified Arabic" w:hAnsi="Simplified Arabic" w:cs="Simplified Arabic"/>
          <w:b/>
          <w:bCs/>
          <w:sz w:val="24"/>
          <w:szCs w:val="24"/>
          <w:vertAlign w:val="superscript"/>
          <w:rtl/>
          <w:lang w:bidi="ar-IQ"/>
        </w:rPr>
        <w:t>1</w:t>
      </w:r>
    </w:p>
    <w:p w:rsidR="006F487F" w:rsidRPr="00BE1AD0" w:rsidRDefault="006F487F" w:rsidP="006F487F">
      <w:pPr>
        <w:pStyle w:val="aa"/>
        <w:bidi w:val="0"/>
        <w:jc w:val="center"/>
        <w:rPr>
          <w:rFonts w:ascii="Simplified Arabic" w:eastAsia="Times New Roman" w:hAnsi="Simplified Arabic" w:cs="Simplified Arabic"/>
          <w:color w:val="000000" w:themeColor="text1"/>
        </w:rPr>
      </w:pPr>
      <w:r w:rsidRPr="00BE1AD0">
        <w:rPr>
          <w:rFonts w:ascii="Simplified Arabic" w:hAnsi="Simplified Arabic" w:cs="Simplified Arabic"/>
          <w:color w:val="000000" w:themeColor="text1"/>
        </w:rPr>
        <w:t xml:space="preserve">( </w:t>
      </w:r>
      <w:r w:rsidRPr="00BE1AD0">
        <w:rPr>
          <w:rFonts w:ascii="Simplified Arabic" w:hAnsi="Simplified Arabic" w:cs="Simplified Arabic"/>
          <w:color w:val="000000" w:themeColor="text1"/>
          <w:vertAlign w:val="superscript"/>
        </w:rPr>
        <w:t xml:space="preserve">1 </w:t>
      </w:r>
      <w:hyperlink r:id="rId42" w:history="1">
        <w:r w:rsidRPr="00BE1AD0">
          <w:rPr>
            <w:rStyle w:val="Hyperlink"/>
            <w:rFonts w:ascii="Simplified Arabic" w:eastAsia="Times New Roman" w:hAnsi="Simplified Arabic" w:cs="Simplified Arabic"/>
            <w:color w:val="000000" w:themeColor="text1"/>
            <w:u w:val="none"/>
          </w:rPr>
          <w:t>Rania.abdelreda35@uomustansiriyah.edu.iq</w:t>
        </w:r>
      </w:hyperlink>
      <w:r w:rsidRPr="00BE1AD0">
        <w:rPr>
          <w:rFonts w:ascii="Simplified Arabic" w:hAnsi="Simplified Arabic" w:cs="Simplified Arabic"/>
          <w:color w:val="000000" w:themeColor="text1"/>
        </w:rPr>
        <w:t>)</w:t>
      </w:r>
    </w:p>
    <w:p w:rsidR="00BE0991" w:rsidRDefault="00143137" w:rsidP="00BE0991">
      <w:pPr>
        <w:pStyle w:val="aa"/>
        <w:jc w:val="both"/>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w:pict>
          <v:roundrect id="_x0000_s1928" style="position:absolute;left:0;text-align:left;margin-left:15.5pt;margin-top:11.05pt;width:495.45pt;height:530.4pt;z-index:25230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w:txbxContent>
                <w:p w:rsidR="001E0597" w:rsidRPr="00553ABC" w:rsidRDefault="001E0597" w:rsidP="006F487F">
                  <w:pPr>
                    <w:pStyle w:val="aa"/>
                    <w:jc w:val="both"/>
                    <w:rPr>
                      <w:rFonts w:ascii="Simplified Arabic" w:hAnsi="Simplified Arabic" w:cs="Simplified Arabic"/>
                      <w:sz w:val="24"/>
                      <w:szCs w:val="24"/>
                      <w:rtl/>
                    </w:rPr>
                  </w:pPr>
                  <w:r>
                    <w:rPr>
                      <w:rFonts w:ascii="Simplified Arabic" w:hAnsi="Simplified Arabic" w:cs="Simplified Arabic"/>
                      <w:b/>
                      <w:bCs/>
                      <w:color w:val="000000" w:themeColor="text1"/>
                      <w:rtl/>
                    </w:rPr>
                    <w:t>المستخلص:</w:t>
                  </w:r>
                  <w:r>
                    <w:rPr>
                      <w:rFonts w:ascii="Simplified Arabic" w:hAnsi="Simplified Arabic" w:cs="Simplified Arabic"/>
                      <w:rtl/>
                      <w:lang w:bidi="ar-IQ"/>
                    </w:rPr>
                    <w:t xml:space="preserve"> </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هدف البحث إلى تصنيف</w:t>
                  </w:r>
                  <w:r>
                    <w:rPr>
                      <w:rStyle w:val="x193iq5w"/>
                      <w:rFonts w:ascii="Simplified Arabic" w:hAnsi="Simplified Arabic" w:cs="Simplified Arabic" w:hint="cs"/>
                      <w:sz w:val="24"/>
                      <w:szCs w:val="24"/>
                      <w:rtl/>
                    </w:rPr>
                    <w:t xml:space="preserve"> </w:t>
                  </w:r>
                  <w:r w:rsidRPr="00553ABC">
                    <w:rPr>
                      <w:rStyle w:val="x193iq5w"/>
                      <w:rFonts w:ascii="Simplified Arabic" w:hAnsi="Simplified Arabic" w:cs="Simplified Arabic"/>
                      <w:sz w:val="24"/>
                      <w:szCs w:val="24"/>
                      <w:rtl/>
                    </w:rPr>
                    <w:t xml:space="preserve">عدائي (400) متر </w:t>
                  </w:r>
                  <w:r w:rsidRPr="00553ABC">
                    <w:rPr>
                      <w:rStyle w:val="tojvnm2t"/>
                      <w:rFonts w:ascii="Simplified Arabic" w:hAnsi="Simplified Arabic" w:cs="Simplified Arabic"/>
                      <w:sz w:val="24"/>
                      <w:szCs w:val="24"/>
                      <w:rtl/>
                    </w:rPr>
                    <w:t xml:space="preserve">على وفق </w:t>
                  </w:r>
                  <w:r w:rsidRPr="00553ABC">
                    <w:rPr>
                      <w:rStyle w:val="x193iq5w"/>
                      <w:rFonts w:ascii="Simplified Arabic" w:hAnsi="Simplified Arabic" w:cs="Simplified Arabic"/>
                      <w:sz w:val="24"/>
                      <w:szCs w:val="24"/>
                      <w:rtl/>
                    </w:rPr>
                    <w:t>بعض المؤشرات الوراثية</w:t>
                  </w:r>
                  <w:r w:rsidRPr="00553ABC">
                    <w:rPr>
                      <w:rFonts w:ascii="Simplified Arabic" w:hAnsi="Simplified Arabic" w:cs="Simplified Arabic"/>
                      <w:sz w:val="24"/>
                      <w:szCs w:val="24"/>
                      <w:rtl/>
                      <w:lang w:bidi="ar-IQ"/>
                    </w:rPr>
                    <w:t xml:space="preserve"> لناقلات الكاربوكسيل</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MCT4</w:t>
                  </w:r>
                  <w:r w:rsidRPr="00553ABC">
                    <w:rPr>
                      <w:rFonts w:ascii="Simplified Arabic" w:hAnsi="Simplified Arabic" w:cs="Simplified Arabic"/>
                      <w:sz w:val="24"/>
                      <w:szCs w:val="24"/>
                      <w:rtl/>
                    </w:rPr>
                    <w:t>)</w:t>
                  </w:r>
                  <w:r w:rsidRPr="00553ABC">
                    <w:rPr>
                      <w:rFonts w:ascii="Simplified Arabic" w:hAnsi="Simplified Arabic" w:cs="Simplified Arabic"/>
                      <w:sz w:val="24"/>
                      <w:szCs w:val="24"/>
                      <w:rtl/>
                      <w:lang w:bidi="ar-IQ"/>
                    </w:rPr>
                    <w:t>، و</w:t>
                  </w:r>
                  <w:r w:rsidRPr="00553ABC">
                    <w:rPr>
                      <w:rStyle w:val="tojvnm2t"/>
                      <w:rFonts w:ascii="Simplified Arabic" w:hAnsi="Simplified Arabic" w:cs="Simplified Arabic"/>
                      <w:sz w:val="24"/>
                      <w:szCs w:val="24"/>
                      <w:rtl/>
                    </w:rPr>
                    <w:t xml:space="preserve">تقنين </w:t>
                  </w:r>
                  <w:r w:rsidRPr="00553ABC">
                    <w:rPr>
                      <w:rStyle w:val="x193iq5w"/>
                      <w:rFonts w:ascii="Simplified Arabic" w:hAnsi="Simplified Arabic" w:cs="Simplified Arabic"/>
                      <w:sz w:val="24"/>
                      <w:szCs w:val="24"/>
                      <w:rtl/>
                    </w:rPr>
                    <w:t xml:space="preserve">تمرينات السايكو بتباين </w:t>
                  </w:r>
                  <w:r w:rsidRPr="00553ABC">
                    <w:rPr>
                      <w:rStyle w:val="x193iq5w"/>
                      <w:rFonts w:ascii="Simplified Arabic" w:hAnsi="Simplified Arabic" w:cs="Simplified Arabic" w:hint="cs"/>
                      <w:sz w:val="24"/>
                      <w:szCs w:val="24"/>
                      <w:rtl/>
                    </w:rPr>
                    <w:t>أزمنة</w:t>
                  </w:r>
                  <w:r w:rsidRPr="00553ABC">
                    <w:rPr>
                      <w:rStyle w:val="x193iq5w"/>
                      <w:rFonts w:ascii="Simplified Arabic" w:hAnsi="Simplified Arabic" w:cs="Simplified Arabic"/>
                      <w:sz w:val="24"/>
                      <w:szCs w:val="24"/>
                      <w:rtl/>
                    </w:rPr>
                    <w:t xml:space="preserve"> الراحة </w:t>
                  </w:r>
                  <w:r w:rsidRPr="00553ABC">
                    <w:rPr>
                      <w:rFonts w:ascii="Simplified Arabic" w:hAnsi="Simplified Arabic" w:cs="Simplified Arabic"/>
                      <w:sz w:val="24"/>
                      <w:szCs w:val="24"/>
                      <w:rtl/>
                      <w:lang w:bidi="ar-IQ"/>
                    </w:rPr>
                    <w:t xml:space="preserve">تلائم خصائص </w:t>
                  </w:r>
                  <w:r w:rsidRPr="00553ABC">
                    <w:rPr>
                      <w:rStyle w:val="tojvnm2t"/>
                      <w:rFonts w:ascii="Simplified Arabic" w:hAnsi="Simplified Arabic" w:cs="Simplified Arabic"/>
                      <w:sz w:val="24"/>
                      <w:szCs w:val="24"/>
                      <w:rtl/>
                    </w:rPr>
                    <w:t xml:space="preserve">كل من </w:t>
                  </w:r>
                  <w:r w:rsidRPr="00553ABC">
                    <w:rPr>
                      <w:rStyle w:val="x193iq5w"/>
                      <w:rFonts w:ascii="Simplified Arabic" w:hAnsi="Simplified Arabic" w:cs="Simplified Arabic"/>
                      <w:sz w:val="24"/>
                      <w:szCs w:val="24"/>
                      <w:rtl/>
                    </w:rPr>
                    <w:t>عدائي (400) متر</w:t>
                  </w:r>
                  <w:r w:rsidRPr="00553ABC">
                    <w:rPr>
                      <w:rStyle w:val="tojvnm2t"/>
                      <w:rFonts w:ascii="Simplified Arabic" w:hAnsi="Simplified Arabic" w:cs="Simplified Arabic"/>
                      <w:sz w:val="24"/>
                      <w:szCs w:val="24"/>
                      <w:rtl/>
                    </w:rPr>
                    <w:t xml:space="preserve"> حسب ما يحملون من نوع </w:t>
                  </w:r>
                  <w:r w:rsidRPr="00553ABC">
                    <w:rPr>
                      <w:rFonts w:ascii="Simplified Arabic" w:hAnsi="Simplified Arabic" w:cs="Simplified Arabic"/>
                      <w:sz w:val="24"/>
                      <w:szCs w:val="24"/>
                      <w:rtl/>
                    </w:rPr>
                    <w:t xml:space="preserve">جينات </w:t>
                  </w:r>
                  <w:r w:rsidRPr="00553ABC">
                    <w:rPr>
                      <w:rFonts w:ascii="Simplified Arabic" w:hAnsi="Simplified Arabic" w:cs="Simplified Arabic"/>
                      <w:sz w:val="24"/>
                      <w:szCs w:val="24"/>
                      <w:rtl/>
                      <w:lang w:bidi="ar-IQ"/>
                    </w:rPr>
                    <w:t>ناقلات الكاربوكسيل</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MCT4</w:t>
                  </w:r>
                  <w:r w:rsidRPr="00553ABC">
                    <w:rPr>
                      <w:rFonts w:ascii="Simplified Arabic" w:hAnsi="Simplified Arabic" w:cs="Simplified Arabic"/>
                      <w:sz w:val="24"/>
                      <w:szCs w:val="24"/>
                      <w:rtl/>
                    </w:rPr>
                    <w:t>)</w:t>
                  </w:r>
                  <w:r w:rsidRPr="00553ABC">
                    <w:rPr>
                      <w:rFonts w:ascii="Simplified Arabic" w:hAnsi="Simplified Arabic" w:cs="Simplified Arabic"/>
                      <w:sz w:val="24"/>
                      <w:szCs w:val="24"/>
                      <w:rtl/>
                      <w:lang w:bidi="ar-IQ"/>
                    </w:rPr>
                    <w:t xml:space="preserve">، والتعرف على تأثير </w:t>
                  </w:r>
                  <w:r w:rsidRPr="00553ABC">
                    <w:rPr>
                      <w:rStyle w:val="tojvnm2t"/>
                      <w:rFonts w:ascii="Simplified Arabic" w:hAnsi="Simplified Arabic" w:cs="Simplified Arabic"/>
                      <w:sz w:val="24"/>
                      <w:szCs w:val="24"/>
                      <w:rtl/>
                    </w:rPr>
                    <w:t xml:space="preserve">تقنين </w:t>
                  </w:r>
                  <w:r w:rsidRPr="00553ABC">
                    <w:rPr>
                      <w:rStyle w:val="x193iq5w"/>
                      <w:rFonts w:ascii="Simplified Arabic" w:hAnsi="Simplified Arabic" w:cs="Simplified Arabic"/>
                      <w:sz w:val="24"/>
                      <w:szCs w:val="24"/>
                      <w:rtl/>
                    </w:rPr>
                    <w:t xml:space="preserve">تمرينات السايكو بتباين </w:t>
                  </w:r>
                  <w:r w:rsidRPr="00553ABC">
                    <w:rPr>
                      <w:rStyle w:val="x193iq5w"/>
                      <w:rFonts w:ascii="Simplified Arabic" w:hAnsi="Simplified Arabic" w:cs="Simplified Arabic" w:hint="cs"/>
                      <w:sz w:val="24"/>
                      <w:szCs w:val="24"/>
                      <w:rtl/>
                    </w:rPr>
                    <w:t>أزمنة</w:t>
                  </w:r>
                  <w:r w:rsidRPr="00553ABC">
                    <w:rPr>
                      <w:rStyle w:val="x193iq5w"/>
                      <w:rFonts w:ascii="Simplified Arabic" w:hAnsi="Simplified Arabic" w:cs="Simplified Arabic"/>
                      <w:sz w:val="24"/>
                      <w:szCs w:val="24"/>
                      <w:rtl/>
                    </w:rPr>
                    <w:t xml:space="preserve"> الراحة</w:t>
                  </w:r>
                  <w:r w:rsidRPr="00553ABC">
                    <w:rPr>
                      <w:rStyle w:val="tojvnm2t"/>
                      <w:rFonts w:ascii="Simplified Arabic" w:hAnsi="Simplified Arabic" w:cs="Simplified Arabic"/>
                      <w:sz w:val="24"/>
                      <w:szCs w:val="24"/>
                      <w:rtl/>
                    </w:rPr>
                    <w:t xml:space="preserve"> على وفق </w:t>
                  </w:r>
                  <w:r w:rsidRPr="00553ABC">
                    <w:rPr>
                      <w:rStyle w:val="x193iq5w"/>
                      <w:rFonts w:ascii="Simplified Arabic" w:hAnsi="Simplified Arabic" w:cs="Simplified Arabic"/>
                      <w:sz w:val="24"/>
                      <w:szCs w:val="24"/>
                      <w:rtl/>
                    </w:rPr>
                    <w:t>بعض المؤشرات الوراثية</w:t>
                  </w:r>
                  <w:r w:rsidRPr="00553ABC">
                    <w:rPr>
                      <w:rStyle w:val="tojvnm2t"/>
                      <w:rFonts w:ascii="Simplified Arabic" w:hAnsi="Simplified Arabic" w:cs="Simplified Arabic"/>
                      <w:sz w:val="24"/>
                      <w:szCs w:val="24"/>
                      <w:rtl/>
                    </w:rPr>
                    <w:t xml:space="preserve"> لكل من </w:t>
                  </w:r>
                  <w:r w:rsidRPr="00553ABC">
                    <w:rPr>
                      <w:rStyle w:val="x193iq5w"/>
                      <w:rFonts w:ascii="Simplified Arabic" w:hAnsi="Simplified Arabic" w:cs="Simplified Arabic"/>
                      <w:sz w:val="24"/>
                      <w:szCs w:val="24"/>
                      <w:rtl/>
                    </w:rPr>
                    <w:t>عدائي (400) متر</w:t>
                  </w:r>
                  <w:r w:rsidRPr="00553ABC">
                    <w:rPr>
                      <w:rStyle w:val="tojvnm2t"/>
                      <w:rFonts w:ascii="Simplified Arabic" w:hAnsi="Simplified Arabic" w:cs="Simplified Arabic"/>
                      <w:sz w:val="24"/>
                      <w:szCs w:val="24"/>
                      <w:rtl/>
                    </w:rPr>
                    <w:t xml:space="preserve"> في </w:t>
                  </w:r>
                  <w:r w:rsidRPr="00553ABC">
                    <w:rPr>
                      <w:rStyle w:val="x193iq5w"/>
                      <w:rFonts w:ascii="Simplified Arabic" w:hAnsi="Simplified Arabic" w:cs="Simplified Arabic"/>
                      <w:sz w:val="24"/>
                      <w:szCs w:val="24"/>
                      <w:rtl/>
                    </w:rPr>
                    <w:t>التوازن الايضي لفعاليات العمليات البيوكيميائية المنتجة للطاقة</w:t>
                  </w:r>
                  <w:r w:rsidRPr="00553ABC">
                    <w:rPr>
                      <w:rStyle w:val="tojvnm2t"/>
                      <w:rFonts w:ascii="Simplified Arabic" w:hAnsi="Simplified Arabic" w:cs="Simplified Arabic"/>
                      <w:sz w:val="24"/>
                      <w:szCs w:val="24"/>
                      <w:rtl/>
                    </w:rPr>
                    <w:t>، وكانت مجالات البحث كلاتي: المجال البشري بعدائي نادي الجيش لعام</w:t>
                  </w:r>
                  <w:r>
                    <w:rPr>
                      <w:rStyle w:val="tojvnm2t"/>
                      <w:rFonts w:ascii="Simplified Arabic" w:hAnsi="Simplified Arabic" w:cs="Simplified Arabic" w:hint="cs"/>
                      <w:sz w:val="24"/>
                      <w:szCs w:val="24"/>
                      <w:rtl/>
                    </w:rPr>
                    <w:t xml:space="preserve"> </w:t>
                  </w:r>
                  <w:r w:rsidRPr="00553ABC">
                    <w:rPr>
                      <w:rStyle w:val="tojvnm2t"/>
                      <w:rFonts w:ascii="Simplified Arabic" w:hAnsi="Simplified Arabic" w:cs="Simplified Arabic"/>
                      <w:sz w:val="24"/>
                      <w:szCs w:val="24"/>
                      <w:rtl/>
                    </w:rPr>
                    <w:t>2023</w:t>
                  </w:r>
                  <w:r>
                    <w:rPr>
                      <w:rStyle w:val="tojvnm2t"/>
                      <w:rFonts w:ascii="Simplified Arabic" w:hAnsi="Simplified Arabic" w:cs="Simplified Arabic" w:hint="cs"/>
                      <w:sz w:val="24"/>
                      <w:szCs w:val="24"/>
                      <w:rtl/>
                    </w:rPr>
                    <w:t>/</w:t>
                  </w:r>
                  <w:r w:rsidRPr="00553ABC">
                    <w:rPr>
                      <w:rStyle w:val="tojvnm2t"/>
                      <w:rFonts w:ascii="Simplified Arabic" w:hAnsi="Simplified Arabic" w:cs="Simplified Arabic"/>
                      <w:sz w:val="24"/>
                      <w:szCs w:val="24"/>
                      <w:rtl/>
                    </w:rPr>
                    <w:t>2</w:t>
                  </w:r>
                  <w:r w:rsidRPr="00553ABC">
                    <w:rPr>
                      <w:rStyle w:val="tojvnm2t"/>
                      <w:rFonts w:ascii="Simplified Arabic" w:hAnsi="Simplified Arabic" w:cs="Simplified Arabic"/>
                      <w:sz w:val="24"/>
                      <w:szCs w:val="24"/>
                      <w:rtl/>
                      <w:lang w:bidi="ar-IQ"/>
                    </w:rPr>
                    <w:t>ِ</w:t>
                  </w:r>
                  <w:r>
                    <w:rPr>
                      <w:rStyle w:val="tojvnm2t"/>
                      <w:rFonts w:ascii="Simplified Arabic" w:hAnsi="Simplified Arabic" w:cs="Simplified Arabic"/>
                      <w:sz w:val="24"/>
                      <w:szCs w:val="24"/>
                      <w:rtl/>
                    </w:rPr>
                    <w:t>024</w:t>
                  </w:r>
                  <w:r w:rsidRPr="00553ABC">
                    <w:rPr>
                      <w:rStyle w:val="tojvnm2t"/>
                      <w:rFonts w:ascii="Simplified Arabic" w:hAnsi="Simplified Arabic" w:cs="Simplified Arabic"/>
                      <w:sz w:val="24"/>
                      <w:szCs w:val="24"/>
                      <w:rtl/>
                    </w:rPr>
                    <w:t xml:space="preserve"> المجال الزمني: للمدة من 1/10/2023 لغاية 2/12/2023 </w:t>
                  </w:r>
                  <w:r w:rsidRPr="00553ABC">
                    <w:rPr>
                      <w:rFonts w:ascii="Simplified Arabic" w:hAnsi="Simplified Arabic" w:cs="Simplified Arabic"/>
                      <w:sz w:val="24"/>
                      <w:szCs w:val="24"/>
                      <w:rtl/>
                      <w:lang w:bidi="ar-IQ"/>
                    </w:rPr>
                    <w:t>وأعتمد المنهج التجريبي بتصميم المجموعتين التجريبيتين، كما تمثلت حدود مجتمع البحث بعدائي نادي الجيش الرياضي الشباب، البالغ عددهم الكلي (11) عداء، المستمرين بتدريباتهم للموسوم الرياضي (</w:t>
                  </w:r>
                  <w:r w:rsidRPr="00553ABC">
                    <w:rPr>
                      <w:rFonts w:ascii="Simplified Arabic" w:hAnsi="Simplified Arabic" w:cs="Simplified Arabic"/>
                      <w:sz w:val="24"/>
                      <w:szCs w:val="24"/>
                      <w:lang w:bidi="ar-IQ"/>
                    </w:rPr>
                    <w:t>2023</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lang w:bidi="ar-IQ"/>
                    </w:rPr>
                    <w:t>2024</w:t>
                  </w:r>
                  <w:r w:rsidRPr="00553ABC">
                    <w:rPr>
                      <w:rFonts w:ascii="Simplified Arabic" w:hAnsi="Simplified Arabic" w:cs="Simplified Arabic"/>
                      <w:sz w:val="24"/>
                      <w:szCs w:val="24"/>
                      <w:rtl/>
                      <w:lang w:bidi="ar-IQ"/>
                    </w:rPr>
                    <w:t>)، اختيروا جميعهم عمدياً بأسلوب الحصر الشامل  بنسبة (</w:t>
                  </w:r>
                  <w:r w:rsidRPr="00553ABC">
                    <w:rPr>
                      <w:rFonts w:ascii="Simplified Arabic" w:hAnsi="Simplified Arabic" w:cs="Simplified Arabic"/>
                      <w:sz w:val="24"/>
                      <w:szCs w:val="24"/>
                      <w:lang w:bidi="ar-IQ"/>
                    </w:rPr>
                    <w:t>100</w:t>
                  </w:r>
                  <w:r w:rsidRPr="00553ABC">
                    <w:rPr>
                      <w:rFonts w:ascii="Simplified Arabic" w:hAnsi="Simplified Arabic" w:cs="Simplified Arabic"/>
                      <w:sz w:val="24"/>
                      <w:szCs w:val="24"/>
                      <w:rtl/>
                      <w:lang w:bidi="ar-IQ"/>
                    </w:rPr>
                    <w:t xml:space="preserve">%) من مجتمعهم </w:t>
                  </w:r>
                  <w:r w:rsidRPr="00553ABC">
                    <w:rPr>
                      <w:rFonts w:ascii="Simplified Arabic" w:hAnsi="Simplified Arabic" w:cs="Simplified Arabic" w:hint="cs"/>
                      <w:sz w:val="24"/>
                      <w:szCs w:val="24"/>
                      <w:rtl/>
                      <w:lang w:bidi="ar-IQ"/>
                    </w:rPr>
                    <w:t>الأصل</w:t>
                  </w:r>
                  <w:r w:rsidRPr="00553ABC">
                    <w:rPr>
                      <w:rFonts w:ascii="Simplified Arabic" w:hAnsi="Simplified Arabic" w:cs="Simplified Arabic"/>
                      <w:sz w:val="24"/>
                      <w:szCs w:val="24"/>
                      <w:rtl/>
                      <w:lang w:bidi="ar-IQ"/>
                    </w:rPr>
                    <w:t xml:space="preserve"> ليمثلوا عينة البحث الكلية، ومن ثم قُسِموا إجرائياً إلى مجموعتين تجريبيتين بعد إجراءات تحليل فحص</w:t>
                  </w:r>
                  <w:r w:rsidRPr="00553ABC">
                    <w:rPr>
                      <w:rStyle w:val="tojvnm2t"/>
                      <w:rFonts w:ascii="Simplified Arabic" w:hAnsi="Simplified Arabic" w:cs="Simplified Arabic"/>
                      <w:sz w:val="24"/>
                      <w:szCs w:val="24"/>
                      <w:rtl/>
                    </w:rPr>
                    <w:t xml:space="preserve"> الدلالات الجين</w:t>
                  </w:r>
                  <w:r w:rsidRPr="00553ABC">
                    <w:rPr>
                      <w:rStyle w:val="tojvnm2t"/>
                      <w:rFonts w:ascii="Simplified Arabic" w:hAnsi="Simplified Arabic" w:cs="Simplified Arabic"/>
                      <w:sz w:val="24"/>
                      <w:szCs w:val="24"/>
                      <w:rtl/>
                      <w:lang w:bidi="ar-IQ"/>
                    </w:rPr>
                    <w:t>ي</w:t>
                  </w:r>
                  <w:r w:rsidRPr="00553ABC">
                    <w:rPr>
                      <w:rStyle w:val="tojvnm2t"/>
                      <w:rFonts w:ascii="Simplified Arabic" w:hAnsi="Simplified Arabic" w:cs="Simplified Arabic"/>
                      <w:sz w:val="24"/>
                      <w:szCs w:val="24"/>
                      <w:rtl/>
                    </w:rPr>
                    <w:t>ة</w:t>
                  </w:r>
                  <w:r w:rsidRPr="00553ABC">
                    <w:rPr>
                      <w:rFonts w:ascii="Simplified Arabic" w:hAnsi="Simplified Arabic" w:cs="Simplified Arabic"/>
                      <w:sz w:val="24"/>
                      <w:szCs w:val="24"/>
                      <w:rtl/>
                      <w:lang w:bidi="ar-IQ"/>
                    </w:rPr>
                    <w:t xml:space="preserve"> لناقلات الكاربوكسيل</w:t>
                  </w:r>
                  <w:r w:rsidRPr="00553ABC">
                    <w:rPr>
                      <w:rFonts w:ascii="Simplified Arabic" w:hAnsi="Simplified Arabic" w:cs="Simplified Arabic"/>
                      <w:sz w:val="24"/>
                      <w:szCs w:val="24"/>
                      <w:rtl/>
                    </w:rPr>
                    <w:t xml:space="preserve"> (</w:t>
                  </w:r>
                  <w:r w:rsidRPr="00553ABC">
                    <w:rPr>
                      <w:rFonts w:ascii="Simplified Arabic" w:hAnsi="Simplified Arabic" w:cs="Simplified Arabic"/>
                      <w:sz w:val="24"/>
                      <w:szCs w:val="24"/>
                    </w:rPr>
                    <w:t>MCT4</w:t>
                  </w:r>
                  <w:r w:rsidRPr="00553ABC">
                    <w:rPr>
                      <w:rFonts w:ascii="Simplified Arabic" w:hAnsi="Simplified Arabic" w:cs="Simplified Arabic"/>
                      <w:sz w:val="24"/>
                      <w:szCs w:val="24"/>
                      <w:rtl/>
                    </w:rPr>
                    <w:t xml:space="preserve">)، ليكون وبعد </w:t>
                  </w:r>
                  <w:r w:rsidRPr="00553ABC">
                    <w:rPr>
                      <w:rFonts w:ascii="Simplified Arabic" w:hAnsi="Simplified Arabic" w:cs="Simplified Arabic" w:hint="cs"/>
                      <w:sz w:val="24"/>
                      <w:szCs w:val="24"/>
                      <w:rtl/>
                    </w:rPr>
                    <w:t>استخلاص</w:t>
                  </w:r>
                  <w:r w:rsidRPr="00553ABC">
                    <w:rPr>
                      <w:rFonts w:ascii="Simplified Arabic" w:hAnsi="Simplified Arabic" w:cs="Simplified Arabic"/>
                      <w:sz w:val="24"/>
                      <w:szCs w:val="24"/>
                      <w:rtl/>
                    </w:rPr>
                    <w:t xml:space="preserve"> نتائج التحليل الذي أظهر تصنيفاً </w:t>
                  </w:r>
                  <w:r w:rsidRPr="00553ABC">
                    <w:rPr>
                      <w:rFonts w:ascii="Simplified Arabic" w:hAnsi="Simplified Arabic" w:cs="Simplified Arabic"/>
                      <w:sz w:val="24"/>
                      <w:szCs w:val="24"/>
                      <w:rtl/>
                      <w:lang w:bidi="ar-IQ"/>
                    </w:rPr>
                    <w:t xml:space="preserve">لهذهِ العينة </w:t>
                  </w:r>
                  <w:r w:rsidRPr="00553ABC">
                    <w:rPr>
                      <w:rFonts w:ascii="Simplified Arabic" w:hAnsi="Simplified Arabic" w:cs="Simplified Arabic"/>
                      <w:sz w:val="24"/>
                      <w:szCs w:val="24"/>
                      <w:rtl/>
                    </w:rPr>
                    <w:t>ممن يحملون النوع (</w:t>
                  </w:r>
                  <w:r w:rsidRPr="00553ABC">
                    <w:rPr>
                      <w:rFonts w:ascii="Simplified Arabic" w:hAnsi="Simplified Arabic" w:cs="Simplified Arabic"/>
                      <w:sz w:val="24"/>
                      <w:szCs w:val="24"/>
                    </w:rPr>
                    <w:t>AT</w:t>
                  </w:r>
                  <w:r w:rsidRPr="00553ABC">
                    <w:rPr>
                      <w:rFonts w:ascii="Simplified Arabic" w:hAnsi="Simplified Arabic" w:cs="Simplified Arabic"/>
                      <w:sz w:val="24"/>
                      <w:szCs w:val="24"/>
                      <w:rtl/>
                    </w:rPr>
                    <w:t>) بعدد (</w:t>
                  </w:r>
                  <w:r w:rsidRPr="00553ABC">
                    <w:rPr>
                      <w:rFonts w:ascii="Simplified Arabic" w:hAnsi="Simplified Arabic" w:cs="Simplified Arabic"/>
                      <w:sz w:val="24"/>
                      <w:szCs w:val="24"/>
                    </w:rPr>
                    <w:t>6</w:t>
                  </w:r>
                  <w:r w:rsidRPr="00553ABC">
                    <w:rPr>
                      <w:rFonts w:ascii="Simplified Arabic" w:hAnsi="Simplified Arabic" w:cs="Simplified Arabic"/>
                      <w:sz w:val="24"/>
                      <w:szCs w:val="24"/>
                      <w:rtl/>
                    </w:rPr>
                    <w:t>)، وذوي النمط الوراثي (</w:t>
                  </w:r>
                  <w:r w:rsidRPr="00553ABC">
                    <w:rPr>
                      <w:rFonts w:ascii="Simplified Arabic" w:hAnsi="Simplified Arabic" w:cs="Simplified Arabic"/>
                      <w:sz w:val="24"/>
                      <w:szCs w:val="24"/>
                    </w:rPr>
                    <w:t>AA</w:t>
                  </w:r>
                  <w:r w:rsidRPr="00553ABC">
                    <w:rPr>
                      <w:rFonts w:ascii="Simplified Arabic" w:hAnsi="Simplified Arabic" w:cs="Simplified Arabic"/>
                      <w:sz w:val="24"/>
                      <w:szCs w:val="24"/>
                      <w:rtl/>
                    </w:rPr>
                    <w:t xml:space="preserve">) بعدد (5)، </w:t>
                  </w:r>
                  <w:r w:rsidRPr="00553ABC">
                    <w:rPr>
                      <w:rFonts w:ascii="Simplified Arabic" w:hAnsi="Simplified Arabic" w:cs="Simplified Arabic"/>
                      <w:sz w:val="24"/>
                      <w:szCs w:val="24"/>
                      <w:rtl/>
                      <w:lang w:bidi="ar-IQ"/>
                    </w:rPr>
                    <w:t>ليكون هذا التصنيف في إجراءات البحث يمثل المجموعتين</w:t>
                  </w:r>
                  <w:r w:rsidRPr="00553ABC">
                    <w:rPr>
                      <w:rFonts w:ascii="Simplified Arabic" w:hAnsi="Simplified Arabic" w:cs="Simplified Arabic"/>
                      <w:sz w:val="24"/>
                      <w:szCs w:val="24"/>
                      <w:rtl/>
                    </w:rPr>
                    <w:t xml:space="preserve"> التجريبيتين بما يحملون من النوع (</w:t>
                  </w:r>
                  <w:r w:rsidRPr="00553ABC">
                    <w:rPr>
                      <w:rFonts w:ascii="Simplified Arabic" w:hAnsi="Simplified Arabic" w:cs="Simplified Arabic"/>
                      <w:sz w:val="24"/>
                      <w:szCs w:val="24"/>
                    </w:rPr>
                    <w:t>AT</w:t>
                  </w:r>
                  <w:r w:rsidRPr="00553ABC">
                    <w:rPr>
                      <w:rFonts w:ascii="Simplified Arabic" w:hAnsi="Simplified Arabic" w:cs="Simplified Arabic"/>
                      <w:sz w:val="24"/>
                      <w:szCs w:val="24"/>
                      <w:rtl/>
                    </w:rPr>
                    <w:t>) في المجموعة التجريبية الأولى، ومن النوع (</w:t>
                  </w:r>
                  <w:r w:rsidRPr="00553ABC">
                    <w:rPr>
                      <w:rFonts w:ascii="Simplified Arabic" w:hAnsi="Simplified Arabic" w:cs="Simplified Arabic"/>
                      <w:sz w:val="24"/>
                      <w:szCs w:val="24"/>
                    </w:rPr>
                    <w:t>AA</w:t>
                  </w:r>
                  <w:r w:rsidRPr="00553ABC">
                    <w:rPr>
                      <w:rFonts w:ascii="Simplified Arabic" w:hAnsi="Simplified Arabic" w:cs="Simplified Arabic"/>
                      <w:sz w:val="24"/>
                      <w:szCs w:val="24"/>
                      <w:rtl/>
                    </w:rPr>
                    <w:t xml:space="preserve">) في المجموعة التجريبية الثانية، وتم تطبيق </w:t>
                  </w:r>
                  <w:r w:rsidRPr="00553ABC">
                    <w:rPr>
                      <w:rStyle w:val="x193iq5w"/>
                      <w:rFonts w:ascii="Simplified Arabic" w:hAnsi="Simplified Arabic" w:cs="Simplified Arabic"/>
                      <w:sz w:val="24"/>
                      <w:szCs w:val="24"/>
                      <w:rtl/>
                    </w:rPr>
                    <w:t>تمرينات السايكو بتباين ازمنة الراحة في التوازن</w:t>
                  </w:r>
                  <w:r w:rsidRPr="00553ABC">
                    <w:rPr>
                      <w:rFonts w:ascii="Simplified Arabic" w:hAnsi="Simplified Arabic" w:cs="Simplified Arabic"/>
                      <w:sz w:val="24"/>
                      <w:szCs w:val="24"/>
                      <w:rtl/>
                    </w:rPr>
                    <w:t xml:space="preserve"> لمدة (8) </w:t>
                  </w:r>
                  <w:r w:rsidRPr="00553ABC">
                    <w:rPr>
                      <w:rFonts w:ascii="Simplified Arabic" w:hAnsi="Simplified Arabic" w:cs="Simplified Arabic" w:hint="cs"/>
                      <w:sz w:val="24"/>
                      <w:szCs w:val="24"/>
                      <w:rtl/>
                    </w:rPr>
                    <w:t>أسابيع</w:t>
                  </w:r>
                  <w:r w:rsidRPr="00553ABC">
                    <w:rPr>
                      <w:rFonts w:ascii="Simplified Arabic" w:hAnsi="Simplified Arabic" w:cs="Simplified Arabic"/>
                      <w:sz w:val="24"/>
                      <w:szCs w:val="24"/>
                      <w:rtl/>
                    </w:rPr>
                    <w:t xml:space="preserve"> عليهم بمعدل (3) وحدات تدريبية إسبوعياً، وبعد انتهاء تجربة البحث ومعالجة النتائج بنظام </w:t>
                  </w:r>
                  <w:r w:rsidRPr="00553ABC">
                    <w:rPr>
                      <w:rFonts w:ascii="Simplified Arabic" w:hAnsi="Simplified Arabic" w:cs="Simplified Arabic"/>
                      <w:sz w:val="24"/>
                      <w:szCs w:val="24"/>
                    </w:rPr>
                    <w:t>(SPSS)</w:t>
                  </w:r>
                  <w:r w:rsidRPr="00553ABC">
                    <w:rPr>
                      <w:rFonts w:ascii="Simplified Arabic" w:hAnsi="Simplified Arabic" w:cs="Simplified Arabic"/>
                      <w:sz w:val="24"/>
                      <w:szCs w:val="24"/>
                      <w:rtl/>
                      <w:lang w:bidi="ar-IQ"/>
                    </w:rPr>
                    <w:t xml:space="preserve"> كانت الاستخلاصات والتطبيقات بأنه إن لاختلاف </w:t>
                  </w:r>
                  <w:r w:rsidRPr="00553ABC">
                    <w:rPr>
                      <w:rStyle w:val="x193iq5w"/>
                      <w:rFonts w:ascii="Simplified Arabic" w:hAnsi="Simplified Arabic" w:cs="Simplified Arabic"/>
                      <w:sz w:val="24"/>
                      <w:szCs w:val="24"/>
                      <w:rtl/>
                    </w:rPr>
                    <w:t>المؤشرات الوراثية</w:t>
                  </w:r>
                  <w:r w:rsidRPr="00553ABC">
                    <w:rPr>
                      <w:rFonts w:ascii="Simplified Arabic" w:hAnsi="Simplified Arabic" w:cs="Simplified Arabic"/>
                      <w:sz w:val="24"/>
                      <w:szCs w:val="24"/>
                      <w:rtl/>
                    </w:rPr>
                    <w:t xml:space="preserve"> بين </w:t>
                  </w:r>
                  <w:r w:rsidRPr="00553ABC">
                    <w:rPr>
                      <w:rStyle w:val="x193iq5w"/>
                      <w:rFonts w:ascii="Simplified Arabic" w:hAnsi="Simplified Arabic" w:cs="Simplified Arabic"/>
                      <w:sz w:val="24"/>
                      <w:szCs w:val="24"/>
                      <w:rtl/>
                    </w:rPr>
                    <w:t xml:space="preserve">عدائي (400) متر </w:t>
                  </w:r>
                  <w:r w:rsidRPr="00553ABC">
                    <w:rPr>
                      <w:rStyle w:val="tojvnm2t"/>
                      <w:rFonts w:ascii="Simplified Arabic" w:hAnsi="Simplified Arabic" w:cs="Simplified Arabic"/>
                      <w:sz w:val="24"/>
                      <w:szCs w:val="24"/>
                      <w:rtl/>
                    </w:rPr>
                    <w:t xml:space="preserve">دور في اختلاف تلقيهم </w:t>
                  </w:r>
                  <w:r w:rsidRPr="00553ABC">
                    <w:rPr>
                      <w:rStyle w:val="x193iq5w"/>
                      <w:rFonts w:ascii="Simplified Arabic" w:hAnsi="Simplified Arabic" w:cs="Simplified Arabic"/>
                      <w:sz w:val="24"/>
                      <w:szCs w:val="24"/>
                      <w:rtl/>
                    </w:rPr>
                    <w:t>تمرينات السايكو بتباين ازمنة الراحة</w:t>
                  </w:r>
                  <w:r w:rsidRPr="00553ABC">
                    <w:rPr>
                      <w:rStyle w:val="tojvnm2t"/>
                      <w:rFonts w:ascii="Simplified Arabic" w:hAnsi="Simplified Arabic" w:cs="Simplified Arabic"/>
                      <w:sz w:val="24"/>
                      <w:szCs w:val="24"/>
                      <w:rtl/>
                    </w:rPr>
                    <w:t xml:space="preserve">، وفي تأثيراتها الايجابية عليهم في كل من </w:t>
                  </w:r>
                  <w:r w:rsidRPr="00553ABC">
                    <w:rPr>
                      <w:rFonts w:ascii="Simplified Arabic" w:hAnsi="Simplified Arabic" w:cs="Simplified Arabic"/>
                      <w:sz w:val="24"/>
                      <w:szCs w:val="24"/>
                      <w:rtl/>
                      <w:lang w:bidi="ar-IQ"/>
                    </w:rPr>
                    <w:t>زيادة مستوى بيكاربونات الصوديوم بالد</w:t>
                  </w:r>
                  <w:r w:rsidRPr="00553ABC">
                    <w:rPr>
                      <w:rFonts w:ascii="Simplified Arabic" w:hAnsi="Simplified Arabic" w:cs="Simplified Arabic"/>
                      <w:sz w:val="24"/>
                      <w:szCs w:val="24"/>
                      <w:rtl/>
                    </w:rPr>
                    <w:t>م</w:t>
                  </w:r>
                  <w:r w:rsidRPr="00553ABC">
                    <w:rPr>
                      <w:rFonts w:ascii="Simplified Arabic" w:hAnsi="Simplified Arabic" w:cs="Simplified Arabic"/>
                      <w:sz w:val="24"/>
                      <w:szCs w:val="24"/>
                      <w:rtl/>
                      <w:lang w:bidi="ar-IQ"/>
                    </w:rPr>
                    <w:t xml:space="preserve"> وقلة مستوى تركيز حامض اللاكتيك بالد</w:t>
                  </w:r>
                  <w:r w:rsidRPr="00553ABC">
                    <w:rPr>
                      <w:rFonts w:ascii="Simplified Arabic" w:hAnsi="Simplified Arabic" w:cs="Simplified Arabic"/>
                      <w:sz w:val="24"/>
                      <w:szCs w:val="24"/>
                      <w:rtl/>
                    </w:rPr>
                    <w:t xml:space="preserve">م وزيادة </w:t>
                  </w:r>
                  <w:r w:rsidRPr="00553ABC">
                    <w:rPr>
                      <w:rFonts w:ascii="Simplified Arabic" w:hAnsi="Simplified Arabic" w:cs="Simplified Arabic"/>
                      <w:sz w:val="24"/>
                      <w:szCs w:val="24"/>
                      <w:rtl/>
                      <w:lang w:bidi="ar-IQ"/>
                    </w:rPr>
                    <w:t>معدل الآيض (</w:t>
                  </w:r>
                  <w:r w:rsidRPr="00553ABC">
                    <w:rPr>
                      <w:rFonts w:ascii="Simplified Arabic" w:hAnsi="Simplified Arabic" w:cs="Simplified Arabic"/>
                      <w:sz w:val="24"/>
                      <w:szCs w:val="24"/>
                      <w:lang w:bidi="ar-IQ"/>
                    </w:rPr>
                    <w:t>RMR</w:t>
                  </w:r>
                  <w:r w:rsidRPr="00553ABC">
                    <w:rPr>
                      <w:rFonts w:ascii="Simplified Arabic" w:hAnsi="Simplified Arabic" w:cs="Simplified Arabic"/>
                      <w:sz w:val="24"/>
                      <w:szCs w:val="24"/>
                      <w:rtl/>
                      <w:lang w:bidi="ar-IQ"/>
                    </w:rPr>
                    <w:t>)</w:t>
                  </w:r>
                  <w:r w:rsidRPr="00553ABC">
                    <w:rPr>
                      <w:rStyle w:val="tojvnm2t"/>
                      <w:rFonts w:ascii="Simplified Arabic" w:hAnsi="Simplified Arabic" w:cs="Simplified Arabic"/>
                      <w:sz w:val="24"/>
                      <w:szCs w:val="24"/>
                      <w:rtl/>
                      <w:lang w:bidi="ar-IQ"/>
                    </w:rPr>
                    <w:t>، و</w:t>
                  </w:r>
                  <w:r w:rsidRPr="00553ABC">
                    <w:rPr>
                      <w:rStyle w:val="tojvnm2t"/>
                      <w:rFonts w:ascii="Simplified Arabic" w:hAnsi="Simplified Arabic" w:cs="Simplified Arabic"/>
                      <w:sz w:val="24"/>
                      <w:szCs w:val="24"/>
                      <w:rtl/>
                    </w:rPr>
                    <w:t>إن</w:t>
                  </w:r>
                  <w:r w:rsidRPr="00553ABC">
                    <w:rPr>
                      <w:rStyle w:val="x193iq5w"/>
                      <w:rFonts w:ascii="Simplified Arabic" w:hAnsi="Simplified Arabic" w:cs="Simplified Arabic"/>
                      <w:sz w:val="24"/>
                      <w:szCs w:val="24"/>
                      <w:rtl/>
                    </w:rPr>
                    <w:t xml:space="preserve">عدائي (400) متر </w:t>
                  </w:r>
                  <w:r w:rsidRPr="00553ABC">
                    <w:rPr>
                      <w:rFonts w:ascii="Simplified Arabic" w:hAnsi="Simplified Arabic" w:cs="Simplified Arabic"/>
                      <w:sz w:val="24"/>
                      <w:szCs w:val="24"/>
                      <w:rtl/>
                      <w:lang w:bidi="ar-IQ"/>
                    </w:rPr>
                    <w:t xml:space="preserve">ذوو </w:t>
                  </w:r>
                  <w:r w:rsidRPr="00553ABC">
                    <w:rPr>
                      <w:rFonts w:ascii="Simplified Arabic" w:hAnsi="Simplified Arabic" w:cs="Simplified Arabic"/>
                      <w:sz w:val="24"/>
                      <w:szCs w:val="24"/>
                      <w:rtl/>
                    </w:rPr>
                    <w:t>النمط</w:t>
                  </w:r>
                  <w:r w:rsidRPr="00553ABC">
                    <w:rPr>
                      <w:rFonts w:ascii="Simplified Arabic" w:hAnsi="Simplified Arabic" w:cs="Simplified Arabic"/>
                      <w:sz w:val="24"/>
                      <w:szCs w:val="24"/>
                      <w:rtl/>
                      <w:lang w:bidi="ar-IQ"/>
                    </w:rPr>
                    <w:t xml:space="preserve"> الجيني (</w:t>
                  </w:r>
                  <w:r w:rsidRPr="00553ABC">
                    <w:rPr>
                      <w:rFonts w:ascii="Simplified Arabic" w:hAnsi="Simplified Arabic" w:cs="Simplified Arabic"/>
                      <w:sz w:val="24"/>
                      <w:szCs w:val="24"/>
                      <w:lang w:bidi="ar-IQ"/>
                    </w:rPr>
                    <w:t>AA</w:t>
                  </w:r>
                  <w:r w:rsidRPr="00553ABC">
                    <w:rPr>
                      <w:rFonts w:ascii="Simplified Arabic" w:hAnsi="Simplified Arabic" w:cs="Simplified Arabic"/>
                      <w:sz w:val="24"/>
                      <w:szCs w:val="24"/>
                      <w:rtl/>
                      <w:lang w:bidi="ar-IQ"/>
                    </w:rPr>
                    <w:t>) من حاملات الكاربوكسيل للجين (</w:t>
                  </w:r>
                  <w:r w:rsidRPr="00553ABC">
                    <w:rPr>
                      <w:rFonts w:ascii="Simplified Arabic" w:hAnsi="Simplified Arabic" w:cs="Simplified Arabic"/>
                      <w:sz w:val="24"/>
                      <w:szCs w:val="24"/>
                      <w:lang w:bidi="ar-IQ"/>
                    </w:rPr>
                    <w:t>MCT4</w:t>
                  </w:r>
                  <w:r w:rsidRPr="00553ABC">
                    <w:rPr>
                      <w:rFonts w:ascii="Simplified Arabic" w:hAnsi="Simplified Arabic" w:cs="Simplified Arabic"/>
                      <w:sz w:val="24"/>
                      <w:szCs w:val="24"/>
                      <w:rtl/>
                      <w:lang w:bidi="ar-IQ"/>
                    </w:rPr>
                    <w:t xml:space="preserve">)  أفضل من ذوو </w:t>
                  </w:r>
                  <w:r w:rsidRPr="00553ABC">
                    <w:rPr>
                      <w:rFonts w:ascii="Simplified Arabic" w:hAnsi="Simplified Arabic" w:cs="Simplified Arabic"/>
                      <w:sz w:val="24"/>
                      <w:szCs w:val="24"/>
                      <w:rtl/>
                    </w:rPr>
                    <w:t>النمط</w:t>
                  </w:r>
                  <w:r w:rsidRPr="00553ABC">
                    <w:rPr>
                      <w:rFonts w:ascii="Simplified Arabic" w:hAnsi="Simplified Arabic" w:cs="Simplified Arabic"/>
                      <w:sz w:val="24"/>
                      <w:szCs w:val="24"/>
                      <w:rtl/>
                      <w:lang w:bidi="ar-IQ"/>
                    </w:rPr>
                    <w:t xml:space="preserve"> الجيني (</w:t>
                  </w:r>
                  <w:r w:rsidRPr="00553ABC">
                    <w:rPr>
                      <w:rFonts w:ascii="Simplified Arabic" w:hAnsi="Simplified Arabic" w:cs="Simplified Arabic"/>
                      <w:sz w:val="24"/>
                      <w:szCs w:val="24"/>
                      <w:lang w:bidi="ar-IQ"/>
                    </w:rPr>
                    <w:t>AT</w:t>
                  </w:r>
                  <w:r w:rsidRPr="00553AB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rPr>
                    <w:t xml:space="preserve">في </w:t>
                  </w:r>
                  <w:r w:rsidRPr="00553ABC">
                    <w:rPr>
                      <w:rFonts w:ascii="Simplified Arabic" w:hAnsi="Simplified Arabic" w:cs="Simplified Arabic"/>
                      <w:sz w:val="24"/>
                      <w:szCs w:val="24"/>
                      <w:rtl/>
                      <w:lang w:bidi="ar-IQ"/>
                    </w:rPr>
                    <w:t>زيادة مستوى بيكاربونات الصوديوم بالد</w:t>
                  </w:r>
                  <w:r w:rsidRPr="00553ABC">
                    <w:rPr>
                      <w:rFonts w:ascii="Simplified Arabic" w:hAnsi="Simplified Arabic" w:cs="Simplified Arabic"/>
                      <w:sz w:val="24"/>
                      <w:szCs w:val="24"/>
                      <w:rtl/>
                    </w:rPr>
                    <w:t>م</w:t>
                  </w:r>
                  <w:r w:rsidRPr="00553ABC">
                    <w:rPr>
                      <w:rFonts w:ascii="Simplified Arabic" w:hAnsi="Simplified Arabic" w:cs="Simplified Arabic"/>
                      <w:sz w:val="24"/>
                      <w:szCs w:val="24"/>
                      <w:rtl/>
                      <w:lang w:bidi="ar-IQ"/>
                    </w:rPr>
                    <w:t xml:space="preserve"> وقلة مستوى تركيز حامض اللاكتيك بالد</w:t>
                  </w:r>
                  <w:r w:rsidRPr="00553ABC">
                    <w:rPr>
                      <w:rFonts w:ascii="Simplified Arabic" w:hAnsi="Simplified Arabic" w:cs="Simplified Arabic"/>
                      <w:sz w:val="24"/>
                      <w:szCs w:val="24"/>
                      <w:rtl/>
                    </w:rPr>
                    <w:t xml:space="preserve">م وزيادة </w:t>
                  </w:r>
                  <w:r w:rsidRPr="00553ABC">
                    <w:rPr>
                      <w:rFonts w:ascii="Simplified Arabic" w:hAnsi="Simplified Arabic" w:cs="Simplified Arabic"/>
                      <w:sz w:val="24"/>
                      <w:szCs w:val="24"/>
                      <w:rtl/>
                      <w:lang w:bidi="ar-IQ"/>
                    </w:rPr>
                    <w:t>معدل الآيض (</w:t>
                  </w:r>
                  <w:r w:rsidRPr="00553ABC">
                    <w:rPr>
                      <w:rFonts w:ascii="Simplified Arabic" w:hAnsi="Simplified Arabic" w:cs="Simplified Arabic"/>
                      <w:sz w:val="24"/>
                      <w:szCs w:val="24"/>
                      <w:lang w:bidi="ar-IQ"/>
                    </w:rPr>
                    <w:t>RMR</w:t>
                  </w:r>
                  <w:r w:rsidRPr="00553ABC">
                    <w:rPr>
                      <w:rFonts w:ascii="Simplified Arabic" w:hAnsi="Simplified Arabic" w:cs="Simplified Arabic"/>
                      <w:sz w:val="24"/>
                      <w:szCs w:val="24"/>
                      <w:rtl/>
                      <w:lang w:bidi="ar-IQ"/>
                    </w:rPr>
                    <w:t>) لديهم، و</w:t>
                  </w:r>
                  <w:r w:rsidRPr="00553ABC">
                    <w:rPr>
                      <w:rFonts w:ascii="Simplified Arabic" w:hAnsi="Simplified Arabic" w:cs="Simplified Arabic"/>
                      <w:sz w:val="24"/>
                      <w:szCs w:val="24"/>
                      <w:rtl/>
                    </w:rPr>
                    <w:t xml:space="preserve">من الضروري </w:t>
                  </w:r>
                  <w:r w:rsidRPr="00553ABC">
                    <w:rPr>
                      <w:rFonts w:ascii="Simplified Arabic" w:hAnsi="Simplified Arabic" w:cs="Simplified Arabic" w:hint="cs"/>
                      <w:sz w:val="24"/>
                      <w:szCs w:val="24"/>
                      <w:rtl/>
                    </w:rPr>
                    <w:t>اعتماد</w:t>
                  </w:r>
                  <w:r w:rsidRPr="00553ABC">
                    <w:rPr>
                      <w:rFonts w:ascii="Simplified Arabic" w:hAnsi="Simplified Arabic" w:cs="Simplified Arabic"/>
                      <w:sz w:val="24"/>
                      <w:szCs w:val="24"/>
                      <w:rtl/>
                    </w:rPr>
                    <w:t xml:space="preserve"> دراسات الطب الجزيئي لدعم معارف المدربين بعلاقة الوراثة والرياضة، مما يساند تخطيطهم </w:t>
                  </w:r>
                  <w:r w:rsidRPr="00553ABC">
                    <w:rPr>
                      <w:rFonts w:ascii="Simplified Arabic" w:hAnsi="Simplified Arabic" w:cs="Simplified Arabic"/>
                      <w:sz w:val="24"/>
                      <w:szCs w:val="24"/>
                      <w:rtl/>
                      <w:lang w:bidi="ar-EG"/>
                    </w:rPr>
                    <w:t>لتدريب</w:t>
                  </w:r>
                  <w:r w:rsidRPr="00553ABC">
                    <w:rPr>
                      <w:rStyle w:val="x193iq5w"/>
                      <w:rFonts w:ascii="Simplified Arabic" w:hAnsi="Simplified Arabic" w:cs="Simplified Arabic"/>
                      <w:sz w:val="24"/>
                      <w:szCs w:val="24"/>
                      <w:rtl/>
                    </w:rPr>
                    <w:t xml:space="preserve"> عدائي (400) متر </w:t>
                  </w:r>
                  <w:r w:rsidRPr="00553ABC">
                    <w:rPr>
                      <w:rFonts w:ascii="Simplified Arabic" w:hAnsi="Simplified Arabic" w:cs="Simplified Arabic"/>
                      <w:sz w:val="24"/>
                      <w:szCs w:val="24"/>
                      <w:rtl/>
                      <w:lang w:bidi="ar-EG"/>
                    </w:rPr>
                    <w:t>بأعتماد</w:t>
                  </w:r>
                  <w:r>
                    <w:rPr>
                      <w:rStyle w:val="x193iq5w"/>
                      <w:rFonts w:ascii="Simplified Arabic" w:hAnsi="Simplified Arabic" w:cs="Simplified Arabic" w:hint="cs"/>
                      <w:sz w:val="24"/>
                      <w:szCs w:val="24"/>
                      <w:rtl/>
                    </w:rPr>
                    <w:t xml:space="preserve"> </w:t>
                  </w:r>
                  <w:r w:rsidRPr="00553ABC">
                    <w:rPr>
                      <w:rStyle w:val="x193iq5w"/>
                      <w:rFonts w:ascii="Simplified Arabic" w:hAnsi="Simplified Arabic" w:cs="Simplified Arabic"/>
                      <w:sz w:val="24"/>
                      <w:szCs w:val="24"/>
                      <w:rtl/>
                    </w:rPr>
                    <w:t>المؤشرات الوراثية</w:t>
                  </w:r>
                  <w:r w:rsidRPr="00553ABC">
                    <w:rPr>
                      <w:rFonts w:ascii="Simplified Arabic" w:hAnsi="Simplified Arabic" w:cs="Simplified Arabic"/>
                      <w:sz w:val="24"/>
                      <w:szCs w:val="24"/>
                      <w:rtl/>
                    </w:rPr>
                    <w:t xml:space="preserve">، ومن الضروري </w:t>
                  </w:r>
                  <w:r w:rsidRPr="00553ABC">
                    <w:rPr>
                      <w:rFonts w:ascii="Simplified Arabic" w:hAnsi="Simplified Arabic" w:cs="Simplified Arabic" w:hint="cs"/>
                      <w:sz w:val="24"/>
                      <w:szCs w:val="24"/>
                      <w:rtl/>
                    </w:rPr>
                    <w:t>اعتماد</w:t>
                  </w:r>
                  <w:r w:rsidRPr="00553ABC">
                    <w:rPr>
                      <w:rFonts w:ascii="Simplified Arabic" w:hAnsi="Simplified Arabic" w:cs="Simplified Arabic"/>
                      <w:sz w:val="24"/>
                      <w:szCs w:val="24"/>
                      <w:rtl/>
                    </w:rPr>
                    <w:t xml:space="preserve"> حداثة </w:t>
                  </w:r>
                  <w:r w:rsidRPr="00553ABC">
                    <w:rPr>
                      <w:rFonts w:ascii="Simplified Arabic" w:hAnsi="Simplified Arabic" w:cs="Simplified Arabic"/>
                      <w:sz w:val="24"/>
                      <w:szCs w:val="24"/>
                      <w:rtl/>
                      <w:lang w:bidi="ar-IQ"/>
                    </w:rPr>
                    <w:t>الطريقة المُختبرية بالاختبارات التحليلية للطب الجزيئي عند إستخلاص (</w:t>
                  </w:r>
                  <w:r w:rsidRPr="00553ABC">
                    <w:rPr>
                      <w:rFonts w:ascii="Simplified Arabic" w:hAnsi="Simplified Arabic" w:cs="Simplified Arabic"/>
                      <w:sz w:val="24"/>
                      <w:szCs w:val="24"/>
                    </w:rPr>
                    <w:t>DNA</w:t>
                  </w:r>
                  <w:r w:rsidRPr="00553ABC">
                    <w:rPr>
                      <w:rFonts w:ascii="Simplified Arabic" w:hAnsi="Simplified Arabic" w:cs="Simplified Arabic"/>
                      <w:sz w:val="24"/>
                      <w:szCs w:val="24"/>
                      <w:rtl/>
                      <w:lang w:bidi="ar-IQ"/>
                    </w:rPr>
                    <w:t>) لعينة دم كل من عدائي</w:t>
                  </w:r>
                  <w:r w:rsidRPr="00553ABC">
                    <w:rPr>
                      <w:rStyle w:val="x193iq5w"/>
                      <w:rFonts w:ascii="Simplified Arabic" w:hAnsi="Simplified Arabic" w:cs="Simplified Arabic"/>
                      <w:sz w:val="24"/>
                      <w:szCs w:val="24"/>
                      <w:rtl/>
                    </w:rPr>
                    <w:t xml:space="preserve"> (400) متر </w:t>
                  </w:r>
                  <w:r w:rsidRPr="00553ABC">
                    <w:rPr>
                      <w:rFonts w:ascii="Simplified Arabic" w:hAnsi="Simplified Arabic" w:cs="Simplified Arabic"/>
                      <w:sz w:val="24"/>
                      <w:szCs w:val="24"/>
                      <w:rtl/>
                    </w:rPr>
                    <w:t xml:space="preserve">عند تصنيفهم </w:t>
                  </w:r>
                  <w:r w:rsidRPr="00553ABC">
                    <w:rPr>
                      <w:rFonts w:ascii="Simplified Arabic" w:hAnsi="Simplified Arabic" w:cs="Simplified Arabic"/>
                      <w:sz w:val="24"/>
                      <w:szCs w:val="24"/>
                      <w:rtl/>
                      <w:lang w:bidi="ar-EG"/>
                    </w:rPr>
                    <w:t xml:space="preserve">على وفق </w:t>
                  </w:r>
                  <w:r w:rsidRPr="00553ABC">
                    <w:rPr>
                      <w:rFonts w:ascii="Simplified Arabic" w:hAnsi="Simplified Arabic" w:cs="Simplified Arabic"/>
                      <w:sz w:val="24"/>
                      <w:szCs w:val="24"/>
                      <w:rtl/>
                      <w:lang w:bidi="ar-IQ"/>
                    </w:rPr>
                    <w:t>النمط الجيني لحاملات الكاربوكسيل للجين (</w:t>
                  </w:r>
                  <w:r w:rsidRPr="00553ABC">
                    <w:rPr>
                      <w:rFonts w:ascii="Simplified Arabic" w:hAnsi="Simplified Arabic" w:cs="Simplified Arabic"/>
                      <w:sz w:val="24"/>
                      <w:szCs w:val="24"/>
                      <w:lang w:bidi="ar-IQ"/>
                    </w:rPr>
                    <w:t>MCT4</w:t>
                  </w:r>
                  <w:r w:rsidRPr="00553ABC">
                    <w:rPr>
                      <w:rFonts w:ascii="Simplified Arabic" w:hAnsi="Simplified Arabic" w:cs="Simplified Arabic"/>
                      <w:sz w:val="24"/>
                      <w:szCs w:val="24"/>
                      <w:rtl/>
                      <w:lang w:bidi="ar-IQ"/>
                    </w:rPr>
                    <w:t>).</w:t>
                  </w:r>
                </w:p>
                <w:p w:rsidR="001E0597" w:rsidRPr="00553ABC" w:rsidRDefault="001E0597" w:rsidP="006F487F">
                  <w:pPr>
                    <w:pStyle w:val="aa"/>
                    <w:jc w:val="both"/>
                    <w:rPr>
                      <w:rFonts w:ascii="Simplified Arabic" w:eastAsia="Times New Roman" w:hAnsi="Simplified Arabic" w:cs="Simplified Arabic"/>
                      <w:sz w:val="24"/>
                      <w:szCs w:val="24"/>
                    </w:rPr>
                  </w:pPr>
                  <w:r w:rsidRPr="00553ABC">
                    <w:rPr>
                      <w:rFonts w:ascii="Simplified Arabic" w:eastAsia="Times New Roman" w:hAnsi="Simplified Arabic" w:cs="Simplified Arabic"/>
                      <w:b/>
                      <w:bCs/>
                      <w:sz w:val="24"/>
                      <w:szCs w:val="24"/>
                      <w:rtl/>
                      <w:lang w:bidi="ar-IQ"/>
                    </w:rPr>
                    <w:t>الكلمات المفتاحية:</w:t>
                  </w:r>
                  <w:r w:rsidRPr="00553ABC">
                    <w:rPr>
                      <w:rFonts w:ascii="Simplified Arabic" w:eastAsia="Times New Roman" w:hAnsi="Simplified Arabic" w:cs="Simplified Arabic"/>
                      <w:sz w:val="24"/>
                      <w:szCs w:val="24"/>
                      <w:rtl/>
                      <w:lang w:bidi="ar-IQ"/>
                    </w:rPr>
                    <w:t xml:space="preserve"> </w:t>
                  </w:r>
                  <w:r w:rsidRPr="00553ABC">
                    <w:rPr>
                      <w:rFonts w:ascii="Simplified Arabic" w:eastAsia="Times New Roman" w:hAnsi="Simplified Arabic" w:cs="Simplified Arabic"/>
                      <w:sz w:val="24"/>
                      <w:szCs w:val="24"/>
                      <w:rtl/>
                    </w:rPr>
                    <w:t xml:space="preserve">تمرينات السايكو، تباين </w:t>
                  </w:r>
                  <w:r w:rsidRPr="00553ABC">
                    <w:rPr>
                      <w:rFonts w:ascii="Simplified Arabic" w:eastAsia="Times New Roman" w:hAnsi="Simplified Arabic" w:cs="Simplified Arabic" w:hint="cs"/>
                      <w:sz w:val="24"/>
                      <w:szCs w:val="24"/>
                      <w:rtl/>
                    </w:rPr>
                    <w:t>أزمنة</w:t>
                  </w:r>
                  <w:r w:rsidRPr="00553ABC">
                    <w:rPr>
                      <w:rFonts w:ascii="Simplified Arabic" w:eastAsia="Times New Roman" w:hAnsi="Simplified Arabic" w:cs="Simplified Arabic"/>
                      <w:sz w:val="24"/>
                      <w:szCs w:val="24"/>
                      <w:rtl/>
                    </w:rPr>
                    <w:t xml:space="preserve"> الراحة، التوازن الايضي، عدائي (400) متر، المؤشرات الوراثية</w:t>
                  </w:r>
                </w:p>
                <w:p w:rsidR="001E0597" w:rsidRPr="003810A4" w:rsidRDefault="001E0597" w:rsidP="006F487F">
                  <w:pPr>
                    <w:pStyle w:val="aa"/>
                    <w:rPr>
                      <w:rFonts w:ascii="Simplified Arabic" w:hAnsi="Simplified Arabic" w:cs="Simplified Arabic"/>
                      <w:sz w:val="24"/>
                      <w:szCs w:val="24"/>
                      <w:rtl/>
                      <w:lang w:bidi="ar-IQ"/>
                    </w:rPr>
                  </w:pPr>
                </w:p>
              </w:txbxContent>
            </v:textbox>
          </v:roundrect>
        </w:pict>
      </w: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Default="006F487F" w:rsidP="00BE0991">
      <w:pPr>
        <w:pStyle w:val="aa"/>
        <w:jc w:val="both"/>
        <w:rPr>
          <w:rFonts w:ascii="Simplified Arabic" w:hAnsi="Simplified Arabic" w:cs="Simplified Arabic"/>
          <w:b/>
          <w:bCs/>
          <w:sz w:val="24"/>
          <w:szCs w:val="24"/>
          <w:rtl/>
          <w:lang w:bidi="ar-IQ"/>
        </w:rPr>
      </w:pPr>
    </w:p>
    <w:p w:rsidR="006F487F" w:rsidRPr="006F487F" w:rsidRDefault="006F487F"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sectPr w:rsidR="00311582" w:rsidSect="00311582">
          <w:type w:val="continuous"/>
          <w:pgSz w:w="11906" w:h="16838"/>
          <w:pgMar w:top="1701" w:right="851" w:bottom="1134" w:left="851" w:header="709" w:footer="709" w:gutter="0"/>
          <w:cols w:space="708"/>
          <w:bidi/>
          <w:rtlGutter/>
          <w:docGrid w:linePitch="360"/>
        </w:sectPr>
      </w:pPr>
    </w:p>
    <w:p w:rsidR="00BE0991" w:rsidRDefault="00143137" w:rsidP="00BE0991">
      <w:pPr>
        <w:pStyle w:val="aa"/>
        <w:jc w:val="both"/>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w:lastRenderedPageBreak/>
        <w:pict>
          <v:roundrect id="_x0000_s1742" style="position:absolute;left:0;text-align:left;margin-left:35.85pt;margin-top:179.65pt;width:424.85pt;height:465.2pt;z-index:252295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" fillcolor="#eaf1dd [662]" stroked="f" strokeweight="2pt">
            <v:textbox>
              <w:txbxContent>
                <w:p w:rsidR="001E0597" w:rsidRPr="00777312" w:rsidRDefault="001E0597" w:rsidP="00777312">
                  <w:pPr>
                    <w:pStyle w:val="aa"/>
                    <w:jc w:val="both"/>
                    <w:rPr>
                      <w:rFonts w:ascii="Simplified Arabic" w:hAnsi="Simplified Arabic" w:cs="Simplified Arabic"/>
                      <w:lang w:bidi="ar-IQ"/>
                    </w:rPr>
                  </w:pPr>
                  <w:r w:rsidRPr="00364476">
                    <w:rPr>
                      <w:rFonts w:ascii="Simplified Arabic" w:hAnsi="Simplified Arabic" w:cs="Simplified Arabic"/>
                      <w:b/>
                      <w:bCs/>
                      <w:rtl/>
                    </w:rPr>
                    <w:t>المستخلص:</w:t>
                  </w:r>
                  <w:r w:rsidRPr="00364476">
                    <w:rPr>
                      <w:rFonts w:ascii="Simplified Arabic" w:hAnsi="Simplified Arabic" w:cs="Simplified Arabic"/>
                      <w:lang w:bidi="ar-IQ"/>
                    </w:rPr>
                    <w:t xml:space="preserve"> </w:t>
                  </w:r>
                </w:p>
              </w:txbxContent>
            </v:textbox>
          </v:roundrect>
        </w:pict>
      </w:r>
    </w:p>
    <w:p w:rsidR="00BE0991" w:rsidRDefault="00BE0991"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Pr="0043319D" w:rsidRDefault="00311582" w:rsidP="00311582">
      <w:pPr>
        <w:pStyle w:val="aa"/>
        <w:jc w:val="both"/>
        <w:rPr>
          <w:rFonts w:ascii="Simplified Arabic" w:hAnsi="Simplified Arabic" w:cs="Simplified Arabic"/>
          <w:b/>
          <w:bCs/>
          <w:sz w:val="28"/>
          <w:szCs w:val="28"/>
          <w:rtl/>
          <w:lang w:bidi="ar-IQ"/>
        </w:rPr>
      </w:pPr>
      <w:r w:rsidRPr="0043319D">
        <w:rPr>
          <w:rFonts w:ascii="Simplified Arabic" w:hAnsi="Simplified Arabic" w:cs="Simplified Arabic" w:hint="cs"/>
          <w:b/>
          <w:bCs/>
          <w:sz w:val="28"/>
          <w:szCs w:val="28"/>
          <w:rtl/>
        </w:rPr>
        <w:lastRenderedPageBreak/>
        <w:t>1-</w:t>
      </w:r>
      <w:r w:rsidRPr="0043319D">
        <w:rPr>
          <w:rFonts w:ascii="Simplified Arabic" w:hAnsi="Simplified Arabic" w:cs="Simplified Arabic"/>
          <w:b/>
          <w:bCs/>
          <w:sz w:val="28"/>
          <w:szCs w:val="28"/>
          <w:rtl/>
        </w:rPr>
        <w:t>المقدمة:</w:t>
      </w:r>
    </w:p>
    <w:p w:rsidR="00311582" w:rsidRPr="00553ABC" w:rsidRDefault="00311582" w:rsidP="00311582">
      <w:pPr>
        <w:pStyle w:val="aa"/>
        <w:jc w:val="both"/>
        <w:rPr>
          <w:rFonts w:ascii="Simplified Arabic" w:hAnsi="Simplified Arabic" w:cs="Simplified Arabic"/>
          <w:sz w:val="24"/>
          <w:szCs w:val="24"/>
          <w:rtl/>
        </w:rPr>
      </w:pPr>
      <w:r w:rsidRPr="00553ABC">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إن المستوى الفطري أو الاستعداد الطبيعي للقدرات ولاسيما قدرة استجابة الجسم للتدريب، وتحسن الأداء المهاري تعد المفاتيح الأساسية قي النجاح في الرياضة، إذ إن كل النشاطات الرياضية تتضمن نشاط عضلي، ويوجد لكل واحد منا حداً أعلى لقدرته في أداء أي مهمة تتضمن جهد عضلي على أية حال فأن (أيض طاقة) يبقى</w:t>
      </w:r>
      <w:r>
        <w:rPr>
          <w:rFonts w:ascii="Simplified Arabic" w:hAnsi="Simplified Arabic" w:cs="Simplified Arabic"/>
          <w:sz w:val="24"/>
          <w:szCs w:val="24"/>
          <w:rtl/>
        </w:rPr>
        <w:t xml:space="preserve"> العنصر حيوي في الأداء الناجح</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Arthur, 2019</w:t>
      </w:r>
      <w:r w:rsidRPr="00553ABC">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lang w:bidi="ar-EG"/>
        </w:rPr>
        <w:t xml:space="preserve">وبذلك فأن "هذا الجهد الملتقى على العضلات الكبيرة يتطلب دراسة لمعرفة المدربين بحالة اللاعب وحاجته من سعرات حرارية تمكنه من </w:t>
      </w:r>
      <w:r w:rsidRPr="00553ABC">
        <w:rPr>
          <w:rFonts w:ascii="Simplified Arabic" w:hAnsi="Simplified Arabic" w:cs="Simplified Arabic" w:hint="cs"/>
          <w:sz w:val="24"/>
          <w:szCs w:val="24"/>
          <w:rtl/>
          <w:lang w:bidi="ar-EG"/>
        </w:rPr>
        <w:t>الإيفاء</w:t>
      </w:r>
      <w:r w:rsidRPr="00553ABC">
        <w:rPr>
          <w:rFonts w:ascii="Simplified Arabic" w:hAnsi="Simplified Arabic" w:cs="Simplified Arabic"/>
          <w:sz w:val="24"/>
          <w:szCs w:val="24"/>
          <w:rtl/>
          <w:lang w:bidi="ar-EG"/>
        </w:rPr>
        <w:t xml:space="preserve"> بمتطلبات هذا الجهد البدني الذي يجمع ما بين أهداف تطوير القوة </w:t>
      </w:r>
      <w:r w:rsidRPr="00553ABC">
        <w:rPr>
          <w:rFonts w:ascii="Simplified Arabic" w:hAnsi="Simplified Arabic" w:cs="Simplified Arabic" w:hint="cs"/>
          <w:sz w:val="24"/>
          <w:szCs w:val="24"/>
          <w:rtl/>
          <w:lang w:bidi="ar-EG"/>
        </w:rPr>
        <w:t>والتوازن</w:t>
      </w:r>
      <w:r w:rsidRPr="00553ABC">
        <w:rPr>
          <w:rFonts w:ascii="Simplified Arabic" w:hAnsi="Simplified Arabic" w:cs="Simplified Arabic"/>
          <w:sz w:val="24"/>
          <w:szCs w:val="24"/>
          <w:rtl/>
          <w:lang w:bidi="ar-EG"/>
        </w:rPr>
        <w:t xml:space="preserve"> والمرونة وغيرها من القدرات</w:t>
      </w:r>
      <w:r>
        <w:rPr>
          <w:rFonts w:ascii="Simplified Arabic" w:hAnsi="Simplified Arabic" w:cs="Simplified Arabic" w:hint="cs"/>
          <w:sz w:val="24"/>
          <w:szCs w:val="24"/>
          <w:rtl/>
          <w:lang w:bidi="ar-EG"/>
        </w:rPr>
        <w:t xml:space="preserve"> </w:t>
      </w:r>
      <w:r w:rsidRPr="00553ABC">
        <w:rPr>
          <w:rFonts w:ascii="Simplified Arabic" w:hAnsi="Simplified Arabic" w:cs="Simplified Arabic"/>
          <w:sz w:val="24"/>
          <w:szCs w:val="24"/>
          <w:rtl/>
          <w:lang w:bidi="ar-EG"/>
        </w:rPr>
        <w:t>"(</w:t>
      </w:r>
      <w:r w:rsidRPr="00553ABC">
        <w:rPr>
          <w:rFonts w:ascii="Simplified Arabic" w:hAnsi="Simplified Arabic" w:cs="Simplified Arabic"/>
          <w:sz w:val="24"/>
          <w:szCs w:val="24"/>
        </w:rPr>
        <w:t>Cymara&amp; Other, 2014</w:t>
      </w:r>
      <w:r w:rsidRPr="00553ABC">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إذ </w:t>
      </w:r>
      <w:r w:rsidRPr="00553ABC">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أن نقص تجهيز عملة الطاقة في الجسم المتمثلة بمركب (</w:t>
      </w:r>
      <w:r w:rsidRPr="00553ABC">
        <w:rPr>
          <w:rFonts w:ascii="Simplified Arabic" w:hAnsi="Simplified Arabic" w:cs="Simplified Arabic"/>
          <w:sz w:val="24"/>
          <w:szCs w:val="24"/>
        </w:rPr>
        <w:t>ATP</w:t>
      </w:r>
      <w:r w:rsidRPr="00553ABC">
        <w:rPr>
          <w:rFonts w:ascii="Simplified Arabic" w:hAnsi="Simplified Arabic" w:cs="Simplified Arabic"/>
          <w:sz w:val="24"/>
          <w:szCs w:val="24"/>
          <w:rtl/>
        </w:rPr>
        <w:t xml:space="preserve">) ربما يُعد السبب الأساس في الإعياء، وإن ضعف القدرة على إنتاج هذا المركب يُحدّد بالآليات البيوكيموحيوية لنواتج </w:t>
      </w:r>
      <w:r w:rsidRPr="00553ABC">
        <w:rPr>
          <w:rFonts w:ascii="Simplified Arabic" w:hAnsi="Simplified Arabic" w:cs="Simplified Arabic" w:hint="cs"/>
          <w:sz w:val="24"/>
          <w:szCs w:val="24"/>
          <w:rtl/>
        </w:rPr>
        <w:t>الايض</w:t>
      </w:r>
      <w:r w:rsidRPr="00553ABC">
        <w:rPr>
          <w:rFonts w:ascii="Simplified Arabic" w:hAnsi="Simplified Arabic" w:cs="Simplified Arabic"/>
          <w:sz w:val="24"/>
          <w:szCs w:val="24"/>
          <w:rtl/>
        </w:rPr>
        <w:t xml:space="preserve"> المتراكم والسيطرة البايلوجية داخل نظام الخلية التي لا يمكن عزلها أو وضعها بمعزل عن هذا</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w:t>
      </w:r>
      <w:r w:rsidRPr="00553ABC">
        <w:rPr>
          <w:rFonts w:ascii="Simplified Arabic" w:hAnsi="Simplified Arabic" w:cs="Simplified Arabic"/>
          <w:sz w:val="24"/>
          <w:szCs w:val="24"/>
          <w:rtl/>
          <w:lang w:bidi="ar-IQ"/>
        </w:rPr>
        <w:t>(</w:t>
      </w:r>
      <w:r w:rsidRPr="00553ABC">
        <w:rPr>
          <w:rFonts w:ascii="Simplified Arabic" w:eastAsia="Times-Roman" w:hAnsi="Simplified Arabic" w:cs="Simplified Arabic"/>
          <w:sz w:val="24"/>
          <w:szCs w:val="24"/>
        </w:rPr>
        <w:t>Swartz &amp; Other, 2017</w:t>
      </w:r>
      <w:r w:rsidRPr="00553AB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rtl/>
        </w:rPr>
        <w:t xml:space="preserve">وبهذا فأن التدريبات </w:t>
      </w:r>
      <w:r w:rsidRPr="00553ABC">
        <w:rPr>
          <w:rStyle w:val="x193iq5w"/>
          <w:rFonts w:ascii="Simplified Arabic" w:hAnsi="Simplified Arabic" w:cs="Simplified Arabic"/>
          <w:sz w:val="24"/>
          <w:szCs w:val="24"/>
          <w:rtl/>
        </w:rPr>
        <w:t>لعدائي (400) متر لابد من تراعي مؤشراتهم الوراثية</w:t>
      </w:r>
      <w:r w:rsidRPr="00553ABC">
        <w:rPr>
          <w:rFonts w:ascii="Simplified Arabic" w:hAnsi="Simplified Arabic" w:cs="Simplified Arabic"/>
          <w:sz w:val="24"/>
          <w:szCs w:val="24"/>
          <w:rtl/>
        </w:rPr>
        <w:t xml:space="preserve"> مهما </w:t>
      </w:r>
      <w:r w:rsidRPr="00553ABC">
        <w:rPr>
          <w:rFonts w:ascii="Simplified Arabic" w:hAnsi="Simplified Arabic" w:cs="Simplified Arabic" w:hint="cs"/>
          <w:sz w:val="24"/>
          <w:szCs w:val="24"/>
          <w:rtl/>
        </w:rPr>
        <w:t>اختلفت</w:t>
      </w:r>
      <w:r w:rsidRPr="00553ABC">
        <w:rPr>
          <w:rFonts w:ascii="Simplified Arabic" w:hAnsi="Simplified Arabic" w:cs="Simplified Arabic"/>
          <w:sz w:val="24"/>
          <w:szCs w:val="24"/>
          <w:rtl/>
        </w:rPr>
        <w:t xml:space="preserve"> أساليب وطرائق تلك التدريبات الهادفة لتسحين العامل البدني أو الانجاز، ومن هنا تقع المسؤولية على الباحثين الأكاديميين في البحث عن ما من الممكن ان يحقق الاستجابات الفسيولوجية على وفق خصائص العينة المستهدفة للتدريب، ومن هذهِ التدريبات هي السايكو إذ </w:t>
      </w:r>
      <w:r w:rsidRPr="00553ABC">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w:t>
      </w:r>
      <w:r w:rsidRPr="00553ABC">
        <w:rPr>
          <w:rFonts w:ascii="Simplified Arabic" w:hAnsi="Simplified Arabic" w:cs="Simplified Arabic"/>
          <w:sz w:val="24"/>
          <w:szCs w:val="24"/>
          <w:rtl/>
        </w:rPr>
        <w:t>أن</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تدريبات</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الساكيو</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هي نظام</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تدريبي</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حديث</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ينتج</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عنه</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 xml:space="preserve">تأثيرات ذات تأثير متكامل لقدرات بدنية عدة ضمن البرنامج التدريبي الواحد" </w:t>
      </w:r>
      <w:r w:rsidRPr="00553ABC">
        <w:rPr>
          <w:rFonts w:ascii="Simplified Arabic" w:hAnsi="Simplified Arabic" w:cs="Simplified Arabic"/>
          <w:sz w:val="24"/>
          <w:szCs w:val="24"/>
        </w:rPr>
        <w:t xml:space="preserve"> (</w:t>
      </w:r>
      <w:r w:rsidRPr="00553ABC">
        <w:rPr>
          <w:rFonts w:ascii="Simplified Arabic" w:hAnsi="Simplified Arabic" w:cs="Simplified Arabic"/>
          <w:color w:val="000000"/>
          <w:sz w:val="24"/>
          <w:szCs w:val="24"/>
        </w:rPr>
        <w:t>Akhil</w:t>
      </w:r>
      <w:r>
        <w:rPr>
          <w:rFonts w:ascii="Simplified Arabic" w:hAnsi="Simplified Arabic" w:cs="Simplified Arabic"/>
          <w:sz w:val="24"/>
          <w:szCs w:val="24"/>
        </w:rPr>
        <w:t xml:space="preserve"> </w:t>
      </w:r>
      <w:r w:rsidRPr="00553ABC">
        <w:rPr>
          <w:rFonts w:ascii="Simplified Arabic" w:hAnsi="Simplified Arabic" w:cs="Simplified Arabic"/>
          <w:sz w:val="24"/>
          <w:szCs w:val="24"/>
        </w:rPr>
        <w:t>&amp; Other, 2011)</w:t>
      </w:r>
      <w:r>
        <w:rPr>
          <w:rFonts w:ascii="Simplified Arabic" w:hAnsi="Simplified Arabic" w:cs="Simplified Arabic" w:hint="cs"/>
          <w:sz w:val="24"/>
          <w:szCs w:val="24"/>
          <w:rtl/>
          <w:lang w:val="en-GB"/>
        </w:rPr>
        <w:t xml:space="preserve"> </w:t>
      </w:r>
      <w:r w:rsidRPr="00553ABC">
        <w:rPr>
          <w:rFonts w:ascii="Simplified Arabic" w:hAnsi="Simplified Arabic" w:cs="Simplified Arabic"/>
          <w:sz w:val="24"/>
          <w:szCs w:val="24"/>
          <w:rtl/>
          <w:lang w:val="en-GB"/>
        </w:rPr>
        <w:t>كما أنه "</w:t>
      </w:r>
      <w:r>
        <w:rPr>
          <w:rFonts w:ascii="Simplified Arabic" w:hAnsi="Simplified Arabic" w:cs="Simplified Arabic" w:hint="cs"/>
          <w:sz w:val="24"/>
          <w:szCs w:val="24"/>
          <w:rtl/>
          <w:lang w:val="en-GB"/>
        </w:rPr>
        <w:t xml:space="preserve"> </w:t>
      </w:r>
      <w:r w:rsidRPr="00553ABC">
        <w:rPr>
          <w:rFonts w:ascii="Simplified Arabic" w:hAnsi="Simplified Arabic" w:cs="Simplified Arabic"/>
          <w:sz w:val="24"/>
          <w:szCs w:val="24"/>
          <w:rtl/>
          <w:lang w:val="en-GB"/>
        </w:rPr>
        <w:t xml:space="preserve">تعد تدريبات الساكيو من أحد </w:t>
      </w:r>
      <w:r w:rsidRPr="00553ABC">
        <w:rPr>
          <w:rFonts w:ascii="Simplified Arabic" w:hAnsi="Simplified Arabic" w:cs="Simplified Arabic" w:hint="cs"/>
          <w:sz w:val="24"/>
          <w:szCs w:val="24"/>
          <w:rtl/>
          <w:lang w:val="en-GB"/>
        </w:rPr>
        <w:t>الأشكال</w:t>
      </w:r>
      <w:r w:rsidRPr="00553ABC">
        <w:rPr>
          <w:rFonts w:ascii="Simplified Arabic" w:hAnsi="Simplified Arabic" w:cs="Simplified Arabic"/>
          <w:sz w:val="24"/>
          <w:szCs w:val="24"/>
          <w:rtl/>
          <w:lang w:val="en-GB"/>
        </w:rPr>
        <w:t xml:space="preserve"> التدريبية التي تسهم في تحسين بعض القدرات البدنية الخاصة </w:t>
      </w:r>
      <w:r>
        <w:rPr>
          <w:rFonts w:ascii="Simplified Arabic" w:hAnsi="Simplified Arabic" w:cs="Simplified Arabic"/>
          <w:sz w:val="24"/>
          <w:szCs w:val="24"/>
          <w:rtl/>
          <w:lang w:val="en-GB"/>
        </w:rPr>
        <w:t>والتي من أهمها السرعة بأنواعها</w:t>
      </w:r>
      <w:r>
        <w:rPr>
          <w:rFonts w:ascii="Simplified Arabic" w:hAnsi="Simplified Arabic" w:cs="Simplified Arabic" w:hint="cs"/>
          <w:sz w:val="24"/>
          <w:szCs w:val="24"/>
          <w:rtl/>
          <w:lang w:val="en-GB"/>
        </w:rPr>
        <w:t xml:space="preserve"> </w:t>
      </w:r>
      <w:r>
        <w:rPr>
          <w:rFonts w:ascii="Simplified Arabic" w:hAnsi="Simplified Arabic" w:cs="Simplified Arabic"/>
          <w:sz w:val="24"/>
          <w:szCs w:val="24"/>
          <w:rtl/>
          <w:lang w:val="en-GB"/>
        </w:rPr>
        <w:t>"</w:t>
      </w:r>
      <w:r w:rsidRPr="00553ABC">
        <w:rPr>
          <w:rFonts w:ascii="Simplified Arabic" w:hAnsi="Simplified Arabic" w:cs="Simplified Arabic"/>
          <w:sz w:val="24"/>
          <w:szCs w:val="24"/>
        </w:rPr>
        <w:t>(Zoran</w:t>
      </w:r>
      <w:r>
        <w:rPr>
          <w:rFonts w:ascii="Simplified Arabic" w:hAnsi="Simplified Arabic" w:cs="Simplified Arabic"/>
          <w:sz w:val="24"/>
          <w:szCs w:val="24"/>
        </w:rPr>
        <w:t xml:space="preserve"> </w:t>
      </w:r>
      <w:r w:rsidRPr="00553ABC">
        <w:rPr>
          <w:rFonts w:ascii="Simplified Arabic" w:hAnsi="Simplified Arabic" w:cs="Simplified Arabic"/>
          <w:sz w:val="24"/>
          <w:szCs w:val="24"/>
        </w:rPr>
        <w:t>&amp; et al,2011)</w:t>
      </w:r>
      <w:r w:rsidRPr="00553ABC">
        <w:rPr>
          <w:rFonts w:ascii="Simplified Arabic" w:hAnsi="Simplified Arabic" w:cs="Simplified Arabic"/>
          <w:sz w:val="24"/>
          <w:szCs w:val="24"/>
          <w:rtl/>
          <w:lang w:bidi="ar-EG"/>
        </w:rPr>
        <w:t xml:space="preserve"> كذلك</w:t>
      </w:r>
      <w:r w:rsidRPr="00553ABC">
        <w:rPr>
          <w:rFonts w:ascii="Simplified Arabic" w:hAnsi="Simplified Arabic" w:cs="Simplified Arabic"/>
          <w:sz w:val="24"/>
          <w:szCs w:val="24"/>
          <w:rtl/>
        </w:rPr>
        <w:t>تعد "تدريبات الساكيو نظام تدريبي متكامل يهدف إلى تحسين مستوى التسارع ومستوى التوافق بين العينين واليدين فضلاً عن القدرة الانفجارية وسرعة الاستجابة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Remco</w:t>
      </w:r>
      <w:r>
        <w:rPr>
          <w:rFonts w:ascii="Simplified Arabic" w:hAnsi="Simplified Arabic" w:cs="Simplified Arabic"/>
          <w:sz w:val="24"/>
          <w:szCs w:val="24"/>
        </w:rPr>
        <w:t xml:space="preserve"> </w:t>
      </w:r>
      <w:r w:rsidRPr="00553ABC">
        <w:rPr>
          <w:rFonts w:ascii="Simplified Arabic" w:hAnsi="Simplified Arabic" w:cs="Simplified Arabic"/>
          <w:sz w:val="24"/>
          <w:szCs w:val="24"/>
        </w:rPr>
        <w:t>&amp; et al, 2009</w:t>
      </w:r>
      <w:r w:rsidRPr="00553ABC">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lang w:bidi="ar-IQ"/>
        </w:rPr>
        <w:t>إذ إنَّ</w:t>
      </w:r>
      <w:r w:rsidRPr="00553ABC">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 </w:t>
      </w:r>
      <w:r w:rsidRPr="00553ABC">
        <w:rPr>
          <w:rFonts w:ascii="Simplified Arabic" w:hAnsi="Simplified Arabic" w:cs="Simplified Arabic"/>
          <w:sz w:val="24"/>
          <w:szCs w:val="24"/>
          <w:rtl/>
          <w:lang w:bidi="ar-EG"/>
        </w:rPr>
        <w:t xml:space="preserve">مصطلح الساكيو </w:t>
      </w:r>
      <w:r w:rsidRPr="00553ABC">
        <w:rPr>
          <w:rFonts w:ascii="Simplified Arabic" w:hAnsi="Simplified Arabic" w:cs="Simplified Arabic"/>
          <w:sz w:val="24"/>
          <w:szCs w:val="24"/>
          <w:lang w:bidi="ar-EG"/>
        </w:rPr>
        <w:t>(S.A.Q)</w:t>
      </w:r>
      <w:r w:rsidRPr="00553ABC">
        <w:rPr>
          <w:rFonts w:ascii="Simplified Arabic" w:hAnsi="Simplified Arabic" w:cs="Simplified Arabic"/>
          <w:sz w:val="24"/>
          <w:szCs w:val="24"/>
          <w:rtl/>
          <w:lang w:bidi="ar-EG"/>
        </w:rPr>
        <w:t xml:space="preserve"> مشتق من الحروف الأولى لكلٍ من السرعة </w:t>
      </w:r>
      <w:r w:rsidRPr="00553ABC">
        <w:rPr>
          <w:rFonts w:ascii="Simplified Arabic" w:hAnsi="Simplified Arabic" w:cs="Simplified Arabic" w:hint="cs"/>
          <w:sz w:val="24"/>
          <w:szCs w:val="24"/>
          <w:rtl/>
          <w:lang w:bidi="ar-EG"/>
        </w:rPr>
        <w:t>الانتقالية</w:t>
      </w:r>
      <w:r w:rsidRPr="00553ABC">
        <w:rPr>
          <w:rFonts w:ascii="Simplified Arabic" w:hAnsi="Simplified Arabic" w:cs="Simplified Arabic"/>
          <w:sz w:val="24"/>
          <w:szCs w:val="24"/>
          <w:rtl/>
          <w:lang w:bidi="ar-EG"/>
        </w:rPr>
        <w:t xml:space="preserve"> (</w:t>
      </w:r>
      <w:r w:rsidRPr="00553ABC">
        <w:rPr>
          <w:rFonts w:ascii="Simplified Arabic" w:hAnsi="Simplified Arabic" w:cs="Simplified Arabic"/>
          <w:sz w:val="24"/>
          <w:szCs w:val="24"/>
          <w:lang w:bidi="ar-EG"/>
        </w:rPr>
        <w:t>(Speed</w:t>
      </w:r>
      <w:r w:rsidRPr="00553ABC">
        <w:rPr>
          <w:rFonts w:ascii="Simplified Arabic" w:hAnsi="Simplified Arabic" w:cs="Simplified Arabic"/>
          <w:sz w:val="24"/>
          <w:szCs w:val="24"/>
          <w:rtl/>
          <w:lang w:bidi="ar-EG"/>
        </w:rPr>
        <w:t xml:space="preserve">، الرشاقة </w:t>
      </w:r>
      <w:r w:rsidRPr="00553ABC">
        <w:rPr>
          <w:rFonts w:ascii="Simplified Arabic" w:hAnsi="Simplified Arabic" w:cs="Simplified Arabic"/>
          <w:sz w:val="24"/>
          <w:szCs w:val="24"/>
          <w:lang w:bidi="ar-EG"/>
        </w:rPr>
        <w:lastRenderedPageBreak/>
        <w:t>(Agility)</w:t>
      </w:r>
      <w:r w:rsidRPr="00553ABC">
        <w:rPr>
          <w:rFonts w:ascii="Simplified Arabic" w:hAnsi="Simplified Arabic" w:cs="Simplified Arabic"/>
          <w:sz w:val="24"/>
          <w:szCs w:val="24"/>
          <w:rtl/>
          <w:lang w:bidi="ar-EG"/>
        </w:rPr>
        <w:t xml:space="preserve"> والسرعة الحركية </w:t>
      </w:r>
      <w:r w:rsidRPr="00553ABC">
        <w:rPr>
          <w:rFonts w:ascii="Simplified Arabic" w:hAnsi="Simplified Arabic" w:cs="Simplified Arabic"/>
          <w:sz w:val="24"/>
          <w:szCs w:val="24"/>
          <w:lang w:bidi="ar-EG"/>
        </w:rPr>
        <w:t>(Quickness)</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Mario &amp; et al, 2011</w:t>
      </w:r>
      <w:r w:rsidRPr="00553ABC">
        <w:rPr>
          <w:rFonts w:ascii="Simplified Arabic" w:hAnsi="Simplified Arabic" w:cs="Simplified Arabic"/>
          <w:sz w:val="24"/>
          <w:szCs w:val="24"/>
          <w:rtl/>
        </w:rPr>
        <w:t>)</w:t>
      </w:r>
      <w:r>
        <w:rPr>
          <w:rFonts w:ascii="Simplified Arabic" w:hAnsi="Simplified Arabic" w:cs="Simplified Arabic" w:hint="cs"/>
          <w:sz w:val="24"/>
          <w:szCs w:val="24"/>
          <w:rtl/>
        </w:rPr>
        <w:t>،</w:t>
      </w:r>
      <w:r w:rsidRPr="00553ABC">
        <w:rPr>
          <w:rFonts w:ascii="Simplified Arabic" w:hAnsi="Simplified Arabic" w:cs="Simplified Arabic"/>
          <w:sz w:val="24"/>
          <w:szCs w:val="24"/>
          <w:rtl/>
        </w:rPr>
        <w:t xml:space="preserve"> </w:t>
      </w:r>
      <w:r w:rsidRPr="00553ABC">
        <w:rPr>
          <w:rFonts w:ascii="Simplified Arabic" w:hAnsi="Simplified Arabic" w:cs="Simplified Arabic"/>
          <w:sz w:val="24"/>
          <w:szCs w:val="24"/>
          <w:rtl/>
          <w:lang w:bidi="ar-IQ"/>
        </w:rPr>
        <w:t>فضلاً عن ذلك "</w:t>
      </w:r>
      <w:r w:rsidRPr="00553ABC">
        <w:rPr>
          <w:rFonts w:ascii="Simplified Arabic" w:eastAsia="Calibri" w:hAnsi="Simplified Arabic" w:cs="Simplified Arabic"/>
          <w:sz w:val="24"/>
          <w:szCs w:val="24"/>
          <w:rtl/>
          <w:lang w:bidi="ar-EG"/>
        </w:rPr>
        <w:t>تعد تدريبات الساكيو أسلوب تدريبي يعتمد على ممارسات وتعليمات تدريبية تهدف إلى تنمية التوازن الديناميكي وتحسين المهارات الحركية الأساسية والتحكم في أجزاء الجسم</w:t>
      </w:r>
      <w:r>
        <w:rPr>
          <w:rFonts w:ascii="Simplified Arabic" w:eastAsia="Calibri" w:hAnsi="Simplified Arabic" w:cs="Simplified Arabic" w:hint="cs"/>
          <w:sz w:val="24"/>
          <w:szCs w:val="24"/>
          <w:rtl/>
          <w:lang w:bidi="ar-EG"/>
        </w:rPr>
        <w:t xml:space="preserve"> </w:t>
      </w:r>
      <w:r w:rsidRPr="00553ABC">
        <w:rPr>
          <w:rFonts w:ascii="Simplified Arabic" w:eastAsia="Calibri" w:hAnsi="Simplified Arabic" w:cs="Simplified Arabic"/>
          <w:sz w:val="24"/>
          <w:szCs w:val="24"/>
          <w:rtl/>
          <w:lang w:bidi="ar-EG"/>
        </w:rPr>
        <w:t>"</w:t>
      </w:r>
      <w:r w:rsidRPr="00553ABC">
        <w:rPr>
          <w:rFonts w:ascii="Simplified Arabic" w:hAnsi="Simplified Arabic" w:cs="Simplified Arabic"/>
          <w:sz w:val="24"/>
          <w:szCs w:val="24"/>
          <w:rtl/>
        </w:rPr>
        <w:t>(محمد،</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2018)</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w:t>
      </w:r>
      <w:r>
        <w:rPr>
          <w:rFonts w:ascii="Simplified Arabic" w:hAnsi="Simplified Arabic" w:cs="Simplified Arabic" w:hint="cs"/>
          <w:sz w:val="24"/>
          <w:szCs w:val="24"/>
          <w:rtl/>
        </w:rPr>
        <w:t xml:space="preserve"> وأ</w:t>
      </w:r>
      <w:r w:rsidRPr="00553ABC">
        <w:rPr>
          <w:rFonts w:ascii="Simplified Arabic" w:hAnsi="Simplified Arabic" w:cs="Simplified Arabic"/>
          <w:sz w:val="24"/>
          <w:szCs w:val="24"/>
          <w:rtl/>
          <w:lang w:bidi="ar-DZ"/>
        </w:rPr>
        <w:t xml:space="preserve">ن أهم ما يميز التدريب الرياضي </w:t>
      </w:r>
      <w:r w:rsidRPr="00553ABC">
        <w:rPr>
          <w:rFonts w:ascii="Simplified Arabic" w:hAnsi="Simplified Arabic" w:cs="Simplified Arabic" w:hint="cs"/>
          <w:sz w:val="24"/>
          <w:szCs w:val="24"/>
          <w:rtl/>
          <w:lang w:bidi="ar-DZ"/>
        </w:rPr>
        <w:t>ارتباطه</w:t>
      </w:r>
      <w:r w:rsidRPr="00553ABC">
        <w:rPr>
          <w:rFonts w:ascii="Simplified Arabic" w:hAnsi="Simplified Arabic" w:cs="Simplified Arabic"/>
          <w:sz w:val="24"/>
          <w:szCs w:val="24"/>
          <w:rtl/>
          <w:lang w:bidi="ar-DZ"/>
        </w:rPr>
        <w:t xml:space="preserve"> بنظريات وأسس العلوم الأخرى التي يعتمد عليها أساساً في تشكيل معارفه ومعلوماته المختلفة، وبهذا فان التدريب الرياضي هو محصلة ذلك المزيج المترابط من العلوم المختلفة ولعل السبب يرجع إلى أن هذا العلم يهدف إلى </w:t>
      </w:r>
      <w:r w:rsidRPr="00553ABC">
        <w:rPr>
          <w:rFonts w:ascii="Simplified Arabic" w:hAnsi="Simplified Arabic" w:cs="Simplified Arabic" w:hint="cs"/>
          <w:sz w:val="24"/>
          <w:szCs w:val="24"/>
          <w:rtl/>
          <w:lang w:bidi="ar-DZ"/>
        </w:rPr>
        <w:t>الارتقاء</w:t>
      </w:r>
      <w:r w:rsidRPr="00553ABC">
        <w:rPr>
          <w:rFonts w:ascii="Simplified Arabic" w:hAnsi="Simplified Arabic" w:cs="Simplified Arabic"/>
          <w:sz w:val="24"/>
          <w:szCs w:val="24"/>
          <w:rtl/>
          <w:lang w:bidi="ar-DZ"/>
        </w:rPr>
        <w:t xml:space="preserve"> بتطوير الأداء البدني للإنسان لتحقيق أعلى المستويات الرياضية</w:t>
      </w:r>
      <w:r>
        <w:rPr>
          <w:rFonts w:ascii="Simplified Arabic" w:hAnsi="Simplified Arabic" w:cs="Simplified Arabic" w:hint="cs"/>
          <w:sz w:val="24"/>
          <w:szCs w:val="24"/>
          <w:rtl/>
          <w:lang w:bidi="ar-DZ"/>
        </w:rPr>
        <w:t xml:space="preserve"> </w:t>
      </w:r>
      <w:r w:rsidRPr="00553ABC">
        <w:rPr>
          <w:rFonts w:ascii="Simplified Arabic" w:hAnsi="Simplified Arabic" w:cs="Simplified Arabic"/>
          <w:sz w:val="24"/>
          <w:szCs w:val="24"/>
          <w:rtl/>
          <w:lang w:bidi="ar-DZ"/>
        </w:rPr>
        <w:t>"</w:t>
      </w:r>
      <w:r>
        <w:rPr>
          <w:rFonts w:ascii="Simplified Arabic" w:hAnsi="Simplified Arabic" w:cs="Simplified Arabic"/>
          <w:sz w:val="24"/>
          <w:szCs w:val="24"/>
          <w:rtl/>
          <w:lang w:bidi="ar-DZ"/>
        </w:rPr>
        <w:t>(وجدي</w:t>
      </w:r>
      <w:r w:rsidRPr="00553ABC">
        <w:rPr>
          <w:rFonts w:ascii="Simplified Arabic" w:hAnsi="Simplified Arabic" w:cs="Simplified Arabic"/>
          <w:sz w:val="24"/>
          <w:szCs w:val="24"/>
          <w:rtl/>
          <w:lang w:bidi="ar-DZ"/>
        </w:rPr>
        <w:t xml:space="preserve">، 2018) إذ </w:t>
      </w:r>
      <w:r w:rsidRPr="00553ABC">
        <w:rPr>
          <w:rFonts w:ascii="Simplified Arabic" w:hAnsi="Simplified Arabic" w:cs="Simplified Arabic"/>
          <w:sz w:val="24"/>
          <w:szCs w:val="24"/>
          <w:rtl/>
          <w:lang w:bidi="ar-IQ"/>
        </w:rPr>
        <w:t>أن "</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الإضرار ب</w:t>
      </w:r>
      <w:r w:rsidRPr="00553ABC">
        <w:rPr>
          <w:rFonts w:ascii="Simplified Arabic" w:hAnsi="Simplified Arabic" w:cs="Simplified Arabic"/>
          <w:sz w:val="24"/>
          <w:szCs w:val="24"/>
          <w:rtl/>
        </w:rPr>
        <w:t xml:space="preserve">استجابات </w:t>
      </w:r>
      <w:r w:rsidRPr="00553ABC">
        <w:rPr>
          <w:rFonts w:ascii="Simplified Arabic" w:hAnsi="Simplified Arabic" w:cs="Simplified Arabic" w:hint="cs"/>
          <w:sz w:val="24"/>
          <w:szCs w:val="24"/>
          <w:rtl/>
        </w:rPr>
        <w:t>الاتزان</w:t>
      </w:r>
      <w:r w:rsidRPr="00553ABC">
        <w:rPr>
          <w:rFonts w:ascii="Simplified Arabic" w:hAnsi="Simplified Arabic" w:cs="Simplified Arabic"/>
          <w:sz w:val="24"/>
          <w:szCs w:val="24"/>
          <w:rtl/>
        </w:rPr>
        <w:t xml:space="preserve"> الداخلي الموضعية</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Pr>
        <w:t>(Local Homeostatic Responses)</w:t>
      </w:r>
      <w:r w:rsidRPr="00553ABC">
        <w:rPr>
          <w:rFonts w:ascii="Simplified Arabic" w:hAnsi="Simplified Arabic" w:cs="Simplified Arabic"/>
          <w:sz w:val="24"/>
          <w:szCs w:val="24"/>
          <w:rtl/>
        </w:rPr>
        <w:t xml:space="preserve"> التي هي مجموعة أخرى من الاستجابات غير الأفعال الانعكاسية، فعند حدوث تغير في البيئة الداخلية أو البيئة الخارجية فهذا التغير يعد تنبيه ويؤدي هذا التنبيه إلى تغير في النشاط الخلوي تكون نتيجته النهائية مضادة للتنبيه، أي أن هذه </w:t>
      </w:r>
      <w:r w:rsidRPr="00553ABC">
        <w:rPr>
          <w:rFonts w:ascii="Simplified Arabic" w:hAnsi="Simplified Arabic" w:cs="Simplified Arabic" w:hint="cs"/>
          <w:sz w:val="24"/>
          <w:szCs w:val="24"/>
          <w:rtl/>
        </w:rPr>
        <w:t>الاستجابة</w:t>
      </w:r>
      <w:r w:rsidRPr="00553ABC">
        <w:rPr>
          <w:rFonts w:ascii="Simplified Arabic" w:hAnsi="Simplified Arabic" w:cs="Simplified Arabic"/>
          <w:sz w:val="24"/>
          <w:szCs w:val="24"/>
          <w:rtl/>
        </w:rPr>
        <w:t xml:space="preserve"> مثل كل </w:t>
      </w:r>
      <w:r w:rsidRPr="00553ABC">
        <w:rPr>
          <w:rFonts w:ascii="Simplified Arabic" w:hAnsi="Simplified Arabic" w:cs="Simplified Arabic" w:hint="cs"/>
          <w:sz w:val="24"/>
          <w:szCs w:val="24"/>
          <w:rtl/>
        </w:rPr>
        <w:t>الاستجابات</w:t>
      </w:r>
      <w:r w:rsidRPr="00553ABC">
        <w:rPr>
          <w:rFonts w:ascii="Simplified Arabic" w:hAnsi="Simplified Arabic" w:cs="Simplified Arabic"/>
          <w:sz w:val="24"/>
          <w:szCs w:val="24"/>
          <w:rtl/>
        </w:rPr>
        <w:t xml:space="preserve"> التي تبدأ وتنتهي بالاستجابة ولكنها تختلف عن </w:t>
      </w:r>
      <w:r w:rsidRPr="00553ABC">
        <w:rPr>
          <w:rFonts w:ascii="Simplified Arabic" w:hAnsi="Simplified Arabic" w:cs="Simplified Arabic" w:hint="cs"/>
          <w:sz w:val="24"/>
          <w:szCs w:val="24"/>
          <w:rtl/>
        </w:rPr>
        <w:t>الاستجابات</w:t>
      </w:r>
      <w:r w:rsidRPr="00553ABC">
        <w:rPr>
          <w:rFonts w:ascii="Simplified Arabic" w:hAnsi="Simplified Arabic" w:cs="Simplified Arabic"/>
          <w:sz w:val="24"/>
          <w:szCs w:val="24"/>
          <w:rtl/>
        </w:rPr>
        <w:t xml:space="preserve"> الأخرى (الفعل </w:t>
      </w:r>
      <w:r w:rsidRPr="00553ABC">
        <w:rPr>
          <w:rFonts w:ascii="Simplified Arabic" w:hAnsi="Simplified Arabic" w:cs="Simplified Arabic" w:hint="cs"/>
          <w:sz w:val="24"/>
          <w:szCs w:val="24"/>
          <w:rtl/>
        </w:rPr>
        <w:t>الانعكاسي</w:t>
      </w:r>
      <w:r w:rsidRPr="00553ABC">
        <w:rPr>
          <w:rFonts w:ascii="Simplified Arabic" w:hAnsi="Simplified Arabic" w:cs="Simplified Arabic"/>
          <w:sz w:val="24"/>
          <w:szCs w:val="24"/>
          <w:rtl/>
        </w:rPr>
        <w:t>) في</w:t>
      </w:r>
      <w:r>
        <w:rPr>
          <w:rFonts w:ascii="Simplified Arabic" w:hAnsi="Simplified Arabic" w:cs="Simplified Arabic"/>
          <w:sz w:val="24"/>
          <w:szCs w:val="24"/>
          <w:rtl/>
        </w:rPr>
        <w:t xml:space="preserve"> أنها تحدث فقط في منطقة التنبيه</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Pr>
        <w:t>(Milteer</w:t>
      </w:r>
      <w:r>
        <w:rPr>
          <w:rFonts w:ascii="Simplified Arabic" w:hAnsi="Simplified Arabic" w:cs="Simplified Arabic"/>
          <w:sz w:val="24"/>
          <w:szCs w:val="24"/>
        </w:rPr>
        <w:t xml:space="preserve"> </w:t>
      </w:r>
      <w:r w:rsidRPr="00553ABC">
        <w:rPr>
          <w:rFonts w:ascii="Simplified Arabic" w:hAnsi="Simplified Arabic" w:cs="Simplified Arabic"/>
          <w:sz w:val="24"/>
          <w:szCs w:val="24"/>
        </w:rPr>
        <w:t>&amp; Other, 2012)</w:t>
      </w:r>
      <w:r>
        <w:rPr>
          <w:rFonts w:ascii="Simplified Arabic" w:hAnsi="Simplified Arabic" w:cs="Simplified Arabic"/>
          <w:sz w:val="24"/>
          <w:szCs w:val="24"/>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أي أنه "</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عندما تتدرب العضلات، فأنها تستخدم الكربوهيدرات كمصدر أساس للطاقة وخاصة في التدريب ذو الشدة العالية، وينتج عن ذلك حامض اللاكتيك كفضلات لهذا العمل ثم ينكسر ويتحول مباشرة إلى لاكتات وآيونات هيدروجين وتنقل اللاكتات من العضلات </w:t>
      </w:r>
      <w:r>
        <w:rPr>
          <w:rFonts w:ascii="Simplified Arabic" w:hAnsi="Simplified Arabic" w:cs="Simplified Arabic"/>
          <w:sz w:val="24"/>
          <w:szCs w:val="24"/>
          <w:rtl/>
          <w:lang w:bidi="ar-IQ"/>
        </w:rPr>
        <w:t>إلى الدم</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553ABC">
        <w:rPr>
          <w:rFonts w:ascii="Simplified Arabic" w:hAnsi="Simplified Arabic" w:cs="Simplified Arabic"/>
          <w:sz w:val="24"/>
          <w:szCs w:val="24"/>
          <w:rtl/>
          <w:lang w:bidi="ar-IQ"/>
        </w:rPr>
        <w:t>(محمد،</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2013)</w:t>
      </w:r>
      <w:r>
        <w:rPr>
          <w:rFonts w:ascii="Simplified Arabic" w:hAnsi="Simplified Arabic" w:cs="Simplified Arabic" w:hint="cs"/>
          <w:sz w:val="24"/>
          <w:szCs w:val="24"/>
          <w:rtl/>
          <w:lang w:bidi="ar-IQ"/>
        </w:rPr>
        <w:t xml:space="preserve">، </w:t>
      </w:r>
      <w:r w:rsidRPr="00553ABC">
        <w:rPr>
          <w:rFonts w:ascii="Simplified Arabic" w:hAnsi="Simplified Arabic" w:cs="Simplified Arabic"/>
          <w:color w:val="000000"/>
          <w:sz w:val="24"/>
          <w:szCs w:val="24"/>
          <w:rtl/>
          <w:lang w:bidi="ar-IQ"/>
        </w:rPr>
        <w:t>كما أنه " في أستقلاب الكلوكوز فأن حامض البيروفيك يتحول إلى حامض اللاكتيك (</w:t>
      </w:r>
      <w:r w:rsidRPr="00553ABC">
        <w:rPr>
          <w:rFonts w:ascii="Simplified Arabic" w:hAnsi="Simplified Arabic" w:cs="Simplified Arabic"/>
          <w:color w:val="000000"/>
          <w:sz w:val="24"/>
          <w:szCs w:val="24"/>
          <w:lang w:bidi="ar-IQ"/>
        </w:rPr>
        <w:t>Lactic Acid</w:t>
      </w:r>
      <w:r w:rsidRPr="00553ABC">
        <w:rPr>
          <w:rFonts w:ascii="Simplified Arabic" w:hAnsi="Simplified Arabic" w:cs="Simplified Arabic"/>
          <w:color w:val="000000"/>
          <w:sz w:val="24"/>
          <w:szCs w:val="24"/>
          <w:rtl/>
          <w:lang w:bidi="ar-IQ"/>
        </w:rPr>
        <w:t>) الذي ينتشر عندئذٍ خارج خلايا العضلة إلى السائل الهلالي والدم، لذلك فأن الكثير من الكلايكوجين العضلي يغدو عملياً حامض اللاكتيك، إلا أنه بهذه العملية تتشكل مقادير كبيرة من (</w:t>
      </w:r>
      <w:r w:rsidRPr="00553ABC">
        <w:rPr>
          <w:rFonts w:ascii="Simplified Arabic" w:hAnsi="Simplified Arabic" w:cs="Simplified Arabic"/>
          <w:color w:val="000000"/>
          <w:sz w:val="24"/>
          <w:szCs w:val="24"/>
          <w:lang w:bidi="ar-IQ"/>
        </w:rPr>
        <w:t>ATP</w:t>
      </w:r>
      <w:r w:rsidRPr="00553ABC">
        <w:rPr>
          <w:rFonts w:ascii="Simplified Arabic" w:hAnsi="Simplified Arabic" w:cs="Simplified Arabic"/>
          <w:color w:val="000000"/>
          <w:sz w:val="24"/>
          <w:szCs w:val="24"/>
          <w:rtl/>
          <w:lang w:bidi="ar-IQ"/>
        </w:rPr>
        <w:t xml:space="preserve">) من دون </w:t>
      </w:r>
      <w:r w:rsidRPr="00553ABC">
        <w:rPr>
          <w:rFonts w:ascii="Simplified Arabic" w:hAnsi="Simplified Arabic" w:cs="Simplified Arabic" w:hint="cs"/>
          <w:color w:val="000000"/>
          <w:sz w:val="24"/>
          <w:szCs w:val="24"/>
          <w:rtl/>
          <w:lang w:bidi="ar-IQ"/>
        </w:rPr>
        <w:t>استهلاك</w:t>
      </w:r>
      <w:r>
        <w:rPr>
          <w:rFonts w:ascii="Simplified Arabic" w:hAnsi="Simplified Arabic" w:cs="Simplified Arabic" w:hint="cs"/>
          <w:color w:val="000000"/>
          <w:sz w:val="24"/>
          <w:szCs w:val="24"/>
          <w:rtl/>
          <w:lang w:bidi="ar-IQ"/>
        </w:rPr>
        <w:t xml:space="preserve"> </w:t>
      </w:r>
      <w:r w:rsidRPr="00553ABC">
        <w:rPr>
          <w:rFonts w:ascii="Simplified Arabic" w:hAnsi="Simplified Arabic" w:cs="Simplified Arabic"/>
          <w:color w:val="000000"/>
          <w:sz w:val="24"/>
          <w:szCs w:val="24"/>
          <w:rtl/>
          <w:lang w:bidi="ar-IQ"/>
        </w:rPr>
        <w:t>(</w:t>
      </w:r>
      <w:r w:rsidRPr="00553ABC">
        <w:rPr>
          <w:rFonts w:ascii="Simplified Arabic" w:hAnsi="Simplified Arabic" w:cs="Simplified Arabic"/>
          <w:color w:val="000000"/>
          <w:sz w:val="24"/>
          <w:szCs w:val="24"/>
          <w:lang w:bidi="ar-IQ"/>
        </w:rPr>
        <w:t>O</w:t>
      </w:r>
      <w:r w:rsidRPr="00553ABC">
        <w:rPr>
          <w:rFonts w:ascii="Simplified Arabic" w:hAnsi="Simplified Arabic" w:cs="Simplified Arabic"/>
          <w:color w:val="000000"/>
          <w:sz w:val="24"/>
          <w:szCs w:val="24"/>
          <w:vertAlign w:val="subscript"/>
          <w:lang w:bidi="ar-IQ"/>
        </w:rPr>
        <w:t>2</w:t>
      </w:r>
      <w:r>
        <w:rPr>
          <w:rFonts w:ascii="Simplified Arabic" w:hAnsi="Simplified Arabic" w:cs="Simplified Arabic"/>
          <w:color w:val="000000"/>
          <w:sz w:val="24"/>
          <w:szCs w:val="24"/>
          <w:rtl/>
          <w:lang w:bidi="ar-IQ"/>
        </w:rPr>
        <w:t>)</w:t>
      </w:r>
      <w:r w:rsidRPr="00553ABC">
        <w:rPr>
          <w:rFonts w:ascii="Simplified Arabic" w:hAnsi="Simplified Arabic" w:cs="Simplified Arabic"/>
          <w:color w:val="000000"/>
          <w:sz w:val="24"/>
          <w:szCs w:val="24"/>
          <w:rtl/>
          <w:lang w:bidi="ar-IQ"/>
        </w:rPr>
        <w:t xml:space="preserve">، يمكن أن تستعمل كمصدر سريع للطاقة عندما يتطلب الأمر الحصول على تقلص عضلي قصير إلى متوسط المدة، إلا أنها أقل سرعة من النظام الفوسفاجيني وتعادل نصف سرعتها تقريباً، وفي الظروف المثالية يمكن لنظام حامض اللاكتيك أن يؤمن فعالية عضلية عظمى لمدة (1.3–1.6) دقيقة فضلاً عن الثوان (8-10) في النظام </w:t>
      </w:r>
      <w:r w:rsidRPr="00553ABC">
        <w:rPr>
          <w:rFonts w:ascii="Simplified Arabic" w:hAnsi="Simplified Arabic" w:cs="Simplified Arabic"/>
          <w:color w:val="000000"/>
          <w:sz w:val="24"/>
          <w:szCs w:val="24"/>
          <w:rtl/>
          <w:lang w:bidi="ar-IQ"/>
        </w:rPr>
        <w:lastRenderedPageBreak/>
        <w:t>الفوسفاجيني، وتشير الدراسات إلى أن خلايا الجسم كافة قادرة على تخزين بعض الكلايكوجين في الأقل، لكن هناك خلايا تخزن كميات كبيرة منه لاسيما الخلايا الكبدية التي تستطيع تخزين ما</w:t>
      </w:r>
      <w:r>
        <w:rPr>
          <w:rFonts w:ascii="Simplified Arabic" w:hAnsi="Simplified Arabic" w:cs="Simplified Arabic" w:hint="cs"/>
          <w:color w:val="000000"/>
          <w:sz w:val="24"/>
          <w:szCs w:val="24"/>
          <w:rtl/>
          <w:lang w:bidi="ar-IQ"/>
        </w:rPr>
        <w:t xml:space="preserve"> </w:t>
      </w:r>
      <w:r w:rsidRPr="00553ABC">
        <w:rPr>
          <w:rFonts w:ascii="Simplified Arabic" w:hAnsi="Simplified Arabic" w:cs="Simplified Arabic"/>
          <w:color w:val="000000"/>
          <w:sz w:val="24"/>
          <w:szCs w:val="24"/>
          <w:rtl/>
          <w:lang w:bidi="ar-IQ"/>
        </w:rPr>
        <w:t>يقارب</w:t>
      </w:r>
      <w:r>
        <w:rPr>
          <w:rFonts w:ascii="Simplified Arabic" w:hAnsi="Simplified Arabic" w:cs="Simplified Arabic" w:hint="cs"/>
          <w:color w:val="000000"/>
          <w:sz w:val="24"/>
          <w:szCs w:val="24"/>
          <w:rtl/>
          <w:lang w:bidi="ar-IQ"/>
        </w:rPr>
        <w:t xml:space="preserve"> </w:t>
      </w:r>
      <w:r w:rsidRPr="00553ABC">
        <w:rPr>
          <w:rFonts w:ascii="Simplified Arabic" w:hAnsi="Simplified Arabic" w:cs="Simplified Arabic"/>
          <w:color w:val="000000"/>
          <w:sz w:val="24"/>
          <w:szCs w:val="24"/>
          <w:rtl/>
          <w:lang w:bidi="ar-IQ"/>
        </w:rPr>
        <w:t>(5-8%) من وزنها كلايكوجين والخلايا العضلية تستطيع تخزين</w:t>
      </w:r>
      <w:r>
        <w:rPr>
          <w:rFonts w:ascii="Simplified Arabic" w:hAnsi="Simplified Arabic" w:cs="Simplified Arabic"/>
          <w:color w:val="000000"/>
          <w:sz w:val="24"/>
          <w:szCs w:val="24"/>
          <w:rtl/>
          <w:lang w:bidi="ar-IQ"/>
        </w:rPr>
        <w:t xml:space="preserve"> حتى (1-3%) من وزنها كلايكوجين</w:t>
      </w:r>
      <w:r>
        <w:rPr>
          <w:rFonts w:ascii="Simplified Arabic" w:hAnsi="Simplified Arabic" w:cs="Simplified Arabic" w:hint="cs"/>
          <w:color w:val="000000"/>
          <w:sz w:val="24"/>
          <w:szCs w:val="24"/>
          <w:rtl/>
          <w:lang w:bidi="ar-IQ"/>
        </w:rPr>
        <w:t xml:space="preserve"> </w:t>
      </w:r>
      <w:r>
        <w:rPr>
          <w:rFonts w:ascii="Simplified Arabic" w:hAnsi="Simplified Arabic" w:cs="Simplified Arabic"/>
          <w:color w:val="000000"/>
          <w:sz w:val="24"/>
          <w:szCs w:val="24"/>
          <w:rtl/>
          <w:lang w:bidi="ar-IQ"/>
        </w:rPr>
        <w:t>"</w:t>
      </w:r>
      <w:r w:rsidRPr="00553ABC">
        <w:rPr>
          <w:rFonts w:ascii="Simplified Arabic" w:hAnsi="Simplified Arabic" w:cs="Simplified Arabic"/>
          <w:color w:val="000000"/>
          <w:sz w:val="24"/>
          <w:szCs w:val="24"/>
          <w:lang w:bidi="ar-IQ"/>
        </w:rPr>
        <w:t>(</w:t>
      </w:r>
      <w:r w:rsidRPr="00553ABC">
        <w:rPr>
          <w:rFonts w:ascii="Simplified Arabic" w:hAnsi="Simplified Arabic" w:cs="Simplified Arabic"/>
          <w:color w:val="000000"/>
          <w:sz w:val="24"/>
          <w:szCs w:val="24"/>
        </w:rPr>
        <w:t>Chad, 2005</w:t>
      </w:r>
      <w:r w:rsidRPr="00553ABC">
        <w:rPr>
          <w:rFonts w:ascii="Simplified Arabic" w:hAnsi="Simplified Arabic" w:cs="Simplified Arabic"/>
          <w:color w:val="000000"/>
          <w:sz w:val="24"/>
          <w:szCs w:val="24"/>
          <w:lang w:bidi="ar-IQ"/>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إذ</w:t>
      </w:r>
      <w:r w:rsidRPr="00553ABC">
        <w:rPr>
          <w:rFonts w:ascii="Simplified Arabic" w:eastAsia="Calibri" w:hAnsi="Simplified Arabic" w:cs="Simplified Arabic"/>
          <w:sz w:val="24"/>
          <w:szCs w:val="24"/>
          <w:rtl/>
          <w:lang w:bidi="ar-IQ"/>
        </w:rPr>
        <w:t xml:space="preserve"> "</w:t>
      </w:r>
      <w:r>
        <w:rPr>
          <w:rFonts w:ascii="Simplified Arabic" w:eastAsia="Calibri" w:hAnsi="Simplified Arabic" w:cs="Simplified Arabic" w:hint="cs"/>
          <w:sz w:val="24"/>
          <w:szCs w:val="24"/>
          <w:rtl/>
        </w:rPr>
        <w:t xml:space="preserve"> </w:t>
      </w:r>
      <w:r w:rsidRPr="00553ABC">
        <w:rPr>
          <w:rFonts w:ascii="Simplified Arabic" w:eastAsia="Calibri" w:hAnsi="Simplified Arabic" w:cs="Simplified Arabic"/>
          <w:sz w:val="24"/>
          <w:szCs w:val="24"/>
          <w:rtl/>
        </w:rPr>
        <w:t xml:space="preserve">يعرف حامض اللاكتيك بأنه </w:t>
      </w:r>
      <w:r w:rsidRPr="00553ABC">
        <w:rPr>
          <w:rFonts w:ascii="Simplified Arabic" w:hAnsi="Simplified Arabic" w:cs="Simplified Arabic"/>
          <w:sz w:val="24"/>
          <w:szCs w:val="24"/>
          <w:rtl/>
          <w:lang w:bidi="ar-IQ"/>
        </w:rPr>
        <w:t>نتاج نهائي لنظام الطاقة اللاهوائي الثاني والذي ينفصل بسرعة ليخرج آيون الهيدروجين (</w:t>
      </w:r>
      <w:r w:rsidRPr="00553ABC">
        <w:rPr>
          <w:rFonts w:ascii="Simplified Arabic" w:hAnsi="Simplified Arabic" w:cs="Simplified Arabic"/>
          <w:sz w:val="24"/>
          <w:szCs w:val="24"/>
          <w:lang w:bidi="ar-IQ"/>
        </w:rPr>
        <w:t>H</w:t>
      </w:r>
      <w:r w:rsidRPr="00553ABC">
        <w:rPr>
          <w:rFonts w:ascii="Simplified Arabic" w:hAnsi="Simplified Arabic" w:cs="Simplified Arabic"/>
          <w:sz w:val="24"/>
          <w:szCs w:val="24"/>
          <w:vertAlign w:val="superscript"/>
          <w:lang w:bidi="ar-IQ"/>
        </w:rPr>
        <w:t>+</w:t>
      </w:r>
      <w:r w:rsidRPr="00553ABC">
        <w:rPr>
          <w:rFonts w:ascii="Simplified Arabic" w:hAnsi="Simplified Arabic" w:cs="Simplified Arabic"/>
          <w:sz w:val="24"/>
          <w:szCs w:val="24"/>
          <w:rtl/>
          <w:lang w:bidi="ar-IQ"/>
        </w:rPr>
        <w:t xml:space="preserve">) والمادة المتبقية تتحد مع أملاح الصوديوم أو البوتاسيوم ليتكون ملح </w:t>
      </w:r>
      <w:r>
        <w:rPr>
          <w:rFonts w:ascii="Simplified Arabic" w:hAnsi="Simplified Arabic" w:cs="Simplified Arabic"/>
          <w:sz w:val="24"/>
          <w:szCs w:val="24"/>
          <w:rtl/>
          <w:lang w:bidi="ar-IQ"/>
        </w:rPr>
        <w:t>يسمى اللاكتات</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553ABC">
        <w:rPr>
          <w:rFonts w:ascii="Simplified Arabic" w:hAnsi="Simplified Arabic" w:cs="Simplified Arabic"/>
          <w:sz w:val="24"/>
          <w:szCs w:val="24"/>
          <w:rtl/>
          <w:lang w:bidi="ar-IQ"/>
        </w:rPr>
        <w:t xml:space="preserve">(ريسان وأبو العلا، 2016)، "وهذا الناتج يكون محدداً في معظم التدريبات في عالم الرياضة ومن أهم المؤشرات البيوكيميائية على كفاءتها في الخلايا العضلية وكفاءة حتى رافع </w:t>
      </w:r>
      <w:r w:rsidRPr="00553ABC">
        <w:rPr>
          <w:rFonts w:ascii="Simplified Arabic" w:hAnsi="Simplified Arabic" w:cs="Simplified Arabic" w:hint="cs"/>
          <w:sz w:val="24"/>
          <w:szCs w:val="24"/>
          <w:rtl/>
          <w:lang w:bidi="ar-IQ"/>
        </w:rPr>
        <w:t>الأثقال</w:t>
      </w:r>
      <w:r w:rsidRPr="00553ABC">
        <w:rPr>
          <w:rFonts w:ascii="Simplified Arabic" w:hAnsi="Simplified Arabic" w:cs="Simplified Arabic"/>
          <w:sz w:val="24"/>
          <w:szCs w:val="24"/>
          <w:rtl/>
          <w:lang w:bidi="ar-IQ"/>
        </w:rPr>
        <w:t xml:space="preserve"> نفسه، وتزداد كميته في الظروف الطبيعية لدى اليافعين والنساء وذلك لاختلاف </w:t>
      </w:r>
      <w:r w:rsidRPr="00553ABC">
        <w:rPr>
          <w:rFonts w:ascii="Simplified Arabic" w:hAnsi="Simplified Arabic" w:cs="Simplified Arabic"/>
          <w:sz w:val="24"/>
          <w:szCs w:val="24"/>
          <w:lang w:bidi="ar-IQ"/>
        </w:rPr>
        <w:t>(Vo</w:t>
      </w:r>
      <w:r w:rsidRPr="00553ABC">
        <w:rPr>
          <w:rFonts w:ascii="Simplified Arabic" w:hAnsi="Simplified Arabic" w:cs="Simplified Arabic"/>
          <w:sz w:val="24"/>
          <w:szCs w:val="24"/>
          <w:vertAlign w:val="subscript"/>
          <w:lang w:bidi="ar-IQ"/>
        </w:rPr>
        <w:t>2Max</w:t>
      </w:r>
      <w:r w:rsidRPr="00553ABC">
        <w:rPr>
          <w:rFonts w:ascii="Simplified Arabic" w:hAnsi="Simplified Arabic" w:cs="Simplified Arabic"/>
          <w:sz w:val="24"/>
          <w:szCs w:val="24"/>
          <w:lang w:bidi="ar-IQ"/>
        </w:rPr>
        <w:t>)</w:t>
      </w:r>
      <w:r w:rsidRPr="00553ABC">
        <w:rPr>
          <w:rFonts w:ascii="Simplified Arabic" w:hAnsi="Simplified Arabic" w:cs="Simplified Arabic"/>
          <w:sz w:val="24"/>
          <w:szCs w:val="24"/>
          <w:rtl/>
          <w:lang w:bidi="ar-IQ"/>
        </w:rPr>
        <w:t xml:space="preserve"> بينهم</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rPr>
        <w:t>Ham, 2009</w:t>
      </w:r>
      <w:r w:rsidRPr="00553AB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كما أنه "بغية أن تحافظ الخلية على توازنها البيوكيميائي الأيضي فأنها تعتمد على المنظمات الخلوية تشمل ناقلات الجلوكوز مثل </w:t>
      </w:r>
      <w:r w:rsidRPr="00553ABC">
        <w:rPr>
          <w:rFonts w:ascii="Simplified Arabic" w:hAnsi="Simplified Arabic" w:cs="Simplified Arabic"/>
          <w:sz w:val="24"/>
          <w:szCs w:val="24"/>
          <w:lang w:bidi="ar-IQ"/>
        </w:rPr>
        <w:t>GLUT1)(GLUT4 &amp;</w:t>
      </w:r>
      <w:r w:rsidRPr="00553ABC">
        <w:rPr>
          <w:rFonts w:ascii="Simplified Arabic" w:hAnsi="Simplified Arabic" w:cs="Simplified Arabic"/>
          <w:sz w:val="24"/>
          <w:szCs w:val="24"/>
          <w:rtl/>
          <w:lang w:bidi="ar-IQ"/>
        </w:rPr>
        <w:t xml:space="preserve"> وناقلات أحادي الكربوكسيل أيضاً التي منها</w:t>
      </w:r>
      <w:r w:rsidRPr="00553ABC">
        <w:rPr>
          <w:rFonts w:ascii="Simplified Arabic" w:hAnsi="Simplified Arabic" w:cs="Simplified Arabic"/>
          <w:sz w:val="24"/>
          <w:szCs w:val="24"/>
          <w:lang w:bidi="ar-IQ"/>
        </w:rPr>
        <w:t xml:space="preserve">MCT4)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lang w:bidi="ar-IQ"/>
        </w:rPr>
        <w:t>Juel, 2006</w:t>
      </w:r>
      <w:r w:rsidRPr="00553ABC">
        <w:rPr>
          <w:rFonts w:ascii="Simplified Arabic" w:hAnsi="Simplified Arabic" w:cs="Simplified Arabic"/>
          <w:sz w:val="24"/>
          <w:szCs w:val="24"/>
          <w:rtl/>
          <w:lang w:bidi="ar-IQ"/>
        </w:rPr>
        <w:t>)</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إذ "</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 xml:space="preserve">إنَّ موقع </w:t>
      </w:r>
      <w:r w:rsidRPr="00553ABC">
        <w:rPr>
          <w:rFonts w:ascii="Simplified Arabic" w:hAnsi="Simplified Arabic" w:cs="Simplified Arabic"/>
          <w:sz w:val="24"/>
          <w:szCs w:val="24"/>
        </w:rPr>
        <w:t>ATP</w:t>
      </w:r>
      <w:r w:rsidRPr="00553ABC">
        <w:rPr>
          <w:rFonts w:ascii="Simplified Arabic" w:hAnsi="Simplified Arabic" w:cs="Simplified Arabic"/>
          <w:sz w:val="24"/>
          <w:szCs w:val="24"/>
          <w:vertAlign w:val="subscript"/>
        </w:rPr>
        <w:t>ase</w:t>
      </w:r>
      <w:r w:rsidRPr="00553ABC">
        <w:rPr>
          <w:rFonts w:ascii="Simplified Arabic" w:hAnsi="Simplified Arabic" w:cs="Simplified Arabic"/>
          <w:sz w:val="24"/>
          <w:szCs w:val="24"/>
        </w:rPr>
        <w:t>)</w:t>
      </w:r>
      <w:r w:rsidRPr="00553ABC">
        <w:rPr>
          <w:rFonts w:ascii="Simplified Arabic" w:hAnsi="Simplified Arabic" w:cs="Simplified Arabic"/>
          <w:sz w:val="24"/>
          <w:szCs w:val="24"/>
          <w:rtl/>
        </w:rPr>
        <w:t xml:space="preserve">) النشيط عبر الجسر يفصل المايوسين عن الأكتين، وتتفكك بذلك </w:t>
      </w:r>
      <w:r w:rsidRPr="00553ABC">
        <w:rPr>
          <w:rFonts w:ascii="Simplified Arabic" w:hAnsi="Simplified Arabic" w:cs="Simplified Arabic"/>
          <w:sz w:val="24"/>
          <w:szCs w:val="24"/>
        </w:rPr>
        <w:t>(ATP)</w:t>
      </w:r>
      <w:r w:rsidRPr="00553ABC">
        <w:rPr>
          <w:rFonts w:ascii="Simplified Arabic" w:hAnsi="Simplified Arabic" w:cs="Simplified Arabic"/>
          <w:sz w:val="24"/>
          <w:szCs w:val="24"/>
          <w:rtl/>
        </w:rPr>
        <w:t xml:space="preserve"> إلى </w:t>
      </w:r>
      <w:r w:rsidRPr="00553ABC">
        <w:rPr>
          <w:rFonts w:ascii="Simplified Arabic" w:hAnsi="Simplified Arabic" w:cs="Simplified Arabic"/>
          <w:sz w:val="24"/>
          <w:szCs w:val="24"/>
        </w:rPr>
        <w:t>(ADP)</w:t>
      </w:r>
      <w:r w:rsidRPr="00553ABC">
        <w:rPr>
          <w:rFonts w:ascii="Simplified Arabic" w:hAnsi="Simplified Arabic" w:cs="Simplified Arabic"/>
          <w:sz w:val="24"/>
          <w:szCs w:val="24"/>
          <w:rtl/>
        </w:rPr>
        <w:t xml:space="preserve"> وشاردة الفسفور، وأنهما يزوّدان الطاقة تطلّبا لإرجاع المايوسين إلى صورته النشيطة ک</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rPr>
        <w:t>cockeda</w:t>
      </w:r>
      <w:r w:rsidRPr="00553ABC">
        <w:rPr>
          <w:rFonts w:ascii="Simplified Arabic" w:hAnsi="Simplified Arabic" w:cs="Simplified Arabic"/>
          <w:sz w:val="24"/>
          <w:szCs w:val="24"/>
          <w:rtl/>
        </w:rPr>
        <w:t xml:space="preserve"> ™) في الحالة السوية، </w:t>
      </w:r>
      <w:r w:rsidRPr="00553ABC">
        <w:rPr>
          <w:rFonts w:ascii="Simplified Arabic" w:hAnsi="Simplified Arabic" w:cs="Simplified Arabic" w:hint="cs"/>
          <w:sz w:val="24"/>
          <w:szCs w:val="24"/>
          <w:rtl/>
        </w:rPr>
        <w:t>والاحتياج</w:t>
      </w:r>
      <w:r w:rsidRPr="00553ABC">
        <w:rPr>
          <w:rFonts w:ascii="Simplified Arabic" w:hAnsi="Simplified Arabic" w:cs="Simplified Arabic"/>
          <w:sz w:val="24"/>
          <w:szCs w:val="24"/>
          <w:rtl/>
        </w:rPr>
        <w:t xml:space="preserve"> للطاقة تحفزه لسلسلة قدرة الانقباض القادمة عبر الجسر، بينما المايوسين في الحالة المنشّطة، يبقي الـ </w:t>
      </w:r>
      <w:r w:rsidRPr="00553ABC">
        <w:rPr>
          <w:rFonts w:ascii="Simplified Arabic" w:hAnsi="Simplified Arabic" w:cs="Simplified Arabic"/>
          <w:sz w:val="24"/>
          <w:szCs w:val="24"/>
        </w:rPr>
        <w:t>(ADP)</w:t>
      </w:r>
      <w:r w:rsidRPr="00553ABC">
        <w:rPr>
          <w:rFonts w:ascii="Simplified Arabic" w:hAnsi="Simplified Arabic" w:cs="Simplified Arabic"/>
          <w:sz w:val="24"/>
          <w:szCs w:val="24"/>
          <w:rtl/>
        </w:rPr>
        <w:t xml:space="preserve"> وشاردة الفسفور ملحقاً إلى رؤوس المايوسين، الآن رؤوس المايوسين يمكن لها أن ترتبط بوحدة الأكتين الأخرى الأبعد على طول الشعيرة الرقيقة، ودورة الارتباط هذه تحتاج إلى </w:t>
      </w:r>
      <w:r w:rsidRPr="00553ABC">
        <w:rPr>
          <w:rFonts w:ascii="Simplified Arabic" w:hAnsi="Simplified Arabic" w:cs="Simplified Arabic" w:hint="cs"/>
          <w:sz w:val="24"/>
          <w:szCs w:val="24"/>
          <w:rtl/>
        </w:rPr>
        <w:t>أيعازان</w:t>
      </w:r>
      <w:r w:rsidRPr="00553ABC">
        <w:rPr>
          <w:rFonts w:ascii="Simplified Arabic" w:hAnsi="Simplified Arabic" w:cs="Simplified Arabic"/>
          <w:sz w:val="24"/>
          <w:szCs w:val="24"/>
          <w:rtl/>
        </w:rPr>
        <w:t xml:space="preserve"> كهربائية مصدرها الدماغ لتفعل من عملية </w:t>
      </w:r>
      <w:r w:rsidRPr="00553ABC">
        <w:rPr>
          <w:rFonts w:ascii="Simplified Arabic" w:hAnsi="Simplified Arabic" w:cs="Simplified Arabic" w:hint="cs"/>
          <w:sz w:val="24"/>
          <w:szCs w:val="24"/>
          <w:rtl/>
        </w:rPr>
        <w:t>انفصال</w:t>
      </w:r>
      <w:r w:rsidRPr="00553ABC">
        <w:rPr>
          <w:rFonts w:ascii="Simplified Arabic" w:hAnsi="Simplified Arabic" w:cs="Simplified Arabic"/>
          <w:sz w:val="24"/>
          <w:szCs w:val="24"/>
          <w:rtl/>
        </w:rPr>
        <w:t xml:space="preserve"> وتنشيط للمايوسين بصورة متكرّرة للشعيرات المنزلقة في هذا الأسلوب ويستمر طالما الكالسيوم موجوداً (في تركيزه من الزيادة </w:t>
      </w:r>
      <w:r w:rsidRPr="00553ABC">
        <w:rPr>
          <w:rFonts w:ascii="Simplified Arabic" w:hAnsi="Simplified Arabic" w:cs="Simplified Arabic"/>
          <w:sz w:val="24"/>
          <w:szCs w:val="24"/>
        </w:rPr>
        <w:t>10</w:t>
      </w:r>
      <w:r w:rsidRPr="00553ABC">
        <w:rPr>
          <w:rFonts w:ascii="Simplified Arabic" w:hAnsi="Simplified Arabic" w:cs="Simplified Arabic"/>
          <w:sz w:val="24"/>
          <w:szCs w:val="24"/>
          <w:rtl/>
        </w:rPr>
        <w:t xml:space="preserve"> آ</w:t>
      </w:r>
      <w:r w:rsidRPr="00553ABC">
        <w:rPr>
          <w:rFonts w:ascii="Simplified Arabic" w:hAnsi="Simplified Arabic" w:cs="Simplified Arabic"/>
          <w:sz w:val="24"/>
          <w:szCs w:val="24"/>
        </w:rPr>
        <w:t>µM</w:t>
      </w:r>
      <w:r w:rsidRPr="00553ABC">
        <w:rPr>
          <w:rFonts w:ascii="Simplified Arabic" w:hAnsi="Simplified Arabic" w:cs="Simplified Arabic"/>
          <w:sz w:val="24"/>
          <w:szCs w:val="24"/>
          <w:rtl/>
        </w:rPr>
        <w:t xml:space="preserve">) في الساركوبلازم، عند إرجاع الكالسيوم إلى مضخّة الكالسيوم في الشبكة الساركوبلازمية فإن </w:t>
      </w:r>
      <w:r w:rsidRPr="00553ABC">
        <w:rPr>
          <w:rFonts w:ascii="Simplified Arabic" w:hAnsi="Simplified Arabic" w:cs="Simplified Arabic"/>
          <w:sz w:val="24"/>
          <w:szCs w:val="24"/>
        </w:rPr>
        <w:t>ATPase)</w:t>
      </w:r>
      <w:r w:rsidRPr="00553ABC">
        <w:rPr>
          <w:rFonts w:ascii="Simplified Arabic" w:hAnsi="Simplified Arabic" w:cs="Simplified Arabic"/>
          <w:sz w:val="24"/>
          <w:szCs w:val="24"/>
          <w:rtl/>
        </w:rPr>
        <w:t xml:space="preserve">) و </w:t>
      </w:r>
      <w:r w:rsidRPr="00553ABC">
        <w:rPr>
          <w:rFonts w:ascii="Simplified Arabic" w:hAnsi="Simplified Arabic" w:cs="Simplified Arabic"/>
          <w:sz w:val="24"/>
          <w:szCs w:val="24"/>
        </w:rPr>
        <w:t>(ATP)</w:t>
      </w:r>
      <w:r w:rsidRPr="00553ABC">
        <w:rPr>
          <w:rFonts w:ascii="Simplified Arabic" w:hAnsi="Simplified Arabic" w:cs="Simplified Arabic"/>
          <w:sz w:val="24"/>
          <w:szCs w:val="24"/>
          <w:rtl/>
        </w:rPr>
        <w:t xml:space="preserve"> يعيدان منع التربومايوسين لتشكيل الج</w:t>
      </w:r>
      <w:r>
        <w:rPr>
          <w:rFonts w:ascii="Simplified Arabic" w:hAnsi="Simplified Arabic" w:cs="Simplified Arabic"/>
          <w:sz w:val="24"/>
          <w:szCs w:val="24"/>
          <w:rtl/>
        </w:rPr>
        <w:t>سر العابر وليف العضلة يرتاحان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rPr>
        <w:t xml:space="preserve">(حسين وعائد، 2013)، </w:t>
      </w:r>
      <w:r w:rsidRPr="00553ABC">
        <w:rPr>
          <w:rFonts w:ascii="Simplified Arabic" w:hAnsi="Simplified Arabic" w:cs="Simplified Arabic"/>
          <w:sz w:val="24"/>
          <w:szCs w:val="24"/>
          <w:rtl/>
          <w:lang w:bidi="ar-IQ"/>
        </w:rPr>
        <w:t xml:space="preserve">"وتمثل المنظمات الحيوية خط الدفاع الاول بالدم لأي تغير في </w:t>
      </w:r>
      <w:r w:rsidRPr="00553ABC">
        <w:rPr>
          <w:rFonts w:ascii="Simplified Arabic" w:hAnsi="Simplified Arabic" w:cs="Simplified Arabic"/>
          <w:sz w:val="24"/>
          <w:szCs w:val="24"/>
          <w:rtl/>
          <w:lang w:bidi="ar-IQ"/>
        </w:rPr>
        <w:lastRenderedPageBreak/>
        <w:t>قيمة الأس الهيدوجيني (</w:t>
      </w:r>
      <w:r w:rsidRPr="00553ABC">
        <w:rPr>
          <w:rFonts w:ascii="Simplified Arabic" w:hAnsi="Simplified Arabic" w:cs="Simplified Arabic"/>
          <w:sz w:val="24"/>
          <w:szCs w:val="24"/>
          <w:lang w:bidi="ar-IQ"/>
        </w:rPr>
        <w:t>pH</w:t>
      </w:r>
      <w:r w:rsidRPr="00553ABC">
        <w:rPr>
          <w:rFonts w:ascii="Simplified Arabic" w:hAnsi="Simplified Arabic" w:cs="Simplified Arabic"/>
          <w:sz w:val="24"/>
          <w:szCs w:val="24"/>
          <w:rtl/>
          <w:lang w:bidi="ar-IQ"/>
        </w:rPr>
        <w:t>) وهي تعمل خلال فترة زمنية قصيرة للغاية (جزء من الثاني</w:t>
      </w:r>
      <w:r>
        <w:rPr>
          <w:rFonts w:ascii="Simplified Arabic" w:hAnsi="Simplified Arabic" w:cs="Simplified Arabic"/>
          <w:sz w:val="24"/>
          <w:szCs w:val="24"/>
          <w:rtl/>
          <w:lang w:bidi="ar-IQ"/>
        </w:rPr>
        <w:t>ة) لتقليل قيمة الأس الهيدروجيني</w:t>
      </w:r>
      <w:r w:rsidRPr="00553ABC">
        <w:rPr>
          <w:rFonts w:ascii="Simplified Arabic" w:hAnsi="Simplified Arabic" w:cs="Simplified Arabic"/>
          <w:sz w:val="24"/>
          <w:szCs w:val="24"/>
          <w:rtl/>
          <w:lang w:bidi="ar-IQ"/>
        </w:rPr>
        <w:t xml:space="preserve">، أما الخط الدفاعي الثاني فهو الجهاز التنفسي الذي يعمل على </w:t>
      </w:r>
      <w:r w:rsidRPr="00553ABC">
        <w:rPr>
          <w:rFonts w:ascii="Simplified Arabic" w:hAnsi="Simplified Arabic" w:cs="Simplified Arabic" w:hint="cs"/>
          <w:sz w:val="24"/>
          <w:szCs w:val="24"/>
          <w:rtl/>
          <w:lang w:bidi="ar-IQ"/>
        </w:rPr>
        <w:t>إزالة</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lang w:bidi="ar-IQ"/>
        </w:rPr>
        <w:t>Co</w:t>
      </w:r>
      <w:r w:rsidRPr="00553ABC">
        <w:rPr>
          <w:rFonts w:ascii="Simplified Arabic" w:hAnsi="Simplified Arabic" w:cs="Simplified Arabic"/>
          <w:sz w:val="24"/>
          <w:szCs w:val="24"/>
          <w:vertAlign w:val="subscript"/>
          <w:lang w:bidi="ar-IQ"/>
        </w:rPr>
        <w:t>2</w:t>
      </w:r>
      <w:r w:rsidRPr="00553ABC">
        <w:rPr>
          <w:rFonts w:ascii="Simplified Arabic" w:hAnsi="Simplified Arabic" w:cs="Simplified Arabic"/>
          <w:sz w:val="24"/>
          <w:szCs w:val="24"/>
          <w:rtl/>
          <w:lang w:bidi="ar-IQ"/>
        </w:rPr>
        <w:t>) خلال عدة دقائق ومن ثم إزالة حامض الكربونيك (</w:t>
      </w:r>
      <w:r w:rsidRPr="00553ABC">
        <w:rPr>
          <w:rFonts w:ascii="Simplified Arabic" w:hAnsi="Simplified Arabic" w:cs="Simplified Arabic"/>
          <w:sz w:val="24"/>
          <w:szCs w:val="24"/>
          <w:lang w:bidi="ar-IQ"/>
        </w:rPr>
        <w:t>H</w:t>
      </w:r>
      <w:r w:rsidRPr="00553ABC">
        <w:rPr>
          <w:rFonts w:ascii="Simplified Arabic" w:hAnsi="Simplified Arabic" w:cs="Simplified Arabic"/>
          <w:sz w:val="24"/>
          <w:szCs w:val="24"/>
          <w:vertAlign w:val="subscript"/>
          <w:lang w:bidi="ar-IQ"/>
        </w:rPr>
        <w:t>2</w:t>
      </w:r>
      <w:r w:rsidRPr="00553ABC">
        <w:rPr>
          <w:rFonts w:ascii="Simplified Arabic" w:hAnsi="Simplified Arabic" w:cs="Simplified Arabic"/>
          <w:sz w:val="24"/>
          <w:szCs w:val="24"/>
          <w:lang w:bidi="ar-IQ"/>
        </w:rPr>
        <w:t>Co</w:t>
      </w:r>
      <w:r w:rsidRPr="00553ABC">
        <w:rPr>
          <w:rFonts w:ascii="Simplified Arabic" w:hAnsi="Simplified Arabic" w:cs="Simplified Arabic"/>
          <w:sz w:val="24"/>
          <w:szCs w:val="24"/>
          <w:vertAlign w:val="subscript"/>
          <w:lang w:bidi="ar-IQ"/>
        </w:rPr>
        <w:t>2</w:t>
      </w:r>
      <w:r w:rsidRPr="00553ABC">
        <w:rPr>
          <w:rFonts w:ascii="Simplified Arabic" w:hAnsi="Simplified Arabic" w:cs="Simplified Arabic"/>
          <w:sz w:val="24"/>
          <w:szCs w:val="24"/>
          <w:rtl/>
          <w:lang w:bidi="ar-IQ"/>
        </w:rPr>
        <w:t>) من الجسم، وتوجد علاقة عكسية بين تركيز حامض اللاكتيك ومستوى البيكربونات</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"(أحمد، 2019) كما أن </w:t>
      </w:r>
      <w:r w:rsidRPr="00553ABC">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نظام الدرئ الفوسفاتي هو مزيج من الفوسفات</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rPr>
        <w:t>(HPO</w:t>
      </w:r>
      <w:r w:rsidRPr="00553ABC">
        <w:rPr>
          <w:rFonts w:ascii="Simplified Arabic" w:hAnsi="Simplified Arabic" w:cs="Simplified Arabic"/>
          <w:sz w:val="24"/>
          <w:szCs w:val="24"/>
          <w:vertAlign w:val="subscript"/>
        </w:rPr>
        <w:t>4</w:t>
      </w:r>
      <w:r w:rsidRPr="00553ABC">
        <w:rPr>
          <w:rFonts w:ascii="Simplified Arabic" w:hAnsi="Simplified Arabic" w:cs="Simplified Arabic"/>
          <w:sz w:val="24"/>
          <w:szCs w:val="24"/>
          <w:rtl/>
        </w:rPr>
        <w:t xml:space="preserve"> وحامض الفسفوريك (</w:t>
      </w:r>
      <w:r w:rsidRPr="00553ABC">
        <w:rPr>
          <w:rFonts w:ascii="Simplified Arabic" w:hAnsi="Simplified Arabic" w:cs="Simplified Arabic"/>
          <w:sz w:val="24"/>
          <w:szCs w:val="24"/>
        </w:rPr>
        <w:t xml:space="preserve"> (H</w:t>
      </w:r>
      <w:r w:rsidRPr="00553ABC">
        <w:rPr>
          <w:rFonts w:ascii="Simplified Arabic" w:hAnsi="Simplified Arabic" w:cs="Simplified Arabic"/>
          <w:sz w:val="24"/>
          <w:szCs w:val="24"/>
          <w:vertAlign w:val="subscript"/>
        </w:rPr>
        <w:t>2</w:t>
      </w:r>
      <w:r w:rsidRPr="00553ABC">
        <w:rPr>
          <w:rFonts w:ascii="Simplified Arabic" w:hAnsi="Simplified Arabic" w:cs="Simplified Arabic"/>
          <w:sz w:val="24"/>
          <w:szCs w:val="24"/>
        </w:rPr>
        <w:t>PO</w:t>
      </w:r>
      <w:r w:rsidRPr="00553ABC">
        <w:rPr>
          <w:rFonts w:ascii="Simplified Arabic" w:hAnsi="Simplified Arabic" w:cs="Simplified Arabic"/>
          <w:sz w:val="24"/>
          <w:szCs w:val="24"/>
          <w:vertAlign w:val="subscript"/>
        </w:rPr>
        <w:t>4</w:t>
      </w:r>
      <w:r w:rsidRPr="00553ABC">
        <w:rPr>
          <w:rFonts w:ascii="Simplified Arabic" w:hAnsi="Simplified Arabic" w:cs="Simplified Arabic"/>
          <w:sz w:val="24"/>
          <w:szCs w:val="24"/>
          <w:rtl/>
        </w:rPr>
        <w:t xml:space="preserve">ويعمل عمل نظام البيكاربونات، فإذا أضيف حامض قوي مثل حامض الهيدروكلوريك </w:t>
      </w:r>
      <w:r w:rsidRPr="00553ABC">
        <w:rPr>
          <w:rFonts w:ascii="Simplified Arabic" w:hAnsi="Simplified Arabic" w:cs="Simplified Arabic"/>
          <w:sz w:val="24"/>
          <w:szCs w:val="24"/>
        </w:rPr>
        <w:t>HCL)</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rtl/>
        </w:rPr>
        <w:t xml:space="preserve"> فأنه يستبدل بحامض الفسفوريك الضعيف ويتغير </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lang w:bidi="ar-IQ"/>
        </w:rPr>
        <w:t>pH</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rtl/>
        </w:rPr>
        <w:t>نحو الطبيعي، ... و</w:t>
      </w:r>
      <w:r w:rsidRPr="00553ABC">
        <w:rPr>
          <w:rFonts w:ascii="Simplified Arabic" w:hAnsi="Simplified Arabic" w:cs="Simplified Arabic"/>
          <w:sz w:val="24"/>
          <w:szCs w:val="24"/>
          <w:rtl/>
          <w:lang w:bidi="ar-IQ"/>
        </w:rPr>
        <w:t>عند تجاوز العتبة اللاكتيكية (</w:t>
      </w:r>
      <w:r w:rsidRPr="00553ABC">
        <w:rPr>
          <w:rFonts w:ascii="Simplified Arabic" w:hAnsi="Simplified Arabic" w:cs="Simplified Arabic"/>
          <w:sz w:val="24"/>
          <w:szCs w:val="24"/>
          <w:lang w:bidi="ar-IQ"/>
        </w:rPr>
        <w:t>4</w:t>
      </w:r>
      <w:r w:rsidRPr="00553ABC">
        <w:rPr>
          <w:rFonts w:ascii="Simplified Arabic" w:hAnsi="Simplified Arabic" w:cs="Simplified Arabic"/>
          <w:sz w:val="24"/>
          <w:szCs w:val="24"/>
          <w:rtl/>
          <w:lang w:bidi="ar-IQ"/>
        </w:rPr>
        <w:t xml:space="preserve"> ملمول) وبذلك ينخفض (</w:t>
      </w:r>
      <w:r w:rsidRPr="00553ABC">
        <w:rPr>
          <w:rFonts w:ascii="Simplified Arabic" w:hAnsi="Simplified Arabic" w:cs="Simplified Arabic"/>
          <w:sz w:val="24"/>
          <w:szCs w:val="24"/>
          <w:lang w:bidi="ar-IQ"/>
        </w:rPr>
        <w:t>pH</w:t>
      </w:r>
      <w:r w:rsidRPr="00553ABC">
        <w:rPr>
          <w:rFonts w:ascii="Simplified Arabic" w:hAnsi="Simplified Arabic" w:cs="Simplified Arabic"/>
          <w:sz w:val="24"/>
          <w:szCs w:val="24"/>
          <w:rtl/>
          <w:lang w:bidi="ar-IQ"/>
        </w:rPr>
        <w:t>)الدم الذي يمكن أنَّ يصبح خطراً عندما تكون المنظمات الحيوية غير قادرة على معادلة الدم وعدم استطاعة الأجهزة والأعضاء الداخلي</w:t>
      </w:r>
      <w:r>
        <w:rPr>
          <w:rFonts w:ascii="Simplified Arabic" w:hAnsi="Simplified Arabic" w:cs="Simplified Arabic"/>
          <w:sz w:val="24"/>
          <w:szCs w:val="24"/>
          <w:rtl/>
          <w:lang w:bidi="ar-IQ"/>
        </w:rPr>
        <w:t>ة في التخلص من حامض اللاكتيكي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553ABC">
        <w:rPr>
          <w:rFonts w:ascii="Simplified Arabic" w:hAnsi="Simplified Arabic" w:cs="Simplified Arabic"/>
          <w:sz w:val="24"/>
          <w:szCs w:val="24"/>
          <w:rtl/>
          <w:lang w:bidi="ar-IQ"/>
        </w:rPr>
        <w:t>(جبار، 2007)</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rPr>
        <w:t>إذ أنه "بعد أبحاث مستمرة أن المحافظة تركيز البيكاربونات في الخلايا والدم أمراً ض</w:t>
      </w:r>
      <w:r>
        <w:rPr>
          <w:rFonts w:ascii="Simplified Arabic" w:hAnsi="Simplified Arabic" w:cs="Simplified Arabic"/>
          <w:sz w:val="24"/>
          <w:szCs w:val="24"/>
          <w:rtl/>
        </w:rPr>
        <w:t>رورياً للرياضي لتحقيق الإنجاز</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Goldberger, M, &amp; Gurney</w:t>
      </w:r>
      <w:r w:rsidRPr="00553ABC">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lang w:bidi="ar-IQ"/>
        </w:rPr>
        <w:t>وعندما تتدرب العضلات، فأنها تستخدم الكربوهيدرات كمصدر أساسي للطاقة وخ</w:t>
      </w:r>
      <w:r>
        <w:rPr>
          <w:rFonts w:ascii="Simplified Arabic" w:hAnsi="Simplified Arabic" w:cs="Simplified Arabic"/>
          <w:sz w:val="24"/>
          <w:szCs w:val="24"/>
          <w:rtl/>
          <w:lang w:bidi="ar-IQ"/>
        </w:rPr>
        <w:t>اصة في التدريب ذو الشدة العالية</w:t>
      </w:r>
      <w:r w:rsidRPr="00553ABC">
        <w:rPr>
          <w:rFonts w:ascii="Simplified Arabic" w:hAnsi="Simplified Arabic" w:cs="Simplified Arabic"/>
          <w:sz w:val="24"/>
          <w:szCs w:val="24"/>
          <w:rtl/>
          <w:lang w:bidi="ar-IQ"/>
        </w:rPr>
        <w:t>، وينتج عن ذلك حامض اللاكتيك كفضلات لهذا العمل ثم ينكسر ويتحول مباشرة إلى لاكتات وآيونات هيدروجين وتنقل اللاكتات من العضلات إلى الدم</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"(القط، 2013)</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rPr>
        <w:t xml:space="preserve">كذلك "تزداد صعوبة حماية </w:t>
      </w:r>
      <w:r w:rsidRPr="00553ABC">
        <w:rPr>
          <w:rFonts w:ascii="Simplified Arabic" w:hAnsi="Simplified Arabic" w:cs="Simplified Arabic"/>
          <w:sz w:val="24"/>
          <w:szCs w:val="24"/>
          <w:rtl/>
          <w:lang w:bidi="ar-IQ"/>
        </w:rPr>
        <w:t xml:space="preserve">مخزون </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ATP</w:t>
      </w:r>
      <w:r w:rsidRPr="00553ABC">
        <w:rPr>
          <w:rFonts w:ascii="Simplified Arabic" w:hAnsi="Simplified Arabic" w:cs="Simplified Arabic"/>
          <w:sz w:val="24"/>
          <w:szCs w:val="24"/>
          <w:rtl/>
        </w:rPr>
        <w:t>) مع تمارين التحمل، نتيجة الزيادات في فوسفات إينوزين (</w:t>
      </w:r>
      <w:r w:rsidRPr="00553ABC">
        <w:rPr>
          <w:rFonts w:ascii="Simplified Arabic" w:hAnsi="Simplified Arabic" w:cs="Simplified Arabic"/>
          <w:sz w:val="24"/>
          <w:szCs w:val="24"/>
        </w:rPr>
        <w:t>IMP</w:t>
      </w:r>
      <w:r w:rsidRPr="00553ABC">
        <w:rPr>
          <w:rFonts w:ascii="Simplified Arabic" w:hAnsi="Simplified Arabic" w:cs="Simplified Arabic"/>
          <w:sz w:val="24"/>
          <w:szCs w:val="24"/>
          <w:rtl/>
        </w:rPr>
        <w:t>)، وهو ناتج ثانوي لتفكك أحادي فوسفات الأدينوسين (</w:t>
      </w:r>
      <w:r w:rsidRPr="00553ABC">
        <w:rPr>
          <w:rFonts w:ascii="Simplified Arabic" w:hAnsi="Simplified Arabic" w:cs="Simplified Arabic"/>
          <w:sz w:val="24"/>
          <w:szCs w:val="24"/>
        </w:rPr>
        <w:t>AMP</w:t>
      </w:r>
      <w:r w:rsidRPr="00553ABC">
        <w:rPr>
          <w:rFonts w:ascii="Simplified Arabic" w:hAnsi="Simplified Arabic" w:cs="Simplified Arabic"/>
          <w:sz w:val="24"/>
          <w:szCs w:val="24"/>
          <w:rtl/>
        </w:rPr>
        <w:t>)، والذي يبدو أنه يحدث بشكل ثانوي كمخلفات للمادة المتفاعلة الداخلية والكل</w:t>
      </w:r>
      <w:r w:rsidRPr="00553ABC">
        <w:rPr>
          <w:rFonts w:ascii="Simplified Arabic" w:hAnsi="Simplified Arabic" w:cs="Simplified Arabic"/>
          <w:sz w:val="24"/>
          <w:szCs w:val="24"/>
          <w:rtl/>
          <w:lang w:bidi="ar-IQ"/>
        </w:rPr>
        <w:t>ا</w:t>
      </w:r>
      <w:r w:rsidRPr="00553ABC">
        <w:rPr>
          <w:rFonts w:ascii="Simplified Arabic" w:hAnsi="Simplified Arabic" w:cs="Simplified Arabic"/>
          <w:sz w:val="24"/>
          <w:szCs w:val="24"/>
          <w:rtl/>
        </w:rPr>
        <w:t>يكوجين، أن زيادة فوسفات إينوزين (</w:t>
      </w:r>
      <w:r w:rsidRPr="00553ABC">
        <w:rPr>
          <w:rFonts w:ascii="Simplified Arabic" w:hAnsi="Simplified Arabic" w:cs="Simplified Arabic"/>
          <w:sz w:val="24"/>
          <w:szCs w:val="24"/>
        </w:rPr>
        <w:t>IMP</w:t>
      </w:r>
      <w:r w:rsidRPr="00553ABC">
        <w:rPr>
          <w:rFonts w:ascii="Simplified Arabic" w:hAnsi="Simplified Arabic" w:cs="Simplified Arabic"/>
          <w:sz w:val="24"/>
          <w:szCs w:val="24"/>
          <w:rtl/>
        </w:rPr>
        <w:t>) يمكن أن تفاقـم الإجهاد الأيضي بسبب تقليل تجمع نيوكليوتيدات الأدينين وشحنة الطاقة، ويأتي هنا دور جين (</w:t>
      </w:r>
      <w:r w:rsidRPr="00553ABC">
        <w:rPr>
          <w:rFonts w:ascii="Simplified Arabic" w:hAnsi="Simplified Arabic" w:cs="Simplified Arabic"/>
          <w:sz w:val="24"/>
          <w:szCs w:val="24"/>
        </w:rPr>
        <w:t>MCT1</w:t>
      </w:r>
      <w:r w:rsidRPr="00553ABC">
        <w:rPr>
          <w:rFonts w:ascii="Simplified Arabic" w:hAnsi="Simplified Arabic" w:cs="Simplified Arabic"/>
          <w:sz w:val="24"/>
          <w:szCs w:val="24"/>
          <w:rtl/>
        </w:rPr>
        <w:t>) لضبط السيطرة على المخلفات ولعودة العضلات لوظيفتها الميكانيكية طبيعية، كما أن تـوازن التمثيـل الغذائـي قد يواجه هذهِ الصعوبة أيضاً من خلال تعطيل أنشطة العديد من الإنزيمات المشاركة في</w:t>
      </w:r>
      <w:r>
        <w:rPr>
          <w:rFonts w:ascii="Simplified Arabic" w:hAnsi="Simplified Arabic" w:cs="Simplified Arabic"/>
          <w:sz w:val="24"/>
          <w:szCs w:val="24"/>
          <w:rtl/>
        </w:rPr>
        <w:t xml:space="preserve"> الفسفرة التأكسدية وتحلل السكر</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Green</w:t>
      </w:r>
      <w:r w:rsidRPr="00553ABC">
        <w:rPr>
          <w:rFonts w:ascii="Simplified Arabic" w:eastAsia="Times-Roman" w:hAnsi="Simplified Arabic" w:cs="Simplified Arabic"/>
          <w:sz w:val="24"/>
          <w:szCs w:val="24"/>
        </w:rPr>
        <w:t>&amp; Other, 2018</w:t>
      </w:r>
      <w:r w:rsidRPr="00553ABC">
        <w:rPr>
          <w:rFonts w:ascii="Simplified Arabic" w:hAnsi="Simplified Arabic" w:cs="Simplified Arabic"/>
          <w:sz w:val="24"/>
          <w:szCs w:val="24"/>
          <w:rtl/>
        </w:rPr>
        <w:t>) إذ "</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 xml:space="preserve">أن الأيض الخلوي هو التفاعلات الكيميائية الخاصة بالهدم والبناء لمحتويات الطاقة </w:t>
      </w:r>
      <w:r w:rsidRPr="00553ABC">
        <w:rPr>
          <w:rFonts w:ascii="Simplified Arabic" w:hAnsi="Simplified Arabic" w:cs="Simplified Arabic"/>
          <w:sz w:val="24"/>
          <w:szCs w:val="24"/>
          <w:rtl/>
        </w:rPr>
        <w:lastRenderedPageBreak/>
        <w:t>وإنتاج وتحرير</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الطاقة الحيوية في الجسم ويعبر عن نتائجها بالسعرات الحرارية الصادرة من الخلية وهي عدة عمليات معقدة سواءاً حدثت بالأكسدة أو بدونها، أي في سايتوبلازم الخلية أو بيوت الطاقة (المايتوكندريا)". (</w:t>
      </w:r>
      <w:r w:rsidRPr="00553ABC">
        <w:rPr>
          <w:rFonts w:ascii="Simplified Arabic" w:hAnsi="Simplified Arabic" w:cs="Simplified Arabic"/>
          <w:color w:val="000000"/>
          <w:sz w:val="24"/>
          <w:szCs w:val="24"/>
        </w:rPr>
        <w:t>John, 2011</w:t>
      </w:r>
      <w:r w:rsidRPr="00553ABC">
        <w:rPr>
          <w:rFonts w:ascii="Simplified Arabic" w:hAnsi="Simplified Arabic" w:cs="Simplified Arabic"/>
          <w:sz w:val="24"/>
          <w:szCs w:val="24"/>
          <w:rtl/>
        </w:rPr>
        <w:t xml:space="preserve">)"وتأتي أهمية معرفة </w:t>
      </w:r>
      <w:r w:rsidRPr="00553ABC">
        <w:rPr>
          <w:rFonts w:ascii="Simplified Arabic" w:hAnsi="Simplified Arabic" w:cs="Simplified Arabic" w:hint="cs"/>
          <w:sz w:val="24"/>
          <w:szCs w:val="24"/>
          <w:rtl/>
        </w:rPr>
        <w:t>الايض</w:t>
      </w:r>
      <w:r w:rsidRPr="00553ABC">
        <w:rPr>
          <w:rFonts w:ascii="Simplified Arabic" w:hAnsi="Simplified Arabic" w:cs="Simplified Arabic"/>
          <w:sz w:val="24"/>
          <w:szCs w:val="24"/>
          <w:rtl/>
        </w:rPr>
        <w:t xml:space="preserve"> الخلوي </w:t>
      </w:r>
      <w:r w:rsidRPr="00553ABC">
        <w:rPr>
          <w:rFonts w:ascii="Simplified Arabic" w:hAnsi="Simplified Arabic" w:cs="Simplified Arabic"/>
          <w:sz w:val="24"/>
          <w:szCs w:val="24"/>
        </w:rPr>
        <w:t>(RMR)</w:t>
      </w:r>
      <w:r w:rsidRPr="00553ABC">
        <w:rPr>
          <w:rFonts w:ascii="Simplified Arabic" w:hAnsi="Simplified Arabic" w:cs="Simplified Arabic"/>
          <w:sz w:val="24"/>
          <w:szCs w:val="24"/>
          <w:rtl/>
        </w:rPr>
        <w:t xml:space="preserve"> في أن قمة النشاط البايلوجي للخلية الحية يعتمد على كفايتها في عمليات تحرير الطاقة مما يعطي مؤشر</w:t>
      </w:r>
      <w:r>
        <w:rPr>
          <w:rFonts w:ascii="Simplified Arabic" w:hAnsi="Simplified Arabic" w:cs="Simplified Arabic"/>
          <w:sz w:val="24"/>
          <w:szCs w:val="24"/>
          <w:rtl/>
        </w:rPr>
        <w:t>اً فسيولوجياً عن حالة الرياضي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rPr>
        <w:t>(عائد، 2010)</w:t>
      </w:r>
      <w:r>
        <w:rPr>
          <w:rFonts w:ascii="Simplified Arabic" w:hAnsi="Simplified Arabic" w:cs="Simplified Arabic" w:hint="cs"/>
          <w:sz w:val="24"/>
          <w:szCs w:val="24"/>
          <w:rtl/>
        </w:rPr>
        <w:t>،</w:t>
      </w:r>
      <w:r w:rsidRPr="00553ABC">
        <w:rPr>
          <w:rFonts w:ascii="Simplified Arabic" w:hAnsi="Simplified Arabic" w:cs="Simplified Arabic"/>
          <w:sz w:val="24"/>
          <w:szCs w:val="24"/>
          <w:rtl/>
        </w:rPr>
        <w:t xml:space="preserve"> إذ أن</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53ABC">
        <w:rPr>
          <w:rFonts w:ascii="Simplified Arabic" w:hAnsi="Simplified Arabic" w:cs="Simplified Arabic" w:hint="cs"/>
          <w:sz w:val="24"/>
          <w:szCs w:val="24"/>
          <w:rtl/>
        </w:rPr>
        <w:t>الايض</w:t>
      </w:r>
      <w:r w:rsidRPr="00553ABC">
        <w:rPr>
          <w:rFonts w:ascii="Simplified Arabic" w:hAnsi="Simplified Arabic" w:cs="Simplified Arabic"/>
          <w:sz w:val="24"/>
          <w:szCs w:val="24"/>
          <w:rtl/>
        </w:rPr>
        <w:t xml:space="preserve"> الخلوي الذي يحدث وفق الاليات المنتظمة للتفاعلات الكيميائية هو أحد المؤشرات الصحية ودلالة على التحسن في عمل المنظمات والأنزيمات والهرمونات وضمن المنحيات الطبيعية وكلما زادت تلك الفع</w:t>
      </w:r>
      <w:r>
        <w:rPr>
          <w:rFonts w:ascii="Simplified Arabic" w:hAnsi="Simplified Arabic" w:cs="Simplified Arabic"/>
          <w:sz w:val="24"/>
          <w:szCs w:val="24"/>
          <w:rtl/>
        </w:rPr>
        <w:t>الية الخلوية كما كانت أيجابية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rPr>
        <w:t>(</w:t>
      </w:r>
      <w:r w:rsidRPr="00553ABC">
        <w:rPr>
          <w:rFonts w:ascii="Simplified Arabic" w:hAnsi="Simplified Arabic" w:cs="Simplified Arabic"/>
          <w:color w:val="000000"/>
          <w:sz w:val="24"/>
          <w:szCs w:val="24"/>
        </w:rPr>
        <w:t>Ira &amp; Judy, 2008</w:t>
      </w:r>
      <w:r w:rsidRPr="00553ABC">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كما تعرف الجينات حسب ما ورد في علم البايولوجيا الجزيئية بأنها "</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وحدات العوامل الوراثية التي توجد في مواقع خاصة على الكروموسومات وتكون مسؤولة عن تحديد الخصائص المظهرية للكائنات الحية، كما يُعّرِف الجين أيضاً بأنه قطعة معينة من جزيء الحامض </w:t>
      </w:r>
      <w:r w:rsidRPr="00553ABC">
        <w:rPr>
          <w:rFonts w:ascii="Simplified Arabic" w:hAnsi="Simplified Arabic" w:cs="Simplified Arabic"/>
          <w:sz w:val="24"/>
          <w:szCs w:val="24"/>
          <w:rtl/>
        </w:rPr>
        <w:t>المنقوص الأوكسجين الرايبوزي (</w:t>
      </w:r>
      <w:r w:rsidRPr="00553ABC">
        <w:rPr>
          <w:rFonts w:ascii="Simplified Arabic" w:hAnsi="Simplified Arabic" w:cs="Simplified Arabic"/>
          <w:sz w:val="24"/>
          <w:szCs w:val="24"/>
        </w:rPr>
        <w:t>DNA</w:t>
      </w:r>
      <w:r w:rsidRPr="00553ABC">
        <w:rPr>
          <w:rFonts w:ascii="Simplified Arabic" w:hAnsi="Simplified Arabic" w:cs="Simplified Arabic"/>
          <w:sz w:val="24"/>
          <w:szCs w:val="24"/>
          <w:rtl/>
        </w:rPr>
        <w:t xml:space="preserve">) تُحدد ترتيب الأحماض الأمينية المُكونة لأحد البروتينات، ويتراوح عدد الجينات ما بين (50-100) ألف في كل خلية، ويتألف الجين من الآلف الأزواج من القواعد التي تتراوح بين (10000) الآلف إلى (30000) ألف زوج من القواعد، ويتحكم بصفات الإنسان نحو أكثر من (50000) </w:t>
      </w:r>
      <w:r>
        <w:rPr>
          <w:rFonts w:ascii="Simplified Arabic" w:hAnsi="Simplified Arabic" w:cs="Simplified Arabic"/>
          <w:sz w:val="24"/>
          <w:szCs w:val="24"/>
          <w:rtl/>
        </w:rPr>
        <w:t>أكثر من خمسون ألفاً من الجينات</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lang w:bidi="ar-IQ"/>
        </w:rPr>
        <w:t xml:space="preserve">(أحمد، 2019) أما </w:t>
      </w:r>
      <w:r w:rsidRPr="00553ABC">
        <w:rPr>
          <w:rFonts w:ascii="Simplified Arabic" w:hAnsi="Simplified Arabic" w:cs="Simplified Arabic"/>
          <w:sz w:val="24"/>
          <w:szCs w:val="24"/>
          <w:rtl/>
        </w:rPr>
        <w:t>الهيئة الكروموسومية فهي "</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 xml:space="preserve">مجموعة الكروموسومات المميزة في </w:t>
      </w:r>
      <w:r w:rsidRPr="00553ABC">
        <w:rPr>
          <w:rFonts w:ascii="Simplified Arabic" w:hAnsi="Simplified Arabic" w:cs="Simplified Arabic" w:hint="cs"/>
          <w:sz w:val="24"/>
          <w:szCs w:val="24"/>
          <w:rtl/>
        </w:rPr>
        <w:t>الإنسان</w:t>
      </w:r>
      <w:r w:rsidRPr="00553ABC">
        <w:rPr>
          <w:rFonts w:ascii="Simplified Arabic" w:hAnsi="Simplified Arabic" w:cs="Simplified Arabic"/>
          <w:sz w:val="24"/>
          <w:szCs w:val="24"/>
          <w:rtl/>
        </w:rPr>
        <w:t xml:space="preserve"> </w:t>
      </w:r>
      <w:r w:rsidRPr="00553ABC">
        <w:rPr>
          <w:rFonts w:ascii="Simplified Arabic" w:hAnsi="Simplified Arabic" w:cs="Simplified Arabic" w:hint="cs"/>
          <w:sz w:val="24"/>
          <w:szCs w:val="24"/>
          <w:rtl/>
        </w:rPr>
        <w:t>وتتألف</w:t>
      </w:r>
      <w:r w:rsidRPr="00553ABC">
        <w:rPr>
          <w:rFonts w:ascii="Simplified Arabic" w:hAnsi="Simplified Arabic" w:cs="Simplified Arabic"/>
          <w:sz w:val="24"/>
          <w:szCs w:val="24"/>
          <w:rtl/>
        </w:rPr>
        <w:t xml:space="preserve"> من (23) زوجاً من الكروموسومات الخطية الكبيرة المختلفة </w:t>
      </w:r>
      <w:r w:rsidRPr="00553ABC">
        <w:rPr>
          <w:rFonts w:ascii="Simplified Arabic" w:hAnsi="Simplified Arabic" w:cs="Simplified Arabic" w:hint="cs"/>
          <w:sz w:val="24"/>
          <w:szCs w:val="24"/>
          <w:rtl/>
        </w:rPr>
        <w:t>الإحجام</w:t>
      </w:r>
      <w:r w:rsidRPr="00553ABC">
        <w:rPr>
          <w:rFonts w:ascii="Simplified Arabic" w:hAnsi="Simplified Arabic" w:cs="Simplified Arabic"/>
          <w:sz w:val="24"/>
          <w:szCs w:val="24"/>
          <w:rtl/>
        </w:rPr>
        <w:t xml:space="preserve"> ويبلغ عددها (46) كروموسوما في كل خلية ثنائية الكروموسوم وتنقسم الكروموسومات البشرية في العادة الى سبع مجموعات </w:t>
      </w:r>
      <w:r w:rsidRPr="00553ABC">
        <w:rPr>
          <w:rFonts w:ascii="Simplified Arabic" w:hAnsi="Simplified Arabic" w:cs="Simplified Arabic" w:hint="cs"/>
          <w:sz w:val="24"/>
          <w:szCs w:val="24"/>
          <w:rtl/>
        </w:rPr>
        <w:t>تبدأ</w:t>
      </w:r>
      <w:r w:rsidRPr="00553ABC">
        <w:rPr>
          <w:rFonts w:ascii="Simplified Arabic" w:hAnsi="Simplified Arabic" w:cs="Simplified Arabic"/>
          <w:sz w:val="24"/>
          <w:szCs w:val="24"/>
          <w:rtl/>
        </w:rPr>
        <w:t xml:space="preserve"> من </w:t>
      </w:r>
      <w:r w:rsidRPr="00553ABC">
        <w:rPr>
          <w:rFonts w:ascii="Simplified Arabic" w:hAnsi="Simplified Arabic" w:cs="Simplified Arabic"/>
          <w:sz w:val="24"/>
          <w:szCs w:val="24"/>
        </w:rPr>
        <w:t>(A)</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حتى</w:t>
      </w:r>
      <w:r w:rsidRPr="00553ABC">
        <w:rPr>
          <w:rFonts w:ascii="Simplified Arabic" w:hAnsi="Simplified Arabic" w:cs="Simplified Arabic"/>
          <w:sz w:val="24"/>
          <w:szCs w:val="24"/>
        </w:rPr>
        <w:t xml:space="preserve">G) </w:t>
      </w:r>
      <w:r w:rsidRPr="00553AB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rPr>
        <w:t>فضلا عن زوج من الكروموسومات الجنسية (</w:t>
      </w:r>
      <w:r w:rsidRPr="00553ABC">
        <w:rPr>
          <w:rFonts w:ascii="Simplified Arabic" w:hAnsi="Simplified Arabic" w:cs="Simplified Arabic"/>
          <w:sz w:val="24"/>
          <w:szCs w:val="24"/>
        </w:rPr>
        <w:t xml:space="preserve"> x</w:t>
      </w:r>
      <w:r w:rsidRPr="00553ABC">
        <w:rPr>
          <w:rFonts w:ascii="Simplified Arabic" w:hAnsi="Simplified Arabic" w:cs="Simplified Arabic"/>
          <w:sz w:val="24"/>
          <w:szCs w:val="24"/>
          <w:rtl/>
        </w:rPr>
        <w:t>و</w:t>
      </w:r>
      <w:r w:rsidRPr="00553ABC">
        <w:rPr>
          <w:rFonts w:ascii="Simplified Arabic" w:hAnsi="Simplified Arabic" w:cs="Simplified Arabic"/>
          <w:sz w:val="24"/>
          <w:szCs w:val="24"/>
        </w:rPr>
        <w:t>(y</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w:t>
      </w:r>
      <w:r>
        <w:rPr>
          <w:rFonts w:ascii="Simplified Arabic" w:hAnsi="Simplified Arabic" w:cs="Simplified Arabic"/>
          <w:sz w:val="24"/>
          <w:szCs w:val="24"/>
          <w:lang w:bidi="ar-IQ"/>
        </w:rPr>
        <w:t xml:space="preserve"> </w:t>
      </w:r>
      <w:r w:rsidRPr="00553ABC">
        <w:rPr>
          <w:rFonts w:ascii="Simplified Arabic" w:hAnsi="Simplified Arabic" w:cs="Simplified Arabic"/>
          <w:sz w:val="24"/>
          <w:szCs w:val="24"/>
          <w:lang w:bidi="ar-IQ"/>
        </w:rPr>
        <w:t>(</w:t>
      </w:r>
      <w:r w:rsidRPr="00553ABC">
        <w:rPr>
          <w:rFonts w:ascii="Simplified Arabic" w:hAnsi="Simplified Arabic" w:cs="Simplified Arabic"/>
          <w:sz w:val="24"/>
          <w:szCs w:val="24"/>
        </w:rPr>
        <w:t>Schaffer &amp;</w:t>
      </w:r>
      <w:r>
        <w:rPr>
          <w:rFonts w:ascii="Simplified Arabic" w:hAnsi="Simplified Arabic" w:cs="Simplified Arabic"/>
          <w:sz w:val="24"/>
          <w:szCs w:val="24"/>
        </w:rPr>
        <w:t xml:space="preserve"> </w:t>
      </w:r>
      <w:r w:rsidRPr="00553ABC">
        <w:rPr>
          <w:rFonts w:ascii="Simplified Arabic" w:hAnsi="Simplified Arabic" w:cs="Simplified Arabic"/>
          <w:sz w:val="24"/>
          <w:szCs w:val="24"/>
        </w:rPr>
        <w:t>Tommerup, 2005</w:t>
      </w:r>
      <w:r w:rsidRPr="00553ABC">
        <w:rPr>
          <w:rFonts w:ascii="Simplified Arabic" w:hAnsi="Simplified Arabic" w:cs="Simplified Arabic"/>
          <w:sz w:val="24"/>
          <w:szCs w:val="24"/>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وفي ضوء ذلك</w:t>
      </w:r>
      <w:r w:rsidRPr="00553ABC">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تكون اللغة الوراثية مكونه من أربعة حروف كيميائية عادة يرمز لها بالرمز (</w:t>
      </w:r>
      <w:r w:rsidRPr="00553ABC">
        <w:rPr>
          <w:rFonts w:ascii="Simplified Arabic" w:hAnsi="Simplified Arabic" w:cs="Simplified Arabic"/>
          <w:sz w:val="24"/>
          <w:szCs w:val="24"/>
          <w:lang w:bidi="ar-IQ"/>
        </w:rPr>
        <w:t>C,</w:t>
      </w:r>
      <w:r>
        <w:rPr>
          <w:rFonts w:ascii="Simplified Arabic" w:hAnsi="Simplified Arabic" w:cs="Simplified Arabic"/>
          <w:sz w:val="24"/>
          <w:szCs w:val="24"/>
          <w:lang w:bidi="ar-IQ"/>
        </w:rPr>
        <w:t xml:space="preserve"> </w:t>
      </w:r>
      <w:r w:rsidRPr="00553ABC">
        <w:rPr>
          <w:rFonts w:ascii="Simplified Arabic" w:hAnsi="Simplified Arabic" w:cs="Simplified Arabic"/>
          <w:sz w:val="24"/>
          <w:szCs w:val="24"/>
          <w:lang w:bidi="ar-IQ"/>
        </w:rPr>
        <w:t>G.</w:t>
      </w:r>
      <w:r>
        <w:rPr>
          <w:rFonts w:ascii="Simplified Arabic" w:hAnsi="Simplified Arabic" w:cs="Simplified Arabic"/>
          <w:sz w:val="24"/>
          <w:szCs w:val="24"/>
          <w:lang w:bidi="ar-IQ"/>
        </w:rPr>
        <w:t xml:space="preserve"> </w:t>
      </w:r>
      <w:r w:rsidRPr="00553ABC">
        <w:rPr>
          <w:rFonts w:ascii="Simplified Arabic" w:hAnsi="Simplified Arabic" w:cs="Simplified Arabic"/>
          <w:sz w:val="24"/>
          <w:szCs w:val="24"/>
          <w:lang w:bidi="ar-IQ"/>
        </w:rPr>
        <w:t>T,</w:t>
      </w:r>
      <w:r>
        <w:rPr>
          <w:rFonts w:ascii="Simplified Arabic" w:hAnsi="Simplified Arabic" w:cs="Simplified Arabic"/>
          <w:sz w:val="24"/>
          <w:szCs w:val="24"/>
          <w:lang w:bidi="ar-IQ"/>
        </w:rPr>
        <w:t xml:space="preserve"> </w:t>
      </w:r>
      <w:r w:rsidRPr="00553ABC">
        <w:rPr>
          <w:rFonts w:ascii="Simplified Arabic" w:hAnsi="Simplified Arabic" w:cs="Simplified Arabic"/>
          <w:sz w:val="24"/>
          <w:szCs w:val="24"/>
          <w:lang w:bidi="ar-IQ"/>
        </w:rPr>
        <w:t>A</w:t>
      </w:r>
      <w:r w:rsidRPr="00553ABC">
        <w:rPr>
          <w:rFonts w:ascii="Simplified Arabic" w:hAnsi="Simplified Arabic" w:cs="Simplified Arabic"/>
          <w:sz w:val="24"/>
          <w:szCs w:val="24"/>
          <w:rtl/>
          <w:lang w:bidi="ar-IQ"/>
        </w:rPr>
        <w:t>) الرا</w:t>
      </w:r>
      <w:r>
        <w:rPr>
          <w:rFonts w:ascii="Simplified Arabic" w:hAnsi="Simplified Arabic" w:cs="Simplified Arabic" w:hint="cs"/>
          <w:sz w:val="24"/>
          <w:szCs w:val="24"/>
          <w:rtl/>
          <w:lang w:bidi="ar-IQ"/>
        </w:rPr>
        <w:t>م</w:t>
      </w:r>
      <w:r w:rsidRPr="00553ABC">
        <w:rPr>
          <w:rFonts w:ascii="Simplified Arabic" w:hAnsi="Simplified Arabic" w:cs="Simplified Arabic"/>
          <w:sz w:val="24"/>
          <w:szCs w:val="24"/>
          <w:rtl/>
          <w:lang w:bidi="ar-IQ"/>
        </w:rPr>
        <w:t xml:space="preserve">وز الجيني وهي الحروف الأولى للقواعد النتروجينية ومن هذه الأحرف تكتب الكلمات الوراثية </w:t>
      </w:r>
      <w:r w:rsidRPr="00553ABC">
        <w:rPr>
          <w:rFonts w:ascii="Simplified Arabic" w:hAnsi="Simplified Arabic" w:cs="Simplified Arabic" w:hint="cs"/>
          <w:sz w:val="24"/>
          <w:szCs w:val="24"/>
          <w:rtl/>
          <w:lang w:bidi="ar-IQ"/>
        </w:rPr>
        <w:t>أو</w:t>
      </w:r>
      <w:r w:rsidRPr="00553ABC">
        <w:rPr>
          <w:rFonts w:ascii="Simplified Arabic" w:hAnsi="Simplified Arabic" w:cs="Simplified Arabic"/>
          <w:sz w:val="24"/>
          <w:szCs w:val="24"/>
          <w:rtl/>
          <w:lang w:bidi="ar-IQ"/>
        </w:rPr>
        <w:t xml:space="preserve"> يصنع من</w:t>
      </w:r>
      <w:r>
        <w:rPr>
          <w:rFonts w:ascii="Simplified Arabic" w:hAnsi="Simplified Arabic" w:cs="Simplified Arabic"/>
          <w:sz w:val="24"/>
          <w:szCs w:val="24"/>
          <w:rtl/>
          <w:lang w:bidi="ar-IQ"/>
        </w:rPr>
        <w:t>ها اللغة البشرية لكل سكان الأرض</w:t>
      </w:r>
      <w:r w:rsidRPr="00553ABC">
        <w:rPr>
          <w:rFonts w:ascii="Simplified Arabic" w:hAnsi="Simplified Arabic" w:cs="Simplified Arabic"/>
          <w:sz w:val="24"/>
          <w:szCs w:val="24"/>
          <w:rtl/>
          <w:lang w:bidi="ar-IQ"/>
        </w:rPr>
        <w:t>, وكما ان لغة العرب (28) حرف ف</w:t>
      </w:r>
      <w:r>
        <w:rPr>
          <w:rFonts w:ascii="Simplified Arabic" w:hAnsi="Simplified Arabic" w:cs="Simplified Arabic"/>
          <w:sz w:val="24"/>
          <w:szCs w:val="24"/>
          <w:rtl/>
          <w:lang w:bidi="ar-IQ"/>
        </w:rPr>
        <w:t xml:space="preserve">ان لغة الكون هي </w:t>
      </w:r>
      <w:r>
        <w:rPr>
          <w:rFonts w:ascii="Simplified Arabic" w:hAnsi="Simplified Arabic" w:cs="Simplified Arabic" w:hint="cs"/>
          <w:sz w:val="24"/>
          <w:szCs w:val="24"/>
          <w:rtl/>
          <w:lang w:bidi="ar-IQ"/>
        </w:rPr>
        <w:t>أربعة</w:t>
      </w:r>
      <w:r>
        <w:rPr>
          <w:rFonts w:ascii="Simplified Arabic" w:hAnsi="Simplified Arabic" w:cs="Simplified Arabic"/>
          <w:sz w:val="24"/>
          <w:szCs w:val="24"/>
          <w:rtl/>
          <w:lang w:bidi="ar-IQ"/>
        </w:rPr>
        <w:t xml:space="preserve"> حروف فقط</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553ABC">
        <w:rPr>
          <w:rFonts w:ascii="Simplified Arabic" w:hAnsi="Simplified Arabic" w:cs="Simplified Arabic"/>
          <w:sz w:val="24"/>
          <w:szCs w:val="24"/>
          <w:rtl/>
          <w:lang w:bidi="ar-IQ"/>
        </w:rPr>
        <w:t>(بهاء، 2010)</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كما أنه </w:t>
      </w:r>
      <w:r w:rsidRPr="00553ABC">
        <w:rPr>
          <w:rFonts w:ascii="Simplified Arabic" w:hAnsi="Simplified Arabic" w:cs="Simplified Arabic"/>
          <w:sz w:val="24"/>
          <w:szCs w:val="24"/>
          <w:rtl/>
          <w:lang w:bidi="ar-IQ"/>
        </w:rPr>
        <w:lastRenderedPageBreak/>
        <w:t>"بغية أن تحافظ الخلية على توازنها البيوكيميائي الأيضي فأنها تعتمد على المنظمات الخلوية تشمل ناقلات الجلوكوز مثل</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lang w:bidi="ar-IQ"/>
        </w:rPr>
        <w:t xml:space="preserve"> (GLUT4 &amp;</w:t>
      </w:r>
      <w:r w:rsidRPr="0022004C">
        <w:rPr>
          <w:rFonts w:ascii="Simplified Arabic" w:hAnsi="Simplified Arabic" w:cs="Simplified Arabic"/>
          <w:sz w:val="24"/>
          <w:szCs w:val="24"/>
          <w:lang w:bidi="ar-IQ"/>
        </w:rPr>
        <w:t xml:space="preserve"> </w:t>
      </w:r>
      <w:r w:rsidRPr="00553ABC">
        <w:rPr>
          <w:rFonts w:ascii="Simplified Arabic" w:hAnsi="Simplified Arabic" w:cs="Simplified Arabic"/>
          <w:sz w:val="24"/>
          <w:szCs w:val="24"/>
          <w:lang w:bidi="ar-IQ"/>
        </w:rPr>
        <w:t>GLUT1</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وناقلات أحادي الكربوكسيل أيضاً التي منها</w:t>
      </w:r>
      <w:r w:rsidRPr="00553ABC">
        <w:rPr>
          <w:rFonts w:ascii="Simplified Arabic" w:hAnsi="Simplified Arabic" w:cs="Simplified Arabic"/>
          <w:sz w:val="24"/>
          <w:szCs w:val="24"/>
          <w:lang w:bidi="ar-IQ"/>
        </w:rPr>
        <w:t xml:space="preserve">MCT4)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lang w:bidi="ar-IQ"/>
        </w:rPr>
        <w:t>Juel, 2006</w:t>
      </w:r>
      <w:r w:rsidRPr="00553AB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والتوضيح لتلك </w:t>
      </w:r>
      <w:r>
        <w:rPr>
          <w:rFonts w:ascii="Simplified Arabic" w:hAnsi="Simplified Arabic" w:cs="Simplified Arabic" w:hint="cs"/>
          <w:sz w:val="24"/>
          <w:szCs w:val="24"/>
          <w:rtl/>
          <w:lang w:bidi="ar-IQ"/>
        </w:rPr>
        <w:t>ا</w:t>
      </w:r>
      <w:r w:rsidRPr="00553ABC">
        <w:rPr>
          <w:rFonts w:ascii="Simplified Arabic" w:hAnsi="Simplified Arabic" w:cs="Simplified Arabic" w:hint="cs"/>
          <w:sz w:val="24"/>
          <w:szCs w:val="24"/>
          <w:rtl/>
          <w:lang w:bidi="ar-IQ"/>
        </w:rPr>
        <w:t>لأليه</w:t>
      </w:r>
      <w:r w:rsidRPr="00553ABC">
        <w:rPr>
          <w:rFonts w:ascii="Simplified Arabic" w:hAnsi="Simplified Arabic" w:cs="Simplified Arabic"/>
          <w:sz w:val="24"/>
          <w:szCs w:val="24"/>
          <w:rtl/>
          <w:lang w:bidi="ar-IQ"/>
        </w:rPr>
        <w:t xml:space="preserve"> هو "</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أن موقع جين</w:t>
      </w:r>
      <w:r w:rsidRPr="00553ABC">
        <w:rPr>
          <w:rFonts w:ascii="Simplified Arabic" w:hAnsi="Simplified Arabic" w:cs="Simplified Arabic"/>
          <w:sz w:val="24"/>
          <w:szCs w:val="24"/>
          <w:rtl/>
        </w:rPr>
        <w:t xml:space="preserve"> (</w:t>
      </w:r>
      <w:r w:rsidRPr="00553ABC">
        <w:rPr>
          <w:rFonts w:ascii="Simplified Arabic" w:hAnsi="Simplified Arabic" w:cs="Simplified Arabic"/>
          <w:sz w:val="24"/>
          <w:szCs w:val="24"/>
        </w:rPr>
        <w:t>MCT4</w:t>
      </w:r>
      <w:r w:rsidRPr="00553ABC">
        <w:rPr>
          <w:rFonts w:ascii="Simplified Arabic" w:hAnsi="Simplified Arabic" w:cs="Simplified Arabic"/>
          <w:sz w:val="24"/>
          <w:szCs w:val="24"/>
          <w:rtl/>
        </w:rPr>
        <w:t>)</w:t>
      </w:r>
      <w:r w:rsidRPr="00553ABC">
        <w:rPr>
          <w:rFonts w:ascii="Simplified Arabic" w:hAnsi="Simplified Arabic" w:cs="Simplified Arabic"/>
          <w:sz w:val="24"/>
          <w:szCs w:val="24"/>
          <w:rtl/>
          <w:lang w:bidi="ar-IQ"/>
        </w:rPr>
        <w:t xml:space="preserve"> في الميتوكوندريا (بيوت الطاقة) وفي أغشية اللييفات يُمّكِنهُ من </w:t>
      </w:r>
      <w:r w:rsidRPr="00553ABC">
        <w:rPr>
          <w:rFonts w:ascii="Simplified Arabic" w:hAnsi="Simplified Arabic" w:cs="Simplified Arabic" w:hint="cs"/>
          <w:sz w:val="24"/>
          <w:szCs w:val="24"/>
          <w:rtl/>
          <w:lang w:bidi="ar-IQ"/>
        </w:rPr>
        <w:t>أداء</w:t>
      </w:r>
      <w:r w:rsidRPr="00553ABC">
        <w:rPr>
          <w:rFonts w:ascii="Simplified Arabic" w:hAnsi="Simplified Arabic" w:cs="Simplified Arabic"/>
          <w:sz w:val="24"/>
          <w:szCs w:val="24"/>
          <w:rtl/>
          <w:lang w:bidi="ar-IQ"/>
        </w:rPr>
        <w:t xml:space="preserve"> مهامهِ بنقل حامض اللاكتيك الناتج بوساطة عملية الايض عبر الغشاء الخلوي وكذلك تنظيم الأُس الهيدروجيني (</w:t>
      </w:r>
      <w:r w:rsidRPr="00553ABC">
        <w:rPr>
          <w:rFonts w:ascii="Simplified Arabic" w:hAnsi="Simplified Arabic" w:cs="Simplified Arabic"/>
          <w:sz w:val="24"/>
          <w:szCs w:val="24"/>
          <w:lang w:bidi="ar-IQ"/>
        </w:rPr>
        <w:t>pH</w:t>
      </w:r>
      <w:r w:rsidRPr="00553ABC">
        <w:rPr>
          <w:rFonts w:ascii="Simplified Arabic" w:hAnsi="Simplified Arabic" w:cs="Simplified Arabic"/>
          <w:sz w:val="24"/>
          <w:szCs w:val="24"/>
          <w:rtl/>
          <w:lang w:bidi="ar-IQ"/>
        </w:rPr>
        <w:t>) للخلية</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w:t>
      </w:r>
      <w:r w:rsidRPr="00553ABC">
        <w:rPr>
          <w:rFonts w:ascii="Simplified Arabic" w:hAnsi="Simplified Arabic" w:cs="Simplified Arabic"/>
          <w:sz w:val="24"/>
          <w:szCs w:val="24"/>
        </w:rPr>
        <w:t>Rasmussen &amp;Lundby, 2011</w:t>
      </w:r>
      <w:r w:rsidRPr="00553AB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و</w:t>
      </w:r>
      <w:r w:rsidRPr="00553ABC">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lang w:bidi="ar-IQ"/>
        </w:rPr>
        <w:t>إ</w:t>
      </w:r>
      <w:r w:rsidRPr="00553ABC">
        <w:rPr>
          <w:rFonts w:ascii="Simplified Arabic" w:hAnsi="Simplified Arabic" w:cs="Simplified Arabic"/>
          <w:sz w:val="24"/>
          <w:szCs w:val="24"/>
          <w:rtl/>
        </w:rPr>
        <w:t>ن مادّتنا الوراثية التي تتكوّن من الحامض المنقوص الأوكسجين الرايبوزي (</w:t>
      </w:r>
      <w:r w:rsidRPr="00553ABC">
        <w:rPr>
          <w:rFonts w:ascii="Simplified Arabic" w:hAnsi="Simplified Arabic" w:cs="Simplified Arabic"/>
          <w:sz w:val="24"/>
          <w:szCs w:val="24"/>
        </w:rPr>
        <w:t>DNA</w:t>
      </w:r>
      <w:r>
        <w:rPr>
          <w:rFonts w:ascii="Simplified Arabic" w:hAnsi="Simplified Arabic" w:cs="Simplified Arabic"/>
          <w:sz w:val="24"/>
          <w:szCs w:val="24"/>
          <w:rtl/>
        </w:rPr>
        <w:t>) تُملي علينا تشكيل البروتين</w:t>
      </w:r>
      <w:r w:rsidRPr="00553ABC">
        <w:rPr>
          <w:rFonts w:ascii="Simplified Arabic" w:hAnsi="Simplified Arabic" w:cs="Simplified Arabic"/>
          <w:sz w:val="24"/>
          <w:szCs w:val="24"/>
          <w:rtl/>
        </w:rPr>
        <w:t>، وهذان (</w:t>
      </w:r>
      <w:r w:rsidRPr="00553ABC">
        <w:rPr>
          <w:rFonts w:ascii="Simplified Arabic" w:hAnsi="Simplified Arabic" w:cs="Simplified Arabic"/>
          <w:sz w:val="24"/>
          <w:szCs w:val="24"/>
        </w:rPr>
        <w:t>DNA</w:t>
      </w:r>
      <w:r w:rsidRPr="00553ABC">
        <w:rPr>
          <w:rFonts w:ascii="Simplified Arabic" w:hAnsi="Simplified Arabic" w:cs="Simplified Arabic"/>
          <w:sz w:val="24"/>
          <w:szCs w:val="24"/>
          <w:rtl/>
        </w:rPr>
        <w:t>) وتشكيل البروتين تباعاً يسيطران على</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أيض كلّ العناصر والمركّبات الكيميائية الأخرى التي تختلق منه</w:t>
      </w:r>
      <w:r>
        <w:rPr>
          <w:rFonts w:ascii="Simplified Arabic" w:hAnsi="Simplified Arabic" w:cs="Simplified Arabic"/>
          <w:sz w:val="24"/>
          <w:szCs w:val="24"/>
          <w:rtl/>
        </w:rPr>
        <w:t>ا خلايانا وأنسجتنا</w:t>
      </w:r>
      <w:r w:rsidRPr="00553ABC">
        <w:rPr>
          <w:rFonts w:ascii="Simplified Arabic" w:hAnsi="Simplified Arabic" w:cs="Simplified Arabic"/>
          <w:sz w:val="24"/>
          <w:szCs w:val="24"/>
          <w:rtl/>
        </w:rPr>
        <w:t>، كما إنّ جسم الإنسان يتكون من مجموعة كثيرة من (العناصر الكيميائية الحيوية) التي تتفاعل مع بعضها البعض لتز</w:t>
      </w:r>
      <w:r>
        <w:rPr>
          <w:rFonts w:ascii="Simplified Arabic" w:hAnsi="Simplified Arabic" w:cs="Simplified Arabic"/>
          <w:sz w:val="24"/>
          <w:szCs w:val="24"/>
          <w:rtl/>
        </w:rPr>
        <w:t>ويدنا بكلاً من التركيب والوظيفة</w:t>
      </w:r>
      <w:r w:rsidRPr="00553ABC">
        <w:rPr>
          <w:rFonts w:ascii="Simplified Arabic" w:hAnsi="Simplified Arabic" w:cs="Simplified Arabic"/>
          <w:sz w:val="24"/>
          <w:szCs w:val="24"/>
          <w:rtl/>
        </w:rPr>
        <w:t>، إنّ التركيب يُعد مهم جداً لكونه يقرّر أطوالنا، وأوزاننا، والمظهر الخارجي وكلّ خصائصنا الطبيعية الأخرى، أما الوظيفة فأن أهميتها تتجلى  لدرجة أكبر لكونها تقرّر القوّة والسرعة والطاقة والمهارة، لكن كلّ هذه الظواهر لابد أن تكون لها قاعدة كيميائية حيوية أيضا؛ وإن علم وظائف الأعضاء والطبّ لا يقدمان أكثر من التوضيحات الطبيعية للكيمياء الحيوية التحتية، كما أن قاعدة الوراثة والموهبة الرياضية التي تعد هدية نادرة ورثها الرياضي بشكل الخاص من لدن والديه أو من</w:t>
      </w:r>
      <w:r>
        <w:rPr>
          <w:rFonts w:ascii="Simplified Arabic" w:hAnsi="Simplified Arabic" w:cs="Simplified Arabic"/>
          <w:sz w:val="24"/>
          <w:szCs w:val="24"/>
          <w:rtl/>
        </w:rPr>
        <w:t xml:space="preserve"> له صلة قرابة مؤثرة في الوراثة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rPr>
        <w:t>(عائد وفراس،</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2020)</w:t>
      </w:r>
      <w:r>
        <w:rPr>
          <w:rFonts w:ascii="Simplified Arabic" w:hAnsi="Simplified Arabic" w:cs="Simplified Arabic" w:hint="cs"/>
          <w:sz w:val="24"/>
          <w:szCs w:val="24"/>
          <w:rtl/>
          <w:lang w:bidi="ar-EG"/>
        </w:rPr>
        <w:t xml:space="preserve">، </w:t>
      </w:r>
      <w:r w:rsidRPr="00553ABC">
        <w:rPr>
          <w:rFonts w:ascii="Simplified Arabic" w:hAnsi="Simplified Arabic" w:cs="Simplified Arabic"/>
          <w:sz w:val="24"/>
          <w:szCs w:val="24"/>
          <w:rtl/>
          <w:lang w:bidi="ar-EG"/>
        </w:rPr>
        <w:t>كما</w:t>
      </w:r>
      <w:r w:rsidRPr="00553ABC">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أننا لايمكن لنا تحدي </w:t>
      </w:r>
      <w:r w:rsidRPr="00553ABC">
        <w:rPr>
          <w:rFonts w:ascii="Simplified Arabic" w:hAnsi="Simplified Arabic" w:cs="Simplified Arabic" w:hint="cs"/>
          <w:sz w:val="24"/>
          <w:szCs w:val="24"/>
          <w:rtl/>
          <w:lang w:bidi="ar-IQ"/>
        </w:rPr>
        <w:t>الاستعداد</w:t>
      </w:r>
      <w:r>
        <w:rPr>
          <w:rFonts w:ascii="Simplified Arabic" w:hAnsi="Simplified Arabic" w:cs="Simplified Arabic"/>
          <w:sz w:val="24"/>
          <w:szCs w:val="24"/>
          <w:rtl/>
          <w:lang w:bidi="ar-IQ"/>
        </w:rPr>
        <w:t xml:space="preserve"> الطبيعي للجين الم</w:t>
      </w:r>
      <w:r w:rsidRPr="00553ABC">
        <w:rPr>
          <w:rFonts w:ascii="Simplified Arabic" w:hAnsi="Simplified Arabic" w:cs="Simplified Arabic"/>
          <w:sz w:val="24"/>
          <w:szCs w:val="24"/>
          <w:rtl/>
          <w:lang w:bidi="ar-IQ"/>
        </w:rPr>
        <w:t xml:space="preserve">وروث إلا أنه يمكن لنا ان نقسم الرياضيين إلى فئات بحسب ما يحمله هذا الجين من خصائص تضفي عليه التنوع في تعبيراته، فضلاً عن ذلك من الممكن للتدريبات التخصصية أن تساعد على بعض التحولات في </w:t>
      </w:r>
      <w:r w:rsidRPr="00553ABC">
        <w:rPr>
          <w:rFonts w:ascii="Simplified Arabic" w:hAnsi="Simplified Arabic" w:cs="Simplified Arabic" w:hint="cs"/>
          <w:sz w:val="24"/>
          <w:szCs w:val="24"/>
          <w:rtl/>
          <w:lang w:bidi="ar-IQ"/>
        </w:rPr>
        <w:t>وظيفتيه</w:t>
      </w:r>
      <w:r w:rsidRPr="00553ABC">
        <w:rPr>
          <w:rFonts w:ascii="Simplified Arabic" w:hAnsi="Simplified Arabic" w:cs="Simplified Arabic"/>
          <w:sz w:val="24"/>
          <w:szCs w:val="24"/>
          <w:rtl/>
          <w:lang w:bidi="ar-IQ"/>
        </w:rPr>
        <w:t xml:space="preserve"> إلا أن هذا الأمر يبدو معقد نوعاً ما لكونه يستغرق وقت طويل نسبياً لا يلائم مدة المنافسات الخاصة بالفعالية أو اللعبة التخصصية لهذا الرياضي</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rPr>
        <w:t xml:space="preserve"> (David B &amp; Chuck, 2005)</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 xml:space="preserve">من خلال هذا الاستطراد بإيجاد العلاقات ما بين المتغيرات المبحوثة، </w:t>
      </w:r>
      <w:r w:rsidRPr="00553ABC">
        <w:rPr>
          <w:rFonts w:ascii="Simplified Arabic" w:hAnsi="Simplified Arabic" w:cs="Simplified Arabic"/>
          <w:sz w:val="24"/>
          <w:szCs w:val="24"/>
          <w:rtl/>
          <w:lang w:bidi="ar-IQ"/>
        </w:rPr>
        <w:t xml:space="preserve">ومن خلال حدود خبرة الباحثة وتوجهها الأكاديمي في فسيولوجيا تدريب ألعاب القوى والزيارات الميدانية </w:t>
      </w:r>
      <w:r w:rsidRPr="00553ABC">
        <w:rPr>
          <w:rFonts w:ascii="Simplified Arabic" w:hAnsi="Simplified Arabic" w:cs="Simplified Arabic"/>
          <w:sz w:val="24"/>
          <w:szCs w:val="24"/>
          <w:rtl/>
          <w:lang w:bidi="ar-IQ"/>
        </w:rPr>
        <w:lastRenderedPageBreak/>
        <w:t xml:space="preserve">المتكررة إلى تدريبات عدائي (400) متر في نادي الجيش لاحظت الحاجة إلى اعتماد مبدأ الخصوصية في التدريب الرياضي الحديث، ولابد من تناول الخصائص الوراثية لِما يمتازون به من كفاية للعمليات </w:t>
      </w:r>
      <w:r w:rsidRPr="00553ABC">
        <w:rPr>
          <w:rFonts w:ascii="Simplified Arabic" w:hAnsi="Simplified Arabic" w:cs="Simplified Arabic" w:hint="cs"/>
          <w:sz w:val="24"/>
          <w:szCs w:val="24"/>
          <w:rtl/>
          <w:lang w:bidi="ar-IQ"/>
        </w:rPr>
        <w:t>الايضية</w:t>
      </w:r>
      <w:r w:rsidRPr="00553ABC">
        <w:rPr>
          <w:rFonts w:ascii="Simplified Arabic" w:hAnsi="Simplified Arabic" w:cs="Simplified Arabic"/>
          <w:sz w:val="24"/>
          <w:szCs w:val="24"/>
          <w:rtl/>
          <w:lang w:bidi="ar-IQ"/>
        </w:rPr>
        <w:t xml:space="preserve"> الخلوية التي تدعم أدائهم لركض هذهِ المسافة ولابد من ان يكون الحمل التدريبي يراعي هذا الاختلاف لاسيما في مدة الراحة اللازمة </w:t>
      </w:r>
      <w:r w:rsidRPr="00553ABC">
        <w:rPr>
          <w:rFonts w:ascii="Simplified Arabic" w:hAnsi="Simplified Arabic" w:cs="Simplified Arabic" w:hint="cs"/>
          <w:sz w:val="24"/>
          <w:szCs w:val="24"/>
          <w:rtl/>
          <w:lang w:bidi="ar-IQ"/>
        </w:rPr>
        <w:t>لإعادة</w:t>
      </w:r>
      <w:r w:rsidRPr="00553ABC">
        <w:rPr>
          <w:rFonts w:ascii="Simplified Arabic" w:hAnsi="Simplified Arabic" w:cs="Simplified Arabic"/>
          <w:sz w:val="24"/>
          <w:szCs w:val="24"/>
          <w:rtl/>
          <w:lang w:bidi="ar-IQ"/>
        </w:rPr>
        <w:t xml:space="preserve"> بناء مركبات الطاقة الحيوية وتحريرها، ليهدف بذلك البحث إلى تصنيف</w:t>
      </w:r>
      <w:r w:rsidRPr="00553ABC">
        <w:rPr>
          <w:rStyle w:val="x193iq5w"/>
          <w:rFonts w:ascii="Simplified Arabic" w:hAnsi="Simplified Arabic" w:cs="Simplified Arabic"/>
          <w:sz w:val="24"/>
          <w:szCs w:val="24"/>
          <w:rtl/>
        </w:rPr>
        <w:t xml:space="preserve">عدائي (400) متر </w:t>
      </w:r>
      <w:r w:rsidRPr="00553ABC">
        <w:rPr>
          <w:rStyle w:val="tojvnm2t"/>
          <w:rFonts w:ascii="Simplified Arabic" w:hAnsi="Simplified Arabic" w:cs="Simplified Arabic"/>
          <w:sz w:val="24"/>
          <w:szCs w:val="24"/>
          <w:rtl/>
        </w:rPr>
        <w:t xml:space="preserve">على وفق </w:t>
      </w:r>
      <w:r w:rsidRPr="00553ABC">
        <w:rPr>
          <w:rStyle w:val="x193iq5w"/>
          <w:rFonts w:ascii="Simplified Arabic" w:hAnsi="Simplified Arabic" w:cs="Simplified Arabic"/>
          <w:sz w:val="24"/>
          <w:szCs w:val="24"/>
          <w:rtl/>
        </w:rPr>
        <w:t>بعض المؤشرات الوراثية</w:t>
      </w:r>
      <w:r w:rsidRPr="00553ABC">
        <w:rPr>
          <w:rFonts w:ascii="Simplified Arabic" w:hAnsi="Simplified Arabic" w:cs="Simplified Arabic"/>
          <w:sz w:val="24"/>
          <w:szCs w:val="24"/>
          <w:rtl/>
          <w:lang w:bidi="ar-IQ"/>
        </w:rPr>
        <w:t xml:space="preserve">لناقلات الكاربوكسيل </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MCT4</w:t>
      </w:r>
      <w:r w:rsidRPr="00553ABC">
        <w:rPr>
          <w:rFonts w:ascii="Simplified Arabic" w:hAnsi="Simplified Arabic" w:cs="Simplified Arabic"/>
          <w:sz w:val="24"/>
          <w:szCs w:val="24"/>
          <w:rtl/>
        </w:rPr>
        <w:t>)</w:t>
      </w:r>
      <w:r w:rsidRPr="00553ABC">
        <w:rPr>
          <w:rFonts w:ascii="Simplified Arabic" w:hAnsi="Simplified Arabic" w:cs="Simplified Arabic"/>
          <w:sz w:val="24"/>
          <w:szCs w:val="24"/>
          <w:rtl/>
          <w:lang w:bidi="ar-IQ"/>
        </w:rPr>
        <w:t>، و</w:t>
      </w:r>
      <w:r w:rsidRPr="00553ABC">
        <w:rPr>
          <w:rStyle w:val="tojvnm2t"/>
          <w:rFonts w:ascii="Simplified Arabic" w:hAnsi="Simplified Arabic" w:cs="Simplified Arabic"/>
          <w:sz w:val="24"/>
          <w:szCs w:val="24"/>
          <w:rtl/>
        </w:rPr>
        <w:t xml:space="preserve">تقنين </w:t>
      </w:r>
      <w:r w:rsidRPr="00553ABC">
        <w:rPr>
          <w:rStyle w:val="x193iq5w"/>
          <w:rFonts w:ascii="Simplified Arabic" w:hAnsi="Simplified Arabic" w:cs="Simplified Arabic"/>
          <w:sz w:val="24"/>
          <w:szCs w:val="24"/>
          <w:rtl/>
        </w:rPr>
        <w:t xml:space="preserve">تمرينات السايكو بتباين </w:t>
      </w:r>
      <w:r w:rsidRPr="00553ABC">
        <w:rPr>
          <w:rStyle w:val="x193iq5w"/>
          <w:rFonts w:ascii="Simplified Arabic" w:hAnsi="Simplified Arabic" w:cs="Simplified Arabic" w:hint="cs"/>
          <w:sz w:val="24"/>
          <w:szCs w:val="24"/>
          <w:rtl/>
        </w:rPr>
        <w:t>أزمنة</w:t>
      </w:r>
      <w:r w:rsidRPr="00553ABC">
        <w:rPr>
          <w:rStyle w:val="x193iq5w"/>
          <w:rFonts w:ascii="Simplified Arabic" w:hAnsi="Simplified Arabic" w:cs="Simplified Arabic"/>
          <w:sz w:val="24"/>
          <w:szCs w:val="24"/>
          <w:rtl/>
        </w:rPr>
        <w:t xml:space="preserve"> الراحة </w:t>
      </w:r>
      <w:r w:rsidRPr="00553ABC">
        <w:rPr>
          <w:rFonts w:ascii="Simplified Arabic" w:hAnsi="Simplified Arabic" w:cs="Simplified Arabic"/>
          <w:sz w:val="24"/>
          <w:szCs w:val="24"/>
          <w:rtl/>
          <w:lang w:bidi="ar-IQ"/>
        </w:rPr>
        <w:t xml:space="preserve">تلائم خصائص </w:t>
      </w:r>
      <w:r w:rsidRPr="00553ABC">
        <w:rPr>
          <w:rStyle w:val="tojvnm2t"/>
          <w:rFonts w:ascii="Simplified Arabic" w:hAnsi="Simplified Arabic" w:cs="Simplified Arabic"/>
          <w:sz w:val="24"/>
          <w:szCs w:val="24"/>
          <w:rtl/>
        </w:rPr>
        <w:t xml:space="preserve">كل من </w:t>
      </w:r>
      <w:r w:rsidRPr="00553ABC">
        <w:rPr>
          <w:rStyle w:val="x193iq5w"/>
          <w:rFonts w:ascii="Simplified Arabic" w:hAnsi="Simplified Arabic" w:cs="Simplified Arabic"/>
          <w:sz w:val="24"/>
          <w:szCs w:val="24"/>
          <w:rtl/>
        </w:rPr>
        <w:t>عدائي (400) متر</w:t>
      </w:r>
      <w:r w:rsidRPr="00553ABC">
        <w:rPr>
          <w:rStyle w:val="tojvnm2t"/>
          <w:rFonts w:ascii="Simplified Arabic" w:hAnsi="Simplified Arabic" w:cs="Simplified Arabic"/>
          <w:sz w:val="24"/>
          <w:szCs w:val="24"/>
          <w:rtl/>
        </w:rPr>
        <w:t xml:space="preserve"> حسب ما يحملون من نوع </w:t>
      </w:r>
      <w:r w:rsidRPr="00553ABC">
        <w:rPr>
          <w:rFonts w:ascii="Simplified Arabic" w:hAnsi="Simplified Arabic" w:cs="Simplified Arabic"/>
          <w:sz w:val="24"/>
          <w:szCs w:val="24"/>
          <w:rtl/>
        </w:rPr>
        <w:t xml:space="preserve">جينات </w:t>
      </w:r>
      <w:r w:rsidRPr="00553ABC">
        <w:rPr>
          <w:rFonts w:ascii="Simplified Arabic" w:hAnsi="Simplified Arabic" w:cs="Simplified Arabic"/>
          <w:sz w:val="24"/>
          <w:szCs w:val="24"/>
          <w:rtl/>
          <w:lang w:bidi="ar-IQ"/>
        </w:rPr>
        <w:t xml:space="preserve">ناقلات الكاربوكسيل </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MCT4</w:t>
      </w:r>
      <w:r w:rsidRPr="00553ABC">
        <w:rPr>
          <w:rFonts w:ascii="Simplified Arabic" w:hAnsi="Simplified Arabic" w:cs="Simplified Arabic"/>
          <w:sz w:val="24"/>
          <w:szCs w:val="24"/>
          <w:rtl/>
        </w:rPr>
        <w:t>)</w:t>
      </w:r>
      <w:r w:rsidRPr="00553ABC">
        <w:rPr>
          <w:rFonts w:ascii="Simplified Arabic" w:hAnsi="Simplified Arabic" w:cs="Simplified Arabic"/>
          <w:sz w:val="24"/>
          <w:szCs w:val="24"/>
          <w:rtl/>
          <w:lang w:bidi="ar-IQ"/>
        </w:rPr>
        <w:t xml:space="preserve">، والتعرف على تأثير </w:t>
      </w:r>
      <w:r w:rsidRPr="00553ABC">
        <w:rPr>
          <w:rStyle w:val="tojvnm2t"/>
          <w:rFonts w:ascii="Simplified Arabic" w:hAnsi="Simplified Arabic" w:cs="Simplified Arabic"/>
          <w:sz w:val="24"/>
          <w:szCs w:val="24"/>
          <w:rtl/>
        </w:rPr>
        <w:t xml:space="preserve">تقنين </w:t>
      </w:r>
      <w:r w:rsidRPr="00553ABC">
        <w:rPr>
          <w:rStyle w:val="x193iq5w"/>
          <w:rFonts w:ascii="Simplified Arabic" w:hAnsi="Simplified Arabic" w:cs="Simplified Arabic"/>
          <w:sz w:val="24"/>
          <w:szCs w:val="24"/>
          <w:rtl/>
        </w:rPr>
        <w:t xml:space="preserve">تمرينات السايكو بتباين </w:t>
      </w:r>
      <w:r w:rsidRPr="00553ABC">
        <w:rPr>
          <w:rStyle w:val="x193iq5w"/>
          <w:rFonts w:ascii="Simplified Arabic" w:hAnsi="Simplified Arabic" w:cs="Simplified Arabic" w:hint="cs"/>
          <w:sz w:val="24"/>
          <w:szCs w:val="24"/>
          <w:rtl/>
        </w:rPr>
        <w:t>أزمنة</w:t>
      </w:r>
      <w:r w:rsidRPr="00553ABC">
        <w:rPr>
          <w:rStyle w:val="x193iq5w"/>
          <w:rFonts w:ascii="Simplified Arabic" w:hAnsi="Simplified Arabic" w:cs="Simplified Arabic"/>
          <w:sz w:val="24"/>
          <w:szCs w:val="24"/>
          <w:rtl/>
        </w:rPr>
        <w:t xml:space="preserve"> الراحة</w:t>
      </w:r>
      <w:r>
        <w:rPr>
          <w:rStyle w:val="tojvnm2t"/>
          <w:rFonts w:ascii="Simplified Arabic" w:hAnsi="Simplified Arabic" w:cs="Simplified Arabic" w:hint="cs"/>
          <w:sz w:val="24"/>
          <w:szCs w:val="24"/>
          <w:rtl/>
        </w:rPr>
        <w:t xml:space="preserve"> </w:t>
      </w:r>
      <w:r w:rsidRPr="00553ABC">
        <w:rPr>
          <w:rStyle w:val="tojvnm2t"/>
          <w:rFonts w:ascii="Simplified Arabic" w:hAnsi="Simplified Arabic" w:cs="Simplified Arabic"/>
          <w:sz w:val="24"/>
          <w:szCs w:val="24"/>
          <w:rtl/>
        </w:rPr>
        <w:t xml:space="preserve">على وفق </w:t>
      </w:r>
      <w:r w:rsidRPr="00553ABC">
        <w:rPr>
          <w:rStyle w:val="x193iq5w"/>
          <w:rFonts w:ascii="Simplified Arabic" w:hAnsi="Simplified Arabic" w:cs="Simplified Arabic"/>
          <w:sz w:val="24"/>
          <w:szCs w:val="24"/>
          <w:rtl/>
        </w:rPr>
        <w:t>بعض المؤشرات الوراثية</w:t>
      </w:r>
      <w:r>
        <w:rPr>
          <w:rStyle w:val="x193iq5w"/>
          <w:rFonts w:ascii="Simplified Arabic" w:hAnsi="Simplified Arabic" w:cs="Simplified Arabic" w:hint="cs"/>
          <w:sz w:val="24"/>
          <w:szCs w:val="24"/>
          <w:rtl/>
        </w:rPr>
        <w:t xml:space="preserve"> </w:t>
      </w:r>
      <w:r w:rsidRPr="00553ABC">
        <w:rPr>
          <w:rStyle w:val="tojvnm2t"/>
          <w:rFonts w:ascii="Simplified Arabic" w:hAnsi="Simplified Arabic" w:cs="Simplified Arabic"/>
          <w:sz w:val="24"/>
          <w:szCs w:val="24"/>
          <w:rtl/>
        </w:rPr>
        <w:t xml:space="preserve">لكل من </w:t>
      </w:r>
      <w:r w:rsidRPr="00553ABC">
        <w:rPr>
          <w:rStyle w:val="x193iq5w"/>
          <w:rFonts w:ascii="Simplified Arabic" w:hAnsi="Simplified Arabic" w:cs="Simplified Arabic"/>
          <w:sz w:val="24"/>
          <w:szCs w:val="24"/>
          <w:rtl/>
        </w:rPr>
        <w:t>عدائي (400) متر</w:t>
      </w:r>
      <w:r w:rsidRPr="00553ABC">
        <w:rPr>
          <w:rStyle w:val="tojvnm2t"/>
          <w:rFonts w:ascii="Simplified Arabic" w:hAnsi="Simplified Arabic" w:cs="Simplified Arabic"/>
          <w:sz w:val="24"/>
          <w:szCs w:val="24"/>
          <w:rtl/>
        </w:rPr>
        <w:t xml:space="preserve"> في </w:t>
      </w:r>
      <w:r w:rsidRPr="00553ABC">
        <w:rPr>
          <w:rStyle w:val="x193iq5w"/>
          <w:rFonts w:ascii="Simplified Arabic" w:hAnsi="Simplified Arabic" w:cs="Simplified Arabic"/>
          <w:sz w:val="24"/>
          <w:szCs w:val="24"/>
          <w:rtl/>
        </w:rPr>
        <w:t>التوازن الايضي لفعاليات العمليات البيوكيميائية المنتجة للطاقة</w:t>
      </w:r>
      <w:r w:rsidRPr="00553ABC">
        <w:rPr>
          <w:rStyle w:val="tojvnm2t"/>
          <w:rFonts w:ascii="Simplified Arabic" w:hAnsi="Simplified Arabic" w:cs="Simplified Arabic"/>
          <w:sz w:val="24"/>
          <w:szCs w:val="24"/>
          <w:rtl/>
        </w:rPr>
        <w:t xml:space="preserve">، </w:t>
      </w:r>
      <w:r w:rsidRPr="00553ABC">
        <w:rPr>
          <w:rFonts w:ascii="Simplified Arabic" w:hAnsi="Simplified Arabic" w:cs="Simplified Arabic" w:hint="cs"/>
          <w:sz w:val="24"/>
          <w:szCs w:val="24"/>
          <w:rtl/>
          <w:lang w:bidi="ar-IQ"/>
        </w:rPr>
        <w:t>وافترضت</w:t>
      </w:r>
      <w:r w:rsidRPr="00553ABC">
        <w:rPr>
          <w:rFonts w:ascii="Simplified Arabic" w:hAnsi="Simplified Arabic" w:cs="Simplified Arabic"/>
          <w:sz w:val="24"/>
          <w:szCs w:val="24"/>
          <w:rtl/>
          <w:lang w:bidi="ar-IQ"/>
        </w:rPr>
        <w:t xml:space="preserve"> الباحثة بأنه توجد فروق ذات دلالة إحصائية بين نتائج اختبارات </w:t>
      </w:r>
      <w:r w:rsidRPr="00553ABC">
        <w:rPr>
          <w:rStyle w:val="tojvnm2t"/>
          <w:rFonts w:ascii="Simplified Arabic" w:hAnsi="Simplified Arabic" w:cs="Simplified Arabic"/>
          <w:sz w:val="24"/>
          <w:szCs w:val="24"/>
          <w:rtl/>
        </w:rPr>
        <w:t>(مستوى حامض اللاكتيك، ومستوى بيكاربونات الصوديوم، ومعدل التمثيل الغذائي الخلوي)</w:t>
      </w:r>
      <w:r w:rsidRPr="00553ABC">
        <w:rPr>
          <w:rFonts w:ascii="Simplified Arabic" w:hAnsi="Simplified Arabic" w:cs="Simplified Arabic"/>
          <w:sz w:val="24"/>
          <w:szCs w:val="24"/>
          <w:rtl/>
          <w:lang w:bidi="ar-IQ"/>
        </w:rPr>
        <w:t xml:space="preserve"> القبلية والبعدية لعدائي مجموعتي البحث التجريبيتين، وتوجد فروق ذات دلالة إحصائية بين النتائج البعدية لعدائي مجموعتي البحث التجريبيتين في اختبارات </w:t>
      </w:r>
      <w:r w:rsidRPr="00553ABC">
        <w:rPr>
          <w:rStyle w:val="tojvnm2t"/>
          <w:rFonts w:ascii="Simplified Arabic" w:hAnsi="Simplified Arabic" w:cs="Simplified Arabic"/>
          <w:sz w:val="24"/>
          <w:szCs w:val="24"/>
          <w:rtl/>
        </w:rPr>
        <w:t>(مستوى حامض اللاكتيك، ومستوى بيكاربونات الصوديوم، ومعدل التمثيل الغذائي الخلوي)</w:t>
      </w:r>
      <w:r w:rsidRPr="00553ABC">
        <w:rPr>
          <w:rFonts w:ascii="Simplified Arabic" w:hAnsi="Simplified Arabic" w:cs="Simplified Arabic"/>
          <w:sz w:val="24"/>
          <w:szCs w:val="24"/>
          <w:rtl/>
          <w:lang w:bidi="ar-IQ"/>
        </w:rPr>
        <w:t>.</w:t>
      </w:r>
    </w:p>
    <w:p w:rsidR="00311582" w:rsidRPr="00E5139D" w:rsidRDefault="00311582" w:rsidP="00311582">
      <w:pPr>
        <w:pStyle w:val="aa"/>
        <w:jc w:val="both"/>
        <w:rPr>
          <w:rFonts w:ascii="Simplified Arabic" w:eastAsia="Calibri" w:hAnsi="Simplified Arabic" w:cs="Simplified Arabic"/>
          <w:b/>
          <w:bCs/>
          <w:sz w:val="24"/>
          <w:szCs w:val="24"/>
        </w:rPr>
      </w:pPr>
      <w:r w:rsidRPr="00E5139D">
        <w:rPr>
          <w:rFonts w:ascii="Simplified Arabic" w:hAnsi="Simplified Arabic" w:cs="Simplified Arabic"/>
          <w:b/>
          <w:bCs/>
          <w:sz w:val="24"/>
          <w:szCs w:val="24"/>
          <w:rtl/>
        </w:rPr>
        <w:t>مشكلة البحث:</w:t>
      </w:r>
    </w:p>
    <w:p w:rsidR="00311582" w:rsidRPr="00553ABC" w:rsidRDefault="00311582" w:rsidP="00311582">
      <w:pPr>
        <w:pStyle w:val="aa"/>
        <w:jc w:val="both"/>
        <w:rPr>
          <w:rFonts w:ascii="Simplified Arabic" w:eastAsia="Calibri" w:hAnsi="Simplified Arabic" w:cs="Simplified Arabic"/>
          <w:sz w:val="24"/>
          <w:szCs w:val="24"/>
        </w:rPr>
      </w:pPr>
      <w:r w:rsidRPr="00553ABC">
        <w:rPr>
          <w:rFonts w:ascii="Simplified Arabic" w:eastAsia="Calibri" w:hAnsi="Simplified Arabic" w:cs="Simplified Arabic"/>
          <w:sz w:val="24"/>
          <w:szCs w:val="24"/>
          <w:rtl/>
        </w:rPr>
        <w:t>وتتلخص جلياً مشكلة البحث هناك تأثير تجاه التوازن الايضي لعدائي (400) الموضوع قيد البحث في الإجابة على تساؤل التالي هل تأثير تمرين</w:t>
      </w:r>
      <w:r>
        <w:rPr>
          <w:rFonts w:ascii="Simplified Arabic" w:eastAsia="Calibri" w:hAnsi="Simplified Arabic" w:cs="Simplified Arabic"/>
          <w:sz w:val="24"/>
          <w:szCs w:val="24"/>
          <w:rtl/>
        </w:rPr>
        <w:t xml:space="preserve">ات السايكو بتباين </w:t>
      </w:r>
      <w:r>
        <w:rPr>
          <w:rFonts w:ascii="Simplified Arabic" w:eastAsia="Calibri" w:hAnsi="Simplified Arabic" w:cs="Simplified Arabic" w:hint="cs"/>
          <w:sz w:val="24"/>
          <w:szCs w:val="24"/>
          <w:rtl/>
        </w:rPr>
        <w:t>أزمنة</w:t>
      </w:r>
      <w:r>
        <w:rPr>
          <w:rFonts w:ascii="Simplified Arabic" w:eastAsia="Calibri" w:hAnsi="Simplified Arabic" w:cs="Simplified Arabic"/>
          <w:sz w:val="24"/>
          <w:szCs w:val="24"/>
          <w:rtl/>
        </w:rPr>
        <w:t xml:space="preserve"> الراحة </w:t>
      </w:r>
      <w:r w:rsidRPr="00553ABC">
        <w:rPr>
          <w:rFonts w:ascii="Simplified Arabic" w:eastAsia="Calibri" w:hAnsi="Simplified Arabic" w:cs="Simplified Arabic"/>
          <w:sz w:val="24"/>
          <w:szCs w:val="24"/>
          <w:rtl/>
        </w:rPr>
        <w:t xml:space="preserve">عدائي نادي الجيش الرياضي الشباب. وتتجلى مشكلة البحث في </w:t>
      </w:r>
      <w:r w:rsidRPr="00553ABC">
        <w:rPr>
          <w:rFonts w:ascii="Simplified Arabic" w:eastAsia="Calibri" w:hAnsi="Simplified Arabic" w:cs="Simplified Arabic" w:hint="cs"/>
          <w:sz w:val="24"/>
          <w:szCs w:val="24"/>
          <w:rtl/>
        </w:rPr>
        <w:t>الإجابة</w:t>
      </w:r>
      <w:r w:rsidRPr="00553ABC">
        <w:rPr>
          <w:rFonts w:ascii="Simplified Arabic" w:eastAsia="Calibri" w:hAnsi="Simplified Arabic" w:cs="Simplified Arabic"/>
          <w:sz w:val="24"/>
          <w:szCs w:val="24"/>
          <w:rtl/>
        </w:rPr>
        <w:t xml:space="preserve"> على التساؤل التالي هل ان للتمارين المهارية المعدة من قبل الباحثة دور ايجابي في تطوير</w:t>
      </w:r>
      <w:r>
        <w:rPr>
          <w:rFonts w:ascii="Simplified Arabic" w:eastAsia="Calibri" w:hAnsi="Simplified Arabic" w:cs="Simplified Arabic" w:hint="cs"/>
          <w:sz w:val="24"/>
          <w:szCs w:val="24"/>
          <w:rtl/>
        </w:rPr>
        <w:t xml:space="preserve"> </w:t>
      </w:r>
      <w:r w:rsidRPr="00553ABC">
        <w:rPr>
          <w:rFonts w:ascii="Simplified Arabic" w:eastAsia="Calibri" w:hAnsi="Simplified Arabic" w:cs="Simplified Arabic"/>
          <w:sz w:val="24"/>
          <w:szCs w:val="24"/>
          <w:rtl/>
        </w:rPr>
        <w:t>العدائي</w:t>
      </w:r>
      <w:r>
        <w:rPr>
          <w:rFonts w:ascii="Simplified Arabic" w:eastAsia="Calibri" w:hAnsi="Simplified Arabic" w:cs="Simplified Arabic" w:hint="cs"/>
          <w:sz w:val="24"/>
          <w:szCs w:val="24"/>
          <w:rtl/>
        </w:rPr>
        <w:t xml:space="preserve"> </w:t>
      </w:r>
      <w:r w:rsidRPr="00553ABC">
        <w:rPr>
          <w:rFonts w:ascii="Simplified Arabic" w:eastAsia="Calibri" w:hAnsi="Simplified Arabic" w:cs="Simplified Arabic"/>
          <w:sz w:val="24"/>
          <w:szCs w:val="24"/>
          <w:rtl/>
        </w:rPr>
        <w:t>(400) .</w:t>
      </w:r>
    </w:p>
    <w:p w:rsidR="00311582" w:rsidRPr="00E5139D" w:rsidRDefault="00311582" w:rsidP="00311582">
      <w:pPr>
        <w:pStyle w:val="aa"/>
        <w:jc w:val="both"/>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أهدف البحث</w:t>
      </w:r>
      <w:r w:rsidRPr="00E5139D">
        <w:rPr>
          <w:rFonts w:ascii="Simplified Arabic" w:eastAsia="Calibri" w:hAnsi="Simplified Arabic" w:cs="Simplified Arabic"/>
          <w:b/>
          <w:bCs/>
          <w:sz w:val="24"/>
          <w:szCs w:val="24"/>
          <w:rtl/>
        </w:rPr>
        <w:t>:</w:t>
      </w:r>
    </w:p>
    <w:p w:rsidR="00311582" w:rsidRPr="00553ABC" w:rsidRDefault="00311582" w:rsidP="00311582">
      <w:pPr>
        <w:pStyle w:val="aa"/>
        <w:ind w:left="212" w:hanging="212"/>
        <w:jc w:val="both"/>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1-</w:t>
      </w:r>
      <w:r w:rsidRPr="00553ABC">
        <w:rPr>
          <w:rFonts w:ascii="Simplified Arabic" w:eastAsia="Calibri" w:hAnsi="Simplified Arabic" w:cs="Simplified Arabic" w:hint="cs"/>
          <w:sz w:val="24"/>
          <w:szCs w:val="24"/>
          <w:rtl/>
        </w:rPr>
        <w:t>إعداد</w:t>
      </w:r>
      <w:r w:rsidRPr="00553ABC">
        <w:rPr>
          <w:rFonts w:ascii="Simplified Arabic" w:eastAsia="Calibri" w:hAnsi="Simplified Arabic" w:cs="Simplified Arabic"/>
          <w:sz w:val="24"/>
          <w:szCs w:val="24"/>
          <w:rtl/>
        </w:rPr>
        <w:t xml:space="preserve"> تمرينات السايكو بتباين </w:t>
      </w:r>
      <w:r w:rsidRPr="00553ABC">
        <w:rPr>
          <w:rFonts w:ascii="Simplified Arabic" w:eastAsia="Calibri" w:hAnsi="Simplified Arabic" w:cs="Simplified Arabic" w:hint="cs"/>
          <w:sz w:val="24"/>
          <w:szCs w:val="24"/>
          <w:rtl/>
        </w:rPr>
        <w:t>أزمنة</w:t>
      </w:r>
      <w:r w:rsidRPr="00553ABC">
        <w:rPr>
          <w:rFonts w:ascii="Simplified Arabic" w:eastAsia="Calibri" w:hAnsi="Simplified Arabic" w:cs="Simplified Arabic"/>
          <w:sz w:val="24"/>
          <w:szCs w:val="24"/>
          <w:rtl/>
        </w:rPr>
        <w:t xml:space="preserve"> الراحة في نتائج تطوير عدائي (400).</w:t>
      </w:r>
    </w:p>
    <w:p w:rsidR="00311582" w:rsidRDefault="00311582" w:rsidP="00311582">
      <w:pPr>
        <w:pStyle w:val="aa"/>
        <w:ind w:left="212" w:hanging="212"/>
        <w:jc w:val="both"/>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2-</w:t>
      </w:r>
      <w:r w:rsidRPr="00553ABC">
        <w:rPr>
          <w:rFonts w:ascii="Simplified Arabic" w:eastAsia="Calibri" w:hAnsi="Simplified Arabic" w:cs="Simplified Arabic"/>
          <w:sz w:val="24"/>
          <w:szCs w:val="24"/>
          <w:rtl/>
        </w:rPr>
        <w:t xml:space="preserve">التعرف على </w:t>
      </w:r>
      <w:r w:rsidRPr="00553ABC">
        <w:rPr>
          <w:rFonts w:ascii="Simplified Arabic" w:eastAsia="Calibri" w:hAnsi="Simplified Arabic" w:cs="Simplified Arabic" w:hint="cs"/>
          <w:sz w:val="24"/>
          <w:szCs w:val="24"/>
          <w:rtl/>
        </w:rPr>
        <w:t>تأثير</w:t>
      </w:r>
      <w:r w:rsidRPr="00553ABC">
        <w:rPr>
          <w:rFonts w:ascii="Simplified Arabic" w:eastAsia="Calibri" w:hAnsi="Simplified Arabic" w:cs="Simplified Arabic"/>
          <w:sz w:val="24"/>
          <w:szCs w:val="24"/>
          <w:rtl/>
        </w:rPr>
        <w:t xml:space="preserve"> تمرينات</w:t>
      </w:r>
      <w:r>
        <w:rPr>
          <w:rFonts w:ascii="Simplified Arabic" w:eastAsia="Calibri" w:hAnsi="Simplified Arabic" w:cs="Simplified Arabic" w:hint="cs"/>
          <w:sz w:val="24"/>
          <w:szCs w:val="24"/>
          <w:rtl/>
        </w:rPr>
        <w:t xml:space="preserve"> </w:t>
      </w:r>
      <w:r w:rsidRPr="00553ABC">
        <w:rPr>
          <w:rFonts w:ascii="Simplified Arabic" w:eastAsia="Calibri" w:hAnsi="Simplified Arabic" w:cs="Simplified Arabic"/>
          <w:sz w:val="24"/>
          <w:szCs w:val="24"/>
          <w:rtl/>
        </w:rPr>
        <w:t xml:space="preserve">السايكو بتباين </w:t>
      </w:r>
      <w:r w:rsidRPr="00553ABC">
        <w:rPr>
          <w:rFonts w:ascii="Simplified Arabic" w:eastAsia="Calibri" w:hAnsi="Simplified Arabic" w:cs="Simplified Arabic" w:hint="cs"/>
          <w:sz w:val="24"/>
          <w:szCs w:val="24"/>
          <w:rtl/>
        </w:rPr>
        <w:t>أزمنة</w:t>
      </w:r>
      <w:r w:rsidRPr="00553ABC">
        <w:rPr>
          <w:rFonts w:ascii="Simplified Arabic" w:eastAsia="Calibri" w:hAnsi="Simplified Arabic" w:cs="Simplified Arabic"/>
          <w:sz w:val="24"/>
          <w:szCs w:val="24"/>
          <w:rtl/>
        </w:rPr>
        <w:t xml:space="preserve"> الراحة على وفق بعض المؤشرات الوراثية للعدائي (400). </w:t>
      </w:r>
    </w:p>
    <w:p w:rsidR="00311582" w:rsidRPr="00553ABC" w:rsidRDefault="00311582" w:rsidP="00311582">
      <w:pPr>
        <w:pStyle w:val="aa"/>
        <w:ind w:left="212" w:hanging="212"/>
        <w:jc w:val="both"/>
        <w:rPr>
          <w:rFonts w:ascii="Simplified Arabic" w:eastAsia="Calibri" w:hAnsi="Simplified Arabic" w:cs="Simplified Arabic"/>
          <w:sz w:val="24"/>
          <w:szCs w:val="24"/>
        </w:rPr>
      </w:pPr>
    </w:p>
    <w:p w:rsidR="00311582" w:rsidRPr="00E5139D" w:rsidRDefault="00311582" w:rsidP="00311582">
      <w:pPr>
        <w:pStyle w:val="aa"/>
        <w:jc w:val="both"/>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lastRenderedPageBreak/>
        <w:t>فرضيات البحث</w:t>
      </w:r>
      <w:r w:rsidRPr="00E5139D">
        <w:rPr>
          <w:rFonts w:ascii="Simplified Arabic" w:eastAsia="Calibri" w:hAnsi="Simplified Arabic" w:cs="Simplified Arabic"/>
          <w:b/>
          <w:bCs/>
          <w:sz w:val="24"/>
          <w:szCs w:val="24"/>
          <w:rtl/>
        </w:rPr>
        <w:t>:</w:t>
      </w:r>
    </w:p>
    <w:p w:rsidR="00311582" w:rsidRPr="00553ABC" w:rsidRDefault="00311582" w:rsidP="00311582">
      <w:pPr>
        <w:pStyle w:val="aa"/>
        <w:ind w:left="212" w:hanging="142"/>
        <w:jc w:val="both"/>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1-</w:t>
      </w:r>
      <w:r w:rsidRPr="00553ABC">
        <w:rPr>
          <w:rFonts w:ascii="Simplified Arabic" w:eastAsia="Calibri" w:hAnsi="Simplified Arabic" w:cs="Simplified Arabic"/>
          <w:sz w:val="24"/>
          <w:szCs w:val="24"/>
          <w:rtl/>
        </w:rPr>
        <w:t>هناك فروق ذات دلالة إحصائية بين الاختبارين القبلي والبعدي للمجموعتين التجريبية والضابطة ولصالح الاختبار البعدي .</w:t>
      </w:r>
    </w:p>
    <w:p w:rsidR="00311582" w:rsidRPr="00553ABC" w:rsidRDefault="00311582" w:rsidP="00311582">
      <w:pPr>
        <w:pStyle w:val="aa"/>
        <w:ind w:left="212" w:hanging="142"/>
        <w:jc w:val="both"/>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2-</w:t>
      </w:r>
      <w:r w:rsidRPr="00553ABC">
        <w:rPr>
          <w:rFonts w:ascii="Simplified Arabic" w:eastAsia="Calibri" w:hAnsi="Simplified Arabic" w:cs="Simplified Arabic"/>
          <w:sz w:val="24"/>
          <w:szCs w:val="24"/>
          <w:rtl/>
        </w:rPr>
        <w:t xml:space="preserve">هناك فروق ذات دلالة إحصائية بين نتائج الاختبارات البعدية للمجموعتين التجريبية والضابطة ولصالح المجموعة التجريبية. </w:t>
      </w:r>
    </w:p>
    <w:p w:rsidR="00311582" w:rsidRPr="00E5139D" w:rsidRDefault="00311582" w:rsidP="00311582">
      <w:pPr>
        <w:pStyle w:val="aa"/>
        <w:jc w:val="both"/>
        <w:rPr>
          <w:rFonts w:ascii="Simplified Arabic" w:eastAsia="Calibri" w:hAnsi="Simplified Arabic" w:cs="Simplified Arabic"/>
          <w:b/>
          <w:bCs/>
          <w:sz w:val="24"/>
          <w:szCs w:val="24"/>
          <w:rtl/>
        </w:rPr>
      </w:pPr>
      <w:r w:rsidRPr="00E5139D">
        <w:rPr>
          <w:rFonts w:ascii="Simplified Arabic" w:eastAsia="Calibri" w:hAnsi="Simplified Arabic" w:cs="Simplified Arabic"/>
          <w:b/>
          <w:bCs/>
          <w:sz w:val="24"/>
          <w:szCs w:val="24"/>
          <w:rtl/>
        </w:rPr>
        <w:t>مجالات البحث:</w:t>
      </w:r>
    </w:p>
    <w:p w:rsidR="00311582" w:rsidRPr="00553ABC" w:rsidRDefault="00311582" w:rsidP="00311582">
      <w:pPr>
        <w:pStyle w:val="aa"/>
        <w:jc w:val="both"/>
        <w:rPr>
          <w:rFonts w:ascii="Simplified Arabic" w:eastAsia="Calibri" w:hAnsi="Simplified Arabic" w:cs="Simplified Arabic"/>
          <w:sz w:val="24"/>
          <w:szCs w:val="24"/>
          <w:rtl/>
        </w:rPr>
      </w:pPr>
      <w:r>
        <w:rPr>
          <w:rFonts w:ascii="Simplified Arabic" w:eastAsia="Calibri" w:hAnsi="Simplified Arabic" w:cs="Simplified Arabic"/>
          <w:b/>
          <w:bCs/>
          <w:sz w:val="24"/>
          <w:szCs w:val="24"/>
          <w:rtl/>
        </w:rPr>
        <w:t>المجال البشري</w:t>
      </w:r>
      <w:r w:rsidRPr="00E5139D">
        <w:rPr>
          <w:rFonts w:ascii="Simplified Arabic" w:eastAsia="Calibri" w:hAnsi="Simplified Arabic" w:cs="Simplified Arabic"/>
          <w:b/>
          <w:bCs/>
          <w:sz w:val="24"/>
          <w:szCs w:val="24"/>
          <w:rtl/>
        </w:rPr>
        <w:t>:</w:t>
      </w:r>
      <w:r w:rsidRPr="00553ABC">
        <w:rPr>
          <w:rFonts w:ascii="Simplified Arabic" w:eastAsia="Calibri" w:hAnsi="Simplified Arabic" w:cs="Simplified Arabic"/>
          <w:sz w:val="24"/>
          <w:szCs w:val="24"/>
          <w:rtl/>
        </w:rPr>
        <w:t xml:space="preserve"> عدائي نادي الجيش الرياضي للعام 2023</w:t>
      </w:r>
      <w:r>
        <w:rPr>
          <w:rFonts w:ascii="Simplified Arabic" w:eastAsia="Calibri" w:hAnsi="Simplified Arabic" w:cs="Simplified Arabic" w:hint="cs"/>
          <w:sz w:val="24"/>
          <w:szCs w:val="24"/>
          <w:rtl/>
        </w:rPr>
        <w:t>/</w:t>
      </w:r>
      <w:r w:rsidRPr="00553ABC">
        <w:rPr>
          <w:rFonts w:ascii="Simplified Arabic" w:eastAsia="Calibri" w:hAnsi="Simplified Arabic" w:cs="Simplified Arabic"/>
          <w:sz w:val="24"/>
          <w:szCs w:val="24"/>
          <w:rtl/>
        </w:rPr>
        <w:t>2024 .</w:t>
      </w:r>
    </w:p>
    <w:p w:rsidR="00311582" w:rsidRPr="00553ABC" w:rsidRDefault="00311582" w:rsidP="00311582">
      <w:pPr>
        <w:pStyle w:val="aa"/>
        <w:jc w:val="both"/>
        <w:rPr>
          <w:rFonts w:ascii="Simplified Arabic" w:eastAsia="Calibri" w:hAnsi="Simplified Arabic" w:cs="Simplified Arabic"/>
          <w:sz w:val="24"/>
          <w:szCs w:val="24"/>
          <w:rtl/>
        </w:rPr>
      </w:pPr>
      <w:r w:rsidRPr="00E5139D">
        <w:rPr>
          <w:rFonts w:ascii="Simplified Arabic" w:eastAsia="Calibri" w:hAnsi="Simplified Arabic" w:cs="Simplified Arabic"/>
          <w:b/>
          <w:bCs/>
          <w:sz w:val="24"/>
          <w:szCs w:val="24"/>
          <w:rtl/>
        </w:rPr>
        <w:t>ال</w:t>
      </w:r>
      <w:r>
        <w:rPr>
          <w:rFonts w:ascii="Simplified Arabic" w:eastAsia="Calibri" w:hAnsi="Simplified Arabic" w:cs="Simplified Arabic"/>
          <w:b/>
          <w:bCs/>
          <w:sz w:val="24"/>
          <w:szCs w:val="24"/>
          <w:rtl/>
        </w:rPr>
        <w:t>مجال الزماني</w:t>
      </w:r>
      <w:r w:rsidRPr="00E5139D">
        <w:rPr>
          <w:rFonts w:ascii="Simplified Arabic" w:eastAsia="Calibri" w:hAnsi="Simplified Arabic" w:cs="Simplified Arabic"/>
          <w:b/>
          <w:bCs/>
          <w:sz w:val="24"/>
          <w:szCs w:val="24"/>
          <w:rtl/>
        </w:rPr>
        <w:t>:</w:t>
      </w:r>
      <w:r>
        <w:rPr>
          <w:rFonts w:ascii="Simplified Arabic" w:eastAsia="Calibri" w:hAnsi="Simplified Arabic" w:cs="Simplified Arabic"/>
          <w:sz w:val="24"/>
          <w:szCs w:val="24"/>
          <w:rtl/>
        </w:rPr>
        <w:t xml:space="preserve"> للمدة من 1/10/2023 ولغاية</w:t>
      </w:r>
      <w:r w:rsidRPr="00553ABC">
        <w:rPr>
          <w:rFonts w:ascii="Simplified Arabic" w:eastAsia="Calibri" w:hAnsi="Simplified Arabic" w:cs="Simplified Arabic"/>
          <w:sz w:val="24"/>
          <w:szCs w:val="24"/>
          <w:rtl/>
        </w:rPr>
        <w:t xml:space="preserve"> 2/12/2023.</w:t>
      </w:r>
    </w:p>
    <w:p w:rsidR="00311582" w:rsidRPr="00553ABC" w:rsidRDefault="00311582" w:rsidP="00311582">
      <w:pPr>
        <w:pStyle w:val="aa"/>
        <w:jc w:val="both"/>
        <w:rPr>
          <w:rFonts w:ascii="Simplified Arabic" w:eastAsia="Calibri" w:hAnsi="Simplified Arabic" w:cs="Simplified Arabic"/>
          <w:sz w:val="24"/>
          <w:szCs w:val="24"/>
          <w:rtl/>
        </w:rPr>
      </w:pPr>
      <w:r>
        <w:rPr>
          <w:rFonts w:ascii="Simplified Arabic" w:eastAsia="Calibri" w:hAnsi="Simplified Arabic" w:cs="Simplified Arabic"/>
          <w:b/>
          <w:bCs/>
          <w:sz w:val="24"/>
          <w:szCs w:val="24"/>
          <w:rtl/>
        </w:rPr>
        <w:t>المجال المكاني</w:t>
      </w:r>
      <w:r w:rsidRPr="00E5139D">
        <w:rPr>
          <w:rFonts w:ascii="Simplified Arabic" w:eastAsia="Calibri" w:hAnsi="Simplified Arabic" w:cs="Simplified Arabic"/>
          <w:b/>
          <w:bCs/>
          <w:sz w:val="24"/>
          <w:szCs w:val="24"/>
          <w:rtl/>
        </w:rPr>
        <w:t>:</w:t>
      </w:r>
      <w:r w:rsidRPr="00553ABC">
        <w:rPr>
          <w:rFonts w:ascii="Simplified Arabic" w:eastAsia="Calibri" w:hAnsi="Simplified Arabic" w:cs="Simplified Arabic"/>
          <w:sz w:val="24"/>
          <w:szCs w:val="24"/>
          <w:rtl/>
        </w:rPr>
        <w:t xml:space="preserve"> الملعب الخارجي نادي الجيش الرياضي في بغداد.</w:t>
      </w:r>
    </w:p>
    <w:p w:rsidR="00311582" w:rsidRPr="00E5139D" w:rsidRDefault="00311582" w:rsidP="00311582">
      <w:pPr>
        <w:pStyle w:val="aa"/>
        <w:jc w:val="both"/>
        <w:rPr>
          <w:rFonts w:ascii="Simplified Arabic" w:hAnsi="Simplified Arabic" w:cs="Simplified Arabic"/>
          <w:b/>
          <w:bCs/>
          <w:sz w:val="28"/>
          <w:szCs w:val="28"/>
          <w:rtl/>
        </w:rPr>
      </w:pPr>
      <w:r w:rsidRPr="00E5139D">
        <w:rPr>
          <w:rFonts w:ascii="Simplified Arabic" w:hAnsi="Simplified Arabic" w:cs="Simplified Arabic"/>
          <w:b/>
          <w:bCs/>
          <w:sz w:val="28"/>
          <w:szCs w:val="28"/>
          <w:rtl/>
        </w:rPr>
        <w:t xml:space="preserve">2- منهج البحث </w:t>
      </w:r>
      <w:r w:rsidRPr="00E5139D">
        <w:rPr>
          <w:rFonts w:ascii="Simplified Arabic" w:hAnsi="Simplified Arabic" w:cs="Simplified Arabic" w:hint="cs"/>
          <w:b/>
          <w:bCs/>
          <w:sz w:val="28"/>
          <w:szCs w:val="28"/>
          <w:rtl/>
        </w:rPr>
        <w:t>وإجراءاته</w:t>
      </w:r>
      <w:r w:rsidRPr="00E5139D">
        <w:rPr>
          <w:rFonts w:ascii="Simplified Arabic" w:hAnsi="Simplified Arabic" w:cs="Simplified Arabic"/>
          <w:b/>
          <w:bCs/>
          <w:sz w:val="28"/>
          <w:szCs w:val="28"/>
          <w:rtl/>
        </w:rPr>
        <w:t xml:space="preserve"> الميدانية:</w:t>
      </w:r>
    </w:p>
    <w:p w:rsidR="00311582" w:rsidRPr="00E5139D" w:rsidRDefault="00311582" w:rsidP="00311582">
      <w:pPr>
        <w:pStyle w:val="aa"/>
        <w:jc w:val="both"/>
        <w:rPr>
          <w:rFonts w:ascii="Simplified Arabic" w:hAnsi="Simplified Arabic" w:cs="Simplified Arabic"/>
          <w:b/>
          <w:bCs/>
          <w:sz w:val="28"/>
          <w:szCs w:val="28"/>
          <w:rtl/>
        </w:rPr>
      </w:pPr>
      <w:r w:rsidRPr="00E5139D">
        <w:rPr>
          <w:rFonts w:ascii="Simplified Arabic" w:hAnsi="Simplified Arabic" w:cs="Simplified Arabic"/>
          <w:b/>
          <w:bCs/>
          <w:sz w:val="28"/>
          <w:szCs w:val="28"/>
          <w:rtl/>
          <w:lang w:bidi="ar-EG"/>
        </w:rPr>
        <w:t>2-1 منهج البحث</w:t>
      </w:r>
      <w:r>
        <w:rPr>
          <w:rFonts w:ascii="Simplified Arabic" w:hAnsi="Simplified Arabic" w:cs="Simplified Arabic" w:hint="cs"/>
          <w:b/>
          <w:bCs/>
          <w:sz w:val="28"/>
          <w:szCs w:val="28"/>
          <w:rtl/>
        </w:rPr>
        <w:t xml:space="preserve">: </w:t>
      </w:r>
      <w:r w:rsidRPr="00553ABC">
        <w:rPr>
          <w:rFonts w:ascii="Simplified Arabic" w:hAnsi="Simplified Arabic" w:cs="Simplified Arabic"/>
          <w:sz w:val="24"/>
          <w:szCs w:val="24"/>
          <w:rtl/>
          <w:lang w:bidi="ar-IQ"/>
        </w:rPr>
        <w:t>حسب ما فرضته محددات المشكلة المبحوثة أعتمد منهج البحث التجريبي بتصميم المجموعتين التجريبيتين، كما تمثلت حدود مجتمع البحث بعدائي نادي الجيش الرياضي الشباب، البالغ عددهم الكلي (</w:t>
      </w:r>
      <w:r w:rsidRPr="00553ABC">
        <w:rPr>
          <w:rFonts w:ascii="Simplified Arabic" w:hAnsi="Simplified Arabic" w:cs="Simplified Arabic"/>
          <w:sz w:val="24"/>
          <w:szCs w:val="24"/>
          <w:lang w:bidi="ar-IQ"/>
        </w:rPr>
        <w:t>11</w:t>
      </w:r>
      <w:r w:rsidRPr="00553ABC">
        <w:rPr>
          <w:rFonts w:ascii="Simplified Arabic" w:hAnsi="Simplified Arabic" w:cs="Simplified Arabic"/>
          <w:sz w:val="24"/>
          <w:szCs w:val="24"/>
          <w:rtl/>
          <w:lang w:bidi="ar-IQ"/>
        </w:rPr>
        <w:t xml:space="preserve">) عداء، المستمرين بتدريباتهم للموسوم الرياضي </w:t>
      </w:r>
      <w:r w:rsidRPr="00553ABC">
        <w:rPr>
          <w:rFonts w:ascii="Simplified Arabic" w:hAnsi="Simplified Arabic" w:cs="Simplified Arabic"/>
          <w:sz w:val="24"/>
          <w:szCs w:val="24"/>
          <w:lang w:bidi="ar-IQ"/>
        </w:rPr>
        <w:t>2023</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lang w:bidi="ar-IQ"/>
        </w:rPr>
        <w:t>2024</w:t>
      </w:r>
      <w:r w:rsidRPr="00553ABC">
        <w:rPr>
          <w:rFonts w:ascii="Simplified Arabic" w:hAnsi="Simplified Arabic" w:cs="Simplified Arabic"/>
          <w:sz w:val="24"/>
          <w:szCs w:val="24"/>
          <w:rtl/>
          <w:lang w:bidi="ar-IQ"/>
        </w:rPr>
        <w:t>، اختيروا</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جم</w:t>
      </w:r>
      <w:r>
        <w:rPr>
          <w:rFonts w:ascii="Simplified Arabic" w:hAnsi="Simplified Arabic" w:cs="Simplified Arabic"/>
          <w:sz w:val="24"/>
          <w:szCs w:val="24"/>
          <w:rtl/>
          <w:lang w:bidi="ar-IQ"/>
        </w:rPr>
        <w:t>يعهم عمدياً بأسلوب الحصر الشامل</w:t>
      </w:r>
      <w:r w:rsidRPr="00553ABC">
        <w:rPr>
          <w:rFonts w:ascii="Simplified Arabic" w:hAnsi="Simplified Arabic" w:cs="Simplified Arabic"/>
          <w:sz w:val="24"/>
          <w:szCs w:val="24"/>
          <w:rtl/>
          <w:lang w:bidi="ar-IQ"/>
        </w:rPr>
        <w:t xml:space="preserve"> بنسبة (</w:t>
      </w:r>
      <w:r w:rsidRPr="00553ABC">
        <w:rPr>
          <w:rFonts w:ascii="Simplified Arabic" w:hAnsi="Simplified Arabic" w:cs="Simplified Arabic"/>
          <w:sz w:val="24"/>
          <w:szCs w:val="24"/>
          <w:lang w:bidi="ar-IQ"/>
        </w:rPr>
        <w:t>100</w:t>
      </w:r>
      <w:r w:rsidRPr="00553ABC">
        <w:rPr>
          <w:rFonts w:ascii="Simplified Arabic" w:hAnsi="Simplified Arabic" w:cs="Simplified Arabic"/>
          <w:sz w:val="24"/>
          <w:szCs w:val="24"/>
          <w:rtl/>
          <w:lang w:bidi="ar-IQ"/>
        </w:rPr>
        <w:t xml:space="preserve">%) من مجتمعهم </w:t>
      </w:r>
      <w:r w:rsidRPr="00553ABC">
        <w:rPr>
          <w:rFonts w:ascii="Simplified Arabic" w:hAnsi="Simplified Arabic" w:cs="Simplified Arabic" w:hint="cs"/>
          <w:sz w:val="24"/>
          <w:szCs w:val="24"/>
          <w:rtl/>
          <w:lang w:bidi="ar-IQ"/>
        </w:rPr>
        <w:t>الأصل</w:t>
      </w:r>
      <w:r w:rsidRPr="00553ABC">
        <w:rPr>
          <w:rFonts w:ascii="Simplified Arabic" w:hAnsi="Simplified Arabic" w:cs="Simplified Arabic"/>
          <w:sz w:val="24"/>
          <w:szCs w:val="24"/>
          <w:rtl/>
          <w:lang w:bidi="ar-IQ"/>
        </w:rPr>
        <w:t xml:space="preserve"> ليمثلوا عينة البحث الكلية، ومن ثم قُسِموا إجرائياً إلى مجموعتين تجريبيتين بعد إجراءات تحليل فحص</w:t>
      </w:r>
      <w:r w:rsidRPr="00553ABC">
        <w:rPr>
          <w:rStyle w:val="tojvnm2t"/>
          <w:rFonts w:ascii="Simplified Arabic" w:hAnsi="Simplified Arabic" w:cs="Simplified Arabic"/>
          <w:sz w:val="24"/>
          <w:szCs w:val="24"/>
          <w:rtl/>
        </w:rPr>
        <w:t xml:space="preserve"> الدلالات الجين</w:t>
      </w:r>
      <w:r w:rsidRPr="00553ABC">
        <w:rPr>
          <w:rStyle w:val="tojvnm2t"/>
          <w:rFonts w:ascii="Simplified Arabic" w:hAnsi="Simplified Arabic" w:cs="Simplified Arabic"/>
          <w:sz w:val="24"/>
          <w:szCs w:val="24"/>
          <w:rtl/>
          <w:lang w:bidi="ar-IQ"/>
        </w:rPr>
        <w:t>ي</w:t>
      </w:r>
      <w:r w:rsidRPr="00553ABC">
        <w:rPr>
          <w:rStyle w:val="tojvnm2t"/>
          <w:rFonts w:ascii="Simplified Arabic" w:hAnsi="Simplified Arabic" w:cs="Simplified Arabic"/>
          <w:sz w:val="24"/>
          <w:szCs w:val="24"/>
          <w:rtl/>
        </w:rPr>
        <w:t>ة</w:t>
      </w:r>
      <w:r w:rsidRPr="00553ABC">
        <w:rPr>
          <w:rFonts w:ascii="Simplified Arabic" w:hAnsi="Simplified Arabic" w:cs="Simplified Arabic"/>
          <w:sz w:val="24"/>
          <w:szCs w:val="24"/>
          <w:rtl/>
          <w:lang w:bidi="ar-IQ"/>
        </w:rPr>
        <w:t xml:space="preserve"> لناقلات الكاربوكسيل</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MCT4</w:t>
      </w:r>
      <w:r w:rsidRPr="00553ABC">
        <w:rPr>
          <w:rFonts w:ascii="Simplified Arabic" w:hAnsi="Simplified Arabic" w:cs="Simplified Arabic"/>
          <w:sz w:val="24"/>
          <w:szCs w:val="24"/>
          <w:rtl/>
        </w:rPr>
        <w:t>)</w:t>
      </w:r>
      <w:r w:rsidRPr="00553ABC">
        <w:rPr>
          <w:rFonts w:ascii="Simplified Arabic" w:hAnsi="Simplified Arabic" w:cs="Simplified Arabic"/>
          <w:sz w:val="24"/>
          <w:szCs w:val="24"/>
          <w:rtl/>
          <w:lang w:bidi="ar-IQ"/>
        </w:rPr>
        <w:t>.</w:t>
      </w:r>
    </w:p>
    <w:p w:rsidR="00311582" w:rsidRDefault="00311582" w:rsidP="00311582">
      <w:pPr>
        <w:pStyle w:val="aa"/>
        <w:jc w:val="both"/>
        <w:rPr>
          <w:rFonts w:ascii="Simplified Arabic" w:hAnsi="Simplified Arabic" w:cs="Simplified Arabic"/>
          <w:sz w:val="24"/>
          <w:szCs w:val="24"/>
          <w:rtl/>
          <w:lang w:bidi="ar-IQ"/>
        </w:rPr>
      </w:pPr>
      <w:r w:rsidRPr="00C3024D">
        <w:rPr>
          <w:rFonts w:ascii="Simplified Arabic" w:hAnsi="Simplified Arabic" w:cs="Simplified Arabic" w:hint="cs"/>
          <w:b/>
          <w:bCs/>
          <w:sz w:val="28"/>
          <w:szCs w:val="28"/>
          <w:rtl/>
          <w:lang w:bidi="ar-IQ"/>
        </w:rPr>
        <w:t xml:space="preserve">2-2 مجتمع البحث وعينته: </w:t>
      </w:r>
      <w:r w:rsidRPr="00553ABC">
        <w:rPr>
          <w:rFonts w:ascii="Simplified Arabic" w:hAnsi="Simplified Arabic" w:cs="Simplified Arabic"/>
          <w:sz w:val="24"/>
          <w:szCs w:val="24"/>
          <w:rtl/>
          <w:lang w:bidi="ar-IQ"/>
        </w:rPr>
        <w:t xml:space="preserve">عمدت الباحثة في بدء </w:t>
      </w:r>
      <w:r w:rsidRPr="00553ABC">
        <w:rPr>
          <w:rFonts w:ascii="Simplified Arabic" w:hAnsi="Simplified Arabic" w:cs="Simplified Arabic" w:hint="cs"/>
          <w:sz w:val="24"/>
          <w:szCs w:val="24"/>
          <w:rtl/>
          <w:lang w:bidi="ar-IQ"/>
        </w:rPr>
        <w:t>الإجراءات</w:t>
      </w:r>
      <w:r w:rsidRPr="00553ABC">
        <w:rPr>
          <w:rFonts w:ascii="Simplified Arabic" w:hAnsi="Simplified Arabic" w:cs="Simplified Arabic"/>
          <w:sz w:val="24"/>
          <w:szCs w:val="24"/>
          <w:rtl/>
          <w:lang w:bidi="ar-IQ"/>
        </w:rPr>
        <w:t xml:space="preserve"> إلى تصنيف العينة الكلية على وفق الطريقة المُختبرية بالاختبارات التحليلية للطب الجزيئي عند </w:t>
      </w:r>
      <w:r w:rsidRPr="00553ABC">
        <w:rPr>
          <w:rFonts w:ascii="Simplified Arabic" w:hAnsi="Simplified Arabic" w:cs="Simplified Arabic" w:hint="cs"/>
          <w:sz w:val="24"/>
          <w:szCs w:val="24"/>
          <w:rtl/>
          <w:lang w:bidi="ar-IQ"/>
        </w:rPr>
        <w:t>استخلاص</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rPr>
        <w:t>DNA</w:t>
      </w:r>
      <w:r w:rsidRPr="00553ABC">
        <w:rPr>
          <w:rFonts w:ascii="Simplified Arabic" w:hAnsi="Simplified Arabic" w:cs="Simplified Arabic"/>
          <w:sz w:val="24"/>
          <w:szCs w:val="24"/>
          <w:rtl/>
          <w:lang w:bidi="ar-IQ"/>
        </w:rPr>
        <w:t xml:space="preserve">) لعينة دم كل من عدائي عينة البحث الكلية بوساطة جهاز الطرد المركزي المختبري </w:t>
      </w:r>
      <w:r w:rsidRPr="00553ABC">
        <w:rPr>
          <w:rFonts w:ascii="Simplified Arabic" w:hAnsi="Simplified Arabic" w:cs="Simplified Arabic"/>
          <w:sz w:val="24"/>
          <w:szCs w:val="24"/>
          <w:lang w:bidi="ar-IQ"/>
        </w:rPr>
        <w:t>(Centrifuge)</w:t>
      </w:r>
      <w:r w:rsidRPr="00553ABC">
        <w:rPr>
          <w:rFonts w:ascii="Simplified Arabic" w:hAnsi="Simplified Arabic" w:cs="Simplified Arabic"/>
          <w:sz w:val="24"/>
          <w:szCs w:val="24"/>
          <w:rtl/>
          <w:lang w:bidi="ar-IQ"/>
        </w:rPr>
        <w:t xml:space="preserve">، وجهاز التجميد العميق المختبري </w:t>
      </w:r>
      <w:r w:rsidRPr="00553ABC">
        <w:rPr>
          <w:rFonts w:ascii="Simplified Arabic" w:hAnsi="Simplified Arabic" w:cs="Simplified Arabic"/>
          <w:sz w:val="24"/>
          <w:szCs w:val="24"/>
        </w:rPr>
        <w:t>(Deep Freezer)</w:t>
      </w:r>
      <w:r w:rsidRPr="00553ABC">
        <w:rPr>
          <w:rFonts w:ascii="Simplified Arabic" w:hAnsi="Simplified Arabic" w:cs="Simplified Arabic"/>
          <w:sz w:val="24"/>
          <w:szCs w:val="24"/>
          <w:rtl/>
          <w:lang w:bidi="ar-IQ"/>
        </w:rPr>
        <w:t xml:space="preserve">، ومازج كهربائي مختبري </w:t>
      </w:r>
      <w:r w:rsidRPr="00553ABC">
        <w:rPr>
          <w:rFonts w:ascii="Simplified Arabic" w:hAnsi="Simplified Arabic" w:cs="Simplified Arabic"/>
          <w:sz w:val="24"/>
          <w:szCs w:val="24"/>
          <w:lang w:bidi="ar-IQ"/>
        </w:rPr>
        <w:t>(vortex)</w:t>
      </w:r>
      <w:r w:rsidRPr="00553ABC">
        <w:rPr>
          <w:rFonts w:ascii="Simplified Arabic" w:hAnsi="Simplified Arabic" w:cs="Simplified Arabic"/>
          <w:sz w:val="24"/>
          <w:szCs w:val="24"/>
          <w:rtl/>
          <w:lang w:bidi="ar-IQ"/>
        </w:rPr>
        <w:t>، وجهاز المبلمر الحراري المختبري (</w:t>
      </w:r>
      <w:r w:rsidRPr="00553ABC">
        <w:rPr>
          <w:rFonts w:ascii="Simplified Arabic" w:hAnsi="Simplified Arabic" w:cs="Simplified Arabic"/>
          <w:sz w:val="24"/>
          <w:szCs w:val="24"/>
          <w:lang w:bidi="ar-IQ"/>
        </w:rPr>
        <w:t>PCR</w:t>
      </w:r>
      <w:r w:rsidRPr="00553ABC">
        <w:rPr>
          <w:rFonts w:ascii="Simplified Arabic" w:hAnsi="Simplified Arabic" w:cs="Simplified Arabic"/>
          <w:sz w:val="24"/>
          <w:szCs w:val="24"/>
          <w:rtl/>
          <w:lang w:bidi="ar-IQ"/>
        </w:rPr>
        <w:t xml:space="preserve">)، وجهاز الهزاز المختبري </w:t>
      </w:r>
      <w:r w:rsidRPr="00553ABC">
        <w:rPr>
          <w:rFonts w:ascii="Simplified Arabic" w:hAnsi="Simplified Arabic" w:cs="Simplified Arabic"/>
          <w:sz w:val="24"/>
          <w:szCs w:val="24"/>
          <w:lang w:bidi="ar-IQ"/>
        </w:rPr>
        <w:t>(Shaker)</w:t>
      </w:r>
      <w:r w:rsidRPr="00553ABC">
        <w:rPr>
          <w:rFonts w:ascii="Simplified Arabic" w:hAnsi="Simplified Arabic" w:cs="Simplified Arabic"/>
          <w:sz w:val="24"/>
          <w:szCs w:val="24"/>
          <w:rtl/>
        </w:rPr>
        <w:t>، و</w:t>
      </w:r>
      <w:r w:rsidRPr="00553ABC">
        <w:rPr>
          <w:rFonts w:ascii="Simplified Arabic" w:hAnsi="Simplified Arabic" w:cs="Simplified Arabic"/>
          <w:sz w:val="24"/>
          <w:szCs w:val="24"/>
          <w:rtl/>
          <w:lang w:bidi="ar-IQ"/>
        </w:rPr>
        <w:t>جهاز (</w:t>
      </w:r>
      <w:r w:rsidRPr="00553ABC">
        <w:rPr>
          <w:rFonts w:ascii="Simplified Arabic" w:hAnsi="Simplified Arabic" w:cs="Simplified Arabic"/>
          <w:sz w:val="24"/>
          <w:szCs w:val="24"/>
        </w:rPr>
        <w:t>(Microwave</w:t>
      </w:r>
      <w:r w:rsidRPr="00553ABC">
        <w:rPr>
          <w:rFonts w:ascii="Simplified Arabic" w:hAnsi="Simplified Arabic" w:cs="Simplified Arabic"/>
          <w:sz w:val="24"/>
          <w:szCs w:val="24"/>
          <w:rtl/>
          <w:lang w:bidi="ar-IQ"/>
        </w:rPr>
        <w:t xml:space="preserve"> المختبري لتسخين محلول الاكَاروز، وجهاز الترحيل الكهربائي المختبري </w:t>
      </w:r>
      <w:r w:rsidRPr="00553ABC">
        <w:rPr>
          <w:rFonts w:ascii="Simplified Arabic" w:hAnsi="Simplified Arabic" w:cs="Simplified Arabic"/>
          <w:sz w:val="24"/>
          <w:szCs w:val="24"/>
          <w:lang w:bidi="ar-IQ"/>
        </w:rPr>
        <w:t>(Gel electrophoresis)</w:t>
      </w:r>
      <w:r w:rsidRPr="00553ABC">
        <w:rPr>
          <w:rFonts w:ascii="Simplified Arabic" w:hAnsi="Simplified Arabic" w:cs="Simplified Arabic"/>
          <w:sz w:val="24"/>
          <w:szCs w:val="24"/>
          <w:rtl/>
        </w:rPr>
        <w:t xml:space="preserve">، وبعد </w:t>
      </w:r>
      <w:r w:rsidRPr="00553ABC">
        <w:rPr>
          <w:rFonts w:ascii="Simplified Arabic" w:hAnsi="Simplified Arabic" w:cs="Simplified Arabic" w:hint="cs"/>
          <w:sz w:val="24"/>
          <w:szCs w:val="24"/>
          <w:rtl/>
        </w:rPr>
        <w:t>استخلاص</w:t>
      </w:r>
      <w:r w:rsidRPr="00553ABC">
        <w:rPr>
          <w:rFonts w:ascii="Simplified Arabic" w:hAnsi="Simplified Arabic" w:cs="Simplified Arabic"/>
          <w:sz w:val="24"/>
          <w:szCs w:val="24"/>
          <w:rtl/>
        </w:rPr>
        <w:t xml:space="preserve"> نتائج التحليل </w:t>
      </w:r>
      <w:r w:rsidRPr="00553ABC">
        <w:rPr>
          <w:rFonts w:ascii="Simplified Arabic" w:hAnsi="Simplified Arabic" w:cs="Simplified Arabic"/>
          <w:sz w:val="24"/>
          <w:szCs w:val="24"/>
          <w:rtl/>
        </w:rPr>
        <w:lastRenderedPageBreak/>
        <w:t xml:space="preserve">الذي أظهر تصنيفاً </w:t>
      </w:r>
      <w:r w:rsidRPr="00553ABC">
        <w:rPr>
          <w:rFonts w:ascii="Simplified Arabic" w:hAnsi="Simplified Arabic" w:cs="Simplified Arabic"/>
          <w:sz w:val="24"/>
          <w:szCs w:val="24"/>
          <w:rtl/>
          <w:lang w:bidi="ar-IQ"/>
        </w:rPr>
        <w:t xml:space="preserve">لهذهِ العينة </w:t>
      </w:r>
      <w:r w:rsidRPr="00553ABC">
        <w:rPr>
          <w:rFonts w:ascii="Simplified Arabic" w:hAnsi="Simplified Arabic" w:cs="Simplified Arabic"/>
          <w:sz w:val="24"/>
          <w:szCs w:val="24"/>
          <w:rtl/>
        </w:rPr>
        <w:t>ممن يحملون النوع (</w:t>
      </w:r>
      <w:r w:rsidRPr="00553ABC">
        <w:rPr>
          <w:rFonts w:ascii="Simplified Arabic" w:hAnsi="Simplified Arabic" w:cs="Simplified Arabic"/>
          <w:sz w:val="24"/>
          <w:szCs w:val="24"/>
        </w:rPr>
        <w:t>AT</w:t>
      </w:r>
      <w:r w:rsidRPr="00553ABC">
        <w:rPr>
          <w:rFonts w:ascii="Simplified Arabic" w:hAnsi="Simplified Arabic" w:cs="Simplified Arabic"/>
          <w:sz w:val="24"/>
          <w:szCs w:val="24"/>
          <w:rtl/>
        </w:rPr>
        <w:t>) بعدد (</w:t>
      </w:r>
      <w:r w:rsidRPr="00553ABC">
        <w:rPr>
          <w:rFonts w:ascii="Simplified Arabic" w:hAnsi="Simplified Arabic" w:cs="Simplified Arabic"/>
          <w:sz w:val="24"/>
          <w:szCs w:val="24"/>
        </w:rPr>
        <w:t>6</w:t>
      </w:r>
      <w:r w:rsidRPr="00553ABC">
        <w:rPr>
          <w:rFonts w:ascii="Simplified Arabic" w:hAnsi="Simplified Arabic" w:cs="Simplified Arabic"/>
          <w:sz w:val="24"/>
          <w:szCs w:val="24"/>
          <w:rtl/>
        </w:rPr>
        <w:t>)، وذوي النمط الوراثي (</w:t>
      </w:r>
      <w:r w:rsidRPr="00553ABC">
        <w:rPr>
          <w:rFonts w:ascii="Simplified Arabic" w:hAnsi="Simplified Arabic" w:cs="Simplified Arabic"/>
          <w:sz w:val="24"/>
          <w:szCs w:val="24"/>
        </w:rPr>
        <w:t>AA</w:t>
      </w:r>
      <w:r w:rsidRPr="00553ABC">
        <w:rPr>
          <w:rFonts w:ascii="Simplified Arabic" w:hAnsi="Simplified Arabic" w:cs="Simplified Arabic"/>
          <w:sz w:val="24"/>
          <w:szCs w:val="24"/>
          <w:rtl/>
        </w:rPr>
        <w:t xml:space="preserve">) بعدد (5)، </w:t>
      </w:r>
      <w:r w:rsidRPr="00553ABC">
        <w:rPr>
          <w:rFonts w:ascii="Simplified Arabic" w:hAnsi="Simplified Arabic" w:cs="Simplified Arabic"/>
          <w:sz w:val="24"/>
          <w:szCs w:val="24"/>
          <w:rtl/>
          <w:lang w:bidi="ar-IQ"/>
        </w:rPr>
        <w:t>ليكون هذا التصنيف في إجراءات البحث يمثل المجموعتين</w:t>
      </w:r>
      <w:r w:rsidRPr="00553ABC">
        <w:rPr>
          <w:rFonts w:ascii="Simplified Arabic" w:hAnsi="Simplified Arabic" w:cs="Simplified Arabic"/>
          <w:sz w:val="24"/>
          <w:szCs w:val="24"/>
          <w:rtl/>
        </w:rPr>
        <w:t xml:space="preserve"> التجريبيتين بما يحملون من النوع (</w:t>
      </w:r>
      <w:r w:rsidRPr="00553ABC">
        <w:rPr>
          <w:rFonts w:ascii="Simplified Arabic" w:hAnsi="Simplified Arabic" w:cs="Simplified Arabic"/>
          <w:sz w:val="24"/>
          <w:szCs w:val="24"/>
        </w:rPr>
        <w:t>AT</w:t>
      </w:r>
      <w:r w:rsidRPr="00553ABC">
        <w:rPr>
          <w:rFonts w:ascii="Simplified Arabic" w:hAnsi="Simplified Arabic" w:cs="Simplified Arabic"/>
          <w:sz w:val="24"/>
          <w:szCs w:val="24"/>
          <w:rtl/>
        </w:rPr>
        <w:t>) في المجموعة التجريبية الأولى، ومن النوع (</w:t>
      </w:r>
      <w:r w:rsidRPr="00553ABC">
        <w:rPr>
          <w:rFonts w:ascii="Simplified Arabic" w:hAnsi="Simplified Arabic" w:cs="Simplified Arabic"/>
          <w:sz w:val="24"/>
          <w:szCs w:val="24"/>
        </w:rPr>
        <w:t>AA</w:t>
      </w:r>
      <w:r w:rsidRPr="00553ABC">
        <w:rPr>
          <w:rFonts w:ascii="Simplified Arabic" w:hAnsi="Simplified Arabic" w:cs="Simplified Arabic"/>
          <w:sz w:val="24"/>
          <w:szCs w:val="24"/>
          <w:rtl/>
        </w:rPr>
        <w:t xml:space="preserve">) في المجموعة التجريبية الثانية، كما </w:t>
      </w:r>
      <w:r w:rsidRPr="00553ABC">
        <w:rPr>
          <w:rFonts w:ascii="Simplified Arabic" w:hAnsi="Simplified Arabic" w:cs="Simplified Arabic"/>
          <w:sz w:val="24"/>
          <w:szCs w:val="24"/>
          <w:rtl/>
          <w:lang w:bidi="ar-IQ"/>
        </w:rPr>
        <w:t>تم إجراء بعض القياسات الانثوبومترية لكل من الطول والكتلة والعمرين الزمني والتدريبي المؤثرة في السلامة الداخلية للتصميم التجريبي للبح</w:t>
      </w:r>
      <w:r>
        <w:rPr>
          <w:rFonts w:ascii="Simplified Arabic" w:hAnsi="Simplified Arabic" w:cs="Simplified Arabic"/>
          <w:sz w:val="24"/>
          <w:szCs w:val="24"/>
          <w:rtl/>
          <w:lang w:bidi="ar-IQ"/>
        </w:rPr>
        <w:t>ث</w:t>
      </w:r>
      <w:r>
        <w:rPr>
          <w:rFonts w:ascii="Simplified Arabic" w:hAnsi="Simplified Arabic" w:cs="Simplified Arabic" w:hint="cs"/>
          <w:sz w:val="24"/>
          <w:szCs w:val="24"/>
          <w:rtl/>
          <w:lang w:bidi="ar-IQ"/>
        </w:rPr>
        <w:t>.</w:t>
      </w:r>
    </w:p>
    <w:p w:rsidR="00311582" w:rsidRDefault="00311582" w:rsidP="00311582">
      <w:pPr>
        <w:pStyle w:val="aa"/>
        <w:jc w:val="both"/>
        <w:rPr>
          <w:rFonts w:ascii="Simplified Arabic" w:hAnsi="Simplified Arabic" w:cs="Simplified Arabic"/>
          <w:sz w:val="24"/>
          <w:szCs w:val="24"/>
          <w:rtl/>
          <w:lang w:bidi="ar-IQ"/>
        </w:rPr>
      </w:pPr>
      <w:r w:rsidRPr="00C3024D">
        <w:rPr>
          <w:rFonts w:ascii="Simplified Arabic" w:hAnsi="Simplified Arabic" w:cs="Simplified Arabic" w:hint="cs"/>
          <w:b/>
          <w:bCs/>
          <w:sz w:val="28"/>
          <w:szCs w:val="28"/>
          <w:rtl/>
          <w:lang w:bidi="ar-IQ"/>
        </w:rPr>
        <w:t>2-3 الاختبارات والقياسات المستخدمة بالبحث</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بعد تأكد الباحثة من تجانسهم فيها، عمدت إلى مراجعة مصادر عدة لاختيار الاختبارات الفسيولونجية الملائمة لعينة المستهدفة إذ أنه </w:t>
      </w:r>
      <w:r w:rsidRPr="00553ABC">
        <w:rPr>
          <w:rStyle w:val="tojvnm2t"/>
          <w:rFonts w:ascii="Simplified Arabic" w:hAnsi="Simplified Arabic" w:cs="Simplified Arabic"/>
          <w:sz w:val="24"/>
          <w:szCs w:val="24"/>
          <w:rtl/>
          <w:lang w:bidi="ar-IQ"/>
        </w:rPr>
        <w:t xml:space="preserve">لقياس </w:t>
      </w:r>
      <w:r w:rsidRPr="00553ABC">
        <w:rPr>
          <w:rStyle w:val="tojvnm2t"/>
          <w:rFonts w:ascii="Simplified Arabic" w:hAnsi="Simplified Arabic" w:cs="Simplified Arabic"/>
          <w:sz w:val="24"/>
          <w:szCs w:val="24"/>
          <w:rtl/>
        </w:rPr>
        <w:t>(مستوى حامض اللاكتيك في الدم، ومستوى بيكاربونات الصوديوم في الدم</w:t>
      </w:r>
      <w:r w:rsidRPr="00553ABC">
        <w:rPr>
          <w:rFonts w:ascii="Simplified Arabic" w:hAnsi="Simplified Arabic" w:cs="Simplified Arabic"/>
          <w:sz w:val="24"/>
          <w:szCs w:val="24"/>
          <w:rtl/>
        </w:rPr>
        <w:t xml:space="preserve">) أعتمد الفحص المختبري للدم في القياسات القبلية والبعدية لعينة البحث، إذ </w:t>
      </w:r>
      <w:r w:rsidRPr="00553ABC">
        <w:rPr>
          <w:rFonts w:ascii="Simplified Arabic" w:hAnsi="Simplified Arabic" w:cs="Simplified Arabic"/>
          <w:sz w:val="24"/>
          <w:szCs w:val="24"/>
          <w:rtl/>
          <w:lang w:bidi="ar-IQ"/>
        </w:rPr>
        <w:t>تم قياس مستوى تركيز بعد أن يؤدي المختبر اختبار الجهد البدني على جهاز</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الدراجة</w:t>
      </w:r>
      <w:r>
        <w:rPr>
          <w:rFonts w:ascii="Simplified Arabic" w:hAnsi="Simplified Arabic" w:cs="Simplified Arabic" w:hint="cs"/>
          <w:sz w:val="24"/>
          <w:szCs w:val="24"/>
          <w:rtl/>
          <w:lang w:bidi="ar-IQ"/>
        </w:rPr>
        <w:t xml:space="preserve"> </w:t>
      </w:r>
      <w:r w:rsidRPr="00553ABC">
        <w:rPr>
          <w:rFonts w:ascii="Simplified Arabic" w:hAnsi="Simplified Arabic" w:cs="Simplified Arabic" w:hint="cs"/>
          <w:sz w:val="24"/>
          <w:szCs w:val="24"/>
          <w:rtl/>
          <w:lang w:bidi="ar-IQ"/>
        </w:rPr>
        <w:t>الثابتة</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نوع</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Pr>
        <w:t>(life fitness)</w:t>
      </w:r>
      <w:r w:rsidRPr="00553ABC">
        <w:rPr>
          <w:rFonts w:ascii="Simplified Arabic" w:hAnsi="Simplified Arabic" w:cs="Simplified Arabic"/>
          <w:sz w:val="24"/>
          <w:szCs w:val="24"/>
          <w:rtl/>
          <w:lang w:bidi="ar-IQ"/>
        </w:rPr>
        <w:t xml:space="preserve"> بقدرة (</w:t>
      </w:r>
      <w:r w:rsidRPr="00553ABC">
        <w:rPr>
          <w:rFonts w:ascii="Simplified Arabic" w:hAnsi="Simplified Arabic" w:cs="Simplified Arabic"/>
          <w:sz w:val="24"/>
          <w:szCs w:val="24"/>
          <w:lang w:bidi="ar-IQ"/>
        </w:rPr>
        <w:t>9700</w:t>
      </w:r>
      <w:r w:rsidRPr="00553ABC">
        <w:rPr>
          <w:rFonts w:ascii="Simplified Arabic" w:hAnsi="Simplified Arabic" w:cs="Simplified Arabic"/>
          <w:sz w:val="24"/>
          <w:szCs w:val="24"/>
          <w:rtl/>
          <w:lang w:bidi="ar-IQ"/>
        </w:rPr>
        <w:t>) أمريكية الصنع (اروبتكل يد ورجل) ذات شاشة رقمية ألكترونية لمراقبة سرعة العداء</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عليها ميكانيكياً وتثبيت المقاومة الخاصة بكل مُختَبِر منهم على هذهِ الدراجة بوساطة ضرب وزن العداء (الكتلة) بالكغم × </w:t>
      </w:r>
      <w:r w:rsidRPr="00553ABC">
        <w:rPr>
          <w:rFonts w:ascii="Simplified Arabic" w:hAnsi="Simplified Arabic" w:cs="Simplified Arabic"/>
          <w:sz w:val="24"/>
          <w:szCs w:val="24"/>
          <w:lang w:bidi="ar-IQ"/>
        </w:rPr>
        <w:t>0.075</w:t>
      </w:r>
      <w:r w:rsidRPr="00553ABC">
        <w:rPr>
          <w:rFonts w:ascii="Simplified Arabic" w:hAnsi="Simplified Arabic" w:cs="Simplified Arabic"/>
          <w:sz w:val="24"/>
          <w:szCs w:val="24"/>
          <w:rtl/>
          <w:lang w:bidi="ar-IQ"/>
        </w:rPr>
        <w:t xml:space="preserve"> = المقاومة المطلوبة، أي أنه بعد </w:t>
      </w:r>
      <w:r w:rsidRPr="00553ABC">
        <w:rPr>
          <w:rFonts w:ascii="Simplified Arabic" w:hAnsi="Simplified Arabic" w:cs="Simplified Arabic" w:hint="cs"/>
          <w:sz w:val="24"/>
          <w:szCs w:val="24"/>
          <w:rtl/>
          <w:lang w:bidi="ar-IQ"/>
        </w:rPr>
        <w:t>الانتهاء</w:t>
      </w:r>
      <w:r w:rsidRPr="00553ABC">
        <w:rPr>
          <w:rFonts w:ascii="Simplified Arabic" w:hAnsi="Simplified Arabic" w:cs="Simplified Arabic"/>
          <w:sz w:val="24"/>
          <w:szCs w:val="24"/>
          <w:rtl/>
          <w:lang w:bidi="ar-IQ"/>
        </w:rPr>
        <w:t xml:space="preserve"> من هذا الجهد يجلس المختبر بدون اداء </w:t>
      </w:r>
      <w:r w:rsidRPr="00553ABC">
        <w:rPr>
          <w:rFonts w:ascii="Simplified Arabic" w:hAnsi="Simplified Arabic" w:cs="Simplified Arabic" w:hint="cs"/>
          <w:sz w:val="24"/>
          <w:szCs w:val="24"/>
          <w:rtl/>
          <w:lang w:bidi="ar-IQ"/>
        </w:rPr>
        <w:t>أية</w:t>
      </w:r>
      <w:r w:rsidRPr="00553ABC">
        <w:rPr>
          <w:rFonts w:ascii="Simplified Arabic" w:hAnsi="Simplified Arabic" w:cs="Simplified Arabic"/>
          <w:sz w:val="24"/>
          <w:szCs w:val="24"/>
          <w:rtl/>
          <w:lang w:bidi="ar-IQ"/>
        </w:rPr>
        <w:t xml:space="preserve"> مجهود لمدة (5) دقائق متتالية، وبعد مرور هذهِ المدة الزمنية (5) دقائق من الراحة التامة، يتم سحب (</w:t>
      </w:r>
      <w:r w:rsidRPr="00553ABC">
        <w:rPr>
          <w:rFonts w:ascii="Simplified Arabic" w:hAnsi="Simplified Arabic" w:cs="Simplified Arabic"/>
          <w:sz w:val="24"/>
          <w:szCs w:val="24"/>
          <w:lang w:bidi="ar-IQ"/>
        </w:rPr>
        <w:t>5cc</w:t>
      </w:r>
      <w:r w:rsidRPr="00553ABC">
        <w:rPr>
          <w:rFonts w:ascii="Simplified Arabic" w:hAnsi="Simplified Arabic" w:cs="Simplified Arabic"/>
          <w:sz w:val="24"/>
          <w:szCs w:val="24"/>
          <w:rtl/>
          <w:lang w:bidi="ar-IQ"/>
        </w:rPr>
        <w:t>) من الدم بطريقةٍ مباشرةٍ ويحفظ بالتيوب الخاص لنقله للتحليل المختبري للقياس، أما قياس معدل الآيض (</w:t>
      </w:r>
      <w:r w:rsidRPr="00553ABC">
        <w:rPr>
          <w:rFonts w:ascii="Simplified Arabic" w:hAnsi="Simplified Arabic" w:cs="Simplified Arabic"/>
          <w:sz w:val="24"/>
          <w:szCs w:val="24"/>
          <w:lang w:bidi="ar-IQ"/>
        </w:rPr>
        <w:t>RMR</w:t>
      </w:r>
      <w:r w:rsidRPr="00553ABC">
        <w:rPr>
          <w:rFonts w:ascii="Simplified Arabic" w:hAnsi="Simplified Arabic" w:cs="Simplified Arabic"/>
          <w:sz w:val="24"/>
          <w:szCs w:val="24"/>
          <w:rtl/>
          <w:lang w:bidi="ar-IQ"/>
        </w:rPr>
        <w:t>): تم قياس العدائين في وقت الراحة بوساطة جهاز</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Pr>
        <w:t>(Fitmate pro)</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نوع</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Pr>
        <w:t>(COSMED)</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إيطالي الصنع</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بجهاز المُرسل</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Pr>
        <w:t>(Bluetooth)</w:t>
      </w:r>
      <w:r w:rsidRPr="00553ABC">
        <w:rPr>
          <w:rFonts w:ascii="Simplified Arabic" w:hAnsi="Simplified Arabic" w:cs="Simplified Arabic"/>
          <w:sz w:val="24"/>
          <w:szCs w:val="24"/>
          <w:rtl/>
          <w:lang w:bidi="ar-IQ"/>
        </w:rPr>
        <w:t xml:space="preserve"> .</w:t>
      </w:r>
    </w:p>
    <w:p w:rsidR="00311582" w:rsidRPr="00ED31AB" w:rsidRDefault="00311582" w:rsidP="00311582">
      <w:pPr>
        <w:pStyle w:val="aa"/>
        <w:jc w:val="both"/>
        <w:rPr>
          <w:rFonts w:ascii="Simplified Arabic" w:hAnsi="Simplified Arabic" w:cs="Simplified Arabic"/>
          <w:sz w:val="24"/>
          <w:szCs w:val="24"/>
          <w:rtl/>
          <w:lang w:bidi="ar-IQ"/>
        </w:rPr>
      </w:pPr>
      <w:r w:rsidRPr="00E5139D">
        <w:rPr>
          <w:rFonts w:ascii="Simplified Arabic" w:eastAsia="Calibri" w:hAnsi="Simplified Arabic" w:cs="Simplified Arabic"/>
          <w:b/>
          <w:bCs/>
          <w:sz w:val="28"/>
          <w:szCs w:val="28"/>
          <w:rtl/>
        </w:rPr>
        <w:t>2-</w:t>
      </w:r>
      <w:r>
        <w:rPr>
          <w:rFonts w:ascii="Simplified Arabic" w:eastAsia="Calibri" w:hAnsi="Simplified Arabic" w:cs="Simplified Arabic" w:hint="cs"/>
          <w:b/>
          <w:bCs/>
          <w:sz w:val="28"/>
          <w:szCs w:val="28"/>
          <w:rtl/>
        </w:rPr>
        <w:t>4</w:t>
      </w:r>
      <w:r>
        <w:rPr>
          <w:rFonts w:ascii="Simplified Arabic" w:eastAsia="Calibri" w:hAnsi="Simplified Arabic" w:cs="Simplified Arabic" w:hint="cs"/>
          <w:b/>
          <w:bCs/>
          <w:sz w:val="28"/>
          <w:szCs w:val="28"/>
          <w:rtl/>
          <w:lang w:bidi="ar-IQ"/>
        </w:rPr>
        <w:t xml:space="preserve"> </w:t>
      </w:r>
      <w:r w:rsidRPr="00E5139D">
        <w:rPr>
          <w:rFonts w:ascii="Simplified Arabic" w:eastAsia="Calibri" w:hAnsi="Simplified Arabic" w:cs="Simplified Arabic"/>
          <w:b/>
          <w:bCs/>
          <w:sz w:val="28"/>
          <w:szCs w:val="28"/>
          <w:rtl/>
          <w:lang w:bidi="ar-IQ"/>
        </w:rPr>
        <w:t>التجربة الاستطلاعية:</w:t>
      </w:r>
      <w:r>
        <w:rPr>
          <w:rFonts w:ascii="Simplified Arabic" w:eastAsia="Calibri" w:hAnsi="Simplified Arabic" w:cs="Simplified Arabic" w:hint="cs"/>
          <w:sz w:val="24"/>
          <w:szCs w:val="24"/>
          <w:rtl/>
          <w:lang w:bidi="ar-IQ"/>
        </w:rPr>
        <w:t xml:space="preserve"> </w:t>
      </w:r>
      <w:r w:rsidRPr="00553ABC">
        <w:rPr>
          <w:rFonts w:ascii="Simplified Arabic" w:eastAsia="Calibri" w:hAnsi="Simplified Arabic" w:cs="Simplified Arabic"/>
          <w:sz w:val="24"/>
          <w:szCs w:val="24"/>
          <w:rtl/>
          <w:lang w:bidi="ar-IQ"/>
        </w:rPr>
        <w:t>هي تجربة صغيرة أو عمل مصغر للدراسة العامة يقوم بها الباحثون بغية الوقوف على السلبيات والايجابيات التي قد ترافق إجراء التجربة الرئيسة للبحث (نور الشواك و رافع الكبيسي؛ 2004, ص89).</w:t>
      </w:r>
    </w:p>
    <w:p w:rsidR="00311582" w:rsidRPr="00553ABC" w:rsidRDefault="00311582" w:rsidP="00311582">
      <w:pPr>
        <w:pStyle w:val="aa"/>
        <w:jc w:val="both"/>
        <w:rPr>
          <w:rFonts w:ascii="Simplified Arabic" w:eastAsia="Calibri" w:hAnsi="Simplified Arabic" w:cs="Simplified Arabic"/>
          <w:sz w:val="24"/>
          <w:szCs w:val="24"/>
          <w:rtl/>
          <w:lang w:bidi="ar-IQ"/>
        </w:rPr>
      </w:pPr>
      <w:r w:rsidRPr="00553ABC">
        <w:rPr>
          <w:rFonts w:ascii="Simplified Arabic" w:eastAsia="Calibri" w:hAnsi="Simplified Arabic" w:cs="Simplified Arabic"/>
          <w:sz w:val="24"/>
          <w:szCs w:val="24"/>
          <w:rtl/>
          <w:lang w:bidi="ar-IQ"/>
        </w:rPr>
        <w:t xml:space="preserve">وقامة الباحثة بإجراء التجربة الاستطلاعية يوم الاثنين بتاريخ 1/10/2022 قبل المباشرة بتنفيذ التجربة الرئيسة وقد أجريت التجربة على (5) لاعبين من خارج عينة البحث للتعرف على </w:t>
      </w:r>
      <w:r w:rsidRPr="00553ABC">
        <w:rPr>
          <w:rFonts w:ascii="Simplified Arabic" w:eastAsia="Calibri" w:hAnsi="Simplified Arabic" w:cs="Simplified Arabic"/>
          <w:sz w:val="24"/>
          <w:szCs w:val="24"/>
          <w:rtl/>
          <w:lang w:bidi="ar-IQ"/>
        </w:rPr>
        <w:lastRenderedPageBreak/>
        <w:t>الإجراءات والصعوبات في الجهدين المادة والبشري والتي قد ترافق تنفيذ البحث لذا فهي عبارة عن (تجربة مصغرة مشابهة للتجربة الحقيقية الأساسية).</w:t>
      </w:r>
    </w:p>
    <w:p w:rsidR="00311582" w:rsidRDefault="00311582" w:rsidP="00311582">
      <w:pPr>
        <w:pStyle w:val="aa"/>
        <w:jc w:val="both"/>
        <w:rPr>
          <w:rFonts w:ascii="Simplified Arabic" w:eastAsia="Calibri" w:hAnsi="Simplified Arabic" w:cs="Simplified Arabic"/>
          <w:b/>
          <w:bCs/>
          <w:sz w:val="28"/>
          <w:szCs w:val="28"/>
          <w:rtl/>
          <w:lang w:bidi="ar-IQ"/>
        </w:rPr>
      </w:pPr>
      <w:r w:rsidRPr="00E5139D">
        <w:rPr>
          <w:rFonts w:ascii="Simplified Arabic" w:eastAsia="Calibri" w:hAnsi="Simplified Arabic" w:cs="Simplified Arabic"/>
          <w:b/>
          <w:bCs/>
          <w:sz w:val="28"/>
          <w:szCs w:val="28"/>
          <w:rtl/>
          <w:lang w:bidi="ar-IQ"/>
        </w:rPr>
        <w:t>2-</w:t>
      </w:r>
      <w:r>
        <w:rPr>
          <w:rFonts w:ascii="Simplified Arabic" w:eastAsia="Calibri" w:hAnsi="Simplified Arabic" w:cs="Simplified Arabic" w:hint="cs"/>
          <w:b/>
          <w:bCs/>
          <w:sz w:val="28"/>
          <w:szCs w:val="28"/>
          <w:rtl/>
          <w:lang w:bidi="ar-IQ"/>
        </w:rPr>
        <w:t>5</w:t>
      </w:r>
      <w:r w:rsidRPr="00E5139D">
        <w:rPr>
          <w:rFonts w:ascii="Simplified Arabic" w:eastAsia="Calibri" w:hAnsi="Simplified Arabic" w:cs="Simplified Arabic"/>
          <w:b/>
          <w:bCs/>
          <w:sz w:val="28"/>
          <w:szCs w:val="28"/>
          <w:rtl/>
          <w:lang w:bidi="ar-IQ"/>
        </w:rPr>
        <w:t xml:space="preserve"> الاختبارات القبلية:</w:t>
      </w:r>
      <w:r w:rsidRPr="009D419F">
        <w:rPr>
          <w:rFonts w:ascii="Simplified Arabic" w:eastAsia="Calibri" w:hAnsi="Simplified Arabic" w:cs="Simplified Arabic"/>
          <w:sz w:val="24"/>
          <w:szCs w:val="24"/>
          <w:rtl/>
          <w:lang w:bidi="ar-IQ"/>
        </w:rPr>
        <w:t xml:space="preserve"> </w:t>
      </w:r>
      <w:r w:rsidRPr="00553ABC">
        <w:rPr>
          <w:rFonts w:ascii="Simplified Arabic" w:eastAsia="Calibri" w:hAnsi="Simplified Arabic" w:cs="Simplified Arabic"/>
          <w:sz w:val="24"/>
          <w:szCs w:val="24"/>
          <w:rtl/>
          <w:lang w:bidi="ar-IQ"/>
        </w:rPr>
        <w:t>قامة الباحثة قبل البدء بأجراء الاختبار القبلي لأفراد عينة البحث بإعطاء وحدة تعريفة, لغرض البداية من نقط</w:t>
      </w:r>
      <w:r>
        <w:rPr>
          <w:rFonts w:ascii="Simplified Arabic" w:eastAsia="Calibri" w:hAnsi="Simplified Arabic" w:cs="Simplified Arabic"/>
          <w:sz w:val="24"/>
          <w:szCs w:val="24"/>
          <w:rtl/>
          <w:lang w:bidi="ar-IQ"/>
        </w:rPr>
        <w:t>ة شروع واحدة بين مجاميع البحث و</w:t>
      </w:r>
      <w:r w:rsidRPr="00553ABC">
        <w:rPr>
          <w:rFonts w:ascii="Simplified Arabic" w:eastAsia="Calibri" w:hAnsi="Simplified Arabic" w:cs="Simplified Arabic"/>
          <w:sz w:val="24"/>
          <w:szCs w:val="24"/>
          <w:rtl/>
          <w:lang w:bidi="ar-IQ"/>
        </w:rPr>
        <w:t>سوف تتضمن الوحدة التعريفية, في شرح وتوضيح كيف تقيم الفحوصات المؤشرات الفسلوجية للاعبين</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إذ بدأ التجريب بتطبيق الاخت</w:t>
      </w:r>
      <w:r>
        <w:rPr>
          <w:rFonts w:ascii="Simplified Arabic" w:hAnsi="Simplified Arabic" w:cs="Simplified Arabic"/>
          <w:sz w:val="24"/>
          <w:szCs w:val="24"/>
          <w:rtl/>
          <w:lang w:bidi="ar-IQ"/>
        </w:rPr>
        <w:t>بارات القبلية بتاريخ 5/10/2023</w:t>
      </w:r>
      <w:r>
        <w:rPr>
          <w:rFonts w:ascii="Simplified Arabic" w:hAnsi="Simplified Arabic" w:cs="Simplified Arabic" w:hint="cs"/>
          <w:sz w:val="24"/>
          <w:szCs w:val="24"/>
          <w:rtl/>
          <w:lang w:bidi="ar-IQ"/>
        </w:rPr>
        <w:t>، على أفراد عينة البحث.</w:t>
      </w:r>
    </w:p>
    <w:p w:rsidR="00311582" w:rsidRDefault="00311582" w:rsidP="00311582">
      <w:pPr>
        <w:pStyle w:val="aa"/>
        <w:jc w:val="both"/>
        <w:rPr>
          <w:rFonts w:ascii="Simplified Arabic" w:hAnsi="Simplified Arabic" w:cs="Simplified Arabic"/>
          <w:sz w:val="24"/>
          <w:szCs w:val="24"/>
          <w:rtl/>
          <w:lang w:bidi="ar-IQ"/>
        </w:rPr>
      </w:pPr>
      <w:r w:rsidRPr="00C3024D">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6</w:t>
      </w:r>
      <w:r w:rsidRPr="00C3024D">
        <w:rPr>
          <w:rFonts w:ascii="Simplified Arabic" w:hAnsi="Simplified Arabic" w:cs="Simplified Arabic" w:hint="cs"/>
          <w:b/>
          <w:bCs/>
          <w:sz w:val="28"/>
          <w:szCs w:val="28"/>
          <w:rtl/>
          <w:lang w:bidi="ar-IQ"/>
        </w:rPr>
        <w:t xml:space="preserve"> التجربة الرئيسة (</w:t>
      </w:r>
      <w:r>
        <w:rPr>
          <w:rFonts w:ascii="Simplified Arabic" w:hAnsi="Simplified Arabic" w:cs="Simplified Arabic" w:hint="cs"/>
          <w:b/>
          <w:bCs/>
          <w:sz w:val="28"/>
          <w:szCs w:val="28"/>
          <w:rtl/>
          <w:lang w:bidi="ar-IQ"/>
        </w:rPr>
        <w:t>تطبيق التمرينات</w:t>
      </w:r>
      <w:r w:rsidRPr="00C3024D">
        <w:rPr>
          <w:rFonts w:ascii="Simplified Arabic" w:hAnsi="Simplified Arabic" w:cs="Simplified Arabic" w:hint="cs"/>
          <w:b/>
          <w:bCs/>
          <w:sz w:val="28"/>
          <w:szCs w:val="28"/>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بعد تحديد</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الاختبارات والقياسات لكل من المتغيرات التابعة الثلاثة المبحوثة عمدت الباحثة إلى إعداد تدريبات السايكو التي تتميز بالسرعة العالية ضمن حدود مضمار ركض (400) متر وتطبيقها بالتجريب على عدائي المجموعتين التجريبيتين في مدة الإعداد الخاص بمعدل (4-5) تمرينات في بداية الجزء الرئيس من الوحدة التدريبية ولثلاث وحدات تدريبية في </w:t>
      </w:r>
      <w:r w:rsidRPr="00553ABC">
        <w:rPr>
          <w:rFonts w:ascii="Simplified Arabic" w:hAnsi="Simplified Arabic" w:cs="Simplified Arabic" w:hint="cs"/>
          <w:sz w:val="24"/>
          <w:szCs w:val="24"/>
          <w:rtl/>
          <w:lang w:bidi="ar-IQ"/>
        </w:rPr>
        <w:t>الأسبوع</w:t>
      </w:r>
      <w:r w:rsidRPr="00553ABC">
        <w:rPr>
          <w:rFonts w:ascii="Simplified Arabic" w:hAnsi="Simplified Arabic" w:cs="Simplified Arabic"/>
          <w:sz w:val="24"/>
          <w:szCs w:val="24"/>
          <w:rtl/>
          <w:lang w:bidi="ar-IQ"/>
        </w:rPr>
        <w:t xml:space="preserve"> ولمدة زمنية </w:t>
      </w:r>
      <w:r w:rsidRPr="00553ABC">
        <w:rPr>
          <w:rFonts w:ascii="Simplified Arabic" w:hAnsi="Simplified Arabic" w:cs="Simplified Arabic" w:hint="cs"/>
          <w:sz w:val="24"/>
          <w:szCs w:val="24"/>
          <w:rtl/>
          <w:lang w:bidi="ar-IQ"/>
        </w:rPr>
        <w:t>استمرت</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lang w:bidi="ar-IQ"/>
        </w:rPr>
        <w:t>8</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hint="cs"/>
          <w:sz w:val="24"/>
          <w:szCs w:val="24"/>
          <w:rtl/>
          <w:lang w:bidi="ar-IQ"/>
        </w:rPr>
        <w:t>أسابيع</w:t>
      </w:r>
      <w:r w:rsidRPr="00553ABC">
        <w:rPr>
          <w:rFonts w:ascii="Simplified Arabic" w:hAnsi="Simplified Arabic" w:cs="Simplified Arabic"/>
          <w:sz w:val="24"/>
          <w:szCs w:val="24"/>
          <w:rtl/>
          <w:lang w:bidi="ar-IQ"/>
        </w:rPr>
        <w:t xml:space="preserve"> تدريبية متتالية بالاعتماد على محددات نظام الطاقة اللاهوائي في تقنين الشدة ومدة دوام تمرينات تدريبات السايكو </w:t>
      </w:r>
      <w:r w:rsidRPr="00553ABC">
        <w:rPr>
          <w:rFonts w:ascii="Simplified Arabic" w:hAnsi="Simplified Arabic" w:cs="Simplified Arabic" w:hint="cs"/>
          <w:sz w:val="24"/>
          <w:szCs w:val="24"/>
          <w:rtl/>
          <w:lang w:bidi="ar-IQ"/>
        </w:rPr>
        <w:t>باعتماد</w:t>
      </w:r>
      <w:r w:rsidRPr="00553ABC">
        <w:rPr>
          <w:rFonts w:ascii="Simplified Arabic" w:hAnsi="Simplified Arabic" w:cs="Simplified Arabic"/>
          <w:sz w:val="24"/>
          <w:szCs w:val="24"/>
          <w:rtl/>
          <w:lang w:bidi="ar-IQ"/>
        </w:rPr>
        <w:t xml:space="preserve"> طريقة التدريب الفتري المرتفع الشدة والتي كانت شدتها محددة ما بين (85-95%) ولمدة تتراوح بين (20-24) دقيقة من مدة الوحدة التدريبية البالغة (120) دقيقة، ليكون بذلك التباين الخروج التقييدات المفروضة في بعض قواعد تحديد </w:t>
      </w:r>
      <w:r w:rsidRPr="00553ABC">
        <w:rPr>
          <w:rFonts w:ascii="Simplified Arabic" w:hAnsi="Simplified Arabic" w:cs="Simplified Arabic" w:hint="cs"/>
          <w:sz w:val="24"/>
          <w:szCs w:val="24"/>
          <w:rtl/>
          <w:lang w:bidi="ar-IQ"/>
        </w:rPr>
        <w:t>الأحمال</w:t>
      </w:r>
      <w:r w:rsidRPr="00553ABC">
        <w:rPr>
          <w:rFonts w:ascii="Simplified Arabic" w:hAnsi="Simplified Arabic" w:cs="Simplified Arabic"/>
          <w:sz w:val="24"/>
          <w:szCs w:val="24"/>
          <w:rtl/>
          <w:lang w:bidi="ar-IQ"/>
        </w:rPr>
        <w:t xml:space="preserve"> التي تتم بشدد عالية </w:t>
      </w:r>
      <w:r w:rsidRPr="00553ABC">
        <w:rPr>
          <w:rFonts w:ascii="Simplified Arabic" w:hAnsi="Simplified Arabic" w:cs="Simplified Arabic" w:hint="cs"/>
          <w:sz w:val="24"/>
          <w:szCs w:val="24"/>
          <w:rtl/>
          <w:lang w:bidi="ar-IQ"/>
        </w:rPr>
        <w:t>أو</w:t>
      </w:r>
      <w:r w:rsidRPr="00553ABC">
        <w:rPr>
          <w:rFonts w:ascii="Simplified Arabic" w:hAnsi="Simplified Arabic" w:cs="Simplified Arabic"/>
          <w:sz w:val="24"/>
          <w:szCs w:val="24"/>
          <w:rtl/>
          <w:lang w:bidi="ar-IQ"/>
        </w:rPr>
        <w:t xml:space="preserve"> بوتيرة واحدة من التحميل الزائد، أي تكون مدة الراحة بنسبة (1-8.5) إلى (1-9.5) لكل من الشدد التدريبية قيد البحث لكل من التمرينات في تجزئة مسافات سباق (400) متر في مضمار الركض ليكون تدريب انطلاقات وتحمل خاص لهذهِ الفعالية، أما الزيادة والنقصان عن ما هو مألوف لأزمنة الراحة بين المجموعات وبين التمرينات كانت بمراعاة خصائص العدائين ممن </w:t>
      </w:r>
      <w:r w:rsidRPr="00553ABC">
        <w:rPr>
          <w:rFonts w:ascii="Simplified Arabic" w:hAnsi="Simplified Arabic" w:cs="Simplified Arabic"/>
          <w:sz w:val="24"/>
          <w:szCs w:val="24"/>
          <w:rtl/>
        </w:rPr>
        <w:t>يحملون النوع (</w:t>
      </w:r>
      <w:r w:rsidRPr="00553ABC">
        <w:rPr>
          <w:rFonts w:ascii="Simplified Arabic" w:hAnsi="Simplified Arabic" w:cs="Simplified Arabic"/>
          <w:sz w:val="24"/>
          <w:szCs w:val="24"/>
        </w:rPr>
        <w:t>AT</w:t>
      </w:r>
      <w:r w:rsidRPr="00553ABC">
        <w:rPr>
          <w:rFonts w:ascii="Simplified Arabic" w:hAnsi="Simplified Arabic" w:cs="Simplified Arabic"/>
          <w:sz w:val="24"/>
          <w:szCs w:val="24"/>
          <w:rtl/>
        </w:rPr>
        <w:t>)، وذوي النمط الوراثي (</w:t>
      </w:r>
      <w:r w:rsidRPr="00553ABC">
        <w:rPr>
          <w:rFonts w:ascii="Simplified Arabic" w:hAnsi="Simplified Arabic" w:cs="Simplified Arabic"/>
          <w:sz w:val="24"/>
          <w:szCs w:val="24"/>
        </w:rPr>
        <w:t>AA</w:t>
      </w:r>
      <w:r w:rsidRPr="00553ABC">
        <w:rPr>
          <w:rFonts w:ascii="Simplified Arabic" w:hAnsi="Simplified Arabic" w:cs="Simplified Arabic"/>
          <w:sz w:val="24"/>
          <w:szCs w:val="24"/>
          <w:rtl/>
        </w:rPr>
        <w:t xml:space="preserve">) في كل من المجموعتين التجريبيتين، </w:t>
      </w:r>
      <w:r w:rsidRPr="00553ABC">
        <w:rPr>
          <w:rFonts w:ascii="Simplified Arabic" w:hAnsi="Simplified Arabic" w:cs="Simplified Arabic"/>
          <w:sz w:val="24"/>
          <w:szCs w:val="24"/>
          <w:rtl/>
          <w:lang w:bidi="ar-IQ"/>
        </w:rPr>
        <w:t xml:space="preserve">وبذلك لا تتقاطع هذهِ التدريبات مع مبدأ التدرج والتموج بالحمل التدريبي، وتم إعداد هذهِ التمرينات بالتحكم بتغيير أزمنة الراحة في كل من الحمل التدريبي لها على وفق عودة النبض بشكلٍ </w:t>
      </w:r>
      <w:r w:rsidRPr="00553ABC">
        <w:rPr>
          <w:rFonts w:ascii="Simplified Arabic" w:hAnsi="Simplified Arabic" w:cs="Simplified Arabic"/>
          <w:sz w:val="24"/>
          <w:szCs w:val="24"/>
          <w:rtl/>
          <w:lang w:bidi="ar-IQ"/>
        </w:rPr>
        <w:lastRenderedPageBreak/>
        <w:t xml:space="preserve">منطقي للمستويات غير المتقدمة من العدائين الشباب والتي غالباً ما يستمدها الباحثون من مصادر الدراسات </w:t>
      </w:r>
      <w:r w:rsidRPr="00553ABC">
        <w:rPr>
          <w:rFonts w:ascii="Simplified Arabic" w:hAnsi="Simplified Arabic" w:cs="Simplified Arabic" w:hint="cs"/>
          <w:sz w:val="24"/>
          <w:szCs w:val="24"/>
          <w:rtl/>
          <w:lang w:bidi="ar-IQ"/>
        </w:rPr>
        <w:t>الأجنبية</w:t>
      </w:r>
      <w:r w:rsidRPr="00553ABC">
        <w:rPr>
          <w:rFonts w:ascii="Simplified Arabic" w:hAnsi="Simplified Arabic" w:cs="Simplified Arabic"/>
          <w:sz w:val="24"/>
          <w:szCs w:val="24"/>
          <w:rtl/>
          <w:lang w:bidi="ar-IQ"/>
        </w:rPr>
        <w:t xml:space="preserve"> التي يختلف الرياضيون في مجتماعتهم عن العدائين المحليين في العراق من </w:t>
      </w:r>
      <w:r w:rsidRPr="00553ABC">
        <w:rPr>
          <w:rFonts w:ascii="Simplified Arabic" w:hAnsi="Simplified Arabic" w:cs="Simplified Arabic" w:hint="cs"/>
          <w:sz w:val="24"/>
          <w:szCs w:val="24"/>
          <w:rtl/>
          <w:lang w:bidi="ar-IQ"/>
        </w:rPr>
        <w:t>إذ</w:t>
      </w:r>
      <w:r w:rsidRPr="00553ABC">
        <w:rPr>
          <w:rFonts w:ascii="Simplified Arabic" w:hAnsi="Simplified Arabic" w:cs="Simplified Arabic"/>
          <w:sz w:val="24"/>
          <w:szCs w:val="24"/>
          <w:rtl/>
          <w:lang w:bidi="ar-IQ"/>
        </w:rPr>
        <w:t xml:space="preserve"> البنية الجسمانية والمؤشرات الفسيولوجية.</w:t>
      </w:r>
      <w:r>
        <w:rPr>
          <w:rFonts w:ascii="Simplified Arabic" w:hAnsi="Simplified Arabic" w:cs="Simplified Arabic" w:hint="cs"/>
          <w:sz w:val="24"/>
          <w:szCs w:val="24"/>
          <w:rtl/>
          <w:lang w:bidi="ar-IQ"/>
        </w:rPr>
        <w:t xml:space="preserve"> إذ ت</w:t>
      </w:r>
      <w:r w:rsidRPr="00553ABC">
        <w:rPr>
          <w:rFonts w:ascii="Simplified Arabic" w:hAnsi="Simplified Arabic" w:cs="Simplified Arabic"/>
          <w:sz w:val="24"/>
          <w:szCs w:val="24"/>
          <w:rtl/>
          <w:lang w:bidi="ar-IQ"/>
        </w:rPr>
        <w:t xml:space="preserve">م تطبيق </w:t>
      </w:r>
      <w:r w:rsidRPr="00553ABC">
        <w:rPr>
          <w:rStyle w:val="x193iq5w"/>
          <w:rFonts w:ascii="Simplified Arabic" w:hAnsi="Simplified Arabic" w:cs="Simplified Arabic"/>
          <w:sz w:val="24"/>
          <w:szCs w:val="24"/>
          <w:rtl/>
        </w:rPr>
        <w:t>هذهِ التمرينات</w:t>
      </w:r>
      <w:r>
        <w:rPr>
          <w:rStyle w:val="x193iq5w"/>
          <w:rFonts w:ascii="Simplified Arabic" w:hAnsi="Simplified Arabic" w:cs="Simplified Arabic" w:hint="cs"/>
          <w:sz w:val="24"/>
          <w:szCs w:val="24"/>
          <w:rtl/>
        </w:rPr>
        <w:t xml:space="preserve"> </w:t>
      </w:r>
      <w:r w:rsidRPr="00553ABC">
        <w:rPr>
          <w:rStyle w:val="x193iq5w"/>
          <w:rFonts w:ascii="Simplified Arabic" w:hAnsi="Simplified Arabic" w:cs="Simplified Arabic"/>
          <w:sz w:val="24"/>
          <w:szCs w:val="24"/>
          <w:rtl/>
        </w:rPr>
        <w:t xml:space="preserve">للمدة من </w:t>
      </w:r>
      <w:r>
        <w:rPr>
          <w:rFonts w:ascii="Simplified Arabic" w:hAnsi="Simplified Arabic" w:cs="Simplified Arabic"/>
          <w:sz w:val="24"/>
          <w:szCs w:val="24"/>
          <w:rtl/>
          <w:lang w:bidi="ar-IQ"/>
        </w:rPr>
        <w:t>تاريخ 8/10/2023 ولغاية 30/11/2023</w:t>
      </w:r>
      <w:r>
        <w:rPr>
          <w:rFonts w:ascii="Simplified Arabic" w:hAnsi="Simplified Arabic" w:cs="Simplified Arabic" w:hint="cs"/>
          <w:sz w:val="24"/>
          <w:szCs w:val="24"/>
          <w:rtl/>
          <w:lang w:bidi="ar-IQ"/>
        </w:rPr>
        <w:t>.</w:t>
      </w:r>
    </w:p>
    <w:p w:rsidR="00311582" w:rsidRPr="009D419F" w:rsidRDefault="00311582" w:rsidP="00311582">
      <w:pPr>
        <w:pStyle w:val="aa"/>
        <w:jc w:val="both"/>
        <w:rPr>
          <w:rFonts w:ascii="Simplified Arabic" w:hAnsi="Simplified Arabic" w:cs="Simplified Arabic"/>
          <w:sz w:val="24"/>
          <w:szCs w:val="24"/>
          <w:rtl/>
          <w:lang w:bidi="ar-IQ"/>
        </w:rPr>
      </w:pPr>
      <w:r w:rsidRPr="009D419F">
        <w:rPr>
          <w:rFonts w:ascii="Simplified Arabic" w:hAnsi="Simplified Arabic" w:cs="Simplified Arabic" w:hint="cs"/>
          <w:b/>
          <w:bCs/>
          <w:sz w:val="28"/>
          <w:szCs w:val="28"/>
          <w:rtl/>
          <w:lang w:bidi="ar-IQ"/>
        </w:rPr>
        <w:t>2-7 الاختبارات البعدية:</w:t>
      </w:r>
      <w:r w:rsidRPr="009D419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تم إجراء </w:t>
      </w:r>
      <w:r w:rsidRPr="00553ABC">
        <w:rPr>
          <w:rFonts w:ascii="Simplified Arabic" w:hAnsi="Simplified Arabic" w:cs="Simplified Arabic"/>
          <w:sz w:val="24"/>
          <w:szCs w:val="24"/>
          <w:rtl/>
          <w:lang w:bidi="ar-IQ"/>
        </w:rPr>
        <w:t>الاخت</w:t>
      </w:r>
      <w:r>
        <w:rPr>
          <w:rFonts w:ascii="Simplified Arabic" w:hAnsi="Simplified Arabic" w:cs="Simplified Arabic"/>
          <w:sz w:val="24"/>
          <w:szCs w:val="24"/>
          <w:rtl/>
          <w:lang w:bidi="ar-IQ"/>
        </w:rPr>
        <w:t>بارات البعدية بتأريخ 2/12/2023</w:t>
      </w:r>
      <w:r>
        <w:rPr>
          <w:rFonts w:ascii="Simplified Arabic" w:hAnsi="Simplified Arabic" w:cs="Simplified Arabic" w:hint="cs"/>
          <w:sz w:val="24"/>
          <w:szCs w:val="24"/>
          <w:rtl/>
          <w:lang w:bidi="ar-IQ"/>
        </w:rPr>
        <w:t>، بنفس الظروف الزمانية والمكانية للاختبارات والقياسات القبلية.</w:t>
      </w:r>
    </w:p>
    <w:p w:rsidR="00311582" w:rsidRPr="00187D73" w:rsidRDefault="00311582" w:rsidP="00311582">
      <w:pPr>
        <w:pStyle w:val="aa"/>
        <w:jc w:val="both"/>
        <w:rPr>
          <w:rFonts w:ascii="Simplified Arabic" w:hAnsi="Simplified Arabic" w:cs="Simplified Arabic"/>
          <w:sz w:val="24"/>
          <w:szCs w:val="24"/>
          <w:rtl/>
          <w:lang w:val="sq-AL"/>
        </w:rPr>
      </w:pPr>
      <w:r w:rsidRPr="00C3024D">
        <w:rPr>
          <w:rFonts w:ascii="Simplified Arabic" w:eastAsia="Calibri" w:hAnsi="Simplified Arabic" w:cs="Simplified Arabic" w:hint="cs"/>
          <w:b/>
          <w:bCs/>
          <w:sz w:val="28"/>
          <w:szCs w:val="28"/>
          <w:rtl/>
          <w:lang w:bidi="ar-IQ"/>
        </w:rPr>
        <w:t>2-</w:t>
      </w:r>
      <w:r>
        <w:rPr>
          <w:rFonts w:ascii="Simplified Arabic" w:eastAsia="Calibri" w:hAnsi="Simplified Arabic" w:cs="Simplified Arabic" w:hint="cs"/>
          <w:b/>
          <w:bCs/>
          <w:sz w:val="28"/>
          <w:szCs w:val="28"/>
          <w:rtl/>
          <w:lang w:bidi="ar-IQ"/>
        </w:rPr>
        <w:t>8</w:t>
      </w:r>
      <w:r w:rsidRPr="00C3024D">
        <w:rPr>
          <w:rFonts w:ascii="Simplified Arabic" w:eastAsia="Calibri" w:hAnsi="Simplified Arabic" w:cs="Simplified Arabic" w:hint="cs"/>
          <w:b/>
          <w:bCs/>
          <w:sz w:val="28"/>
          <w:szCs w:val="28"/>
          <w:rtl/>
          <w:lang w:bidi="ar-IQ"/>
        </w:rPr>
        <w:t xml:space="preserve"> </w:t>
      </w:r>
      <w:r>
        <w:rPr>
          <w:rFonts w:ascii="Simplified Arabic" w:eastAsia="Calibri" w:hAnsi="Simplified Arabic" w:cs="Simplified Arabic" w:hint="cs"/>
          <w:b/>
          <w:bCs/>
          <w:sz w:val="28"/>
          <w:szCs w:val="28"/>
          <w:rtl/>
          <w:lang w:bidi="ar-IQ"/>
        </w:rPr>
        <w:t>المعالجات الاحصائية</w:t>
      </w:r>
      <w:r w:rsidRPr="00C3024D">
        <w:rPr>
          <w:rFonts w:ascii="Simplified Arabic" w:eastAsia="Calibri" w:hAnsi="Simplified Arabic" w:cs="Simplified Arabic" w:hint="cs"/>
          <w:b/>
          <w:bCs/>
          <w:sz w:val="28"/>
          <w:szCs w:val="28"/>
          <w:rtl/>
          <w:lang w:bidi="ar-IQ"/>
        </w:rPr>
        <w:t xml:space="preserve">: </w:t>
      </w:r>
      <w:r>
        <w:rPr>
          <w:rFonts w:ascii="Simplified Arabic" w:hAnsi="Simplified Arabic" w:cs="Simplified Arabic" w:hint="cs"/>
          <w:sz w:val="24"/>
          <w:szCs w:val="24"/>
          <w:rtl/>
          <w:lang w:bidi="ar-IQ"/>
        </w:rPr>
        <w:t>بعد</w:t>
      </w:r>
      <w:r w:rsidRPr="00553ABC">
        <w:rPr>
          <w:rFonts w:ascii="Simplified Arabic" w:hAnsi="Simplified Arabic" w:cs="Simplified Arabic"/>
          <w:sz w:val="24"/>
          <w:szCs w:val="24"/>
          <w:rtl/>
          <w:lang w:bidi="ar-IQ"/>
        </w:rPr>
        <w:t xml:space="preserve"> جمع البيانات </w:t>
      </w:r>
      <w:r>
        <w:rPr>
          <w:rFonts w:ascii="Simplified Arabic" w:hAnsi="Simplified Arabic" w:cs="Simplified Arabic" w:hint="cs"/>
          <w:sz w:val="24"/>
          <w:szCs w:val="24"/>
          <w:rtl/>
          <w:lang w:val="sq-AL"/>
        </w:rPr>
        <w:t xml:space="preserve">تم </w:t>
      </w:r>
      <w:r w:rsidRPr="00553ABC">
        <w:rPr>
          <w:rFonts w:ascii="Simplified Arabic" w:hAnsi="Simplified Arabic" w:cs="Simplified Arabic"/>
          <w:sz w:val="24"/>
          <w:szCs w:val="24"/>
          <w:rtl/>
          <w:lang w:val="sq-AL"/>
        </w:rPr>
        <w:t>معالجتها بنظام (</w:t>
      </w:r>
      <w:r w:rsidRPr="00553ABC">
        <w:rPr>
          <w:rFonts w:ascii="Simplified Arabic" w:hAnsi="Simplified Arabic" w:cs="Simplified Arabic"/>
          <w:sz w:val="24"/>
          <w:szCs w:val="24"/>
          <w:lang w:val="sq-AL"/>
        </w:rPr>
        <w:t>SPSS</w:t>
      </w:r>
      <w:r w:rsidRPr="00553ABC">
        <w:rPr>
          <w:rFonts w:ascii="Simplified Arabic" w:hAnsi="Simplified Arabic" w:cs="Simplified Arabic"/>
          <w:sz w:val="24"/>
          <w:szCs w:val="24"/>
          <w:rtl/>
          <w:lang w:val="sq-AL"/>
        </w:rPr>
        <w:t>)</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rtl/>
          <w:lang w:bidi="ar-AE"/>
        </w:rPr>
        <w:t xml:space="preserve"> لحساب أليا كل من</w:t>
      </w:r>
      <w:r>
        <w:rPr>
          <w:rFonts w:ascii="Simplified Arabic" w:hAnsi="Simplified Arabic" w:cs="Simplified Arabic" w:hint="cs"/>
          <w:sz w:val="24"/>
          <w:szCs w:val="24"/>
          <w:rtl/>
          <w:lang w:bidi="ar-AE"/>
        </w:rPr>
        <w:t>:</w:t>
      </w:r>
      <w:r w:rsidRPr="00553ABC">
        <w:rPr>
          <w:rFonts w:ascii="Simplified Arabic" w:hAnsi="Simplified Arabic" w:cs="Simplified Arabic"/>
          <w:sz w:val="24"/>
          <w:szCs w:val="24"/>
          <w:rtl/>
          <w:lang w:val="sq-AL"/>
        </w:rPr>
        <w:t xml:space="preserve"> </w:t>
      </w:r>
      <w:r>
        <w:rPr>
          <w:rFonts w:ascii="Simplified Arabic" w:hAnsi="Simplified Arabic" w:cs="Simplified Arabic" w:hint="cs"/>
          <w:sz w:val="24"/>
          <w:szCs w:val="24"/>
          <w:rtl/>
          <w:lang w:val="sq-AL"/>
        </w:rPr>
        <w:t>(</w:t>
      </w:r>
      <w:r w:rsidRPr="00553ABC">
        <w:rPr>
          <w:rFonts w:ascii="Simplified Arabic" w:hAnsi="Simplified Arabic" w:cs="Simplified Arabic"/>
          <w:sz w:val="24"/>
          <w:szCs w:val="24"/>
          <w:rtl/>
          <w:lang w:val="sq-AL"/>
        </w:rPr>
        <w:t xml:space="preserve">قيم النسبة المئوية، والوسط الحسابي، </w:t>
      </w:r>
      <w:r w:rsidRPr="00553ABC">
        <w:rPr>
          <w:rFonts w:ascii="Simplified Arabic" w:hAnsi="Simplified Arabic" w:cs="Simplified Arabic" w:hint="cs"/>
          <w:sz w:val="24"/>
          <w:szCs w:val="24"/>
          <w:rtl/>
          <w:lang w:val="sq-AL"/>
        </w:rPr>
        <w:t>والانحراف</w:t>
      </w:r>
      <w:r w:rsidRPr="00553ABC">
        <w:rPr>
          <w:rFonts w:ascii="Simplified Arabic" w:hAnsi="Simplified Arabic" w:cs="Simplified Arabic"/>
          <w:sz w:val="24"/>
          <w:szCs w:val="24"/>
          <w:rtl/>
          <w:lang w:val="sq-AL"/>
        </w:rPr>
        <w:t xml:space="preserve"> المعياري، واختبار (</w:t>
      </w:r>
      <w:r w:rsidRPr="00553ABC">
        <w:rPr>
          <w:rFonts w:ascii="Simplified Arabic" w:hAnsi="Simplified Arabic" w:cs="Simplified Arabic"/>
          <w:sz w:val="24"/>
          <w:szCs w:val="24"/>
          <w:lang w:val="sq-AL"/>
        </w:rPr>
        <w:t>t-test</w:t>
      </w:r>
      <w:r w:rsidRPr="00553ABC">
        <w:rPr>
          <w:rFonts w:ascii="Simplified Arabic" w:hAnsi="Simplified Arabic" w:cs="Simplified Arabic"/>
          <w:sz w:val="24"/>
          <w:szCs w:val="24"/>
          <w:rtl/>
          <w:lang w:val="sq-AL"/>
        </w:rPr>
        <w:t>) للعينات المترابطة، واختبار (</w:t>
      </w:r>
      <w:r w:rsidRPr="00553ABC">
        <w:rPr>
          <w:rFonts w:ascii="Simplified Arabic" w:hAnsi="Simplified Arabic" w:cs="Simplified Arabic"/>
          <w:sz w:val="24"/>
          <w:szCs w:val="24"/>
          <w:lang w:val="sq-AL"/>
        </w:rPr>
        <w:t>t-test</w:t>
      </w:r>
      <w:r w:rsidRPr="00553ABC">
        <w:rPr>
          <w:rFonts w:ascii="Simplified Arabic" w:hAnsi="Simplified Arabic" w:cs="Simplified Arabic"/>
          <w:sz w:val="24"/>
          <w:szCs w:val="24"/>
          <w:rtl/>
          <w:lang w:val="sq-AL"/>
        </w:rPr>
        <w:t>) للعينات غير المترابطة</w:t>
      </w:r>
      <w:r>
        <w:rPr>
          <w:rFonts w:ascii="Simplified Arabic" w:hAnsi="Simplified Arabic" w:cs="Simplified Arabic" w:hint="cs"/>
          <w:sz w:val="24"/>
          <w:szCs w:val="24"/>
          <w:rtl/>
          <w:lang w:val="sq-AL"/>
        </w:rPr>
        <w:t>)</w:t>
      </w:r>
      <w:r w:rsidRPr="00553ABC">
        <w:rPr>
          <w:rFonts w:ascii="Simplified Arabic" w:hAnsi="Simplified Arabic" w:cs="Simplified Arabic"/>
          <w:sz w:val="24"/>
          <w:szCs w:val="24"/>
          <w:rtl/>
          <w:lang w:val="sq-AL"/>
        </w:rPr>
        <w:t>.</w:t>
      </w:r>
    </w:p>
    <w:p w:rsidR="00311582" w:rsidRPr="00E5139D" w:rsidRDefault="00311582" w:rsidP="00311582">
      <w:pPr>
        <w:pStyle w:val="aa"/>
        <w:jc w:val="both"/>
        <w:rPr>
          <w:rFonts w:ascii="Simplified Arabic" w:hAnsi="Simplified Arabic" w:cs="Simplified Arabic"/>
          <w:b/>
          <w:bCs/>
          <w:sz w:val="28"/>
          <w:szCs w:val="28"/>
        </w:rPr>
      </w:pPr>
      <w:r w:rsidRPr="00E5139D">
        <w:rPr>
          <w:rFonts w:ascii="Simplified Arabic" w:hAnsi="Simplified Arabic" w:cs="Simplified Arabic" w:hint="cs"/>
          <w:b/>
          <w:bCs/>
          <w:sz w:val="28"/>
          <w:szCs w:val="28"/>
          <w:rtl/>
        </w:rPr>
        <w:t>3-</w:t>
      </w:r>
      <w:r>
        <w:rPr>
          <w:rFonts w:ascii="Simplified Arabic" w:hAnsi="Simplified Arabic" w:cs="Simplified Arabic"/>
          <w:b/>
          <w:bCs/>
          <w:sz w:val="28"/>
          <w:szCs w:val="28"/>
          <w:rtl/>
        </w:rPr>
        <w:t>عرض النتائج وتحليلها ومناقشتها</w:t>
      </w:r>
      <w:r w:rsidRPr="00E5139D">
        <w:rPr>
          <w:rFonts w:ascii="Simplified Arabic" w:hAnsi="Simplified Arabic" w:cs="Simplified Arabic"/>
          <w:b/>
          <w:bCs/>
          <w:sz w:val="28"/>
          <w:szCs w:val="28"/>
          <w:rtl/>
        </w:rPr>
        <w:t>:</w:t>
      </w:r>
    </w:p>
    <w:p w:rsidR="00311582" w:rsidRPr="00E5139D" w:rsidRDefault="00311582" w:rsidP="00311582">
      <w:pPr>
        <w:pStyle w:val="aa"/>
        <w:jc w:val="both"/>
        <w:rPr>
          <w:rFonts w:ascii="Simplified Arabic" w:hAnsi="Simplified Arabic" w:cs="Simplified Arabic"/>
          <w:b/>
          <w:bCs/>
          <w:sz w:val="28"/>
          <w:szCs w:val="28"/>
          <w:rtl/>
        </w:rPr>
      </w:pPr>
      <w:r w:rsidRPr="00E5139D">
        <w:rPr>
          <w:rFonts w:ascii="Simplified Arabic" w:hAnsi="Simplified Arabic" w:cs="Simplified Arabic"/>
          <w:b/>
          <w:bCs/>
          <w:sz w:val="28"/>
          <w:szCs w:val="28"/>
          <w:rtl/>
        </w:rPr>
        <w:t xml:space="preserve">3-1 عرض وتحليل نتائج الاختبارات </w:t>
      </w:r>
      <w:r w:rsidRPr="00E5139D">
        <w:rPr>
          <w:rFonts w:ascii="Simplified Arabic" w:hAnsi="Simplified Arabic" w:cs="Simplified Arabic"/>
          <w:b/>
          <w:bCs/>
          <w:sz w:val="28"/>
          <w:szCs w:val="28"/>
          <w:rtl/>
          <w:lang w:bidi="ar-IQ"/>
        </w:rPr>
        <w:t>القبلية بين ا</w:t>
      </w:r>
      <w:r w:rsidRPr="00E5139D">
        <w:rPr>
          <w:rFonts w:ascii="Simplified Arabic" w:hAnsi="Simplified Arabic" w:cs="Simplified Arabic"/>
          <w:b/>
          <w:bCs/>
          <w:sz w:val="28"/>
          <w:szCs w:val="28"/>
          <w:rtl/>
        </w:rPr>
        <w:t>لمجموعتين التجريبيتين:</w:t>
      </w:r>
    </w:p>
    <w:p w:rsidR="00311582" w:rsidRPr="00E5139D" w:rsidRDefault="00311582" w:rsidP="00311582">
      <w:pPr>
        <w:pStyle w:val="aa"/>
        <w:jc w:val="both"/>
        <w:rPr>
          <w:rFonts w:ascii="Simplified Arabic" w:hAnsi="Simplified Arabic" w:cs="Simplified Arabic"/>
          <w:sz w:val="20"/>
          <w:szCs w:val="20"/>
          <w:rtl/>
        </w:rPr>
      </w:pPr>
      <w:r w:rsidRPr="00E5139D">
        <w:rPr>
          <w:rFonts w:ascii="Simplified Arabic" w:hAnsi="Simplified Arabic" w:cs="Simplified Arabic"/>
          <w:sz w:val="20"/>
          <w:szCs w:val="20"/>
          <w:rtl/>
          <w:lang w:bidi="ar-IQ"/>
        </w:rPr>
        <w:t>جدول (</w:t>
      </w:r>
      <w:r w:rsidRPr="00E5139D">
        <w:rPr>
          <w:rFonts w:ascii="Simplified Arabic" w:hAnsi="Simplified Arabic" w:cs="Simplified Arabic"/>
          <w:sz w:val="20"/>
          <w:szCs w:val="20"/>
          <w:lang w:bidi="ar-IQ"/>
        </w:rPr>
        <w:t>1</w:t>
      </w:r>
      <w:r w:rsidRPr="00E5139D">
        <w:rPr>
          <w:rFonts w:ascii="Simplified Arabic" w:hAnsi="Simplified Arabic" w:cs="Simplified Arabic"/>
          <w:sz w:val="20"/>
          <w:szCs w:val="20"/>
          <w:rtl/>
          <w:lang w:bidi="ar-IQ"/>
        </w:rPr>
        <w:t>) يبين نتائج الاختبارات القبلية بين ا</w:t>
      </w:r>
      <w:r w:rsidRPr="00E5139D">
        <w:rPr>
          <w:rFonts w:ascii="Simplified Arabic" w:hAnsi="Simplified Arabic" w:cs="Simplified Arabic"/>
          <w:sz w:val="20"/>
          <w:szCs w:val="20"/>
          <w:rtl/>
        </w:rPr>
        <w:t xml:space="preserve">لمجموعتين التجريبيتين </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561"/>
        <w:gridCol w:w="596"/>
        <w:gridCol w:w="366"/>
        <w:gridCol w:w="511"/>
        <w:gridCol w:w="564"/>
        <w:gridCol w:w="590"/>
        <w:gridCol w:w="459"/>
        <w:gridCol w:w="459"/>
        <w:gridCol w:w="459"/>
        <w:gridCol w:w="399"/>
      </w:tblGrid>
      <w:tr w:rsidR="00E82DF3" w:rsidRPr="00966AD4" w:rsidTr="00E82DF3">
        <w:trPr>
          <w:cantSplit/>
          <w:trHeight w:val="70"/>
          <w:jc w:val="center"/>
        </w:trPr>
        <w:tc>
          <w:tcPr>
            <w:tcW w:w="1165" w:type="pct"/>
            <w:gridSpan w:val="2"/>
            <w:tcBorders>
              <w:top w:val="double" w:sz="4" w:space="0" w:color="auto"/>
              <w:bottom w:val="double" w:sz="4" w:space="0" w:color="auto"/>
              <w:right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tl/>
              </w:rPr>
            </w:pPr>
            <w:r w:rsidRPr="00966AD4">
              <w:rPr>
                <w:rFonts w:ascii="Simplified Arabic" w:hAnsi="Simplified Arabic" w:cs="Simplified Arabic"/>
                <w:b/>
                <w:bCs/>
                <w:sz w:val="10"/>
                <w:szCs w:val="10"/>
                <w:rtl/>
              </w:rPr>
              <w:t>الاختبار ووحدة القياس والمجموعة</w:t>
            </w:r>
          </w:p>
        </w:tc>
        <w:tc>
          <w:tcPr>
            <w:tcW w:w="369" w:type="pct"/>
            <w:tcBorders>
              <w:top w:val="double" w:sz="4" w:space="0" w:color="auto"/>
              <w:left w:val="double" w:sz="4" w:space="0" w:color="auto"/>
              <w:bottom w:val="double" w:sz="4" w:space="0" w:color="auto"/>
              <w:right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العدد</w:t>
            </w:r>
          </w:p>
        </w:tc>
        <w:tc>
          <w:tcPr>
            <w:tcW w:w="515" w:type="pct"/>
            <w:tcBorders>
              <w:top w:val="double" w:sz="4" w:space="0" w:color="auto"/>
              <w:left w:val="double" w:sz="4" w:space="0" w:color="auto"/>
              <w:bottom w:val="double" w:sz="4" w:space="0" w:color="auto"/>
              <w:right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الوسط الحسابي</w:t>
            </w:r>
          </w:p>
        </w:tc>
        <w:tc>
          <w:tcPr>
            <w:tcW w:w="568" w:type="pct"/>
            <w:tcBorders>
              <w:top w:val="double" w:sz="4" w:space="0" w:color="auto"/>
              <w:left w:val="double" w:sz="4" w:space="0" w:color="auto"/>
              <w:bottom w:val="double" w:sz="4" w:space="0" w:color="auto"/>
              <w:right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lang w:bidi="ar-IQ"/>
              </w:rPr>
            </w:pPr>
            <w:r w:rsidRPr="00966AD4">
              <w:rPr>
                <w:rFonts w:ascii="Simplified Arabic" w:hAnsi="Simplified Arabic" w:cs="Simplified Arabic"/>
                <w:b/>
                <w:bCs/>
                <w:sz w:val="10"/>
                <w:szCs w:val="10"/>
                <w:rtl/>
              </w:rPr>
              <w:t>الانحراف المعياري</w:t>
            </w:r>
          </w:p>
        </w:tc>
        <w:tc>
          <w:tcPr>
            <w:tcW w:w="594" w:type="pct"/>
            <w:tcBorders>
              <w:top w:val="double" w:sz="4" w:space="0" w:color="auto"/>
              <w:left w:val="double" w:sz="4" w:space="0" w:color="auto"/>
              <w:bottom w:val="double" w:sz="4" w:space="0" w:color="auto"/>
              <w:right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tl/>
              </w:rPr>
            </w:pPr>
            <w:r w:rsidRPr="00966AD4">
              <w:rPr>
                <w:rFonts w:ascii="Simplified Arabic" w:hAnsi="Simplified Arabic" w:cs="Simplified Arabic"/>
                <w:b/>
                <w:bCs/>
                <w:sz w:val="10"/>
                <w:szCs w:val="10"/>
              </w:rPr>
              <w:t>(Levene)</w:t>
            </w:r>
          </w:p>
        </w:tc>
        <w:tc>
          <w:tcPr>
            <w:tcW w:w="462" w:type="pct"/>
            <w:tcBorders>
              <w:top w:val="double" w:sz="4" w:space="0" w:color="auto"/>
              <w:left w:val="double" w:sz="4" w:space="0" w:color="auto"/>
              <w:bottom w:val="double" w:sz="4" w:space="0" w:color="auto"/>
              <w:right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tl/>
              </w:rPr>
            </w:pPr>
            <w:r w:rsidRPr="00966AD4">
              <w:rPr>
                <w:rFonts w:ascii="Simplified Arabic" w:hAnsi="Simplified Arabic" w:cs="Simplified Arabic"/>
                <w:b/>
                <w:bCs/>
                <w:sz w:val="10"/>
                <w:szCs w:val="10"/>
              </w:rPr>
              <w:t>(Sig)</w:t>
            </w:r>
          </w:p>
        </w:tc>
        <w:tc>
          <w:tcPr>
            <w:tcW w:w="462" w:type="pct"/>
            <w:tcBorders>
              <w:top w:val="double" w:sz="4" w:space="0" w:color="auto"/>
              <w:left w:val="double" w:sz="4" w:space="0" w:color="auto"/>
              <w:bottom w:val="double" w:sz="4" w:space="0" w:color="auto"/>
              <w:right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tl/>
                <w:lang w:bidi="ar-IQ"/>
              </w:rPr>
            </w:pPr>
            <w:r w:rsidRPr="00966AD4">
              <w:rPr>
                <w:rFonts w:ascii="Simplified Arabic" w:hAnsi="Simplified Arabic" w:cs="Simplified Arabic"/>
                <w:b/>
                <w:bCs/>
                <w:sz w:val="10"/>
                <w:szCs w:val="10"/>
                <w:rtl/>
              </w:rPr>
              <w:t>(</w:t>
            </w:r>
            <w:r w:rsidRPr="00966AD4">
              <w:rPr>
                <w:rFonts w:ascii="Simplified Arabic" w:hAnsi="Simplified Arabic" w:cs="Simplified Arabic"/>
                <w:b/>
                <w:bCs/>
                <w:sz w:val="10"/>
                <w:szCs w:val="10"/>
              </w:rPr>
              <w:t>t</w:t>
            </w:r>
            <w:r w:rsidRPr="00966AD4">
              <w:rPr>
                <w:rFonts w:ascii="Simplified Arabic" w:hAnsi="Simplified Arabic" w:cs="Simplified Arabic"/>
                <w:b/>
                <w:bCs/>
                <w:sz w:val="10"/>
                <w:szCs w:val="10"/>
                <w:rtl/>
              </w:rPr>
              <w:t>)</w:t>
            </w:r>
          </w:p>
        </w:tc>
        <w:tc>
          <w:tcPr>
            <w:tcW w:w="462" w:type="pct"/>
            <w:tcBorders>
              <w:top w:val="double" w:sz="4" w:space="0" w:color="auto"/>
              <w:left w:val="double" w:sz="4" w:space="0" w:color="auto"/>
              <w:bottom w:val="double" w:sz="4" w:space="0" w:color="auto"/>
              <w:right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Pr>
              <w:t>(Sig)</w:t>
            </w:r>
          </w:p>
        </w:tc>
        <w:tc>
          <w:tcPr>
            <w:tcW w:w="402" w:type="pct"/>
            <w:tcBorders>
              <w:top w:val="double" w:sz="4" w:space="0" w:color="auto"/>
              <w:left w:val="double" w:sz="4" w:space="0" w:color="auto"/>
              <w:bottom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tl/>
              </w:rPr>
            </w:pPr>
            <w:r w:rsidRPr="00966AD4">
              <w:rPr>
                <w:rFonts w:ascii="Simplified Arabic" w:hAnsi="Simplified Arabic" w:cs="Simplified Arabic"/>
                <w:b/>
                <w:bCs/>
                <w:sz w:val="10"/>
                <w:szCs w:val="10"/>
                <w:rtl/>
              </w:rPr>
              <w:t>دلالة</w:t>
            </w:r>
          </w:p>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الفرق</w:t>
            </w:r>
          </w:p>
        </w:tc>
      </w:tr>
      <w:tr w:rsidR="00E82DF3" w:rsidRPr="00966AD4" w:rsidTr="00E82DF3">
        <w:trPr>
          <w:trHeight w:val="273"/>
          <w:jc w:val="center"/>
        </w:trPr>
        <w:tc>
          <w:tcPr>
            <w:tcW w:w="565" w:type="pct"/>
            <w:vMerge w:val="restart"/>
            <w:tcBorders>
              <w:top w:val="double" w:sz="4"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tl/>
                <w:lang w:bidi="ar-IQ"/>
              </w:rPr>
            </w:pPr>
            <w:r w:rsidRPr="00966AD4">
              <w:rPr>
                <w:rFonts w:ascii="Simplified Arabic" w:hAnsi="Simplified Arabic" w:cs="Simplified Arabic"/>
                <w:sz w:val="10"/>
                <w:szCs w:val="10"/>
              </w:rPr>
              <w:t>Lactic Aside</w:t>
            </w:r>
            <w:r w:rsidRPr="00966AD4">
              <w:rPr>
                <w:rStyle w:val="st"/>
                <w:rFonts w:ascii="Simplified Arabic" w:hAnsi="Simplified Arabic" w:cs="Simplified Arabic"/>
                <w:sz w:val="10"/>
                <w:szCs w:val="10"/>
              </w:rPr>
              <w:t xml:space="preserve"> in blood</w:t>
            </w:r>
            <w:r w:rsidRPr="00966AD4">
              <w:rPr>
                <w:rFonts w:ascii="Simplified Arabic" w:hAnsi="Simplified Arabic" w:cs="Simplified Arabic"/>
                <w:sz w:val="10"/>
                <w:szCs w:val="10"/>
                <w:rtl/>
              </w:rPr>
              <w:t xml:space="preserve"> مليمول</w:t>
            </w:r>
            <w:r w:rsidRPr="00966AD4">
              <w:rPr>
                <w:rFonts w:ascii="Simplified Arabic" w:hAnsi="Simplified Arabic" w:cs="Simplified Arabic" w:hint="cs"/>
                <w:sz w:val="10"/>
                <w:szCs w:val="10"/>
                <w:rtl/>
              </w:rPr>
              <w:t>/</w:t>
            </w:r>
            <w:r w:rsidRPr="00966AD4">
              <w:rPr>
                <w:rFonts w:ascii="Simplified Arabic" w:hAnsi="Simplified Arabic" w:cs="Simplified Arabic"/>
                <w:sz w:val="10"/>
                <w:szCs w:val="10"/>
                <w:rtl/>
              </w:rPr>
              <w:t>لتر</w:t>
            </w:r>
          </w:p>
        </w:tc>
        <w:tc>
          <w:tcPr>
            <w:tcW w:w="600" w:type="pct"/>
            <w:tcBorders>
              <w:top w:val="double" w:sz="4"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tl/>
              </w:rPr>
            </w:pPr>
            <w:r w:rsidRPr="00966AD4">
              <w:rPr>
                <w:rFonts w:ascii="Simplified Arabic" w:hAnsi="Simplified Arabic" w:cs="Simplified Arabic"/>
                <w:sz w:val="10"/>
                <w:szCs w:val="10"/>
                <w:rtl/>
              </w:rPr>
              <w:t>التجريبية (1)</w:t>
            </w:r>
            <w:r w:rsidRPr="00966AD4">
              <w:rPr>
                <w:rFonts w:ascii="Simplified Arabic" w:hAnsi="Simplified Arabic" w:cs="Simplified Arabic"/>
                <w:sz w:val="10"/>
                <w:szCs w:val="10"/>
              </w:rPr>
              <w:t>(AT)</w:t>
            </w:r>
          </w:p>
        </w:tc>
        <w:tc>
          <w:tcPr>
            <w:tcW w:w="369" w:type="pct"/>
            <w:tcBorders>
              <w:top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6</w:t>
            </w:r>
          </w:p>
        </w:tc>
        <w:tc>
          <w:tcPr>
            <w:tcW w:w="515" w:type="pct"/>
            <w:tcBorders>
              <w:top w:val="double" w:sz="4"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12.33</w:t>
            </w:r>
          </w:p>
        </w:tc>
        <w:tc>
          <w:tcPr>
            <w:tcW w:w="568" w:type="pct"/>
            <w:tcBorders>
              <w:top w:val="double" w:sz="4"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1.033</w:t>
            </w:r>
          </w:p>
        </w:tc>
        <w:tc>
          <w:tcPr>
            <w:tcW w:w="594" w:type="pct"/>
            <w:vMerge w:val="restart"/>
            <w:tcBorders>
              <w:top w:val="double" w:sz="4"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1.206</w:t>
            </w:r>
          </w:p>
        </w:tc>
        <w:tc>
          <w:tcPr>
            <w:tcW w:w="462" w:type="pct"/>
            <w:vMerge w:val="restart"/>
            <w:tcBorders>
              <w:top w:val="double" w:sz="4"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0.301</w:t>
            </w:r>
          </w:p>
        </w:tc>
        <w:tc>
          <w:tcPr>
            <w:tcW w:w="462" w:type="pct"/>
            <w:vMerge w:val="restart"/>
            <w:tcBorders>
              <w:top w:val="double" w:sz="4"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0.610</w:t>
            </w:r>
          </w:p>
        </w:tc>
        <w:tc>
          <w:tcPr>
            <w:tcW w:w="462" w:type="pct"/>
            <w:vMerge w:val="restart"/>
            <w:tcBorders>
              <w:top w:val="double" w:sz="4"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0.557</w:t>
            </w:r>
          </w:p>
        </w:tc>
        <w:tc>
          <w:tcPr>
            <w:tcW w:w="402" w:type="pct"/>
            <w:vMerge w:val="restart"/>
            <w:tcBorders>
              <w:top w:val="double" w:sz="4"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غير دال</w:t>
            </w:r>
          </w:p>
        </w:tc>
      </w:tr>
      <w:tr w:rsidR="00E82DF3" w:rsidRPr="00966AD4" w:rsidTr="00E82DF3">
        <w:trPr>
          <w:trHeight w:val="70"/>
          <w:jc w:val="center"/>
        </w:trPr>
        <w:tc>
          <w:tcPr>
            <w:tcW w:w="565"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600"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(2)</w:t>
            </w:r>
            <w:r w:rsidRPr="00966AD4">
              <w:rPr>
                <w:rFonts w:ascii="Simplified Arabic" w:hAnsi="Simplified Arabic" w:cs="Simplified Arabic"/>
                <w:sz w:val="10"/>
                <w:szCs w:val="10"/>
              </w:rPr>
              <w:t xml:space="preserve"> (AA)</w:t>
            </w:r>
          </w:p>
        </w:tc>
        <w:tc>
          <w:tcPr>
            <w:tcW w:w="369"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5</w:t>
            </w:r>
          </w:p>
        </w:tc>
        <w:tc>
          <w:tcPr>
            <w:tcW w:w="51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12</w:t>
            </w:r>
          </w:p>
        </w:tc>
        <w:tc>
          <w:tcPr>
            <w:tcW w:w="568"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0.707</w:t>
            </w:r>
          </w:p>
        </w:tc>
        <w:tc>
          <w:tcPr>
            <w:tcW w:w="594"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62"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62"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62"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02"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r>
      <w:tr w:rsidR="00E82DF3" w:rsidRPr="00966AD4" w:rsidTr="00E82DF3">
        <w:trPr>
          <w:trHeight w:val="70"/>
          <w:jc w:val="center"/>
        </w:trPr>
        <w:tc>
          <w:tcPr>
            <w:tcW w:w="565"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tl/>
                <w:lang w:bidi="ar-IQ"/>
              </w:rPr>
            </w:pPr>
            <w:r w:rsidRPr="00966AD4">
              <w:rPr>
                <w:sz w:val="10"/>
                <w:szCs w:val="10"/>
              </w:rPr>
              <w:t>NaHCO3 in blood</w:t>
            </w:r>
            <w:r w:rsidRPr="00966AD4">
              <w:rPr>
                <w:rFonts w:ascii="Simplified Arabic" w:hAnsi="Simplified Arabic" w:cs="Simplified Arabic"/>
                <w:sz w:val="10"/>
                <w:szCs w:val="10"/>
                <w:rtl/>
              </w:rPr>
              <w:t xml:space="preserve"> مليمول\لتر</w:t>
            </w:r>
          </w:p>
        </w:tc>
        <w:tc>
          <w:tcPr>
            <w:tcW w:w="600"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rPr>
            </w:pPr>
            <w:r w:rsidRPr="00966AD4">
              <w:rPr>
                <w:rFonts w:ascii="Simplified Arabic" w:hAnsi="Simplified Arabic" w:cs="Simplified Arabic"/>
                <w:sz w:val="10"/>
                <w:szCs w:val="10"/>
                <w:rtl/>
              </w:rPr>
              <w:t>التجريبية (1)</w:t>
            </w:r>
            <w:r w:rsidRPr="00966AD4">
              <w:rPr>
                <w:rFonts w:ascii="Simplified Arabic" w:hAnsi="Simplified Arabic" w:cs="Simplified Arabic"/>
                <w:sz w:val="10"/>
                <w:szCs w:val="10"/>
              </w:rPr>
              <w:t>(AT)</w:t>
            </w:r>
          </w:p>
        </w:tc>
        <w:tc>
          <w:tcPr>
            <w:tcW w:w="369"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6</w:t>
            </w:r>
          </w:p>
        </w:tc>
        <w:tc>
          <w:tcPr>
            <w:tcW w:w="515"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8.5</w:t>
            </w:r>
          </w:p>
        </w:tc>
        <w:tc>
          <w:tcPr>
            <w:tcW w:w="568"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1.049</w:t>
            </w:r>
          </w:p>
        </w:tc>
        <w:tc>
          <w:tcPr>
            <w:tcW w:w="594"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0.473</w:t>
            </w:r>
          </w:p>
        </w:tc>
        <w:tc>
          <w:tcPr>
            <w:tcW w:w="462"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0.509</w:t>
            </w:r>
          </w:p>
        </w:tc>
        <w:tc>
          <w:tcPr>
            <w:tcW w:w="462"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lang w:bidi="ar-IQ"/>
              </w:rPr>
            </w:pPr>
            <w:r w:rsidRPr="00966AD4">
              <w:rPr>
                <w:rFonts w:ascii="Simplified Arabic" w:hAnsi="Simplified Arabic" w:cs="Simplified Arabic"/>
                <w:sz w:val="10"/>
                <w:szCs w:val="10"/>
              </w:rPr>
              <w:t>0.129</w:t>
            </w:r>
          </w:p>
        </w:tc>
        <w:tc>
          <w:tcPr>
            <w:tcW w:w="462"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0.900</w:t>
            </w:r>
          </w:p>
        </w:tc>
        <w:tc>
          <w:tcPr>
            <w:tcW w:w="402"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غير دال</w:t>
            </w:r>
          </w:p>
        </w:tc>
      </w:tr>
      <w:tr w:rsidR="00E82DF3" w:rsidRPr="00966AD4" w:rsidTr="00E82DF3">
        <w:trPr>
          <w:trHeight w:val="70"/>
          <w:jc w:val="center"/>
        </w:trPr>
        <w:tc>
          <w:tcPr>
            <w:tcW w:w="565"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600"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(2)</w:t>
            </w:r>
            <w:r w:rsidRPr="00966AD4">
              <w:rPr>
                <w:rFonts w:ascii="Simplified Arabic" w:hAnsi="Simplified Arabic" w:cs="Simplified Arabic"/>
                <w:sz w:val="10"/>
                <w:szCs w:val="10"/>
              </w:rPr>
              <w:t>(AA)</w:t>
            </w:r>
          </w:p>
        </w:tc>
        <w:tc>
          <w:tcPr>
            <w:tcW w:w="369"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5</w:t>
            </w:r>
          </w:p>
        </w:tc>
        <w:tc>
          <w:tcPr>
            <w:tcW w:w="515"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8.6</w:t>
            </w:r>
          </w:p>
        </w:tc>
        <w:tc>
          <w:tcPr>
            <w:tcW w:w="568"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lang w:bidi="ar-IQ"/>
              </w:rPr>
            </w:pPr>
            <w:r w:rsidRPr="00966AD4">
              <w:rPr>
                <w:rFonts w:ascii="Simplified Arabic" w:hAnsi="Simplified Arabic" w:cs="Simplified Arabic"/>
                <w:sz w:val="10"/>
                <w:szCs w:val="10"/>
              </w:rPr>
              <w:t>1.517</w:t>
            </w:r>
          </w:p>
        </w:tc>
        <w:tc>
          <w:tcPr>
            <w:tcW w:w="594"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62"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62"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62"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02"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lang w:bidi="ar-IQ"/>
              </w:rPr>
            </w:pPr>
          </w:p>
        </w:tc>
      </w:tr>
      <w:tr w:rsidR="00E82DF3" w:rsidRPr="00966AD4" w:rsidTr="00E82DF3">
        <w:trPr>
          <w:trHeight w:val="70"/>
          <w:jc w:val="center"/>
        </w:trPr>
        <w:tc>
          <w:tcPr>
            <w:tcW w:w="565"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lang w:bidi="ar-IQ"/>
              </w:rPr>
            </w:pPr>
            <w:r w:rsidRPr="00966AD4">
              <w:rPr>
                <w:rFonts w:ascii="Simplified Arabic" w:hAnsi="Simplified Arabic" w:cs="Simplified Arabic"/>
                <w:sz w:val="10"/>
                <w:szCs w:val="10"/>
              </w:rPr>
              <w:t>(RMR)</w:t>
            </w:r>
          </w:p>
          <w:p w:rsidR="00E82DF3" w:rsidRPr="00966AD4" w:rsidRDefault="00E82DF3" w:rsidP="00E82DF3">
            <w:pPr>
              <w:pStyle w:val="aa"/>
              <w:bidi w:val="0"/>
              <w:jc w:val="center"/>
              <w:rPr>
                <w:rFonts w:ascii="Simplified Arabic" w:hAnsi="Simplified Arabic" w:cs="Simplified Arabic"/>
                <w:sz w:val="10"/>
                <w:szCs w:val="10"/>
                <w:rtl/>
                <w:lang w:bidi="ar-IQ"/>
              </w:rPr>
            </w:pPr>
            <w:r w:rsidRPr="00966AD4">
              <w:rPr>
                <w:rFonts w:ascii="Simplified Arabic" w:hAnsi="Simplified Arabic" w:cs="Simplified Arabic"/>
                <w:sz w:val="10"/>
                <w:szCs w:val="10"/>
                <w:rtl/>
              </w:rPr>
              <w:t>سعرة</w:t>
            </w:r>
          </w:p>
        </w:tc>
        <w:tc>
          <w:tcPr>
            <w:tcW w:w="600"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tl/>
              </w:rPr>
            </w:pPr>
            <w:r w:rsidRPr="00966AD4">
              <w:rPr>
                <w:rFonts w:ascii="Simplified Arabic" w:hAnsi="Simplified Arabic" w:cs="Simplified Arabic"/>
                <w:sz w:val="10"/>
                <w:szCs w:val="10"/>
                <w:rtl/>
              </w:rPr>
              <w:t>التجريبية (1)</w:t>
            </w:r>
            <w:r w:rsidRPr="00966AD4">
              <w:rPr>
                <w:rFonts w:ascii="Simplified Arabic" w:hAnsi="Simplified Arabic" w:cs="Simplified Arabic"/>
                <w:sz w:val="10"/>
                <w:szCs w:val="10"/>
              </w:rPr>
              <w:t>(AT)</w:t>
            </w:r>
          </w:p>
        </w:tc>
        <w:tc>
          <w:tcPr>
            <w:tcW w:w="369"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6</w:t>
            </w:r>
          </w:p>
        </w:tc>
        <w:tc>
          <w:tcPr>
            <w:tcW w:w="51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2236.5</w:t>
            </w:r>
          </w:p>
        </w:tc>
        <w:tc>
          <w:tcPr>
            <w:tcW w:w="568"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87.726</w:t>
            </w:r>
          </w:p>
        </w:tc>
        <w:tc>
          <w:tcPr>
            <w:tcW w:w="594"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3.421</w:t>
            </w:r>
          </w:p>
        </w:tc>
        <w:tc>
          <w:tcPr>
            <w:tcW w:w="462"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0.097</w:t>
            </w:r>
          </w:p>
        </w:tc>
        <w:tc>
          <w:tcPr>
            <w:tcW w:w="462"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0.554</w:t>
            </w:r>
          </w:p>
        </w:tc>
        <w:tc>
          <w:tcPr>
            <w:tcW w:w="462"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0.593</w:t>
            </w:r>
          </w:p>
        </w:tc>
        <w:tc>
          <w:tcPr>
            <w:tcW w:w="402"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غير دال</w:t>
            </w:r>
          </w:p>
        </w:tc>
      </w:tr>
      <w:tr w:rsidR="00E82DF3" w:rsidRPr="00966AD4" w:rsidTr="00E82DF3">
        <w:trPr>
          <w:trHeight w:val="70"/>
          <w:jc w:val="center"/>
        </w:trPr>
        <w:tc>
          <w:tcPr>
            <w:tcW w:w="565"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600"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(2)</w:t>
            </w:r>
            <w:r w:rsidRPr="00966AD4">
              <w:rPr>
                <w:rFonts w:ascii="Simplified Arabic" w:hAnsi="Simplified Arabic" w:cs="Simplified Arabic"/>
                <w:sz w:val="10"/>
                <w:szCs w:val="10"/>
              </w:rPr>
              <w:t>(AA)</w:t>
            </w:r>
          </w:p>
        </w:tc>
        <w:tc>
          <w:tcPr>
            <w:tcW w:w="369"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5</w:t>
            </w:r>
          </w:p>
        </w:tc>
        <w:tc>
          <w:tcPr>
            <w:tcW w:w="515"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2272.2</w:t>
            </w:r>
          </w:p>
        </w:tc>
        <w:tc>
          <w:tcPr>
            <w:tcW w:w="568"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125.989</w:t>
            </w:r>
          </w:p>
        </w:tc>
        <w:tc>
          <w:tcPr>
            <w:tcW w:w="594"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62"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62"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62"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02"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lang w:bidi="ar-IQ"/>
              </w:rPr>
            </w:pPr>
          </w:p>
        </w:tc>
      </w:tr>
    </w:tbl>
    <w:p w:rsidR="00311582" w:rsidRDefault="00311582" w:rsidP="00311582">
      <w:pPr>
        <w:pStyle w:val="aa"/>
        <w:jc w:val="both"/>
        <w:rPr>
          <w:rFonts w:ascii="Simplified Arabic" w:hAnsi="Simplified Arabic" w:cs="Simplified Arabic"/>
          <w:b/>
          <w:bCs/>
          <w:sz w:val="18"/>
          <w:szCs w:val="18"/>
          <w:rtl/>
          <w:lang w:bidi="ar-IQ"/>
        </w:rPr>
      </w:pPr>
      <w:r w:rsidRPr="00E5139D">
        <w:rPr>
          <w:rFonts w:ascii="Simplified Arabic" w:hAnsi="Simplified Arabic" w:cs="Simplified Arabic"/>
          <w:b/>
          <w:bCs/>
          <w:sz w:val="18"/>
          <w:szCs w:val="18"/>
          <w:rtl/>
          <w:lang w:bidi="ar-IQ"/>
        </w:rPr>
        <w:t>الفرق غير دال: (</w:t>
      </w:r>
      <w:r w:rsidRPr="00E5139D">
        <w:rPr>
          <w:rFonts w:ascii="Simplified Arabic" w:hAnsi="Simplified Arabic" w:cs="Simplified Arabic"/>
          <w:b/>
          <w:bCs/>
          <w:sz w:val="18"/>
          <w:szCs w:val="18"/>
          <w:lang w:bidi="ar-IQ"/>
        </w:rPr>
        <w:t>Sig</w:t>
      </w:r>
      <w:r w:rsidRPr="00E5139D">
        <w:rPr>
          <w:rFonts w:ascii="Simplified Arabic" w:hAnsi="Simplified Arabic" w:cs="Simplified Arabic"/>
          <w:b/>
          <w:bCs/>
          <w:sz w:val="18"/>
          <w:szCs w:val="18"/>
          <w:rtl/>
          <w:lang w:bidi="ar-IQ"/>
        </w:rPr>
        <w:t xml:space="preserve">) </w:t>
      </w:r>
      <w:r w:rsidRPr="00E5139D">
        <w:rPr>
          <w:rFonts w:ascii="Simplified Arabic" w:hAnsi="Simplified Arabic" w:cs="Simplified Arabic"/>
          <w:b/>
          <w:bCs/>
          <w:sz w:val="18"/>
          <w:szCs w:val="18"/>
          <w:lang w:bidi="ar-IQ"/>
        </w:rPr>
        <w:t>&lt;</w:t>
      </w:r>
      <w:r w:rsidRPr="00E5139D">
        <w:rPr>
          <w:rFonts w:ascii="Simplified Arabic" w:hAnsi="Simplified Arabic" w:cs="Simplified Arabic"/>
          <w:b/>
          <w:bCs/>
          <w:sz w:val="18"/>
          <w:szCs w:val="18"/>
          <w:rtl/>
          <w:lang w:bidi="ar-IQ"/>
        </w:rPr>
        <w:t>(</w:t>
      </w:r>
      <w:r w:rsidRPr="00E5139D">
        <w:rPr>
          <w:rFonts w:ascii="Simplified Arabic" w:hAnsi="Simplified Arabic" w:cs="Simplified Arabic"/>
          <w:b/>
          <w:bCs/>
          <w:sz w:val="18"/>
          <w:szCs w:val="18"/>
          <w:lang w:bidi="ar-IQ"/>
        </w:rPr>
        <w:t>0.05</w:t>
      </w:r>
      <w:r w:rsidRPr="00E5139D">
        <w:rPr>
          <w:rFonts w:ascii="Simplified Arabic" w:hAnsi="Simplified Arabic" w:cs="Simplified Arabic"/>
          <w:b/>
          <w:bCs/>
          <w:sz w:val="18"/>
          <w:szCs w:val="18"/>
          <w:rtl/>
          <w:lang w:bidi="ar-IQ"/>
        </w:rPr>
        <w:t>)</w:t>
      </w:r>
      <w:r w:rsidRPr="00E5139D">
        <w:rPr>
          <w:rFonts w:ascii="Simplified Arabic" w:hAnsi="Simplified Arabic" w:cs="Simplified Arabic"/>
          <w:b/>
          <w:bCs/>
          <w:sz w:val="18"/>
          <w:szCs w:val="18"/>
          <w:rtl/>
        </w:rPr>
        <w:t>عند مستوى الدلالة (</w:t>
      </w:r>
      <w:r w:rsidRPr="00E5139D">
        <w:rPr>
          <w:rFonts w:ascii="Simplified Arabic" w:hAnsi="Simplified Arabic" w:cs="Simplified Arabic"/>
          <w:b/>
          <w:bCs/>
          <w:sz w:val="18"/>
          <w:szCs w:val="18"/>
          <w:lang w:bidi="ar-IQ"/>
        </w:rPr>
        <w:t>0.05</w:t>
      </w:r>
      <w:r w:rsidRPr="00E5139D">
        <w:rPr>
          <w:rFonts w:ascii="Simplified Arabic" w:hAnsi="Simplified Arabic" w:cs="Simplified Arabic"/>
          <w:b/>
          <w:bCs/>
          <w:sz w:val="18"/>
          <w:szCs w:val="18"/>
          <w:rtl/>
        </w:rPr>
        <w:t>)ودرجة الحرية ن-</w:t>
      </w:r>
      <w:r w:rsidRPr="00E5139D">
        <w:rPr>
          <w:rFonts w:ascii="Simplified Arabic" w:hAnsi="Simplified Arabic" w:cs="Simplified Arabic"/>
          <w:b/>
          <w:bCs/>
          <w:sz w:val="18"/>
          <w:szCs w:val="18"/>
        </w:rPr>
        <w:t>2</w:t>
      </w:r>
      <w:r w:rsidRPr="00E5139D">
        <w:rPr>
          <w:rFonts w:ascii="Simplified Arabic" w:hAnsi="Simplified Arabic" w:cs="Simplified Arabic"/>
          <w:b/>
          <w:bCs/>
          <w:sz w:val="18"/>
          <w:szCs w:val="18"/>
          <w:rtl/>
          <w:lang w:bidi="ar-IQ"/>
        </w:rPr>
        <w:t xml:space="preserve"> =</w:t>
      </w:r>
      <w:r w:rsidRPr="00E5139D">
        <w:rPr>
          <w:rFonts w:ascii="Simplified Arabic" w:hAnsi="Simplified Arabic" w:cs="Simplified Arabic"/>
          <w:b/>
          <w:bCs/>
          <w:sz w:val="18"/>
          <w:szCs w:val="18"/>
          <w:rtl/>
        </w:rPr>
        <w:t xml:space="preserve"> (</w:t>
      </w:r>
      <w:r w:rsidRPr="00E5139D">
        <w:rPr>
          <w:rFonts w:ascii="Simplified Arabic" w:hAnsi="Simplified Arabic" w:cs="Simplified Arabic"/>
          <w:b/>
          <w:bCs/>
          <w:sz w:val="18"/>
          <w:szCs w:val="18"/>
        </w:rPr>
        <w:t>9</w:t>
      </w:r>
      <w:r w:rsidRPr="00E5139D">
        <w:rPr>
          <w:rFonts w:ascii="Simplified Arabic" w:hAnsi="Simplified Arabic" w:cs="Simplified Arabic"/>
          <w:b/>
          <w:bCs/>
          <w:sz w:val="18"/>
          <w:szCs w:val="18"/>
          <w:rtl/>
        </w:rPr>
        <w:t>)</w:t>
      </w:r>
      <w:r>
        <w:rPr>
          <w:rFonts w:ascii="Simplified Arabic" w:hAnsi="Simplified Arabic" w:cs="Simplified Arabic" w:hint="cs"/>
          <w:b/>
          <w:bCs/>
          <w:sz w:val="18"/>
          <w:szCs w:val="18"/>
          <w:rtl/>
          <w:lang w:bidi="ar-IQ"/>
        </w:rPr>
        <w:t>.</w:t>
      </w:r>
    </w:p>
    <w:p w:rsidR="00E82DF3" w:rsidRDefault="00E82DF3" w:rsidP="00311582">
      <w:pPr>
        <w:pStyle w:val="aa"/>
        <w:jc w:val="both"/>
        <w:rPr>
          <w:rFonts w:ascii="Simplified Arabic" w:hAnsi="Simplified Arabic" w:cs="Simplified Arabic"/>
          <w:b/>
          <w:bCs/>
          <w:sz w:val="18"/>
          <w:szCs w:val="18"/>
          <w:rtl/>
          <w:lang w:bidi="ar-IQ"/>
        </w:rPr>
      </w:pPr>
    </w:p>
    <w:p w:rsidR="00E82DF3" w:rsidRDefault="00E82DF3" w:rsidP="00311582">
      <w:pPr>
        <w:pStyle w:val="aa"/>
        <w:jc w:val="both"/>
        <w:rPr>
          <w:rFonts w:ascii="Simplified Arabic" w:hAnsi="Simplified Arabic" w:cs="Simplified Arabic"/>
          <w:b/>
          <w:bCs/>
          <w:sz w:val="18"/>
          <w:szCs w:val="18"/>
          <w:rtl/>
          <w:lang w:bidi="ar-IQ"/>
        </w:rPr>
      </w:pPr>
    </w:p>
    <w:p w:rsidR="00E82DF3" w:rsidRDefault="00E82DF3" w:rsidP="00311582">
      <w:pPr>
        <w:pStyle w:val="aa"/>
        <w:jc w:val="both"/>
        <w:rPr>
          <w:rFonts w:ascii="Simplified Arabic" w:hAnsi="Simplified Arabic" w:cs="Simplified Arabic"/>
          <w:b/>
          <w:bCs/>
          <w:sz w:val="18"/>
          <w:szCs w:val="18"/>
          <w:rtl/>
          <w:lang w:bidi="ar-IQ"/>
        </w:rPr>
      </w:pPr>
    </w:p>
    <w:p w:rsidR="00E82DF3" w:rsidRDefault="00E82DF3" w:rsidP="00311582">
      <w:pPr>
        <w:pStyle w:val="aa"/>
        <w:jc w:val="both"/>
        <w:rPr>
          <w:rFonts w:ascii="Simplified Arabic" w:hAnsi="Simplified Arabic" w:cs="Simplified Arabic"/>
          <w:b/>
          <w:bCs/>
          <w:sz w:val="18"/>
          <w:szCs w:val="18"/>
          <w:rtl/>
          <w:lang w:bidi="ar-IQ"/>
        </w:rPr>
      </w:pPr>
    </w:p>
    <w:p w:rsidR="00E82DF3" w:rsidRDefault="00E82DF3" w:rsidP="00311582">
      <w:pPr>
        <w:pStyle w:val="aa"/>
        <w:jc w:val="both"/>
        <w:rPr>
          <w:rFonts w:ascii="Simplified Arabic" w:hAnsi="Simplified Arabic" w:cs="Simplified Arabic"/>
          <w:b/>
          <w:bCs/>
          <w:sz w:val="18"/>
          <w:szCs w:val="18"/>
          <w:rtl/>
          <w:lang w:bidi="ar-IQ"/>
        </w:rPr>
      </w:pPr>
    </w:p>
    <w:p w:rsidR="00E82DF3" w:rsidRDefault="00E82DF3" w:rsidP="00311582">
      <w:pPr>
        <w:pStyle w:val="aa"/>
        <w:jc w:val="both"/>
        <w:rPr>
          <w:rFonts w:ascii="Simplified Arabic" w:hAnsi="Simplified Arabic" w:cs="Simplified Arabic"/>
          <w:b/>
          <w:bCs/>
          <w:sz w:val="18"/>
          <w:szCs w:val="18"/>
          <w:rtl/>
          <w:lang w:bidi="ar-IQ"/>
        </w:rPr>
      </w:pPr>
    </w:p>
    <w:p w:rsidR="00E82DF3" w:rsidRDefault="00E82DF3" w:rsidP="00311582">
      <w:pPr>
        <w:pStyle w:val="aa"/>
        <w:jc w:val="both"/>
        <w:rPr>
          <w:rFonts w:ascii="Simplified Arabic" w:hAnsi="Simplified Arabic" w:cs="Simplified Arabic"/>
          <w:b/>
          <w:bCs/>
          <w:sz w:val="18"/>
          <w:szCs w:val="18"/>
          <w:rtl/>
          <w:lang w:bidi="ar-IQ"/>
        </w:rPr>
      </w:pPr>
    </w:p>
    <w:p w:rsidR="00E82DF3" w:rsidRDefault="00E82DF3" w:rsidP="00311582">
      <w:pPr>
        <w:pStyle w:val="aa"/>
        <w:jc w:val="both"/>
        <w:rPr>
          <w:rFonts w:ascii="Simplified Arabic" w:hAnsi="Simplified Arabic" w:cs="Simplified Arabic"/>
          <w:b/>
          <w:bCs/>
          <w:sz w:val="18"/>
          <w:szCs w:val="18"/>
          <w:rtl/>
          <w:lang w:bidi="ar-IQ"/>
        </w:rPr>
      </w:pPr>
    </w:p>
    <w:p w:rsidR="00E82DF3" w:rsidRPr="00311582" w:rsidRDefault="00E82DF3" w:rsidP="00311582">
      <w:pPr>
        <w:pStyle w:val="aa"/>
        <w:jc w:val="both"/>
        <w:rPr>
          <w:rFonts w:ascii="Simplified Arabic" w:hAnsi="Simplified Arabic" w:cs="Simplified Arabic"/>
          <w:b/>
          <w:bCs/>
          <w:sz w:val="18"/>
          <w:szCs w:val="18"/>
          <w:rtl/>
          <w:lang w:bidi="ar-IQ"/>
        </w:rPr>
      </w:pPr>
    </w:p>
    <w:p w:rsidR="00311582" w:rsidRPr="00E5139D" w:rsidRDefault="00311582" w:rsidP="00311582">
      <w:pPr>
        <w:pStyle w:val="aa"/>
        <w:jc w:val="both"/>
        <w:rPr>
          <w:rFonts w:ascii="Simplified Arabic" w:hAnsi="Simplified Arabic" w:cs="Simplified Arabic"/>
          <w:b/>
          <w:bCs/>
          <w:sz w:val="28"/>
          <w:szCs w:val="28"/>
          <w:rtl/>
        </w:rPr>
      </w:pPr>
      <w:r w:rsidRPr="00E5139D">
        <w:rPr>
          <w:rFonts w:ascii="Simplified Arabic" w:hAnsi="Simplified Arabic" w:cs="Simplified Arabic"/>
          <w:b/>
          <w:bCs/>
          <w:sz w:val="28"/>
          <w:szCs w:val="28"/>
          <w:rtl/>
          <w:lang w:bidi="ar-IQ"/>
        </w:rPr>
        <w:lastRenderedPageBreak/>
        <w:t xml:space="preserve">3-2 عرض وتحليل نتائج الاختبارات </w:t>
      </w:r>
      <w:r w:rsidRPr="00E5139D">
        <w:rPr>
          <w:rFonts w:ascii="Simplified Arabic" w:hAnsi="Simplified Arabic" w:cs="Simplified Arabic"/>
          <w:b/>
          <w:bCs/>
          <w:sz w:val="28"/>
          <w:szCs w:val="28"/>
          <w:rtl/>
        </w:rPr>
        <w:t>القبلية والبعدية للمجموعتين التجريبيتين:</w:t>
      </w:r>
    </w:p>
    <w:p w:rsidR="00311582" w:rsidRPr="00187D73" w:rsidRDefault="00311582" w:rsidP="00311582">
      <w:pPr>
        <w:pStyle w:val="aa"/>
        <w:jc w:val="both"/>
        <w:rPr>
          <w:rFonts w:ascii="Simplified Arabic" w:hAnsi="Simplified Arabic" w:cs="Simplified Arabic"/>
          <w:sz w:val="20"/>
          <w:szCs w:val="20"/>
          <w:rtl/>
          <w:lang w:bidi="ar-IQ"/>
        </w:rPr>
      </w:pPr>
      <w:r w:rsidRPr="00187D73">
        <w:rPr>
          <w:rFonts w:ascii="Simplified Arabic" w:hAnsi="Simplified Arabic" w:cs="Simplified Arabic"/>
          <w:sz w:val="20"/>
          <w:szCs w:val="20"/>
          <w:rtl/>
          <w:lang w:bidi="ar-IQ"/>
        </w:rPr>
        <w:t>جدول (</w:t>
      </w:r>
      <w:r w:rsidRPr="00187D73">
        <w:rPr>
          <w:rFonts w:ascii="Simplified Arabic" w:hAnsi="Simplified Arabic" w:cs="Simplified Arabic"/>
          <w:sz w:val="20"/>
          <w:szCs w:val="20"/>
          <w:lang w:bidi="ar-IQ"/>
        </w:rPr>
        <w:t>2</w:t>
      </w:r>
      <w:r w:rsidRPr="00187D73">
        <w:rPr>
          <w:rFonts w:ascii="Simplified Arabic" w:hAnsi="Simplified Arabic" w:cs="Simplified Arabic"/>
          <w:sz w:val="20"/>
          <w:szCs w:val="20"/>
          <w:rtl/>
          <w:lang w:bidi="ar-IQ"/>
        </w:rPr>
        <w:t xml:space="preserve">) </w:t>
      </w:r>
      <w:r w:rsidRPr="00187D73">
        <w:rPr>
          <w:rFonts w:ascii="Simplified Arabic" w:hAnsi="Simplified Arabic" w:cs="Simplified Arabic"/>
          <w:sz w:val="20"/>
          <w:szCs w:val="20"/>
          <w:rtl/>
        </w:rPr>
        <w:t xml:space="preserve">يُبين نتائج الاختبارات القبلية والبعدية للمجموعتين التجريبيتين </w:t>
      </w:r>
    </w:p>
    <w:tbl>
      <w:tblPr>
        <w:bidiVisual/>
        <w:tblW w:w="5177"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000"/>
      </w:tblPr>
      <w:tblGrid>
        <w:gridCol w:w="584"/>
        <w:gridCol w:w="523"/>
        <w:gridCol w:w="457"/>
        <w:gridCol w:w="511"/>
        <w:gridCol w:w="564"/>
        <w:gridCol w:w="459"/>
        <w:gridCol w:w="564"/>
        <w:gridCol w:w="459"/>
        <w:gridCol w:w="459"/>
        <w:gridCol w:w="560"/>
      </w:tblGrid>
      <w:tr w:rsidR="00E82DF3" w:rsidRPr="00966AD4" w:rsidTr="00E82DF3">
        <w:trPr>
          <w:cantSplit/>
          <w:trHeight w:val="65"/>
          <w:jc w:val="center"/>
        </w:trPr>
        <w:tc>
          <w:tcPr>
            <w:tcW w:w="566" w:type="pct"/>
            <w:tcBorders>
              <w:top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tl/>
              </w:rPr>
            </w:pPr>
            <w:r w:rsidRPr="00966AD4">
              <w:rPr>
                <w:rFonts w:ascii="Simplified Arabic" w:hAnsi="Simplified Arabic" w:cs="Simplified Arabic"/>
                <w:b/>
                <w:bCs/>
                <w:sz w:val="10"/>
                <w:szCs w:val="10"/>
                <w:rtl/>
              </w:rPr>
              <w:t>الاختبار</w:t>
            </w:r>
          </w:p>
        </w:tc>
        <w:tc>
          <w:tcPr>
            <w:tcW w:w="507"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tl/>
              </w:rPr>
            </w:pPr>
            <w:r w:rsidRPr="00966AD4">
              <w:rPr>
                <w:rFonts w:ascii="Simplified Arabic" w:hAnsi="Simplified Arabic" w:cs="Simplified Arabic"/>
                <w:b/>
                <w:bCs/>
                <w:sz w:val="10"/>
                <w:szCs w:val="10"/>
                <w:rtl/>
              </w:rPr>
              <w:t>المجموعة وعددها</w:t>
            </w:r>
          </w:p>
        </w:tc>
        <w:tc>
          <w:tcPr>
            <w:tcW w:w="444"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المقارنة</w:t>
            </w:r>
          </w:p>
        </w:tc>
        <w:tc>
          <w:tcPr>
            <w:tcW w:w="495"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الوسط الحسابي</w:t>
            </w:r>
          </w:p>
        </w:tc>
        <w:tc>
          <w:tcPr>
            <w:tcW w:w="547"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tl/>
                <w:lang w:bidi="ar-IQ"/>
              </w:rPr>
            </w:pPr>
            <w:r w:rsidRPr="00966AD4">
              <w:rPr>
                <w:rFonts w:ascii="Simplified Arabic" w:hAnsi="Simplified Arabic" w:cs="Simplified Arabic"/>
                <w:b/>
                <w:bCs/>
                <w:sz w:val="10"/>
                <w:szCs w:val="10"/>
                <w:rtl/>
              </w:rPr>
              <w:t>الانحراف المعياري</w:t>
            </w:r>
          </w:p>
        </w:tc>
        <w:tc>
          <w:tcPr>
            <w:tcW w:w="446"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متوسط الفروق</w:t>
            </w:r>
          </w:p>
        </w:tc>
        <w:tc>
          <w:tcPr>
            <w:tcW w:w="547"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انحراف الفروق</w:t>
            </w:r>
          </w:p>
        </w:tc>
        <w:tc>
          <w:tcPr>
            <w:tcW w:w="446"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Pr>
              <w:t>(t)</w:t>
            </w:r>
          </w:p>
        </w:tc>
        <w:tc>
          <w:tcPr>
            <w:tcW w:w="446"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Pr>
              <w:t>(Sig)</w:t>
            </w:r>
          </w:p>
        </w:tc>
        <w:tc>
          <w:tcPr>
            <w:tcW w:w="558" w:type="pct"/>
            <w:tcBorders>
              <w:top w:val="double" w:sz="2" w:space="0" w:color="auto"/>
              <w:left w:val="double" w:sz="2" w:space="0" w:color="auto"/>
              <w:bottom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دلالة الفرق</w:t>
            </w:r>
          </w:p>
        </w:tc>
      </w:tr>
      <w:tr w:rsidR="00E82DF3" w:rsidRPr="00966AD4" w:rsidTr="00E82DF3">
        <w:trPr>
          <w:trHeight w:val="65"/>
          <w:jc w:val="center"/>
        </w:trPr>
        <w:tc>
          <w:tcPr>
            <w:tcW w:w="566" w:type="pct"/>
            <w:vMerge w:val="restar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Lactic Aside in blood</w:t>
            </w:r>
            <w:r w:rsidRPr="00966AD4">
              <w:rPr>
                <w:rFonts w:ascii="Simplified Arabic" w:hAnsi="Simplified Arabic" w:cs="Simplified Arabic"/>
                <w:sz w:val="10"/>
                <w:szCs w:val="10"/>
                <w:rtl/>
              </w:rPr>
              <w:t xml:space="preserve"> مليمول\لتر)</w:t>
            </w:r>
          </w:p>
        </w:tc>
        <w:tc>
          <w:tcPr>
            <w:tcW w:w="507" w:type="pct"/>
            <w:vMerge w:val="restart"/>
            <w:tcBorders>
              <w:top w:val="double" w:sz="2"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(1)</w:t>
            </w:r>
            <w:r w:rsidRPr="00966AD4">
              <w:rPr>
                <w:rFonts w:ascii="Simplified Arabic" w:hAnsi="Simplified Arabic" w:cs="Simplified Arabic"/>
                <w:sz w:val="10"/>
                <w:szCs w:val="10"/>
              </w:rPr>
              <w:t>(AT) (6)</w:t>
            </w:r>
          </w:p>
        </w:tc>
        <w:tc>
          <w:tcPr>
            <w:tcW w:w="444" w:type="pc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قبلي</w:t>
            </w:r>
          </w:p>
        </w:tc>
        <w:tc>
          <w:tcPr>
            <w:tcW w:w="495" w:type="pct"/>
            <w:tcBorders>
              <w:top w:val="double" w:sz="2"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12.33</w:t>
            </w:r>
          </w:p>
        </w:tc>
        <w:tc>
          <w:tcPr>
            <w:tcW w:w="547" w:type="pct"/>
            <w:tcBorders>
              <w:top w:val="double" w:sz="2"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1.033</w:t>
            </w:r>
          </w:p>
        </w:tc>
        <w:tc>
          <w:tcPr>
            <w:tcW w:w="446" w:type="pct"/>
            <w:vMerge w:val="restart"/>
            <w:tcBorders>
              <w:top w:val="double" w:sz="2"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1.167</w:t>
            </w:r>
          </w:p>
        </w:tc>
        <w:tc>
          <w:tcPr>
            <w:tcW w:w="547" w:type="pct"/>
            <w:vMerge w:val="restart"/>
            <w:tcBorders>
              <w:top w:val="double" w:sz="2"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0.408</w:t>
            </w:r>
          </w:p>
        </w:tc>
        <w:tc>
          <w:tcPr>
            <w:tcW w:w="446" w:type="pct"/>
            <w:vMerge w:val="restart"/>
            <w:tcBorders>
              <w:top w:val="double" w:sz="2"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7</w:t>
            </w:r>
          </w:p>
        </w:tc>
        <w:tc>
          <w:tcPr>
            <w:tcW w:w="446" w:type="pct"/>
            <w:vMerge w:val="restart"/>
            <w:tcBorders>
              <w:top w:val="double" w:sz="2" w:space="0" w:color="auto"/>
            </w:tcBorders>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0.001</w:t>
            </w:r>
          </w:p>
        </w:tc>
        <w:tc>
          <w:tcPr>
            <w:tcW w:w="558" w:type="pct"/>
            <w:vMerge w:val="restar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دال</w:t>
            </w:r>
          </w:p>
        </w:tc>
      </w:tr>
      <w:tr w:rsidR="00E82DF3" w:rsidRPr="00966AD4" w:rsidTr="00E82DF3">
        <w:trPr>
          <w:trHeight w:val="65"/>
          <w:jc w:val="center"/>
        </w:trPr>
        <w:tc>
          <w:tcPr>
            <w:tcW w:w="566" w:type="pct"/>
            <w:vMerge/>
            <w:shd w:val="clear" w:color="auto" w:fill="auto"/>
            <w:textDirection w:val="btLr"/>
            <w:vAlign w:val="center"/>
          </w:tcPr>
          <w:p w:rsidR="00E82DF3" w:rsidRPr="00966AD4" w:rsidRDefault="00E82DF3" w:rsidP="00E82DF3">
            <w:pPr>
              <w:pStyle w:val="aa"/>
              <w:jc w:val="center"/>
              <w:rPr>
                <w:rFonts w:ascii="Simplified Arabic" w:hAnsi="Simplified Arabic" w:cs="Simplified Arabic"/>
                <w:sz w:val="10"/>
                <w:szCs w:val="10"/>
                <w:rtl/>
              </w:rPr>
            </w:pPr>
          </w:p>
        </w:tc>
        <w:tc>
          <w:tcPr>
            <w:tcW w:w="50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tl/>
              </w:rPr>
            </w:pP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rPr>
            </w:pPr>
            <w:r w:rsidRPr="00966AD4">
              <w:rPr>
                <w:rFonts w:ascii="Simplified Arabic" w:hAnsi="Simplified Arabic" w:cs="Simplified Arabic"/>
                <w:sz w:val="10"/>
                <w:szCs w:val="10"/>
                <w:rtl/>
              </w:rPr>
              <w:t>بعدي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11.17</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0.983</w:t>
            </w: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4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58"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rPr>
            </w:pPr>
          </w:p>
        </w:tc>
      </w:tr>
      <w:tr w:rsidR="00E82DF3" w:rsidRPr="00966AD4" w:rsidTr="00E82DF3">
        <w:trPr>
          <w:trHeight w:val="65"/>
          <w:jc w:val="center"/>
        </w:trPr>
        <w:tc>
          <w:tcPr>
            <w:tcW w:w="566" w:type="pct"/>
            <w:vMerge/>
            <w:shd w:val="clear" w:color="auto" w:fill="auto"/>
            <w:textDirection w:val="btLr"/>
            <w:vAlign w:val="center"/>
          </w:tcPr>
          <w:p w:rsidR="00E82DF3" w:rsidRPr="00966AD4" w:rsidRDefault="00E82DF3" w:rsidP="00E82DF3">
            <w:pPr>
              <w:pStyle w:val="aa"/>
              <w:jc w:val="center"/>
              <w:rPr>
                <w:rFonts w:ascii="Simplified Arabic" w:hAnsi="Simplified Arabic" w:cs="Simplified Arabic"/>
                <w:sz w:val="10"/>
                <w:szCs w:val="10"/>
              </w:rPr>
            </w:pPr>
          </w:p>
        </w:tc>
        <w:tc>
          <w:tcPr>
            <w:tcW w:w="507"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(2)</w:t>
            </w:r>
            <w:r w:rsidRPr="00966AD4">
              <w:rPr>
                <w:rFonts w:ascii="Simplified Arabic" w:hAnsi="Simplified Arabic" w:cs="Simplified Arabic"/>
                <w:sz w:val="10"/>
                <w:szCs w:val="10"/>
              </w:rPr>
              <w:t>(AA) (5)</w:t>
            </w: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قبلي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12</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0.707</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3.6</w:t>
            </w:r>
          </w:p>
        </w:tc>
        <w:tc>
          <w:tcPr>
            <w:tcW w:w="547"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1.14</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7.06</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0.002</w:t>
            </w:r>
          </w:p>
        </w:tc>
        <w:tc>
          <w:tcPr>
            <w:tcW w:w="558"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دال</w:t>
            </w:r>
          </w:p>
        </w:tc>
      </w:tr>
      <w:tr w:rsidR="00E82DF3" w:rsidRPr="00966AD4" w:rsidTr="00E82DF3">
        <w:trPr>
          <w:trHeight w:val="65"/>
          <w:jc w:val="center"/>
        </w:trPr>
        <w:tc>
          <w:tcPr>
            <w:tcW w:w="566" w:type="pct"/>
            <w:vMerge/>
            <w:shd w:val="clear" w:color="auto" w:fill="auto"/>
            <w:textDirection w:val="btLr"/>
            <w:vAlign w:val="center"/>
          </w:tcPr>
          <w:p w:rsidR="00E82DF3" w:rsidRPr="00966AD4" w:rsidRDefault="00E82DF3" w:rsidP="00E82DF3">
            <w:pPr>
              <w:pStyle w:val="aa"/>
              <w:jc w:val="center"/>
              <w:rPr>
                <w:rFonts w:ascii="Simplified Arabic" w:hAnsi="Simplified Arabic" w:cs="Simplified Arabic"/>
                <w:sz w:val="10"/>
                <w:szCs w:val="10"/>
              </w:rPr>
            </w:pPr>
          </w:p>
        </w:tc>
        <w:tc>
          <w:tcPr>
            <w:tcW w:w="50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tl/>
              </w:rPr>
            </w:pP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rPr>
            </w:pPr>
            <w:r w:rsidRPr="00966AD4">
              <w:rPr>
                <w:rFonts w:ascii="Simplified Arabic" w:hAnsi="Simplified Arabic" w:cs="Simplified Arabic"/>
                <w:sz w:val="10"/>
                <w:szCs w:val="10"/>
                <w:rtl/>
              </w:rPr>
              <w:t>بعدي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8.4</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0.548</w:t>
            </w: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4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58"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r>
      <w:tr w:rsidR="00E82DF3" w:rsidRPr="00966AD4" w:rsidTr="00E82DF3">
        <w:trPr>
          <w:trHeight w:val="65"/>
          <w:jc w:val="center"/>
        </w:trPr>
        <w:tc>
          <w:tcPr>
            <w:tcW w:w="566"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lang w:bidi="ar-IQ"/>
              </w:rPr>
            </w:pPr>
            <w:r w:rsidRPr="00966AD4">
              <w:rPr>
                <w:rFonts w:ascii="Simplified Arabic" w:hAnsi="Simplified Arabic" w:cs="Simplified Arabic"/>
                <w:sz w:val="10"/>
                <w:szCs w:val="10"/>
              </w:rPr>
              <w:t>NaHCO3 in blood</w:t>
            </w:r>
            <w:r w:rsidRPr="00966AD4">
              <w:rPr>
                <w:rFonts w:ascii="Simplified Arabic" w:hAnsi="Simplified Arabic" w:cs="Simplified Arabic"/>
                <w:sz w:val="10"/>
                <w:szCs w:val="10"/>
                <w:rtl/>
              </w:rPr>
              <w:t xml:space="preserve"> مليمول\لتر</w:t>
            </w:r>
          </w:p>
        </w:tc>
        <w:tc>
          <w:tcPr>
            <w:tcW w:w="507"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(1)</w:t>
            </w:r>
            <w:r w:rsidRPr="00966AD4">
              <w:rPr>
                <w:rFonts w:ascii="Simplified Arabic" w:hAnsi="Simplified Arabic" w:cs="Simplified Arabic"/>
                <w:sz w:val="10"/>
                <w:szCs w:val="10"/>
              </w:rPr>
              <w:t>(AT) (6)</w:t>
            </w: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قبلي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8.5</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1.049</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2.167</w:t>
            </w:r>
          </w:p>
        </w:tc>
        <w:tc>
          <w:tcPr>
            <w:tcW w:w="547"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1.472</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3.606</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0.015</w:t>
            </w:r>
          </w:p>
        </w:tc>
        <w:tc>
          <w:tcPr>
            <w:tcW w:w="558"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دال</w:t>
            </w:r>
          </w:p>
        </w:tc>
      </w:tr>
      <w:tr w:rsidR="00E82DF3" w:rsidRPr="00966AD4" w:rsidTr="00E82DF3">
        <w:trPr>
          <w:trHeight w:val="65"/>
          <w:jc w:val="center"/>
        </w:trPr>
        <w:tc>
          <w:tcPr>
            <w:tcW w:w="566" w:type="pct"/>
            <w:vMerge/>
            <w:shd w:val="clear" w:color="auto" w:fill="auto"/>
            <w:textDirection w:val="btLr"/>
            <w:vAlign w:val="center"/>
          </w:tcPr>
          <w:p w:rsidR="00E82DF3" w:rsidRPr="00966AD4" w:rsidRDefault="00E82DF3" w:rsidP="00E82DF3">
            <w:pPr>
              <w:pStyle w:val="aa"/>
              <w:jc w:val="center"/>
              <w:rPr>
                <w:rFonts w:ascii="Simplified Arabic" w:hAnsi="Simplified Arabic" w:cs="Simplified Arabic"/>
                <w:sz w:val="10"/>
                <w:szCs w:val="10"/>
                <w:rtl/>
              </w:rPr>
            </w:pPr>
          </w:p>
        </w:tc>
        <w:tc>
          <w:tcPr>
            <w:tcW w:w="50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tl/>
              </w:rPr>
            </w:pP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بعدي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10.67</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1.033</w:t>
            </w: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4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58"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rPr>
            </w:pPr>
          </w:p>
        </w:tc>
      </w:tr>
      <w:tr w:rsidR="00E82DF3" w:rsidRPr="00966AD4" w:rsidTr="00E82DF3">
        <w:trPr>
          <w:trHeight w:val="65"/>
          <w:jc w:val="center"/>
        </w:trPr>
        <w:tc>
          <w:tcPr>
            <w:tcW w:w="566" w:type="pct"/>
            <w:vMerge/>
            <w:shd w:val="clear" w:color="auto" w:fill="auto"/>
            <w:textDirection w:val="btLr"/>
            <w:vAlign w:val="center"/>
          </w:tcPr>
          <w:p w:rsidR="00E82DF3" w:rsidRPr="00966AD4" w:rsidRDefault="00E82DF3" w:rsidP="00E82DF3">
            <w:pPr>
              <w:pStyle w:val="aa"/>
              <w:jc w:val="center"/>
              <w:rPr>
                <w:rFonts w:ascii="Simplified Arabic" w:hAnsi="Simplified Arabic" w:cs="Simplified Arabic"/>
                <w:sz w:val="10"/>
                <w:szCs w:val="10"/>
              </w:rPr>
            </w:pPr>
          </w:p>
        </w:tc>
        <w:tc>
          <w:tcPr>
            <w:tcW w:w="507"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(2)</w:t>
            </w:r>
            <w:r w:rsidRPr="00966AD4">
              <w:rPr>
                <w:rFonts w:ascii="Simplified Arabic" w:hAnsi="Simplified Arabic" w:cs="Simplified Arabic"/>
                <w:sz w:val="10"/>
                <w:szCs w:val="10"/>
              </w:rPr>
              <w:t>(AA) (5)</w:t>
            </w: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قبلي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8.6</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1.517</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4</w:t>
            </w:r>
          </w:p>
        </w:tc>
        <w:tc>
          <w:tcPr>
            <w:tcW w:w="547"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1.225</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7.303</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0.002</w:t>
            </w:r>
          </w:p>
        </w:tc>
        <w:tc>
          <w:tcPr>
            <w:tcW w:w="558"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دال</w:t>
            </w:r>
          </w:p>
        </w:tc>
      </w:tr>
      <w:tr w:rsidR="00E82DF3" w:rsidRPr="00966AD4" w:rsidTr="00E82DF3">
        <w:trPr>
          <w:trHeight w:val="276"/>
          <w:jc w:val="center"/>
        </w:trPr>
        <w:tc>
          <w:tcPr>
            <w:tcW w:w="566" w:type="pct"/>
            <w:vMerge/>
            <w:shd w:val="clear" w:color="auto" w:fill="auto"/>
            <w:textDirection w:val="btLr"/>
            <w:vAlign w:val="center"/>
          </w:tcPr>
          <w:p w:rsidR="00E82DF3" w:rsidRPr="00966AD4" w:rsidRDefault="00E82DF3" w:rsidP="00E82DF3">
            <w:pPr>
              <w:pStyle w:val="aa"/>
              <w:jc w:val="center"/>
              <w:rPr>
                <w:rFonts w:ascii="Simplified Arabic" w:hAnsi="Simplified Arabic" w:cs="Simplified Arabic"/>
                <w:sz w:val="10"/>
                <w:szCs w:val="10"/>
              </w:rPr>
            </w:pPr>
          </w:p>
        </w:tc>
        <w:tc>
          <w:tcPr>
            <w:tcW w:w="50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tl/>
              </w:rPr>
            </w:pP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rPr>
            </w:pPr>
            <w:r w:rsidRPr="00966AD4">
              <w:rPr>
                <w:rFonts w:ascii="Simplified Arabic" w:hAnsi="Simplified Arabic" w:cs="Simplified Arabic"/>
                <w:sz w:val="10"/>
                <w:szCs w:val="10"/>
                <w:rtl/>
              </w:rPr>
              <w:t>بعدي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12.6</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0.548</w:t>
            </w: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4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58"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r>
      <w:tr w:rsidR="00E82DF3" w:rsidRPr="00966AD4" w:rsidTr="00E82DF3">
        <w:trPr>
          <w:trHeight w:val="65"/>
          <w:jc w:val="center"/>
        </w:trPr>
        <w:tc>
          <w:tcPr>
            <w:tcW w:w="566"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(RMR)</w:t>
            </w:r>
          </w:p>
          <w:p w:rsidR="00E82DF3" w:rsidRPr="00966AD4" w:rsidRDefault="00E82DF3" w:rsidP="00E82DF3">
            <w:pPr>
              <w:pStyle w:val="aa"/>
              <w:jc w:val="center"/>
              <w:rPr>
                <w:rFonts w:ascii="Simplified Arabic" w:hAnsi="Simplified Arabic" w:cs="Simplified Arabic"/>
                <w:sz w:val="10"/>
                <w:szCs w:val="10"/>
                <w:rtl/>
                <w:lang w:bidi="ar-IQ"/>
              </w:rPr>
            </w:pPr>
            <w:r w:rsidRPr="00966AD4">
              <w:rPr>
                <w:rFonts w:ascii="Simplified Arabic" w:hAnsi="Simplified Arabic" w:cs="Simplified Arabic"/>
                <w:sz w:val="10"/>
                <w:szCs w:val="10"/>
                <w:rtl/>
              </w:rPr>
              <w:t>سعرة</w:t>
            </w:r>
          </w:p>
        </w:tc>
        <w:tc>
          <w:tcPr>
            <w:tcW w:w="507"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(1)</w:t>
            </w:r>
            <w:r w:rsidRPr="00966AD4">
              <w:rPr>
                <w:rFonts w:ascii="Simplified Arabic" w:hAnsi="Simplified Arabic" w:cs="Simplified Arabic"/>
                <w:sz w:val="10"/>
                <w:szCs w:val="10"/>
              </w:rPr>
              <w:t>(AT) (6)</w:t>
            </w: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قبلي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2236.5</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87.726</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94</w:t>
            </w:r>
          </w:p>
        </w:tc>
        <w:tc>
          <w:tcPr>
            <w:tcW w:w="547"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85.192</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2.703</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0.043</w:t>
            </w:r>
          </w:p>
        </w:tc>
        <w:tc>
          <w:tcPr>
            <w:tcW w:w="558"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دال</w:t>
            </w:r>
          </w:p>
        </w:tc>
      </w:tr>
      <w:tr w:rsidR="00E82DF3" w:rsidRPr="00966AD4" w:rsidTr="00E82DF3">
        <w:trPr>
          <w:trHeight w:val="65"/>
          <w:jc w:val="center"/>
        </w:trPr>
        <w:tc>
          <w:tcPr>
            <w:tcW w:w="566" w:type="pct"/>
            <w:vMerge/>
            <w:shd w:val="clear" w:color="auto" w:fill="auto"/>
            <w:textDirection w:val="btLr"/>
            <w:vAlign w:val="center"/>
          </w:tcPr>
          <w:p w:rsidR="00E82DF3" w:rsidRPr="00966AD4" w:rsidRDefault="00E82DF3" w:rsidP="00E82DF3">
            <w:pPr>
              <w:pStyle w:val="aa"/>
              <w:jc w:val="center"/>
              <w:rPr>
                <w:rFonts w:ascii="Simplified Arabic" w:hAnsi="Simplified Arabic" w:cs="Simplified Arabic"/>
                <w:sz w:val="10"/>
                <w:szCs w:val="10"/>
                <w:rtl/>
              </w:rPr>
            </w:pPr>
          </w:p>
        </w:tc>
        <w:tc>
          <w:tcPr>
            <w:tcW w:w="50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tl/>
              </w:rPr>
            </w:pP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بعدي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2330.5</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45.99</w:t>
            </w: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4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58"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rPr>
            </w:pPr>
          </w:p>
        </w:tc>
      </w:tr>
      <w:tr w:rsidR="00E82DF3" w:rsidRPr="00966AD4" w:rsidTr="00E82DF3">
        <w:trPr>
          <w:trHeight w:val="65"/>
          <w:jc w:val="center"/>
        </w:trPr>
        <w:tc>
          <w:tcPr>
            <w:tcW w:w="566" w:type="pct"/>
            <w:vMerge/>
            <w:shd w:val="clear" w:color="auto" w:fill="auto"/>
            <w:textDirection w:val="btLr"/>
            <w:vAlign w:val="center"/>
          </w:tcPr>
          <w:p w:rsidR="00E82DF3" w:rsidRPr="00966AD4" w:rsidRDefault="00E82DF3" w:rsidP="00E82DF3">
            <w:pPr>
              <w:pStyle w:val="aa"/>
              <w:jc w:val="center"/>
              <w:rPr>
                <w:rFonts w:ascii="Simplified Arabic" w:hAnsi="Simplified Arabic" w:cs="Simplified Arabic"/>
                <w:sz w:val="10"/>
                <w:szCs w:val="10"/>
              </w:rPr>
            </w:pPr>
          </w:p>
        </w:tc>
        <w:tc>
          <w:tcPr>
            <w:tcW w:w="507"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(2)</w:t>
            </w:r>
            <w:r w:rsidRPr="00966AD4">
              <w:rPr>
                <w:rFonts w:ascii="Simplified Arabic" w:hAnsi="Simplified Arabic" w:cs="Simplified Arabic"/>
                <w:sz w:val="10"/>
                <w:szCs w:val="10"/>
              </w:rPr>
              <w:t>(AA) (5)</w:t>
            </w: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قبلي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2272.2</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125.989</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183.6</w:t>
            </w:r>
          </w:p>
        </w:tc>
        <w:tc>
          <w:tcPr>
            <w:tcW w:w="547"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111.536</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3.681</w:t>
            </w:r>
          </w:p>
        </w:tc>
        <w:tc>
          <w:tcPr>
            <w:tcW w:w="446" w:type="pct"/>
            <w:vMerge w:val="restar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0.021</w:t>
            </w:r>
          </w:p>
        </w:tc>
        <w:tc>
          <w:tcPr>
            <w:tcW w:w="558"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دال</w:t>
            </w:r>
          </w:p>
        </w:tc>
      </w:tr>
      <w:tr w:rsidR="00E82DF3" w:rsidRPr="00966AD4" w:rsidTr="00E82DF3">
        <w:trPr>
          <w:trHeight w:val="65"/>
          <w:jc w:val="center"/>
        </w:trPr>
        <w:tc>
          <w:tcPr>
            <w:tcW w:w="566" w:type="pct"/>
            <w:vMerge/>
            <w:shd w:val="clear" w:color="auto" w:fill="auto"/>
            <w:textDirection w:val="btLr"/>
            <w:vAlign w:val="center"/>
          </w:tcPr>
          <w:p w:rsidR="00E82DF3" w:rsidRPr="00966AD4" w:rsidRDefault="00E82DF3" w:rsidP="00E82DF3">
            <w:pPr>
              <w:pStyle w:val="aa"/>
              <w:jc w:val="center"/>
              <w:rPr>
                <w:rFonts w:ascii="Simplified Arabic" w:hAnsi="Simplified Arabic" w:cs="Simplified Arabic"/>
                <w:sz w:val="10"/>
                <w:szCs w:val="10"/>
              </w:rPr>
            </w:pPr>
          </w:p>
        </w:tc>
        <w:tc>
          <w:tcPr>
            <w:tcW w:w="50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tl/>
              </w:rPr>
            </w:pPr>
          </w:p>
        </w:tc>
        <w:tc>
          <w:tcPr>
            <w:tcW w:w="444"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rPr>
            </w:pPr>
            <w:r w:rsidRPr="00966AD4">
              <w:rPr>
                <w:rFonts w:ascii="Simplified Arabic" w:hAnsi="Simplified Arabic" w:cs="Simplified Arabic"/>
                <w:sz w:val="10"/>
                <w:szCs w:val="10"/>
                <w:rtl/>
              </w:rPr>
              <w:t>بعدي</w:t>
            </w:r>
          </w:p>
        </w:tc>
        <w:tc>
          <w:tcPr>
            <w:tcW w:w="495"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2455.8</w:t>
            </w:r>
          </w:p>
        </w:tc>
        <w:tc>
          <w:tcPr>
            <w:tcW w:w="547" w:type="pct"/>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r w:rsidRPr="00966AD4">
              <w:rPr>
                <w:rFonts w:ascii="Simplified Arabic" w:hAnsi="Simplified Arabic" w:cs="Simplified Arabic"/>
                <w:sz w:val="10"/>
                <w:szCs w:val="10"/>
              </w:rPr>
              <w:t>18.512</w:t>
            </w: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47"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446" w:type="pct"/>
            <w:vMerge/>
            <w:shd w:val="clear" w:color="auto" w:fill="auto"/>
            <w:vAlign w:val="center"/>
          </w:tcPr>
          <w:p w:rsidR="00E82DF3" w:rsidRPr="00966AD4" w:rsidRDefault="00E82DF3" w:rsidP="00E82DF3">
            <w:pPr>
              <w:pStyle w:val="aa"/>
              <w:bidi w:val="0"/>
              <w:jc w:val="center"/>
              <w:rPr>
                <w:rFonts w:ascii="Simplified Arabic" w:hAnsi="Simplified Arabic" w:cs="Simplified Arabic"/>
                <w:sz w:val="10"/>
                <w:szCs w:val="10"/>
              </w:rPr>
            </w:pPr>
          </w:p>
        </w:tc>
        <w:tc>
          <w:tcPr>
            <w:tcW w:w="558"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r>
    </w:tbl>
    <w:p w:rsidR="00311582" w:rsidRPr="00FD4329" w:rsidRDefault="00311582" w:rsidP="00311582">
      <w:pPr>
        <w:pStyle w:val="aa"/>
        <w:jc w:val="both"/>
        <w:rPr>
          <w:rFonts w:ascii="Simplified Arabic" w:hAnsi="Simplified Arabic" w:cs="Simplified Arabic"/>
          <w:b/>
          <w:bCs/>
          <w:sz w:val="18"/>
          <w:szCs w:val="18"/>
          <w:rtl/>
          <w:lang w:bidi="ar-IQ"/>
        </w:rPr>
      </w:pPr>
      <w:r w:rsidRPr="00FD4329">
        <w:rPr>
          <w:rFonts w:ascii="Simplified Arabic" w:hAnsi="Simplified Arabic" w:cs="Simplified Arabic"/>
          <w:b/>
          <w:bCs/>
          <w:sz w:val="18"/>
          <w:szCs w:val="18"/>
          <w:rtl/>
          <w:lang w:bidi="ar-IQ"/>
        </w:rPr>
        <w:t>الفرق دال: (</w:t>
      </w:r>
      <w:r w:rsidRPr="00FD4329">
        <w:rPr>
          <w:rFonts w:ascii="Simplified Arabic" w:hAnsi="Simplified Arabic" w:cs="Simplified Arabic"/>
          <w:b/>
          <w:bCs/>
          <w:sz w:val="18"/>
          <w:szCs w:val="18"/>
          <w:lang w:bidi="ar-IQ"/>
        </w:rPr>
        <w:t>Sig</w:t>
      </w:r>
      <w:r w:rsidRPr="00FD4329">
        <w:rPr>
          <w:rFonts w:ascii="Simplified Arabic" w:hAnsi="Simplified Arabic" w:cs="Simplified Arabic"/>
          <w:b/>
          <w:bCs/>
          <w:sz w:val="18"/>
          <w:szCs w:val="18"/>
          <w:rtl/>
          <w:lang w:bidi="ar-IQ"/>
        </w:rPr>
        <w:t xml:space="preserve">) </w:t>
      </w:r>
      <w:r w:rsidRPr="00FD4329">
        <w:rPr>
          <w:rFonts w:ascii="Simplified Arabic" w:hAnsi="Simplified Arabic" w:cs="Simplified Arabic"/>
          <w:b/>
          <w:bCs/>
          <w:sz w:val="18"/>
          <w:szCs w:val="18"/>
          <w:lang w:bidi="ar-IQ"/>
        </w:rPr>
        <w:t>&gt;</w:t>
      </w:r>
      <w:r w:rsidRPr="00FD4329">
        <w:rPr>
          <w:rFonts w:ascii="Simplified Arabic" w:hAnsi="Simplified Arabic" w:cs="Simplified Arabic"/>
          <w:b/>
          <w:bCs/>
          <w:sz w:val="18"/>
          <w:szCs w:val="18"/>
          <w:rtl/>
          <w:lang w:bidi="ar-IQ"/>
        </w:rPr>
        <w:t xml:space="preserve"> (</w:t>
      </w:r>
      <w:r w:rsidRPr="00FD4329">
        <w:rPr>
          <w:rFonts w:ascii="Simplified Arabic" w:hAnsi="Simplified Arabic" w:cs="Simplified Arabic"/>
          <w:b/>
          <w:bCs/>
          <w:sz w:val="18"/>
          <w:szCs w:val="18"/>
          <w:lang w:bidi="ar-IQ"/>
        </w:rPr>
        <w:t>0.05</w:t>
      </w:r>
      <w:r w:rsidRPr="00FD4329">
        <w:rPr>
          <w:rFonts w:ascii="Simplified Arabic" w:hAnsi="Simplified Arabic" w:cs="Simplified Arabic"/>
          <w:b/>
          <w:bCs/>
          <w:sz w:val="18"/>
          <w:szCs w:val="18"/>
          <w:rtl/>
          <w:lang w:bidi="ar-IQ"/>
        </w:rPr>
        <w:t>) عند مستوى دلالة (</w:t>
      </w:r>
      <w:r w:rsidRPr="00FD4329">
        <w:rPr>
          <w:rFonts w:ascii="Simplified Arabic" w:hAnsi="Simplified Arabic" w:cs="Simplified Arabic"/>
          <w:b/>
          <w:bCs/>
          <w:sz w:val="18"/>
          <w:szCs w:val="18"/>
          <w:lang w:bidi="ar-IQ"/>
        </w:rPr>
        <w:t>0.05</w:t>
      </w:r>
      <w:r w:rsidRPr="00FD4329">
        <w:rPr>
          <w:rFonts w:ascii="Simplified Arabic" w:hAnsi="Simplified Arabic" w:cs="Simplified Arabic"/>
          <w:b/>
          <w:bCs/>
          <w:sz w:val="18"/>
          <w:szCs w:val="18"/>
          <w:rtl/>
          <w:lang w:bidi="ar-IQ"/>
        </w:rPr>
        <w:t>) ودرجة حرية (ن)-</w:t>
      </w:r>
      <w:r w:rsidRPr="00FD4329">
        <w:rPr>
          <w:rFonts w:ascii="Simplified Arabic" w:hAnsi="Simplified Arabic" w:cs="Simplified Arabic"/>
          <w:b/>
          <w:bCs/>
          <w:sz w:val="18"/>
          <w:szCs w:val="18"/>
          <w:lang w:bidi="ar-IQ"/>
        </w:rPr>
        <w:t xml:space="preserve">(1) </w:t>
      </w:r>
      <w:r w:rsidRPr="00FD4329">
        <w:rPr>
          <w:rFonts w:ascii="Simplified Arabic" w:hAnsi="Simplified Arabic" w:cs="Simplified Arabic"/>
          <w:b/>
          <w:bCs/>
          <w:sz w:val="18"/>
          <w:szCs w:val="18"/>
          <w:rtl/>
          <w:lang w:bidi="ar-IQ"/>
        </w:rPr>
        <w:t>لكل مجموعة.</w:t>
      </w:r>
    </w:p>
    <w:p w:rsidR="00311582" w:rsidRPr="00FD4329" w:rsidRDefault="00311582" w:rsidP="00311582">
      <w:pPr>
        <w:pStyle w:val="aa"/>
        <w:jc w:val="both"/>
        <w:rPr>
          <w:rFonts w:ascii="Simplified Arabic" w:hAnsi="Simplified Arabic" w:cs="Simplified Arabic"/>
          <w:b/>
          <w:bCs/>
          <w:sz w:val="28"/>
          <w:szCs w:val="28"/>
          <w:rtl/>
        </w:rPr>
      </w:pPr>
      <w:r w:rsidRPr="00FD4329">
        <w:rPr>
          <w:rFonts w:ascii="Simplified Arabic" w:hAnsi="Simplified Arabic" w:cs="Simplified Arabic"/>
          <w:b/>
          <w:bCs/>
          <w:sz w:val="28"/>
          <w:szCs w:val="28"/>
          <w:rtl/>
          <w:lang w:bidi="ar-IQ"/>
        </w:rPr>
        <w:t>3-3 عرض وتحليل نتائج الاختبارات البعدية بين ا</w:t>
      </w:r>
      <w:r w:rsidRPr="00FD4329">
        <w:rPr>
          <w:rFonts w:ascii="Simplified Arabic" w:hAnsi="Simplified Arabic" w:cs="Simplified Arabic"/>
          <w:b/>
          <w:bCs/>
          <w:sz w:val="28"/>
          <w:szCs w:val="28"/>
          <w:rtl/>
        </w:rPr>
        <w:t>لمجموعتين التجريبيتين:</w:t>
      </w:r>
    </w:p>
    <w:p w:rsidR="00311582" w:rsidRPr="00187D73" w:rsidRDefault="00311582" w:rsidP="00311582">
      <w:pPr>
        <w:pStyle w:val="aa"/>
        <w:jc w:val="both"/>
        <w:rPr>
          <w:rFonts w:ascii="Simplified Arabic" w:hAnsi="Simplified Arabic" w:cs="Simplified Arabic"/>
          <w:sz w:val="20"/>
          <w:szCs w:val="20"/>
          <w:rtl/>
          <w:lang w:bidi="ar-IQ"/>
        </w:rPr>
      </w:pPr>
      <w:r w:rsidRPr="00187D73">
        <w:rPr>
          <w:rFonts w:ascii="Simplified Arabic" w:hAnsi="Simplified Arabic" w:cs="Simplified Arabic"/>
          <w:sz w:val="20"/>
          <w:szCs w:val="20"/>
          <w:rtl/>
          <w:lang w:bidi="ar-IQ"/>
        </w:rPr>
        <w:t>جدول (</w:t>
      </w:r>
      <w:r w:rsidRPr="00187D73">
        <w:rPr>
          <w:rFonts w:ascii="Simplified Arabic" w:hAnsi="Simplified Arabic" w:cs="Simplified Arabic"/>
          <w:sz w:val="20"/>
          <w:szCs w:val="20"/>
          <w:lang w:bidi="ar-IQ"/>
        </w:rPr>
        <w:t>3</w:t>
      </w:r>
      <w:r w:rsidRPr="00187D73">
        <w:rPr>
          <w:rFonts w:ascii="Simplified Arabic" w:hAnsi="Simplified Arabic" w:cs="Simplified Arabic"/>
          <w:sz w:val="20"/>
          <w:szCs w:val="20"/>
          <w:rtl/>
          <w:lang w:bidi="ar-IQ"/>
        </w:rPr>
        <w:t>) يبين نتائج الاختبارات البعدية بين المجموعتين التجريبيتين</w:t>
      </w:r>
    </w:p>
    <w:tbl>
      <w:tblPr>
        <w:tblpPr w:leftFromText="180" w:rightFromText="180" w:vertAnchor="text" w:horzAnchor="margin" w:tblpY="41"/>
        <w:tblOverlap w:val="never"/>
        <w:bidiVisual/>
        <w:tblW w:w="5000" w:type="pct"/>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000"/>
      </w:tblPr>
      <w:tblGrid>
        <w:gridCol w:w="814"/>
        <w:gridCol w:w="895"/>
        <w:gridCol w:w="407"/>
        <w:gridCol w:w="651"/>
        <w:gridCol w:w="651"/>
        <w:gridCol w:w="569"/>
        <w:gridCol w:w="570"/>
        <w:gridCol w:w="407"/>
      </w:tblGrid>
      <w:tr w:rsidR="00E82DF3" w:rsidRPr="00966AD4" w:rsidTr="00E82DF3">
        <w:trPr>
          <w:cantSplit/>
          <w:trHeight w:val="70"/>
        </w:trPr>
        <w:tc>
          <w:tcPr>
            <w:tcW w:w="1721" w:type="pct"/>
            <w:gridSpan w:val="2"/>
            <w:tcBorders>
              <w:top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الاختبار ووحدة القياس والمجموعة</w:t>
            </w:r>
          </w:p>
        </w:tc>
        <w:tc>
          <w:tcPr>
            <w:tcW w:w="410"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العدد</w:t>
            </w:r>
          </w:p>
        </w:tc>
        <w:tc>
          <w:tcPr>
            <w:tcW w:w="656"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الوسط الحسابي</w:t>
            </w:r>
          </w:p>
        </w:tc>
        <w:tc>
          <w:tcPr>
            <w:tcW w:w="656"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الانحراف المعياري</w:t>
            </w:r>
          </w:p>
        </w:tc>
        <w:tc>
          <w:tcPr>
            <w:tcW w:w="573"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w:t>
            </w:r>
            <w:r w:rsidRPr="00966AD4">
              <w:rPr>
                <w:rFonts w:ascii="Simplified Arabic" w:hAnsi="Simplified Arabic" w:cs="Simplified Arabic"/>
                <w:b/>
                <w:bCs/>
                <w:sz w:val="10"/>
                <w:szCs w:val="10"/>
              </w:rPr>
              <w:t>t</w:t>
            </w:r>
            <w:r w:rsidRPr="00966AD4">
              <w:rPr>
                <w:rFonts w:ascii="Simplified Arabic" w:hAnsi="Simplified Arabic" w:cs="Simplified Arabic"/>
                <w:b/>
                <w:bCs/>
                <w:sz w:val="10"/>
                <w:szCs w:val="10"/>
                <w:rtl/>
              </w:rPr>
              <w:t>)</w:t>
            </w:r>
          </w:p>
        </w:tc>
        <w:tc>
          <w:tcPr>
            <w:tcW w:w="574" w:type="pct"/>
            <w:tcBorders>
              <w:top w:val="double" w:sz="2" w:space="0" w:color="auto"/>
              <w:left w:val="double" w:sz="2" w:space="0" w:color="auto"/>
              <w:bottom w:val="double" w:sz="2" w:space="0" w:color="auto"/>
              <w:right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Pr>
              <w:t>(Sig)</w:t>
            </w:r>
          </w:p>
        </w:tc>
        <w:tc>
          <w:tcPr>
            <w:tcW w:w="410" w:type="pct"/>
            <w:tcBorders>
              <w:top w:val="double" w:sz="2" w:space="0" w:color="auto"/>
              <w:left w:val="double" w:sz="2" w:space="0" w:color="auto"/>
              <w:bottom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b/>
                <w:bCs/>
                <w:sz w:val="10"/>
                <w:szCs w:val="10"/>
              </w:rPr>
            </w:pPr>
            <w:r w:rsidRPr="00966AD4">
              <w:rPr>
                <w:rFonts w:ascii="Simplified Arabic" w:hAnsi="Simplified Arabic" w:cs="Simplified Arabic"/>
                <w:b/>
                <w:bCs/>
                <w:sz w:val="10"/>
                <w:szCs w:val="10"/>
                <w:rtl/>
              </w:rPr>
              <w:t>دلالة الفرق</w:t>
            </w:r>
          </w:p>
        </w:tc>
      </w:tr>
      <w:tr w:rsidR="00E82DF3" w:rsidRPr="00966AD4" w:rsidTr="00E82DF3">
        <w:trPr>
          <w:trHeight w:val="273"/>
        </w:trPr>
        <w:tc>
          <w:tcPr>
            <w:tcW w:w="820" w:type="pct"/>
            <w:vMerge w:val="restar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Lactic Aside in blood</w:t>
            </w:r>
            <w:r w:rsidRPr="00966AD4">
              <w:rPr>
                <w:rFonts w:ascii="Simplified Arabic" w:hAnsi="Simplified Arabic" w:cs="Simplified Arabic"/>
                <w:sz w:val="10"/>
                <w:szCs w:val="10"/>
                <w:rtl/>
              </w:rPr>
              <w:t xml:space="preserve"> مليمول\لتر</w:t>
            </w:r>
          </w:p>
        </w:tc>
        <w:tc>
          <w:tcPr>
            <w:tcW w:w="901" w:type="pc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(1)</w:t>
            </w:r>
            <w:r w:rsidRPr="00966AD4">
              <w:rPr>
                <w:rFonts w:ascii="Simplified Arabic" w:hAnsi="Simplified Arabic" w:cs="Simplified Arabic"/>
                <w:sz w:val="10"/>
                <w:szCs w:val="10"/>
              </w:rPr>
              <w:t>(AT)</w:t>
            </w:r>
          </w:p>
        </w:tc>
        <w:tc>
          <w:tcPr>
            <w:tcW w:w="410" w:type="pc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6</w:t>
            </w:r>
          </w:p>
        </w:tc>
        <w:tc>
          <w:tcPr>
            <w:tcW w:w="656" w:type="pc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11.17</w:t>
            </w:r>
          </w:p>
        </w:tc>
        <w:tc>
          <w:tcPr>
            <w:tcW w:w="656" w:type="pc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0.983</w:t>
            </w:r>
          </w:p>
        </w:tc>
        <w:tc>
          <w:tcPr>
            <w:tcW w:w="573" w:type="pct"/>
            <w:vMerge w:val="restar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5.58</w:t>
            </w:r>
          </w:p>
        </w:tc>
        <w:tc>
          <w:tcPr>
            <w:tcW w:w="574" w:type="pct"/>
            <w:vMerge w:val="restar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0.000</w:t>
            </w:r>
          </w:p>
        </w:tc>
        <w:tc>
          <w:tcPr>
            <w:tcW w:w="410" w:type="pct"/>
            <w:vMerge w:val="restart"/>
            <w:tcBorders>
              <w:top w:val="double" w:sz="2" w:space="0" w:color="auto"/>
            </w:tcBorders>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دال</w:t>
            </w:r>
          </w:p>
        </w:tc>
      </w:tr>
      <w:tr w:rsidR="00E82DF3" w:rsidRPr="00966AD4" w:rsidTr="00E82DF3">
        <w:trPr>
          <w:trHeight w:val="70"/>
        </w:trPr>
        <w:tc>
          <w:tcPr>
            <w:tcW w:w="820"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c>
          <w:tcPr>
            <w:tcW w:w="901"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(2)</w:t>
            </w:r>
            <w:r w:rsidRPr="00966AD4">
              <w:rPr>
                <w:rFonts w:ascii="Simplified Arabic" w:hAnsi="Simplified Arabic" w:cs="Simplified Arabic"/>
                <w:sz w:val="10"/>
                <w:szCs w:val="10"/>
              </w:rPr>
              <w:t>(AA)</w:t>
            </w:r>
          </w:p>
        </w:tc>
        <w:tc>
          <w:tcPr>
            <w:tcW w:w="410"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5</w:t>
            </w:r>
          </w:p>
        </w:tc>
        <w:tc>
          <w:tcPr>
            <w:tcW w:w="656"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8.4</w:t>
            </w:r>
          </w:p>
        </w:tc>
        <w:tc>
          <w:tcPr>
            <w:tcW w:w="656"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0.548</w:t>
            </w:r>
          </w:p>
        </w:tc>
        <w:tc>
          <w:tcPr>
            <w:tcW w:w="573"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c>
          <w:tcPr>
            <w:tcW w:w="574"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c>
          <w:tcPr>
            <w:tcW w:w="410"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r>
      <w:tr w:rsidR="00E82DF3" w:rsidRPr="00966AD4" w:rsidTr="00E82DF3">
        <w:trPr>
          <w:trHeight w:val="211"/>
        </w:trPr>
        <w:tc>
          <w:tcPr>
            <w:tcW w:w="820"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NaHCO3 in blood</w:t>
            </w:r>
            <w:r w:rsidRPr="00966AD4">
              <w:rPr>
                <w:rFonts w:ascii="Simplified Arabic" w:hAnsi="Simplified Arabic" w:cs="Simplified Arabic"/>
                <w:sz w:val="10"/>
                <w:szCs w:val="10"/>
                <w:rtl/>
              </w:rPr>
              <w:t xml:space="preserve"> مليمول\لتر</w:t>
            </w:r>
          </w:p>
        </w:tc>
        <w:tc>
          <w:tcPr>
            <w:tcW w:w="901"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rPr>
            </w:pPr>
            <w:r w:rsidRPr="00966AD4">
              <w:rPr>
                <w:rFonts w:ascii="Simplified Arabic" w:hAnsi="Simplified Arabic" w:cs="Simplified Arabic"/>
                <w:sz w:val="10"/>
                <w:szCs w:val="10"/>
                <w:rtl/>
              </w:rPr>
              <w:t>التجريبية (1)</w:t>
            </w:r>
            <w:r w:rsidRPr="00966AD4">
              <w:rPr>
                <w:rFonts w:ascii="Simplified Arabic" w:hAnsi="Simplified Arabic" w:cs="Simplified Arabic"/>
                <w:sz w:val="10"/>
                <w:szCs w:val="10"/>
              </w:rPr>
              <w:t>(AT)</w:t>
            </w:r>
          </w:p>
        </w:tc>
        <w:tc>
          <w:tcPr>
            <w:tcW w:w="410"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6</w:t>
            </w:r>
          </w:p>
        </w:tc>
        <w:tc>
          <w:tcPr>
            <w:tcW w:w="656"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10.67</w:t>
            </w:r>
          </w:p>
        </w:tc>
        <w:tc>
          <w:tcPr>
            <w:tcW w:w="656"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1.033</w:t>
            </w:r>
          </w:p>
        </w:tc>
        <w:tc>
          <w:tcPr>
            <w:tcW w:w="573"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3.747</w:t>
            </w:r>
          </w:p>
        </w:tc>
        <w:tc>
          <w:tcPr>
            <w:tcW w:w="574"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0.005</w:t>
            </w:r>
          </w:p>
        </w:tc>
        <w:tc>
          <w:tcPr>
            <w:tcW w:w="410"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دال</w:t>
            </w:r>
          </w:p>
        </w:tc>
      </w:tr>
      <w:tr w:rsidR="00E82DF3" w:rsidRPr="00966AD4" w:rsidTr="00E82DF3">
        <w:trPr>
          <w:trHeight w:val="70"/>
        </w:trPr>
        <w:tc>
          <w:tcPr>
            <w:tcW w:w="820"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c>
          <w:tcPr>
            <w:tcW w:w="901"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(2)</w:t>
            </w:r>
            <w:r w:rsidRPr="00966AD4">
              <w:rPr>
                <w:rFonts w:ascii="Simplified Arabic" w:hAnsi="Simplified Arabic" w:cs="Simplified Arabic"/>
                <w:sz w:val="10"/>
                <w:szCs w:val="10"/>
              </w:rPr>
              <w:t>(AA)</w:t>
            </w:r>
          </w:p>
        </w:tc>
        <w:tc>
          <w:tcPr>
            <w:tcW w:w="410"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5</w:t>
            </w:r>
          </w:p>
        </w:tc>
        <w:tc>
          <w:tcPr>
            <w:tcW w:w="656"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12.6</w:t>
            </w:r>
          </w:p>
        </w:tc>
        <w:tc>
          <w:tcPr>
            <w:tcW w:w="656"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0.548</w:t>
            </w:r>
          </w:p>
        </w:tc>
        <w:tc>
          <w:tcPr>
            <w:tcW w:w="573"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c>
          <w:tcPr>
            <w:tcW w:w="574"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c>
          <w:tcPr>
            <w:tcW w:w="410"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r>
      <w:tr w:rsidR="00E82DF3" w:rsidRPr="00966AD4" w:rsidTr="00E82DF3">
        <w:trPr>
          <w:trHeight w:val="211"/>
        </w:trPr>
        <w:tc>
          <w:tcPr>
            <w:tcW w:w="820"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tl/>
              </w:rPr>
            </w:pPr>
            <w:r w:rsidRPr="00966AD4">
              <w:rPr>
                <w:rFonts w:ascii="Simplified Arabic" w:hAnsi="Simplified Arabic" w:cs="Simplified Arabic"/>
                <w:sz w:val="10"/>
                <w:szCs w:val="10"/>
              </w:rPr>
              <w:t>(RMR)</w:t>
            </w:r>
          </w:p>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سعرة</w:t>
            </w:r>
          </w:p>
        </w:tc>
        <w:tc>
          <w:tcPr>
            <w:tcW w:w="901"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(1)</w:t>
            </w:r>
            <w:r w:rsidRPr="00966AD4">
              <w:rPr>
                <w:rFonts w:ascii="Simplified Arabic" w:hAnsi="Simplified Arabic" w:cs="Simplified Arabic"/>
                <w:sz w:val="10"/>
                <w:szCs w:val="10"/>
              </w:rPr>
              <w:t>(AT)</w:t>
            </w:r>
          </w:p>
        </w:tc>
        <w:tc>
          <w:tcPr>
            <w:tcW w:w="410"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6</w:t>
            </w:r>
          </w:p>
        </w:tc>
        <w:tc>
          <w:tcPr>
            <w:tcW w:w="656"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2330.5</w:t>
            </w:r>
          </w:p>
        </w:tc>
        <w:tc>
          <w:tcPr>
            <w:tcW w:w="656"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45.99</w:t>
            </w:r>
          </w:p>
        </w:tc>
        <w:tc>
          <w:tcPr>
            <w:tcW w:w="573"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5.68</w:t>
            </w:r>
          </w:p>
        </w:tc>
        <w:tc>
          <w:tcPr>
            <w:tcW w:w="574"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0.000</w:t>
            </w:r>
          </w:p>
        </w:tc>
        <w:tc>
          <w:tcPr>
            <w:tcW w:w="410" w:type="pct"/>
            <w:vMerge w:val="restar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دال</w:t>
            </w:r>
          </w:p>
        </w:tc>
      </w:tr>
      <w:tr w:rsidR="00E82DF3" w:rsidRPr="00966AD4" w:rsidTr="00E82DF3">
        <w:trPr>
          <w:trHeight w:val="70"/>
        </w:trPr>
        <w:tc>
          <w:tcPr>
            <w:tcW w:w="820"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c>
          <w:tcPr>
            <w:tcW w:w="901"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tl/>
              </w:rPr>
              <w:t>التجريبية (2)</w:t>
            </w:r>
            <w:r w:rsidRPr="00966AD4">
              <w:rPr>
                <w:rFonts w:ascii="Simplified Arabic" w:hAnsi="Simplified Arabic" w:cs="Simplified Arabic"/>
                <w:sz w:val="10"/>
                <w:szCs w:val="10"/>
              </w:rPr>
              <w:t>(AA)</w:t>
            </w:r>
          </w:p>
        </w:tc>
        <w:tc>
          <w:tcPr>
            <w:tcW w:w="410"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5</w:t>
            </w:r>
          </w:p>
        </w:tc>
        <w:tc>
          <w:tcPr>
            <w:tcW w:w="656"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2455.8</w:t>
            </w:r>
          </w:p>
        </w:tc>
        <w:tc>
          <w:tcPr>
            <w:tcW w:w="656" w:type="pct"/>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r w:rsidRPr="00966AD4">
              <w:rPr>
                <w:rFonts w:ascii="Simplified Arabic" w:hAnsi="Simplified Arabic" w:cs="Simplified Arabic"/>
                <w:sz w:val="10"/>
                <w:szCs w:val="10"/>
              </w:rPr>
              <w:t>18.512</w:t>
            </w:r>
          </w:p>
        </w:tc>
        <w:tc>
          <w:tcPr>
            <w:tcW w:w="573"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c>
          <w:tcPr>
            <w:tcW w:w="574"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c>
          <w:tcPr>
            <w:tcW w:w="410" w:type="pct"/>
            <w:vMerge/>
            <w:shd w:val="clear" w:color="auto" w:fill="auto"/>
            <w:vAlign w:val="center"/>
          </w:tcPr>
          <w:p w:rsidR="00E82DF3" w:rsidRPr="00966AD4" w:rsidRDefault="00E82DF3" w:rsidP="00E82DF3">
            <w:pPr>
              <w:pStyle w:val="aa"/>
              <w:jc w:val="center"/>
              <w:rPr>
                <w:rFonts w:ascii="Simplified Arabic" w:hAnsi="Simplified Arabic" w:cs="Simplified Arabic"/>
                <w:sz w:val="10"/>
                <w:szCs w:val="10"/>
              </w:rPr>
            </w:pPr>
          </w:p>
        </w:tc>
      </w:tr>
    </w:tbl>
    <w:p w:rsidR="00311582" w:rsidRPr="00FD4329" w:rsidRDefault="00311582" w:rsidP="00311582">
      <w:pPr>
        <w:pStyle w:val="aa"/>
        <w:jc w:val="both"/>
        <w:rPr>
          <w:rFonts w:ascii="Simplified Arabic" w:hAnsi="Simplified Arabic" w:cs="Simplified Arabic"/>
          <w:b/>
          <w:bCs/>
          <w:sz w:val="18"/>
          <w:szCs w:val="18"/>
          <w:rtl/>
          <w:lang w:bidi="ar-IQ"/>
        </w:rPr>
      </w:pPr>
      <w:r w:rsidRPr="00FD4329">
        <w:rPr>
          <w:rFonts w:ascii="Simplified Arabic" w:hAnsi="Simplified Arabic" w:cs="Simplified Arabic"/>
          <w:b/>
          <w:bCs/>
          <w:sz w:val="18"/>
          <w:szCs w:val="18"/>
          <w:rtl/>
          <w:lang w:bidi="ar-IQ"/>
        </w:rPr>
        <w:t>الفرق دال: (</w:t>
      </w:r>
      <w:r w:rsidRPr="00FD4329">
        <w:rPr>
          <w:rFonts w:ascii="Simplified Arabic" w:hAnsi="Simplified Arabic" w:cs="Simplified Arabic"/>
          <w:b/>
          <w:bCs/>
          <w:sz w:val="18"/>
          <w:szCs w:val="18"/>
          <w:lang w:bidi="ar-IQ"/>
        </w:rPr>
        <w:t>Sig</w:t>
      </w:r>
      <w:r w:rsidRPr="00FD4329">
        <w:rPr>
          <w:rFonts w:ascii="Simplified Arabic" w:hAnsi="Simplified Arabic" w:cs="Simplified Arabic"/>
          <w:b/>
          <w:bCs/>
          <w:sz w:val="18"/>
          <w:szCs w:val="18"/>
          <w:rtl/>
          <w:lang w:bidi="ar-IQ"/>
        </w:rPr>
        <w:t xml:space="preserve">) </w:t>
      </w:r>
      <w:r w:rsidRPr="00FD4329">
        <w:rPr>
          <w:rFonts w:ascii="Simplified Arabic" w:hAnsi="Simplified Arabic" w:cs="Simplified Arabic"/>
          <w:b/>
          <w:bCs/>
          <w:sz w:val="18"/>
          <w:szCs w:val="18"/>
          <w:lang w:bidi="ar-IQ"/>
        </w:rPr>
        <w:t>&gt;</w:t>
      </w:r>
      <w:r w:rsidRPr="00FD4329">
        <w:rPr>
          <w:rFonts w:ascii="Simplified Arabic" w:hAnsi="Simplified Arabic" w:cs="Simplified Arabic"/>
          <w:b/>
          <w:bCs/>
          <w:sz w:val="18"/>
          <w:szCs w:val="18"/>
          <w:rtl/>
          <w:lang w:bidi="ar-IQ"/>
        </w:rPr>
        <w:t>(</w:t>
      </w:r>
      <w:r w:rsidRPr="00FD4329">
        <w:rPr>
          <w:rFonts w:ascii="Simplified Arabic" w:hAnsi="Simplified Arabic" w:cs="Simplified Arabic"/>
          <w:b/>
          <w:bCs/>
          <w:sz w:val="18"/>
          <w:szCs w:val="18"/>
          <w:lang w:bidi="ar-IQ"/>
        </w:rPr>
        <w:t>0.05</w:t>
      </w:r>
      <w:r w:rsidRPr="00FD4329">
        <w:rPr>
          <w:rFonts w:ascii="Simplified Arabic" w:hAnsi="Simplified Arabic" w:cs="Simplified Arabic"/>
          <w:b/>
          <w:bCs/>
          <w:sz w:val="18"/>
          <w:szCs w:val="18"/>
          <w:rtl/>
          <w:lang w:bidi="ar-IQ"/>
        </w:rPr>
        <w:t xml:space="preserve">) عند </w:t>
      </w:r>
      <w:r w:rsidRPr="00FD4329">
        <w:rPr>
          <w:rFonts w:ascii="Simplified Arabic" w:hAnsi="Simplified Arabic" w:cs="Simplified Arabic"/>
          <w:b/>
          <w:bCs/>
          <w:sz w:val="18"/>
          <w:szCs w:val="18"/>
          <w:rtl/>
        </w:rPr>
        <w:t xml:space="preserve">مستوى دلالة </w:t>
      </w:r>
      <w:r w:rsidRPr="00FD4329">
        <w:rPr>
          <w:rFonts w:ascii="Simplified Arabic" w:hAnsi="Simplified Arabic" w:cs="Simplified Arabic"/>
          <w:b/>
          <w:bCs/>
          <w:sz w:val="18"/>
          <w:szCs w:val="18"/>
          <w:rtl/>
          <w:lang w:bidi="ar-IQ"/>
        </w:rPr>
        <w:t>(</w:t>
      </w:r>
      <w:r w:rsidRPr="00FD4329">
        <w:rPr>
          <w:rFonts w:ascii="Simplified Arabic" w:hAnsi="Simplified Arabic" w:cs="Simplified Arabic"/>
          <w:b/>
          <w:bCs/>
          <w:sz w:val="18"/>
          <w:szCs w:val="18"/>
          <w:lang w:bidi="ar-IQ"/>
        </w:rPr>
        <w:t>0.05</w:t>
      </w:r>
      <w:r w:rsidRPr="00FD4329">
        <w:rPr>
          <w:rFonts w:ascii="Simplified Arabic" w:hAnsi="Simplified Arabic" w:cs="Simplified Arabic"/>
          <w:b/>
          <w:bCs/>
          <w:sz w:val="18"/>
          <w:szCs w:val="18"/>
          <w:rtl/>
          <w:lang w:bidi="ar-IQ"/>
        </w:rPr>
        <w:t>) و</w:t>
      </w:r>
      <w:r w:rsidRPr="00FD4329">
        <w:rPr>
          <w:rFonts w:ascii="Simplified Arabic" w:hAnsi="Simplified Arabic" w:cs="Simplified Arabic"/>
          <w:b/>
          <w:bCs/>
          <w:sz w:val="18"/>
          <w:szCs w:val="18"/>
          <w:rtl/>
        </w:rPr>
        <w:t>درجة الحرية (ن</w:t>
      </w:r>
      <w:r w:rsidRPr="00FD4329">
        <w:rPr>
          <w:rFonts w:ascii="Simplified Arabic" w:hAnsi="Simplified Arabic" w:cs="Simplified Arabic"/>
          <w:b/>
          <w:bCs/>
          <w:sz w:val="18"/>
          <w:szCs w:val="18"/>
          <w:lang w:bidi="ar-IQ"/>
        </w:rPr>
        <w:t>1</w:t>
      </w:r>
      <w:r w:rsidRPr="00FD4329">
        <w:rPr>
          <w:rFonts w:ascii="Simplified Arabic" w:hAnsi="Simplified Arabic" w:cs="Simplified Arabic"/>
          <w:b/>
          <w:bCs/>
          <w:sz w:val="18"/>
          <w:szCs w:val="18"/>
          <w:rtl/>
          <w:lang w:bidi="ar-IQ"/>
        </w:rPr>
        <w:t xml:space="preserve"> + ن</w:t>
      </w:r>
      <w:r w:rsidRPr="00FD4329">
        <w:rPr>
          <w:rFonts w:ascii="Simplified Arabic" w:hAnsi="Simplified Arabic" w:cs="Simplified Arabic"/>
          <w:b/>
          <w:bCs/>
          <w:sz w:val="18"/>
          <w:szCs w:val="18"/>
          <w:lang w:bidi="ar-IQ"/>
        </w:rPr>
        <w:t>2</w:t>
      </w:r>
      <w:r w:rsidRPr="00FD4329">
        <w:rPr>
          <w:rFonts w:ascii="Simplified Arabic" w:hAnsi="Simplified Arabic" w:cs="Simplified Arabic"/>
          <w:b/>
          <w:bCs/>
          <w:sz w:val="18"/>
          <w:szCs w:val="18"/>
          <w:rtl/>
        </w:rPr>
        <w:t>-</w:t>
      </w:r>
      <w:r w:rsidRPr="00FD4329">
        <w:rPr>
          <w:rFonts w:ascii="Simplified Arabic" w:hAnsi="Simplified Arabic" w:cs="Simplified Arabic"/>
          <w:b/>
          <w:bCs/>
          <w:sz w:val="18"/>
          <w:szCs w:val="18"/>
        </w:rPr>
        <w:t>2</w:t>
      </w:r>
      <w:r w:rsidRPr="00FD4329">
        <w:rPr>
          <w:rFonts w:ascii="Simplified Arabic" w:hAnsi="Simplified Arabic" w:cs="Simplified Arabic"/>
          <w:b/>
          <w:bCs/>
          <w:sz w:val="18"/>
          <w:szCs w:val="18"/>
          <w:rtl/>
        </w:rPr>
        <w:t>) = (</w:t>
      </w:r>
      <w:r w:rsidRPr="00FD4329">
        <w:rPr>
          <w:rFonts w:ascii="Simplified Arabic" w:hAnsi="Simplified Arabic" w:cs="Simplified Arabic"/>
          <w:b/>
          <w:bCs/>
          <w:sz w:val="18"/>
          <w:szCs w:val="18"/>
        </w:rPr>
        <w:t>9</w:t>
      </w:r>
      <w:r w:rsidRPr="00FD4329">
        <w:rPr>
          <w:rFonts w:ascii="Simplified Arabic" w:hAnsi="Simplified Arabic" w:cs="Simplified Arabic"/>
          <w:b/>
          <w:bCs/>
          <w:sz w:val="18"/>
          <w:szCs w:val="18"/>
          <w:rtl/>
        </w:rPr>
        <w:t>)</w:t>
      </w:r>
    </w:p>
    <w:p w:rsidR="00311582" w:rsidRPr="00FD4329" w:rsidRDefault="00311582" w:rsidP="00311582">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3-4 </w:t>
      </w:r>
      <w:r w:rsidRPr="00FD4329">
        <w:rPr>
          <w:rFonts w:ascii="Simplified Arabic" w:hAnsi="Simplified Arabic" w:cs="Simplified Arabic"/>
          <w:b/>
          <w:bCs/>
          <w:sz w:val="28"/>
          <w:szCs w:val="28"/>
          <w:rtl/>
          <w:lang w:bidi="ar-IQ"/>
        </w:rPr>
        <w:t>مناقشة نتائج:</w:t>
      </w:r>
    </w:p>
    <w:p w:rsidR="00311582" w:rsidRPr="00553ABC" w:rsidRDefault="00311582" w:rsidP="00311582">
      <w:pPr>
        <w:pStyle w:val="aa"/>
        <w:jc w:val="both"/>
        <w:rPr>
          <w:rFonts w:ascii="Simplified Arabic" w:hAnsi="Simplified Arabic" w:cs="Simplified Arabic"/>
          <w:sz w:val="24"/>
          <w:szCs w:val="24"/>
          <w:rtl/>
          <w:lang w:bidi="ar-IQ"/>
        </w:rPr>
      </w:pPr>
      <w:r w:rsidRPr="00553ABC">
        <w:rPr>
          <w:rFonts w:ascii="Simplified Arabic" w:hAnsi="Simplified Arabic" w:cs="Simplified Arabic"/>
          <w:sz w:val="24"/>
          <w:szCs w:val="24"/>
          <w:rtl/>
          <w:lang w:bidi="ar-EG"/>
        </w:rPr>
        <w:t xml:space="preserve">من مراجعة نتائج الجدول (2) يتبين بأن عدائي مجموعتي البحث التجريبيتين تحسنت لديهم نتائج المتغيرات التابعة البعدية عن ما كانت نتائجها في الاختبارات القبلية، من مراجعة نتائج الجدول (3) يتبين بأن عدائي مجموعة البحث التجريبية الثانية ذوي </w:t>
      </w:r>
      <w:r w:rsidRPr="00553ABC">
        <w:rPr>
          <w:rFonts w:ascii="Simplified Arabic" w:hAnsi="Simplified Arabic" w:cs="Simplified Arabic"/>
          <w:sz w:val="24"/>
          <w:szCs w:val="24"/>
          <w:rtl/>
        </w:rPr>
        <w:t>النمط الوراثي (</w:t>
      </w:r>
      <w:r w:rsidRPr="00553ABC">
        <w:rPr>
          <w:rFonts w:ascii="Simplified Arabic" w:hAnsi="Simplified Arabic" w:cs="Simplified Arabic"/>
          <w:sz w:val="24"/>
          <w:szCs w:val="24"/>
        </w:rPr>
        <w:t>AA</w:t>
      </w:r>
      <w:r w:rsidRPr="00553ABC">
        <w:rPr>
          <w:rFonts w:ascii="Simplified Arabic" w:hAnsi="Simplified Arabic" w:cs="Simplified Arabic"/>
          <w:sz w:val="24"/>
          <w:szCs w:val="24"/>
          <w:rtl/>
        </w:rPr>
        <w:t xml:space="preserve">) تفوقوا على اقرانهم من </w:t>
      </w:r>
      <w:r w:rsidRPr="00553ABC">
        <w:rPr>
          <w:rFonts w:ascii="Simplified Arabic" w:hAnsi="Simplified Arabic" w:cs="Simplified Arabic"/>
          <w:sz w:val="24"/>
          <w:szCs w:val="24"/>
          <w:rtl/>
          <w:lang w:bidi="ar-EG"/>
        </w:rPr>
        <w:t>العدائين</w:t>
      </w:r>
      <w:r w:rsidRPr="00553ABC">
        <w:rPr>
          <w:rFonts w:ascii="Simplified Arabic" w:hAnsi="Simplified Arabic" w:cs="Simplified Arabic"/>
          <w:sz w:val="24"/>
          <w:szCs w:val="24"/>
          <w:rtl/>
        </w:rPr>
        <w:t xml:space="preserve"> ممن يحملون النوع (</w:t>
      </w:r>
      <w:r w:rsidRPr="00553ABC">
        <w:rPr>
          <w:rFonts w:ascii="Simplified Arabic" w:hAnsi="Simplified Arabic" w:cs="Simplified Arabic"/>
          <w:sz w:val="24"/>
          <w:szCs w:val="24"/>
        </w:rPr>
        <w:t>AT</w:t>
      </w:r>
      <w:r w:rsidRPr="00553ABC">
        <w:rPr>
          <w:rFonts w:ascii="Simplified Arabic" w:hAnsi="Simplified Arabic" w:cs="Simplified Arabic"/>
          <w:sz w:val="24"/>
          <w:szCs w:val="24"/>
          <w:rtl/>
        </w:rPr>
        <w:t>)</w:t>
      </w:r>
      <w:r w:rsidRPr="00553ABC">
        <w:rPr>
          <w:rFonts w:ascii="Simplified Arabic" w:hAnsi="Simplified Arabic" w:cs="Simplified Arabic"/>
          <w:sz w:val="24"/>
          <w:szCs w:val="24"/>
          <w:rtl/>
          <w:lang w:bidi="ar-IQ"/>
        </w:rPr>
        <w:t xml:space="preserve"> في زياد</w:t>
      </w:r>
      <w:r>
        <w:rPr>
          <w:rFonts w:ascii="Simplified Arabic" w:hAnsi="Simplified Arabic" w:cs="Simplified Arabic"/>
          <w:sz w:val="24"/>
          <w:szCs w:val="24"/>
          <w:rtl/>
          <w:lang w:bidi="ar-IQ"/>
        </w:rPr>
        <w:t xml:space="preserve">ة مستوى بيكاربونات الصوديوم </w:t>
      </w:r>
      <w:r>
        <w:rPr>
          <w:rFonts w:ascii="Simplified Arabic" w:hAnsi="Simplified Arabic" w:cs="Simplified Arabic" w:hint="cs"/>
          <w:sz w:val="24"/>
          <w:szCs w:val="24"/>
          <w:rtl/>
          <w:lang w:bidi="ar-IQ"/>
        </w:rPr>
        <w:t>بالدم</w:t>
      </w:r>
      <w:r w:rsidRPr="00553ABC">
        <w:rPr>
          <w:rFonts w:ascii="Simplified Arabic" w:hAnsi="Simplified Arabic" w:cs="Simplified Arabic"/>
          <w:sz w:val="24"/>
          <w:szCs w:val="24"/>
          <w:rtl/>
          <w:lang w:bidi="ar-IQ"/>
        </w:rPr>
        <w:t xml:space="preserve"> وقلة مستوى تركيز حامض اللاكتيك </w:t>
      </w:r>
      <w:r>
        <w:rPr>
          <w:rFonts w:ascii="Simplified Arabic" w:hAnsi="Simplified Arabic" w:cs="Simplified Arabic" w:hint="cs"/>
          <w:sz w:val="24"/>
          <w:szCs w:val="24"/>
          <w:rtl/>
          <w:lang w:bidi="ar-IQ"/>
        </w:rPr>
        <w:t>بالدم</w:t>
      </w:r>
      <w:r w:rsidRPr="00553ABC">
        <w:rPr>
          <w:rFonts w:ascii="Simplified Arabic" w:hAnsi="Simplified Arabic" w:cs="Simplified Arabic"/>
          <w:sz w:val="24"/>
          <w:szCs w:val="24"/>
          <w:rtl/>
        </w:rPr>
        <w:t xml:space="preserve"> وزيادة واضحة في </w:t>
      </w:r>
      <w:r w:rsidRPr="00553ABC">
        <w:rPr>
          <w:rFonts w:ascii="Simplified Arabic" w:hAnsi="Simplified Arabic" w:cs="Simplified Arabic"/>
          <w:sz w:val="24"/>
          <w:szCs w:val="24"/>
          <w:rtl/>
          <w:lang w:bidi="ar-IQ"/>
        </w:rPr>
        <w:t xml:space="preserve">معدل </w:t>
      </w:r>
      <w:r w:rsidRPr="00553ABC">
        <w:rPr>
          <w:rFonts w:ascii="Simplified Arabic" w:hAnsi="Simplified Arabic" w:cs="Simplified Arabic" w:hint="cs"/>
          <w:sz w:val="24"/>
          <w:szCs w:val="24"/>
          <w:rtl/>
          <w:lang w:bidi="ar-IQ"/>
        </w:rPr>
        <w:t>الايض</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lang w:bidi="ar-IQ"/>
        </w:rPr>
        <w:t>RMR</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rtl/>
        </w:rPr>
        <w:t>، وتعزو الباحثة ظهور نتائج</w:t>
      </w:r>
      <w:r w:rsidRPr="00553ABC">
        <w:rPr>
          <w:rFonts w:ascii="Simplified Arabic" w:hAnsi="Simplified Arabic" w:cs="Simplified Arabic"/>
          <w:sz w:val="24"/>
          <w:szCs w:val="24"/>
          <w:rtl/>
          <w:lang w:bidi="ar-EG"/>
        </w:rPr>
        <w:t xml:space="preserve"> عدائي مجموعة البحث التجريبية الثانية ذوي </w:t>
      </w:r>
      <w:r w:rsidRPr="00553ABC">
        <w:rPr>
          <w:rFonts w:ascii="Simplified Arabic" w:hAnsi="Simplified Arabic" w:cs="Simplified Arabic"/>
          <w:sz w:val="24"/>
          <w:szCs w:val="24"/>
          <w:rtl/>
        </w:rPr>
        <w:t>النمط الوراثي (</w:t>
      </w:r>
      <w:r w:rsidRPr="00553ABC">
        <w:rPr>
          <w:rFonts w:ascii="Simplified Arabic" w:hAnsi="Simplified Arabic" w:cs="Simplified Arabic"/>
          <w:sz w:val="24"/>
          <w:szCs w:val="24"/>
        </w:rPr>
        <w:t>AA</w:t>
      </w:r>
      <w:r w:rsidRPr="00553ABC">
        <w:rPr>
          <w:rFonts w:ascii="Simplified Arabic" w:hAnsi="Simplified Arabic" w:cs="Simplified Arabic"/>
          <w:sz w:val="24"/>
          <w:szCs w:val="24"/>
          <w:rtl/>
        </w:rPr>
        <w:t xml:space="preserve">) إلى فاعلية </w:t>
      </w:r>
      <w:r w:rsidRPr="00553ABC">
        <w:rPr>
          <w:rStyle w:val="x193iq5w"/>
          <w:rFonts w:ascii="Simplified Arabic" w:hAnsi="Simplified Arabic" w:cs="Simplified Arabic"/>
          <w:sz w:val="24"/>
          <w:szCs w:val="24"/>
          <w:rtl/>
        </w:rPr>
        <w:t xml:space="preserve">تمرينات السايكو بتباين </w:t>
      </w:r>
      <w:r w:rsidRPr="00553ABC">
        <w:rPr>
          <w:rStyle w:val="x193iq5w"/>
          <w:rFonts w:ascii="Simplified Arabic" w:hAnsi="Simplified Arabic" w:cs="Simplified Arabic" w:hint="cs"/>
          <w:sz w:val="24"/>
          <w:szCs w:val="24"/>
          <w:rtl/>
        </w:rPr>
        <w:t>أزمنة</w:t>
      </w:r>
      <w:r w:rsidRPr="00553ABC">
        <w:rPr>
          <w:rStyle w:val="x193iq5w"/>
          <w:rFonts w:ascii="Simplified Arabic" w:hAnsi="Simplified Arabic" w:cs="Simplified Arabic"/>
          <w:sz w:val="24"/>
          <w:szCs w:val="24"/>
          <w:rtl/>
        </w:rPr>
        <w:t xml:space="preserve"> الراحة</w:t>
      </w:r>
      <w:r w:rsidRPr="00553ABC">
        <w:rPr>
          <w:rFonts w:ascii="Simplified Arabic" w:hAnsi="Simplified Arabic" w:cs="Simplified Arabic"/>
          <w:sz w:val="24"/>
          <w:szCs w:val="24"/>
          <w:rtl/>
        </w:rPr>
        <w:t xml:space="preserve"> التخصصية التي </w:t>
      </w:r>
      <w:r w:rsidRPr="00553ABC">
        <w:rPr>
          <w:rFonts w:ascii="Simplified Arabic" w:hAnsi="Simplified Arabic" w:cs="Simplified Arabic"/>
          <w:sz w:val="24"/>
          <w:szCs w:val="24"/>
          <w:rtl/>
        </w:rPr>
        <w:lastRenderedPageBreak/>
        <w:t>تراعي خصوصية النمط الوراثي للجينات المحددة لناقلات الكاربوكسيل (</w:t>
      </w:r>
      <w:r w:rsidRPr="00553ABC">
        <w:rPr>
          <w:rFonts w:ascii="Simplified Arabic" w:hAnsi="Simplified Arabic" w:cs="Simplified Arabic"/>
          <w:sz w:val="24"/>
          <w:szCs w:val="24"/>
        </w:rPr>
        <w:t>MCT4</w:t>
      </w:r>
      <w:r w:rsidRPr="00553ABC">
        <w:rPr>
          <w:rFonts w:ascii="Simplified Arabic" w:hAnsi="Simplified Arabic" w:cs="Simplified Arabic"/>
          <w:sz w:val="24"/>
          <w:szCs w:val="24"/>
          <w:rtl/>
        </w:rPr>
        <w:t xml:space="preserve">) لكل عداء منهم، ومراعاة استمرار نتيجة تمكنهم من التخلص من مخلفات </w:t>
      </w:r>
      <w:r w:rsidRPr="00553ABC">
        <w:rPr>
          <w:rFonts w:ascii="Simplified Arabic" w:hAnsi="Simplified Arabic" w:cs="Simplified Arabic" w:hint="cs"/>
          <w:sz w:val="24"/>
          <w:szCs w:val="24"/>
          <w:rtl/>
        </w:rPr>
        <w:t>الايض</w:t>
      </w:r>
      <w:r w:rsidRPr="00553ABC">
        <w:rPr>
          <w:rFonts w:ascii="Simplified Arabic" w:hAnsi="Simplified Arabic" w:cs="Simplified Arabic"/>
          <w:sz w:val="24"/>
          <w:szCs w:val="24"/>
          <w:rtl/>
        </w:rPr>
        <w:t xml:space="preserve"> الخلوي </w:t>
      </w:r>
      <w:r w:rsidRPr="00553ABC">
        <w:rPr>
          <w:rFonts w:ascii="Simplified Arabic" w:hAnsi="Simplified Arabic" w:cs="Simplified Arabic" w:hint="cs"/>
          <w:sz w:val="24"/>
          <w:szCs w:val="24"/>
          <w:rtl/>
        </w:rPr>
        <w:t>واستثمارها</w:t>
      </w:r>
      <w:r w:rsidRPr="00553ABC">
        <w:rPr>
          <w:rFonts w:ascii="Simplified Arabic" w:hAnsi="Simplified Arabic" w:cs="Simplified Arabic"/>
          <w:sz w:val="24"/>
          <w:szCs w:val="24"/>
          <w:rtl/>
        </w:rPr>
        <w:t xml:space="preserve"> في إعادة بناء مركبات الطاقة الحيوية، على حساب زيادة </w:t>
      </w:r>
      <w:r w:rsidRPr="00553ABC">
        <w:rPr>
          <w:rFonts w:ascii="Simplified Arabic" w:hAnsi="Simplified Arabic" w:cs="Simplified Arabic"/>
          <w:sz w:val="24"/>
          <w:szCs w:val="24"/>
          <w:rtl/>
          <w:lang w:bidi="ar-IQ"/>
        </w:rPr>
        <w:t xml:space="preserve">مستوى بيكاربونات الصوديوم مما يمنح جسم العداء فرصة </w:t>
      </w:r>
      <w:r w:rsidRPr="00553ABC">
        <w:rPr>
          <w:rFonts w:ascii="Simplified Arabic" w:hAnsi="Simplified Arabic" w:cs="Simplified Arabic" w:hint="cs"/>
          <w:sz w:val="24"/>
          <w:szCs w:val="24"/>
          <w:rtl/>
          <w:lang w:bidi="ar-IQ"/>
        </w:rPr>
        <w:t>لاستمرار</w:t>
      </w:r>
      <w:r w:rsidRPr="00553ABC">
        <w:rPr>
          <w:rFonts w:ascii="Simplified Arabic" w:hAnsi="Simplified Arabic" w:cs="Simplified Arabic"/>
          <w:sz w:val="24"/>
          <w:szCs w:val="24"/>
          <w:rtl/>
          <w:lang w:bidi="ar-IQ"/>
        </w:rPr>
        <w:t xml:space="preserve"> عمليات بناء وتحرير الطاقة في هذا الوسط الخلوي القاعدي لدى كل من العدائين، مما تعطي هذهِ النتائج مدولولاً عن ملائمة </w:t>
      </w:r>
      <w:r w:rsidRPr="00553ABC">
        <w:rPr>
          <w:rStyle w:val="x193iq5w"/>
          <w:rFonts w:ascii="Simplified Arabic" w:hAnsi="Simplified Arabic" w:cs="Simplified Arabic"/>
          <w:sz w:val="24"/>
          <w:szCs w:val="24"/>
          <w:rtl/>
        </w:rPr>
        <w:t xml:space="preserve">مراعاة تمرينات السايكو بتباين </w:t>
      </w:r>
      <w:r w:rsidRPr="00553ABC">
        <w:rPr>
          <w:rStyle w:val="x193iq5w"/>
          <w:rFonts w:ascii="Simplified Arabic" w:hAnsi="Simplified Arabic" w:cs="Simplified Arabic" w:hint="cs"/>
          <w:sz w:val="24"/>
          <w:szCs w:val="24"/>
          <w:rtl/>
        </w:rPr>
        <w:t>أزمنة</w:t>
      </w:r>
      <w:r w:rsidRPr="00553ABC">
        <w:rPr>
          <w:rStyle w:val="x193iq5w"/>
          <w:rFonts w:ascii="Simplified Arabic" w:hAnsi="Simplified Arabic" w:cs="Simplified Arabic"/>
          <w:sz w:val="24"/>
          <w:szCs w:val="24"/>
          <w:rtl/>
        </w:rPr>
        <w:t xml:space="preserve"> الراحة</w:t>
      </w:r>
      <w:r w:rsidRPr="00553ABC">
        <w:rPr>
          <w:rFonts w:ascii="Simplified Arabic" w:hAnsi="Simplified Arabic" w:cs="Simplified Arabic"/>
          <w:sz w:val="24"/>
          <w:szCs w:val="24"/>
          <w:rtl/>
          <w:lang w:bidi="ar-IQ"/>
        </w:rPr>
        <w:t xml:space="preserve"> لمبدأ الخصوصية لكل من عدائي (400) متر، وملائمة التباين بأزمنة الراحة في تحقيق الاستجابات الفسيولوجية على المستوى البيوكيميائي الخلوي لكل من العدائين، وزيادة تمكينهم من </w:t>
      </w:r>
      <w:r w:rsidRPr="00553ABC">
        <w:rPr>
          <w:rFonts w:ascii="Simplified Arabic" w:hAnsi="Simplified Arabic" w:cs="Simplified Arabic" w:hint="cs"/>
          <w:sz w:val="24"/>
          <w:szCs w:val="24"/>
          <w:rtl/>
          <w:lang w:bidi="ar-IQ"/>
        </w:rPr>
        <w:t>استعادة</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hint="cs"/>
          <w:sz w:val="24"/>
          <w:szCs w:val="24"/>
          <w:rtl/>
          <w:lang w:bidi="ar-IQ"/>
        </w:rPr>
        <w:t>التوازن</w:t>
      </w:r>
      <w:r w:rsidRPr="00553ABC">
        <w:rPr>
          <w:rFonts w:ascii="Simplified Arabic" w:hAnsi="Simplified Arabic" w:cs="Simplified Arabic"/>
          <w:sz w:val="24"/>
          <w:szCs w:val="24"/>
          <w:rtl/>
          <w:lang w:bidi="ar-IQ"/>
        </w:rPr>
        <w:t xml:space="preserve"> الأيضي بعد الجهد البدني التي نفذت به اختبارات</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 xml:space="preserve">مستوى تركيز حامض اللاكتيك </w:t>
      </w:r>
      <w:r>
        <w:rPr>
          <w:rFonts w:ascii="Simplified Arabic" w:hAnsi="Simplified Arabic" w:cs="Simplified Arabic" w:hint="cs"/>
          <w:sz w:val="24"/>
          <w:szCs w:val="24"/>
          <w:rtl/>
          <w:lang w:bidi="ar-IQ"/>
        </w:rPr>
        <w:t>بالدم</w:t>
      </w:r>
      <w:r w:rsidRPr="00553ABC">
        <w:rPr>
          <w:rFonts w:ascii="Simplified Arabic" w:hAnsi="Simplified Arabic" w:cs="Simplified Arabic"/>
          <w:sz w:val="24"/>
          <w:szCs w:val="24"/>
          <w:rtl/>
          <w:lang w:bidi="ar-IQ"/>
        </w:rPr>
        <w:t xml:space="preserve"> ومستوى بيكاربونات الصوديوم </w:t>
      </w:r>
      <w:r>
        <w:rPr>
          <w:rFonts w:ascii="Simplified Arabic" w:hAnsi="Simplified Arabic" w:cs="Simplified Arabic" w:hint="cs"/>
          <w:sz w:val="24"/>
          <w:szCs w:val="24"/>
          <w:rtl/>
          <w:lang w:bidi="ar-IQ"/>
        </w:rPr>
        <w:t>بالدم</w:t>
      </w:r>
      <w:r w:rsidRPr="00553ABC">
        <w:rPr>
          <w:rFonts w:ascii="Simplified Arabic" w:hAnsi="Simplified Arabic" w:cs="Simplified Arabic"/>
          <w:sz w:val="24"/>
          <w:szCs w:val="24"/>
          <w:rtl/>
          <w:lang w:bidi="ar-IQ"/>
        </w:rPr>
        <w:t xml:space="preserve">، مما أنعكس إيجاباً على فاعلية المنظمات الخلوية التي يتصف بها كل منهم وساعد على زيادة معدل </w:t>
      </w:r>
      <w:r w:rsidRPr="00553ABC">
        <w:rPr>
          <w:rFonts w:ascii="Simplified Arabic" w:hAnsi="Simplified Arabic" w:cs="Simplified Arabic" w:hint="cs"/>
          <w:sz w:val="24"/>
          <w:szCs w:val="24"/>
          <w:rtl/>
          <w:lang w:bidi="ar-IQ"/>
        </w:rPr>
        <w:t>الايض</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lang w:bidi="ar-IQ"/>
        </w:rPr>
        <w:t>RMR</w:t>
      </w:r>
      <w:r w:rsidRPr="00553ABC">
        <w:rPr>
          <w:rFonts w:ascii="Simplified Arabic" w:hAnsi="Simplified Arabic" w:cs="Simplified Arabic"/>
          <w:sz w:val="24"/>
          <w:szCs w:val="24"/>
          <w:rtl/>
          <w:lang w:bidi="ar-IQ"/>
        </w:rPr>
        <w:t xml:space="preserve">) لدى كل منهم، إذ أنه </w:t>
      </w:r>
      <w:r w:rsidRPr="00553ABC">
        <w:rPr>
          <w:rFonts w:ascii="Simplified Arabic" w:hAnsi="Simplified Arabic" w:cs="Simplified Arabic"/>
          <w:sz w:val="24"/>
          <w:szCs w:val="24"/>
          <w:rtl/>
        </w:rPr>
        <w:t>"من مبادئ الخصوصية والتغيرات الكيميائية الخلوية أن العمل بتدريبات النظام اللاهوائي وشدته يزيد من مخزونات الطاقة اللاهوائية في الخلايا".(</w:t>
      </w:r>
      <w:r w:rsidRPr="00553ABC">
        <w:rPr>
          <w:rFonts w:ascii="Simplified Arabic" w:hAnsi="Simplified Arabic" w:cs="Simplified Arabic"/>
          <w:sz w:val="24"/>
          <w:szCs w:val="24"/>
        </w:rPr>
        <w:t>Gayton,2014</w:t>
      </w:r>
      <w:r w:rsidRPr="00553ABC">
        <w:rPr>
          <w:rFonts w:ascii="Simplified Arabic" w:hAnsi="Simplified Arabic" w:cs="Simplified Arabic"/>
          <w:sz w:val="24"/>
          <w:szCs w:val="24"/>
          <w:rtl/>
        </w:rPr>
        <w:t>)</w:t>
      </w:r>
      <w:r w:rsidRPr="00553ABC">
        <w:rPr>
          <w:rFonts w:ascii="Simplified Arabic" w:hAnsi="Simplified Arabic" w:cs="Simplified Arabic"/>
          <w:sz w:val="24"/>
          <w:szCs w:val="24"/>
          <w:rtl/>
          <w:lang w:bidi="ar-IQ"/>
        </w:rPr>
        <w:t xml:space="preserve"> كما أنه </w:t>
      </w:r>
      <w:r w:rsidRPr="00553ABC">
        <w:rPr>
          <w:rFonts w:ascii="Simplified Arabic" w:hAnsi="Simplified Arabic" w:cs="Simplified Arabic"/>
          <w:sz w:val="24"/>
          <w:szCs w:val="24"/>
          <w:rtl/>
        </w:rPr>
        <w:t>"التدريب الرياضي يحدث تغيرات فسيولوجية ومورفولوجية ينتج عنها زيادة كفاءة القدرات الهوائية واللاهوائية وتكيف لطبيعة النشاط الرياضي والممارسة بكف</w:t>
      </w:r>
      <w:r>
        <w:rPr>
          <w:rFonts w:ascii="Simplified Arabic" w:hAnsi="Simplified Arabic" w:cs="Simplified Arabic"/>
          <w:sz w:val="24"/>
          <w:szCs w:val="24"/>
          <w:rtl/>
        </w:rPr>
        <w:t xml:space="preserve">اءة عالية مع </w:t>
      </w:r>
      <w:r>
        <w:rPr>
          <w:rFonts w:ascii="Simplified Arabic" w:hAnsi="Simplified Arabic" w:cs="Simplified Arabic" w:hint="cs"/>
          <w:sz w:val="24"/>
          <w:szCs w:val="24"/>
          <w:rtl/>
        </w:rPr>
        <w:t>الاقتصاد</w:t>
      </w:r>
      <w:r>
        <w:rPr>
          <w:rFonts w:ascii="Simplified Arabic" w:hAnsi="Simplified Arabic" w:cs="Simplified Arabic"/>
          <w:sz w:val="24"/>
          <w:szCs w:val="24"/>
          <w:rtl/>
        </w:rPr>
        <w:t xml:space="preserve"> في الجهد</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rPr>
        <w:t>(</w:t>
      </w:r>
      <w:r w:rsidRPr="00553ABC">
        <w:rPr>
          <w:rFonts w:ascii="Simplified Arabic" w:hAnsi="Simplified Arabic" w:cs="Simplified Arabic"/>
          <w:sz w:val="24"/>
          <w:szCs w:val="24"/>
          <w:rtl/>
          <w:lang w:bidi="ar-IQ"/>
        </w:rPr>
        <w:t xml:space="preserve">عماد الدين، </w:t>
      </w:r>
      <w:r w:rsidRPr="00553ABC">
        <w:rPr>
          <w:rFonts w:ascii="Simplified Arabic" w:hAnsi="Simplified Arabic" w:cs="Simplified Arabic"/>
          <w:sz w:val="24"/>
          <w:szCs w:val="24"/>
          <w:rtl/>
        </w:rPr>
        <w:t>2007)</w:t>
      </w:r>
      <w:r>
        <w:rPr>
          <w:rFonts w:ascii="Simplified Arabic" w:hAnsi="Simplified Arabic" w:cs="Simplified Arabic" w:hint="cs"/>
          <w:sz w:val="24"/>
          <w:szCs w:val="24"/>
          <w:rtl/>
          <w:lang w:bidi="ar-IQ"/>
        </w:rPr>
        <w:t>،</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 xml:space="preserve">إذ أن </w:t>
      </w:r>
      <w:r w:rsidRPr="00553ABC">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w:t>
      </w:r>
      <w:r w:rsidRPr="00553ABC">
        <w:rPr>
          <w:rFonts w:ascii="Simplified Arabic" w:hAnsi="Simplified Arabic" w:cs="Simplified Arabic" w:hint="cs"/>
          <w:sz w:val="24"/>
          <w:szCs w:val="24"/>
          <w:rtl/>
          <w:lang w:bidi="ar-EG"/>
        </w:rPr>
        <w:t>انخفاض</w:t>
      </w:r>
      <w:r w:rsidRPr="00553ABC">
        <w:rPr>
          <w:rFonts w:ascii="Simplified Arabic" w:hAnsi="Simplified Arabic" w:cs="Simplified Arabic"/>
          <w:sz w:val="24"/>
          <w:szCs w:val="24"/>
          <w:rtl/>
          <w:lang w:bidi="ar-EG"/>
        </w:rPr>
        <w:t xml:space="preserve"> تركيز حامض اللاكتيك بالدم يشير إلى تحسن الحالة الفسيولوجية لدى الراكض، وقدرته على </w:t>
      </w:r>
      <w:r w:rsidRPr="00553ABC">
        <w:rPr>
          <w:rFonts w:ascii="Simplified Arabic" w:hAnsi="Simplified Arabic" w:cs="Simplified Arabic" w:hint="cs"/>
          <w:sz w:val="24"/>
          <w:szCs w:val="24"/>
          <w:rtl/>
          <w:lang w:bidi="ar-EG"/>
        </w:rPr>
        <w:t>الاستمرار</w:t>
      </w:r>
      <w:r w:rsidRPr="00553ABC">
        <w:rPr>
          <w:rFonts w:ascii="Simplified Arabic" w:hAnsi="Simplified Arabic" w:cs="Simplified Arabic"/>
          <w:sz w:val="24"/>
          <w:szCs w:val="24"/>
          <w:rtl/>
          <w:lang w:bidi="ar-EG"/>
        </w:rPr>
        <w:t xml:space="preserve"> في المجهود البدن</w:t>
      </w:r>
      <w:r>
        <w:rPr>
          <w:rFonts w:ascii="Simplified Arabic" w:hAnsi="Simplified Arabic" w:cs="Simplified Arabic"/>
          <w:sz w:val="24"/>
          <w:szCs w:val="24"/>
          <w:rtl/>
          <w:lang w:bidi="ar-IQ"/>
        </w:rPr>
        <w:t>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553ABC">
        <w:rPr>
          <w:rFonts w:ascii="Simplified Arabic" w:hAnsi="Simplified Arabic" w:cs="Simplified Arabic"/>
          <w:sz w:val="24"/>
          <w:szCs w:val="24"/>
          <w:rtl/>
          <w:lang w:bidi="ar-EG"/>
        </w:rPr>
        <w:t>(</w:t>
      </w:r>
      <w:r w:rsidRPr="00553ABC">
        <w:rPr>
          <w:rFonts w:ascii="Simplified Arabic" w:hAnsi="Simplified Arabic" w:cs="Simplified Arabic"/>
          <w:sz w:val="24"/>
          <w:szCs w:val="24"/>
        </w:rPr>
        <w:t>Sawka&amp;</w:t>
      </w:r>
      <w:r w:rsidRPr="00553ABC">
        <w:rPr>
          <w:rFonts w:ascii="Simplified Arabic" w:hAnsi="Simplified Arabic" w:cs="Simplified Arabic"/>
          <w:sz w:val="24"/>
          <w:szCs w:val="24"/>
          <w:lang w:bidi="ar-EG"/>
        </w:rPr>
        <w:t>Miles, 2004</w:t>
      </w:r>
      <w:r w:rsidRPr="00553ABC">
        <w:rPr>
          <w:rFonts w:ascii="Simplified Arabic" w:hAnsi="Simplified Arabic" w:cs="Simplified Arabic"/>
          <w:sz w:val="24"/>
          <w:szCs w:val="24"/>
          <w:rtl/>
          <w:lang w:bidi="ar-EG"/>
        </w:rPr>
        <w:t>)</w:t>
      </w:r>
      <w:r>
        <w:rPr>
          <w:rFonts w:ascii="Simplified Arabic" w:hAnsi="Simplified Arabic" w:cs="Simplified Arabic" w:hint="cs"/>
          <w:sz w:val="24"/>
          <w:szCs w:val="24"/>
          <w:rtl/>
          <w:lang w:bidi="ar-DZ"/>
        </w:rPr>
        <w:t xml:space="preserve">، </w:t>
      </w:r>
      <w:r w:rsidR="008C3B18" w:rsidRPr="00553ABC">
        <w:rPr>
          <w:rFonts w:ascii="Simplified Arabic" w:hAnsi="Simplified Arabic" w:cs="Simplified Arabic" w:hint="cs"/>
          <w:sz w:val="24"/>
          <w:szCs w:val="24"/>
          <w:rtl/>
          <w:lang w:bidi="ar-DZ"/>
        </w:rPr>
        <w:t>إذ</w:t>
      </w:r>
      <w:r w:rsidRPr="00553ABC">
        <w:rPr>
          <w:rFonts w:ascii="Simplified Arabic" w:hAnsi="Simplified Arabic" w:cs="Simplified Arabic"/>
          <w:sz w:val="24"/>
          <w:szCs w:val="24"/>
          <w:rtl/>
          <w:lang w:bidi="ar-DZ"/>
        </w:rPr>
        <w:t xml:space="preserve"> أن "</w:t>
      </w:r>
      <w:r>
        <w:rPr>
          <w:rFonts w:ascii="Simplified Arabic" w:hAnsi="Simplified Arabic" w:cs="Simplified Arabic" w:hint="cs"/>
          <w:sz w:val="24"/>
          <w:szCs w:val="24"/>
          <w:rtl/>
          <w:lang w:bidi="ar-DZ"/>
        </w:rPr>
        <w:t xml:space="preserve"> </w:t>
      </w:r>
      <w:r w:rsidRPr="00553ABC">
        <w:rPr>
          <w:rFonts w:ascii="Simplified Arabic" w:hAnsi="Simplified Arabic" w:cs="Simplified Arabic"/>
          <w:sz w:val="24"/>
          <w:szCs w:val="24"/>
          <w:rtl/>
          <w:lang w:bidi="ar-DZ"/>
        </w:rPr>
        <w:t xml:space="preserve">التدريب الرياضي يؤدي إلى حدوث تغيرات فسيولوجية مختلفة تشمل جميع أجهزة الجسم الحيوية وتحدث هذه التغيرات على مستوى الخلايا والأنسجة أيضا، وتشمل التغيرات اللاهوائية والهوائية لإنتاج الطاقة اللازمة للأداء الرياضي، ونظرا لسعة التعامل وعمقه مع فسيولوجيا الرياضة خلال السنوات الأخيرة أستطاع الباحثون الحصول على المعلومات والحقائق الفسيولوجية المهمة التي </w:t>
      </w:r>
      <w:r>
        <w:rPr>
          <w:rFonts w:ascii="Simplified Arabic" w:hAnsi="Simplified Arabic" w:cs="Simplified Arabic"/>
          <w:sz w:val="24"/>
          <w:szCs w:val="24"/>
          <w:rtl/>
          <w:lang w:bidi="ar-DZ"/>
        </w:rPr>
        <w:t>أسهمت في تطوير التدريب الرياضي</w:t>
      </w:r>
      <w:r>
        <w:rPr>
          <w:rFonts w:ascii="Simplified Arabic" w:hAnsi="Simplified Arabic" w:cs="Simplified Arabic" w:hint="cs"/>
          <w:sz w:val="24"/>
          <w:szCs w:val="24"/>
          <w:rtl/>
          <w:lang w:bidi="ar-DZ"/>
        </w:rPr>
        <w:t xml:space="preserve"> "</w:t>
      </w:r>
      <w:r w:rsidRPr="00553ABC">
        <w:rPr>
          <w:rFonts w:ascii="Simplified Arabic" w:hAnsi="Simplified Arabic" w:cs="Simplified Arabic"/>
          <w:sz w:val="24"/>
          <w:szCs w:val="24"/>
          <w:rtl/>
          <w:lang w:bidi="ar-DZ"/>
        </w:rPr>
        <w:t>(عمر، 2018)</w:t>
      </w:r>
      <w:r>
        <w:rPr>
          <w:rFonts w:ascii="Simplified Arabic" w:hAnsi="Simplified Arabic" w:cs="Simplified Arabic" w:hint="cs"/>
          <w:sz w:val="24"/>
          <w:szCs w:val="24"/>
          <w:rtl/>
          <w:lang w:bidi="ar-DZ"/>
        </w:rPr>
        <w:t xml:space="preserve">، </w:t>
      </w:r>
      <w:r w:rsidRPr="00553ABC">
        <w:rPr>
          <w:rFonts w:ascii="Simplified Arabic" w:hAnsi="Simplified Arabic" w:cs="Simplified Arabic"/>
          <w:sz w:val="24"/>
          <w:szCs w:val="24"/>
          <w:rtl/>
        </w:rPr>
        <w:t>كما إنَّ "</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 xml:space="preserve">الطاقة الحيوية معظمها يأتي من أكسدة الهيدروجين والماء، وقد يتكون </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lang w:bidi="ar-IQ"/>
        </w:rPr>
        <w:t>ATP</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rtl/>
        </w:rPr>
        <w:t xml:space="preserve"> من </w:t>
      </w:r>
      <w:r>
        <w:rPr>
          <w:rFonts w:ascii="Simplified Arabic" w:hAnsi="Simplified Arabic" w:cs="Simplified Arabic" w:hint="cs"/>
          <w:sz w:val="24"/>
          <w:szCs w:val="24"/>
          <w:rtl/>
        </w:rPr>
        <w:t>اتحاد</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lang w:bidi="ar-IQ"/>
        </w:rPr>
        <w:t>ADP</w:t>
      </w:r>
      <w:r w:rsidRPr="00553ABC">
        <w:rPr>
          <w:rFonts w:ascii="Simplified Arabic" w:hAnsi="Simplified Arabic" w:cs="Simplified Arabic"/>
          <w:sz w:val="24"/>
          <w:szCs w:val="24"/>
          <w:rtl/>
        </w:rPr>
        <w:t xml:space="preserve">) مع حامض الفسفوريك بمساعدة </w:t>
      </w:r>
      <w:r w:rsidRPr="00553ABC">
        <w:rPr>
          <w:rFonts w:ascii="Simplified Arabic" w:hAnsi="Simplified Arabic" w:cs="Simplified Arabic"/>
          <w:sz w:val="24"/>
          <w:szCs w:val="24"/>
          <w:rtl/>
          <w:lang w:bidi="ar-IQ"/>
        </w:rPr>
        <w:t>ال</w:t>
      </w:r>
      <w:r w:rsidRPr="00553ABC">
        <w:rPr>
          <w:rFonts w:ascii="Simplified Arabic" w:hAnsi="Simplified Arabic" w:cs="Simplified Arabic"/>
          <w:sz w:val="24"/>
          <w:szCs w:val="24"/>
          <w:rtl/>
        </w:rPr>
        <w:t xml:space="preserve">أكسدة </w:t>
      </w:r>
      <w:r w:rsidRPr="00553ABC">
        <w:rPr>
          <w:rFonts w:ascii="Simplified Arabic" w:hAnsi="Simplified Arabic" w:cs="Simplified Arabic"/>
          <w:sz w:val="24"/>
          <w:szCs w:val="24"/>
          <w:rtl/>
        </w:rPr>
        <w:lastRenderedPageBreak/>
        <w:t xml:space="preserve">وتسمى هذه العملية بأكسدة الفسفور وتتم </w:t>
      </w:r>
      <w:r w:rsidRPr="00553ABC">
        <w:rPr>
          <w:rFonts w:ascii="Simplified Arabic" w:hAnsi="Simplified Arabic" w:cs="Simplified Arabic"/>
          <w:sz w:val="24"/>
          <w:szCs w:val="24"/>
          <w:rtl/>
          <w:lang w:bidi="ar-IQ"/>
        </w:rPr>
        <w:t>ال</w:t>
      </w:r>
      <w:r w:rsidRPr="00553ABC">
        <w:rPr>
          <w:rFonts w:ascii="Simplified Arabic" w:hAnsi="Simplified Arabic" w:cs="Simplified Arabic"/>
          <w:sz w:val="24"/>
          <w:szCs w:val="24"/>
          <w:rtl/>
        </w:rPr>
        <w:t xml:space="preserve">سيطرة على كمية </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lang w:bidi="ar-IQ"/>
        </w:rPr>
        <w:t>ADP</w:t>
      </w:r>
      <w:r w:rsidRPr="00553ABC">
        <w:rPr>
          <w:rFonts w:ascii="Simplified Arabic" w:hAnsi="Simplified Arabic" w:cs="Simplified Arabic"/>
          <w:sz w:val="24"/>
          <w:szCs w:val="24"/>
          <w:rtl/>
        </w:rPr>
        <w:t xml:space="preserve">) والفسفور بوساطة </w:t>
      </w:r>
      <w:r w:rsidRPr="00553ABC">
        <w:rPr>
          <w:rFonts w:ascii="Simplified Arabic" w:hAnsi="Simplified Arabic" w:cs="Simplified Arabic"/>
          <w:sz w:val="24"/>
          <w:szCs w:val="24"/>
          <w:rtl/>
          <w:lang w:bidi="ar-IQ"/>
        </w:rPr>
        <w:t>ال</w:t>
      </w:r>
      <w:r w:rsidRPr="00553ABC">
        <w:rPr>
          <w:rFonts w:ascii="Simplified Arabic" w:hAnsi="Simplified Arabic" w:cs="Simplified Arabic"/>
          <w:sz w:val="24"/>
          <w:szCs w:val="24"/>
          <w:rtl/>
        </w:rPr>
        <w:t xml:space="preserve">سلسلة </w:t>
      </w:r>
      <w:r w:rsidRPr="00553ABC">
        <w:rPr>
          <w:rFonts w:ascii="Simplified Arabic" w:hAnsi="Simplified Arabic" w:cs="Simplified Arabic"/>
          <w:sz w:val="24"/>
          <w:szCs w:val="24"/>
          <w:rtl/>
          <w:lang w:bidi="ar-IQ"/>
        </w:rPr>
        <w:t>ال</w:t>
      </w:r>
      <w:r w:rsidRPr="00553ABC">
        <w:rPr>
          <w:rFonts w:ascii="Simplified Arabic" w:hAnsi="Simplified Arabic" w:cs="Simplified Arabic"/>
          <w:sz w:val="24"/>
          <w:szCs w:val="24"/>
          <w:rtl/>
        </w:rPr>
        <w:t xml:space="preserve">تنفسية إذ تنتهي هذه السلسلة في بيوت الطاقة وأية قلة في </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lang w:bidi="ar-IQ"/>
        </w:rPr>
        <w:t>O</w:t>
      </w:r>
      <w:r w:rsidRPr="00553ABC">
        <w:rPr>
          <w:rFonts w:ascii="Simplified Arabic" w:hAnsi="Simplified Arabic" w:cs="Simplified Arabic"/>
          <w:sz w:val="24"/>
          <w:szCs w:val="24"/>
          <w:vertAlign w:val="subscript"/>
          <w:lang w:bidi="ar-IQ"/>
        </w:rPr>
        <w:t>2</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rtl/>
        </w:rPr>
        <w:t xml:space="preserve"> ت</w:t>
      </w:r>
      <w:r w:rsidRPr="00553ABC">
        <w:rPr>
          <w:rFonts w:ascii="Simplified Arabic" w:hAnsi="Simplified Arabic" w:cs="Simplified Arabic"/>
          <w:sz w:val="24"/>
          <w:szCs w:val="24"/>
          <w:rtl/>
          <w:lang w:bidi="ar-IQ"/>
        </w:rPr>
        <w:t>ؤ</w:t>
      </w:r>
      <w:r w:rsidRPr="00553ABC">
        <w:rPr>
          <w:rFonts w:ascii="Simplified Arabic" w:hAnsi="Simplified Arabic" w:cs="Simplified Arabic"/>
          <w:sz w:val="24"/>
          <w:szCs w:val="24"/>
          <w:rtl/>
        </w:rPr>
        <w:t>د</w:t>
      </w:r>
      <w:r>
        <w:rPr>
          <w:rFonts w:ascii="Simplified Arabic" w:hAnsi="Simplified Arabic" w:cs="Simplified Arabic" w:hint="cs"/>
          <w:sz w:val="24"/>
          <w:szCs w:val="24"/>
          <w:rtl/>
        </w:rPr>
        <w:t>ي</w:t>
      </w:r>
      <w:r w:rsidRPr="00553ABC">
        <w:rPr>
          <w:rFonts w:ascii="Simplified Arabic" w:hAnsi="Simplified Arabic" w:cs="Simplified Arabic"/>
          <w:sz w:val="24"/>
          <w:szCs w:val="24"/>
          <w:rtl/>
        </w:rPr>
        <w:t xml:space="preserve"> إلى قلة في إنتاج الطاقة و تعمل دورة حامض السيتريك إذا كانت السلسلة التنفسية جيدة، </w:t>
      </w:r>
      <w:r w:rsidRPr="00553ABC">
        <w:rPr>
          <w:rFonts w:ascii="Simplified Arabic" w:hAnsi="Simplified Arabic" w:cs="Simplified Arabic"/>
          <w:sz w:val="24"/>
          <w:szCs w:val="24"/>
          <w:rtl/>
          <w:lang w:bidi="ar-IQ"/>
        </w:rPr>
        <w:t xml:space="preserve">أمَّا </w:t>
      </w:r>
      <w:r w:rsidRPr="00553ABC">
        <w:rPr>
          <w:rFonts w:ascii="Simplified Arabic" w:hAnsi="Simplified Arabic" w:cs="Simplified Arabic"/>
          <w:sz w:val="24"/>
          <w:szCs w:val="24"/>
          <w:rtl/>
        </w:rPr>
        <w:t xml:space="preserve">تحطم الأحماض الدهنية فإنه يحدث في مستوى </w:t>
      </w:r>
      <w:r w:rsidRPr="00553ABC">
        <w:rPr>
          <w:rFonts w:ascii="Simplified Arabic" w:hAnsi="Simplified Arabic" w:cs="Simplified Arabic"/>
          <w:sz w:val="24"/>
          <w:szCs w:val="24"/>
          <w:rtl/>
          <w:lang w:bidi="ar-IQ"/>
        </w:rPr>
        <w:t>ال</w:t>
      </w:r>
      <w:r w:rsidRPr="00553ABC">
        <w:rPr>
          <w:rFonts w:ascii="Simplified Arabic" w:hAnsi="Simplified Arabic" w:cs="Simplified Arabic"/>
          <w:sz w:val="24"/>
          <w:szCs w:val="24"/>
          <w:rtl/>
        </w:rPr>
        <w:t>اسي</w:t>
      </w:r>
      <w:r w:rsidRPr="00553ABC">
        <w:rPr>
          <w:rFonts w:ascii="Simplified Arabic" w:hAnsi="Simplified Arabic" w:cs="Simplified Arabic"/>
          <w:sz w:val="24"/>
          <w:szCs w:val="24"/>
          <w:rtl/>
          <w:lang w:bidi="ar-IQ"/>
        </w:rPr>
        <w:t>تاي</w:t>
      </w:r>
      <w:r w:rsidRPr="00553ABC">
        <w:rPr>
          <w:rFonts w:ascii="Simplified Arabic" w:hAnsi="Simplified Arabic" w:cs="Simplified Arabic"/>
          <w:sz w:val="24"/>
          <w:szCs w:val="24"/>
          <w:rtl/>
        </w:rPr>
        <w:t>ل في دورة حامض الستريك وي</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rtl/>
        </w:rPr>
        <w:t>ك</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rtl/>
        </w:rPr>
        <w:t xml:space="preserve">ونْ طاقة و </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lang w:bidi="ar-IQ"/>
        </w:rPr>
        <w:t>ATP</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rtl/>
        </w:rPr>
        <w:t xml:space="preserve"> لكن كمية الأكسجين </w:t>
      </w:r>
      <w:r w:rsidRPr="00553ABC">
        <w:rPr>
          <w:rFonts w:ascii="Simplified Arabic" w:hAnsi="Simplified Arabic" w:cs="Simplified Arabic"/>
          <w:sz w:val="24"/>
          <w:szCs w:val="24"/>
          <w:rtl/>
          <w:lang w:bidi="ar-IQ"/>
        </w:rPr>
        <w:t>ال</w:t>
      </w:r>
      <w:r w:rsidRPr="00553ABC">
        <w:rPr>
          <w:rFonts w:ascii="Simplified Arabic" w:hAnsi="Simplified Arabic" w:cs="Simplified Arabic"/>
          <w:sz w:val="24"/>
          <w:szCs w:val="24"/>
          <w:rtl/>
        </w:rPr>
        <w:t xml:space="preserve">موجودة في </w:t>
      </w:r>
      <w:r w:rsidRPr="00553ABC">
        <w:rPr>
          <w:rFonts w:ascii="Simplified Arabic" w:hAnsi="Simplified Arabic" w:cs="Simplified Arabic"/>
          <w:sz w:val="24"/>
          <w:szCs w:val="24"/>
          <w:rtl/>
          <w:lang w:bidi="ar-IQ"/>
        </w:rPr>
        <w:t>ال</w:t>
      </w:r>
      <w:r w:rsidRPr="00553ABC">
        <w:rPr>
          <w:rFonts w:ascii="Simplified Arabic" w:hAnsi="Simplified Arabic" w:cs="Simplified Arabic"/>
          <w:sz w:val="24"/>
          <w:szCs w:val="24"/>
          <w:rtl/>
        </w:rPr>
        <w:t xml:space="preserve">دهون أقل مما هي عليه في </w:t>
      </w:r>
      <w:r w:rsidRPr="00553ABC">
        <w:rPr>
          <w:rFonts w:ascii="Simplified Arabic" w:hAnsi="Simplified Arabic" w:cs="Simplified Arabic"/>
          <w:sz w:val="24"/>
          <w:szCs w:val="24"/>
          <w:rtl/>
          <w:lang w:bidi="ar-IQ"/>
        </w:rPr>
        <w:t>ال</w:t>
      </w:r>
      <w:r w:rsidRPr="00553ABC">
        <w:rPr>
          <w:rFonts w:ascii="Simplified Arabic" w:hAnsi="Simplified Arabic" w:cs="Simplified Arabic"/>
          <w:sz w:val="24"/>
          <w:szCs w:val="24"/>
          <w:rtl/>
        </w:rPr>
        <w:t xml:space="preserve">كلوكوز لذلك عند تحطم الدهون </w:t>
      </w:r>
      <w:r w:rsidRPr="00553ABC">
        <w:rPr>
          <w:rFonts w:ascii="Simplified Arabic" w:hAnsi="Simplified Arabic" w:cs="Simplified Arabic"/>
          <w:sz w:val="24"/>
          <w:szCs w:val="24"/>
          <w:rtl/>
          <w:lang w:bidi="ar-IQ"/>
        </w:rPr>
        <w:t xml:space="preserve">تكون الحاجة </w:t>
      </w:r>
      <w:r w:rsidRPr="00553ABC">
        <w:rPr>
          <w:rFonts w:ascii="Simplified Arabic" w:hAnsi="Simplified Arabic" w:cs="Simplified Arabic"/>
          <w:sz w:val="24"/>
          <w:szCs w:val="24"/>
          <w:rtl/>
        </w:rPr>
        <w:t xml:space="preserve">إلى </w:t>
      </w:r>
      <w:r w:rsidRPr="00553ABC">
        <w:rPr>
          <w:rFonts w:ascii="Simplified Arabic" w:hAnsi="Simplified Arabic" w:cs="Simplified Arabic"/>
          <w:sz w:val="24"/>
          <w:szCs w:val="24"/>
          <w:rtl/>
          <w:lang w:bidi="ar-IQ"/>
        </w:rPr>
        <w:t>ال</w:t>
      </w:r>
      <w:r w:rsidRPr="00553ABC">
        <w:rPr>
          <w:rFonts w:ascii="Simplified Arabic" w:hAnsi="Simplified Arabic" w:cs="Simplified Arabic"/>
          <w:sz w:val="24"/>
          <w:szCs w:val="24"/>
          <w:rtl/>
        </w:rPr>
        <w:t>أكسجين</w:t>
      </w:r>
      <w:r w:rsidRPr="00553ABC">
        <w:rPr>
          <w:rFonts w:ascii="Simplified Arabic" w:hAnsi="Simplified Arabic" w:cs="Simplified Arabic"/>
          <w:sz w:val="24"/>
          <w:szCs w:val="24"/>
          <w:rtl/>
          <w:lang w:bidi="ar-IQ"/>
        </w:rPr>
        <w:t xml:space="preserve"> بصورة</w:t>
      </w:r>
      <w:r w:rsidRPr="00553ABC">
        <w:rPr>
          <w:rFonts w:ascii="Simplified Arabic" w:hAnsi="Simplified Arabic" w:cs="Simplified Arabic"/>
          <w:sz w:val="24"/>
          <w:szCs w:val="24"/>
          <w:rtl/>
        </w:rPr>
        <w:t xml:space="preserve"> أكثر ولا يمكن تحرير الطاقة من الدهون </w:t>
      </w:r>
      <w:r w:rsidRPr="00553ABC">
        <w:rPr>
          <w:rFonts w:ascii="Simplified Arabic" w:hAnsi="Simplified Arabic" w:cs="Simplified Arabic"/>
          <w:sz w:val="24"/>
          <w:szCs w:val="24"/>
          <w:rtl/>
          <w:lang w:bidi="ar-IQ"/>
        </w:rPr>
        <w:t xml:space="preserve">بوساطة النظام </w:t>
      </w:r>
      <w:r w:rsidRPr="00553ABC">
        <w:rPr>
          <w:rFonts w:ascii="Simplified Arabic" w:hAnsi="Simplified Arabic" w:cs="Simplified Arabic"/>
          <w:sz w:val="24"/>
          <w:szCs w:val="24"/>
          <w:rtl/>
        </w:rPr>
        <w:t>اللاهوائي، وفي حالة الراحة تستهلك العضلات فقط الكربوهيدرات بينما الأعمال العنيفة يت</w:t>
      </w:r>
      <w:r>
        <w:rPr>
          <w:rFonts w:ascii="Simplified Arabic" w:hAnsi="Simplified Arabic" w:cs="Simplified Arabic"/>
          <w:sz w:val="24"/>
          <w:szCs w:val="24"/>
          <w:rtl/>
        </w:rPr>
        <w:t>م فيها استهلاك الأحماض الدهنية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lang w:bidi="ar-IQ"/>
        </w:rPr>
        <w:t>(</w:t>
      </w:r>
      <w:r w:rsidRPr="00553ABC">
        <w:rPr>
          <w:rFonts w:ascii="Simplified Arabic" w:eastAsia="Times-Roman" w:hAnsi="Simplified Arabic" w:cs="Simplified Arabic"/>
          <w:sz w:val="24"/>
          <w:szCs w:val="24"/>
        </w:rPr>
        <w:t>Scruggs</w:t>
      </w:r>
      <w:r w:rsidRPr="00553ABC">
        <w:rPr>
          <w:rFonts w:ascii="Simplified Arabic" w:hAnsi="Simplified Arabic" w:cs="Simplified Arabic"/>
          <w:sz w:val="24"/>
          <w:szCs w:val="24"/>
        </w:rPr>
        <w:t>&amp; Other 2003, 23</w:t>
      </w:r>
      <w:r w:rsidRPr="00553AB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EG"/>
        </w:rPr>
        <w:t>كذلك فأنه "يساعد الأنزيم النازع للهيدروجين (</w:t>
      </w:r>
      <w:r w:rsidRPr="00553ABC">
        <w:rPr>
          <w:rFonts w:ascii="Simplified Arabic" w:hAnsi="Simplified Arabic" w:cs="Simplified Arabic"/>
          <w:sz w:val="24"/>
          <w:szCs w:val="24"/>
          <w:lang w:bidi="ar-EG"/>
        </w:rPr>
        <w:t>LDH</w:t>
      </w:r>
      <w:r w:rsidRPr="00553ABC">
        <w:rPr>
          <w:rFonts w:ascii="Simplified Arabic" w:hAnsi="Simplified Arabic" w:cs="Simplified Arabic"/>
          <w:sz w:val="24"/>
          <w:szCs w:val="24"/>
          <w:rtl/>
          <w:lang w:bidi="ar-EG"/>
        </w:rPr>
        <w:t>) ف</w:t>
      </w:r>
      <w:r>
        <w:rPr>
          <w:rFonts w:ascii="Simplified Arabic" w:hAnsi="Simplified Arabic" w:cs="Simplified Arabic" w:hint="cs"/>
          <w:sz w:val="24"/>
          <w:szCs w:val="24"/>
          <w:rtl/>
          <w:lang w:bidi="ar-EG"/>
        </w:rPr>
        <w:t>ي</w:t>
      </w:r>
      <w:r w:rsidRPr="00553ABC">
        <w:rPr>
          <w:rFonts w:ascii="Simplified Arabic" w:hAnsi="Simplified Arabic" w:cs="Simplified Arabic"/>
          <w:sz w:val="24"/>
          <w:szCs w:val="24"/>
          <w:rtl/>
          <w:lang w:bidi="ar-EG"/>
        </w:rPr>
        <w:t xml:space="preserve"> التخلص من حامض اللاكتيك, وزيادة ت</w:t>
      </w:r>
      <w:r>
        <w:rPr>
          <w:rFonts w:ascii="Simplified Arabic" w:hAnsi="Simplified Arabic" w:cs="Simplified Arabic"/>
          <w:sz w:val="24"/>
          <w:szCs w:val="24"/>
          <w:rtl/>
          <w:lang w:bidi="ar-EG"/>
        </w:rPr>
        <w:t>ركيز هذا الأنزيم يصحبها زيادة ف</w:t>
      </w:r>
      <w:r>
        <w:rPr>
          <w:rFonts w:ascii="Simplified Arabic" w:hAnsi="Simplified Arabic" w:cs="Simplified Arabic" w:hint="cs"/>
          <w:sz w:val="24"/>
          <w:szCs w:val="24"/>
          <w:rtl/>
          <w:lang w:bidi="ar-EG"/>
        </w:rPr>
        <w:t>ي</w:t>
      </w:r>
      <w:r w:rsidRPr="00553ABC">
        <w:rPr>
          <w:rFonts w:ascii="Simplified Arabic" w:hAnsi="Simplified Arabic" w:cs="Simplified Arabic"/>
          <w:sz w:val="24"/>
          <w:szCs w:val="24"/>
          <w:rtl/>
          <w:lang w:bidi="ar-EG"/>
        </w:rPr>
        <w:t xml:space="preserve"> التخلص من حامض اللاكتيك حيث أنه نازع للهيدروجين, ومن ثم يحول حامض اللاكتيك إلى حامض ال</w:t>
      </w:r>
      <w:r>
        <w:rPr>
          <w:rFonts w:ascii="Simplified Arabic" w:hAnsi="Simplified Arabic" w:cs="Simplified Arabic"/>
          <w:sz w:val="24"/>
          <w:szCs w:val="24"/>
          <w:rtl/>
          <w:lang w:bidi="ar-EG"/>
        </w:rPr>
        <w:t>بيروفيك, كما أن البيتا أندورفين</w:t>
      </w:r>
      <w:r w:rsidRPr="00553ABC">
        <w:rPr>
          <w:rFonts w:ascii="Simplified Arabic" w:hAnsi="Simplified Arabic" w:cs="Simplified Arabic"/>
          <w:sz w:val="24"/>
          <w:szCs w:val="24"/>
          <w:lang w:bidi="ar-EG"/>
        </w:rPr>
        <w:t>(Beta</w:t>
      </w:r>
      <w:r>
        <w:rPr>
          <w:rFonts w:ascii="Simplified Arabic" w:hAnsi="Simplified Arabic" w:cs="Simplified Arabic"/>
          <w:sz w:val="24"/>
          <w:szCs w:val="24"/>
          <w:lang w:bidi="ar-EG"/>
        </w:rPr>
        <w:t>–</w:t>
      </w:r>
      <w:r w:rsidRPr="00553ABC">
        <w:rPr>
          <w:rFonts w:ascii="Simplified Arabic" w:hAnsi="Simplified Arabic" w:cs="Simplified Arabic"/>
          <w:sz w:val="24"/>
          <w:szCs w:val="24"/>
          <w:lang w:bidi="ar-EG"/>
        </w:rPr>
        <w:t xml:space="preserve">endorphins) </w:t>
      </w:r>
      <w:r w:rsidRPr="00553ABC">
        <w:rPr>
          <w:rFonts w:ascii="Simplified Arabic" w:hAnsi="Simplified Arabic" w:cs="Simplified Arabic"/>
          <w:sz w:val="24"/>
          <w:szCs w:val="24"/>
          <w:rtl/>
          <w:lang w:bidi="ar-EG"/>
        </w:rPr>
        <w:t xml:space="preserve"> (مورفين الدم) يعمل كناقل كيميائي, ويدخل ف</w:t>
      </w:r>
      <w:r>
        <w:rPr>
          <w:rFonts w:ascii="Simplified Arabic" w:hAnsi="Simplified Arabic" w:cs="Simplified Arabic" w:hint="cs"/>
          <w:sz w:val="24"/>
          <w:szCs w:val="24"/>
          <w:rtl/>
          <w:lang w:bidi="ar-EG"/>
        </w:rPr>
        <w:t>ي</w:t>
      </w:r>
      <w:r w:rsidRPr="00553ABC">
        <w:rPr>
          <w:rFonts w:ascii="Simplified Arabic" w:hAnsi="Simplified Arabic" w:cs="Simplified Arabic"/>
          <w:sz w:val="24"/>
          <w:szCs w:val="24"/>
          <w:rtl/>
          <w:lang w:bidi="ar-EG"/>
        </w:rPr>
        <w:t xml:space="preserve"> كثير من العمليات الفسيولوجية, ويساعد على زيادة إفراز بعض الهرمونات مثل الجلوكاجون والأنسولين</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EG"/>
        </w:rPr>
        <w:t>"</w:t>
      </w:r>
      <w:r w:rsidRPr="00553ABC">
        <w:rPr>
          <w:rFonts w:ascii="Simplified Arabic" w:hAnsi="Simplified Arabic" w:cs="Simplified Arabic"/>
          <w:sz w:val="24"/>
          <w:szCs w:val="24"/>
        </w:rPr>
        <w:t>(Goldberger &amp; Gurney,2011)</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إذ أنه "تتلخص التأثيرات البيوكيميائية في تحسين عمليات إنتاج الطاقة اللاهوائية في زيادة نشاط</w:t>
      </w:r>
      <w:r>
        <w:rPr>
          <w:rFonts w:ascii="Simplified Arabic" w:hAnsi="Simplified Arabic" w:cs="Simplified Arabic"/>
          <w:sz w:val="24"/>
          <w:szCs w:val="24"/>
          <w:rtl/>
        </w:rPr>
        <w:t xml:space="preserve"> الأنزيمات الخاصة </w:t>
      </w:r>
      <w:r>
        <w:rPr>
          <w:rFonts w:ascii="Simplified Arabic" w:hAnsi="Simplified Arabic" w:cs="Simplified Arabic" w:hint="cs"/>
          <w:sz w:val="24"/>
          <w:szCs w:val="24"/>
          <w:rtl/>
        </w:rPr>
        <w:t>بإطلاق</w:t>
      </w:r>
      <w:r>
        <w:rPr>
          <w:rFonts w:ascii="Simplified Arabic" w:hAnsi="Simplified Arabic" w:cs="Simplified Arabic"/>
          <w:sz w:val="24"/>
          <w:szCs w:val="24"/>
          <w:rtl/>
        </w:rPr>
        <w:t xml:space="preserve"> الطاقة</w:t>
      </w:r>
      <w:r w:rsidRPr="00553ABC">
        <w:rPr>
          <w:rFonts w:ascii="Simplified Arabic" w:hAnsi="Simplified Arabic" w:cs="Simplified Arabic"/>
          <w:sz w:val="24"/>
          <w:szCs w:val="24"/>
          <w:rtl/>
        </w:rPr>
        <w:t xml:space="preserve">، فضلاً عن زيادة مخزون المصادر الكيميائية للطاقة مثل </w:t>
      </w:r>
      <w:r w:rsidRPr="00553ABC">
        <w:rPr>
          <w:rFonts w:ascii="Simplified Arabic" w:hAnsi="Simplified Arabic" w:cs="Simplified Arabic"/>
          <w:sz w:val="24"/>
          <w:szCs w:val="24"/>
        </w:rPr>
        <w:t>(ATP)</w:t>
      </w:r>
      <w:r w:rsidRPr="00553ABC">
        <w:rPr>
          <w:rFonts w:ascii="Simplified Arabic" w:hAnsi="Simplified Arabic" w:cs="Simplified Arabic"/>
          <w:sz w:val="24"/>
          <w:szCs w:val="24"/>
          <w:rtl/>
        </w:rPr>
        <w:t xml:space="preserve"> و </w:t>
      </w:r>
      <w:r w:rsidRPr="00553ABC">
        <w:rPr>
          <w:rFonts w:ascii="Simplified Arabic" w:hAnsi="Simplified Arabic" w:cs="Simplified Arabic"/>
          <w:sz w:val="24"/>
          <w:szCs w:val="24"/>
        </w:rPr>
        <w:t>(PC)</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والاستجابات</w:t>
      </w:r>
      <w:r>
        <w:rPr>
          <w:rFonts w:ascii="Simplified Arabic" w:hAnsi="Simplified Arabic" w:cs="Simplified Arabic"/>
          <w:sz w:val="24"/>
          <w:szCs w:val="24"/>
          <w:rtl/>
        </w:rPr>
        <w:t xml:space="preserve"> الهرمونية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553ABC">
        <w:rPr>
          <w:rFonts w:ascii="Simplified Arabic" w:hAnsi="Simplified Arabic" w:cs="Simplified Arabic"/>
          <w:sz w:val="24"/>
          <w:szCs w:val="24"/>
          <w:rtl/>
        </w:rPr>
        <w:t>(</w:t>
      </w:r>
      <w:r w:rsidRPr="00553ABC">
        <w:rPr>
          <w:rFonts w:ascii="Simplified Arabic" w:hAnsi="Simplified Arabic" w:cs="Simplified Arabic" w:hint="cs"/>
          <w:sz w:val="24"/>
          <w:szCs w:val="24"/>
          <w:rtl/>
        </w:rPr>
        <w:t>أبو</w:t>
      </w:r>
      <w:r w:rsidRPr="00553ABC">
        <w:rPr>
          <w:rFonts w:ascii="Simplified Arabic" w:hAnsi="Simplified Arabic" w:cs="Simplified Arabic"/>
          <w:sz w:val="24"/>
          <w:szCs w:val="24"/>
          <w:rtl/>
        </w:rPr>
        <w:t xml:space="preserve"> العلا وأحمد، 2003)"</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وخلال الت</w:t>
      </w:r>
      <w:r>
        <w:rPr>
          <w:rFonts w:ascii="Simplified Arabic" w:hAnsi="Simplified Arabic" w:cs="Simplified Arabic"/>
          <w:sz w:val="24"/>
          <w:szCs w:val="24"/>
          <w:rtl/>
        </w:rPr>
        <w:t>مرين الحادّ للحدّ الأعلى من (90</w:t>
      </w:r>
      <w:r w:rsidRPr="00553ABC">
        <w:rPr>
          <w:rFonts w:ascii="Simplified Arabic" w:hAnsi="Simplified Arabic" w:cs="Simplified Arabic"/>
          <w:sz w:val="24"/>
          <w:szCs w:val="24"/>
          <w:rtl/>
        </w:rPr>
        <w:t>) ثا</w:t>
      </w:r>
      <w:r>
        <w:rPr>
          <w:rFonts w:ascii="Simplified Arabic" w:hAnsi="Simplified Arabic" w:cs="Simplified Arabic" w:hint="cs"/>
          <w:sz w:val="24"/>
          <w:szCs w:val="24"/>
          <w:rtl/>
        </w:rPr>
        <w:t>نية</w:t>
      </w:r>
      <w:r w:rsidRPr="00553ABC">
        <w:rPr>
          <w:rFonts w:ascii="Simplified Arabic" w:hAnsi="Simplified Arabic" w:cs="Simplified Arabic"/>
          <w:sz w:val="24"/>
          <w:szCs w:val="24"/>
          <w:rtl/>
        </w:rPr>
        <w:t xml:space="preserve"> تقريباً، يمكن للعضلات أن تنتج </w:t>
      </w:r>
      <w:r w:rsidRPr="00553ABC">
        <w:rPr>
          <w:rFonts w:ascii="Simplified Arabic" w:hAnsi="Simplified Arabic" w:cs="Simplified Arabic"/>
          <w:sz w:val="24"/>
          <w:szCs w:val="24"/>
        </w:rPr>
        <w:t>(ATP)</w:t>
      </w:r>
      <w:r w:rsidRPr="00553ABC">
        <w:rPr>
          <w:rFonts w:ascii="Simplified Arabic" w:hAnsi="Simplified Arabic" w:cs="Simplified Arabic"/>
          <w:sz w:val="24"/>
          <w:szCs w:val="24"/>
          <w:rtl/>
        </w:rPr>
        <w:t xml:space="preserve"> خلال نظام حامض اللاكتيك وتصبح خلايا </w:t>
      </w:r>
      <w:r w:rsidRPr="00553ABC">
        <w:rPr>
          <w:rFonts w:ascii="Simplified Arabic" w:hAnsi="Simplified Arabic" w:cs="Simplified Arabic" w:hint="cs"/>
          <w:sz w:val="24"/>
          <w:szCs w:val="24"/>
          <w:rtl/>
        </w:rPr>
        <w:t>الانقباضات</w:t>
      </w:r>
      <w:r w:rsidRPr="00553ABC">
        <w:rPr>
          <w:rFonts w:ascii="Simplified Arabic" w:hAnsi="Simplified Arabic" w:cs="Simplified Arabic"/>
          <w:sz w:val="24"/>
          <w:szCs w:val="24"/>
          <w:rtl/>
        </w:rPr>
        <w:t xml:space="preserve"> السريعة أكثر تكيف في قدرتها لإنتاج </w:t>
      </w:r>
      <w:r w:rsidRPr="00553ABC">
        <w:rPr>
          <w:rFonts w:ascii="Simplified Arabic" w:hAnsi="Simplified Arabic" w:cs="Simplified Arabic"/>
          <w:sz w:val="24"/>
          <w:szCs w:val="24"/>
        </w:rPr>
        <w:t>(ATP)</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Lee &amp; Brenda, 2007</w:t>
      </w:r>
      <w:r w:rsidRPr="00553ABC">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إذ أنه "تستخدم تدريبات الساكيو</w:t>
      </w:r>
      <w:r>
        <w:rPr>
          <w:rFonts w:ascii="Simplified Arabic" w:hAnsi="Simplified Arabic" w:cs="Simplified Arabic" w:hint="cs"/>
          <w:sz w:val="24"/>
          <w:szCs w:val="24"/>
          <w:rtl/>
          <w:lang w:bidi="ar-IQ"/>
        </w:rPr>
        <w:t xml:space="preserve"> </w:t>
      </w:r>
      <w:r w:rsidRPr="00553ABC">
        <w:rPr>
          <w:rFonts w:ascii="Simplified Arabic" w:hAnsi="Simplified Arabic" w:cs="Simplified Arabic"/>
          <w:sz w:val="24"/>
          <w:szCs w:val="24"/>
          <w:rtl/>
          <w:lang w:bidi="ar-IQ"/>
        </w:rPr>
        <w:t>(</w:t>
      </w:r>
      <w:r w:rsidRPr="00553ABC">
        <w:rPr>
          <w:rFonts w:ascii="Simplified Arabic" w:hAnsi="Simplified Arabic" w:cs="Simplified Arabic"/>
          <w:sz w:val="24"/>
          <w:szCs w:val="24"/>
          <w:lang w:bidi="ar-IQ"/>
        </w:rPr>
        <w:t>(S.A.Q</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hint="cs"/>
          <w:sz w:val="24"/>
          <w:szCs w:val="24"/>
          <w:rtl/>
          <w:lang w:bidi="ar-IQ"/>
        </w:rPr>
        <w:t>للاستفادة</w:t>
      </w:r>
      <w:r w:rsidRPr="00553ABC">
        <w:rPr>
          <w:rFonts w:ascii="Simplified Arabic" w:hAnsi="Simplified Arabic" w:cs="Simplified Arabic"/>
          <w:sz w:val="24"/>
          <w:szCs w:val="24"/>
          <w:rtl/>
          <w:lang w:bidi="ar-IQ"/>
        </w:rPr>
        <w:t xml:space="preserve"> منها في تحسين التسارع (</w:t>
      </w:r>
      <w:r w:rsidRPr="00553ABC">
        <w:rPr>
          <w:rFonts w:ascii="Simplified Arabic" w:hAnsi="Simplified Arabic" w:cs="Simplified Arabic"/>
          <w:sz w:val="24"/>
          <w:szCs w:val="24"/>
          <w:lang w:bidi="ar-IQ"/>
        </w:rPr>
        <w:t>(Acceleration</w:t>
      </w:r>
      <w:r w:rsidRPr="00553ABC">
        <w:rPr>
          <w:rFonts w:ascii="Simplified Arabic" w:hAnsi="Simplified Arabic" w:cs="Simplified Arabic"/>
          <w:sz w:val="24"/>
          <w:szCs w:val="24"/>
          <w:rtl/>
          <w:lang w:bidi="ar-IQ"/>
        </w:rPr>
        <w:t xml:space="preserve">، وحركات الذراع </w:t>
      </w:r>
      <w:r w:rsidRPr="00553ABC">
        <w:rPr>
          <w:rFonts w:ascii="Simplified Arabic" w:hAnsi="Simplified Arabic" w:cs="Simplified Arabic"/>
          <w:sz w:val="24"/>
          <w:szCs w:val="24"/>
          <w:lang w:bidi="ar-IQ"/>
        </w:rPr>
        <w:t>(Arm action)</w:t>
      </w:r>
      <w:r w:rsidRPr="00553ABC">
        <w:rPr>
          <w:rFonts w:ascii="Simplified Arabic" w:hAnsi="Simplified Arabic" w:cs="Simplified Arabic"/>
          <w:sz w:val="24"/>
          <w:szCs w:val="24"/>
          <w:rtl/>
          <w:lang w:bidi="ar-IQ"/>
        </w:rPr>
        <w:t xml:space="preserve">، والتحركات </w:t>
      </w:r>
      <w:r w:rsidRPr="00553ABC">
        <w:rPr>
          <w:rFonts w:ascii="Simplified Arabic" w:hAnsi="Simplified Arabic" w:cs="Simplified Arabic"/>
          <w:sz w:val="24"/>
          <w:szCs w:val="24"/>
          <w:lang w:bidi="ar-IQ"/>
        </w:rPr>
        <w:t>(Footwork)</w:t>
      </w:r>
      <w:r w:rsidRPr="00553ABC">
        <w:rPr>
          <w:rFonts w:ascii="Simplified Arabic" w:hAnsi="Simplified Arabic" w:cs="Simplified Arabic"/>
          <w:sz w:val="24"/>
          <w:szCs w:val="24"/>
          <w:rtl/>
          <w:lang w:bidi="ar-IQ"/>
        </w:rPr>
        <w:t xml:space="preserve">، وزمن الاستجابة </w:t>
      </w:r>
      <w:r w:rsidRPr="00553ABC">
        <w:rPr>
          <w:rFonts w:ascii="Simplified Arabic" w:hAnsi="Simplified Arabic" w:cs="Simplified Arabic"/>
          <w:sz w:val="24"/>
          <w:szCs w:val="24"/>
          <w:lang w:bidi="ar-IQ"/>
        </w:rPr>
        <w:t>(Response time)</w:t>
      </w:r>
      <w:r w:rsidRPr="00553ABC">
        <w:rPr>
          <w:rFonts w:ascii="Simplified Arabic" w:hAnsi="Simplified Arabic" w:cs="Simplified Arabic"/>
          <w:sz w:val="24"/>
          <w:szCs w:val="24"/>
          <w:rtl/>
          <w:lang w:bidi="ar-IQ"/>
        </w:rPr>
        <w:t xml:space="preserve">، والانفجارية </w:t>
      </w:r>
      <w:r w:rsidRPr="00553ABC">
        <w:rPr>
          <w:rFonts w:ascii="Simplified Arabic" w:hAnsi="Simplified Arabic" w:cs="Simplified Arabic"/>
          <w:sz w:val="24"/>
          <w:szCs w:val="24"/>
          <w:lang w:bidi="ar-IQ"/>
        </w:rPr>
        <w:t>(Explosion)</w:t>
      </w:r>
      <w:r w:rsidRPr="00553ABC">
        <w:rPr>
          <w:rFonts w:ascii="Simplified Arabic" w:hAnsi="Simplified Arabic" w:cs="Simplified Arabic"/>
          <w:sz w:val="24"/>
          <w:szCs w:val="24"/>
          <w:rtl/>
          <w:lang w:bidi="ar-IQ"/>
        </w:rPr>
        <w:t xml:space="preserve">، والوعي البصري </w:t>
      </w:r>
      <w:r w:rsidRPr="00553ABC">
        <w:rPr>
          <w:rFonts w:ascii="Simplified Arabic" w:hAnsi="Simplified Arabic" w:cs="Simplified Arabic"/>
          <w:sz w:val="24"/>
          <w:szCs w:val="24"/>
          <w:lang w:bidi="ar-IQ"/>
        </w:rPr>
        <w:t>(Visual awareness)</w:t>
      </w:r>
      <w:r w:rsidRPr="00553ABC">
        <w:rPr>
          <w:rFonts w:ascii="Simplified Arabic" w:hAnsi="Simplified Arabic" w:cs="Simplified Arabic"/>
          <w:sz w:val="24"/>
          <w:szCs w:val="24"/>
          <w:rtl/>
          <w:lang w:bidi="ar-IQ"/>
        </w:rPr>
        <w:t xml:space="preserve">، وتوافق العين واليد </w:t>
      </w:r>
      <w:r w:rsidRPr="00553ABC">
        <w:rPr>
          <w:rFonts w:ascii="Simplified Arabic" w:hAnsi="Simplified Arabic" w:cs="Simplified Arabic"/>
          <w:sz w:val="24"/>
          <w:szCs w:val="24"/>
          <w:lang w:bidi="ar-IQ"/>
        </w:rPr>
        <w:t>(Hand-eye-co-ordination)</w:t>
      </w:r>
      <w:r w:rsidRPr="00553ABC">
        <w:rPr>
          <w:rFonts w:ascii="Simplified Arabic" w:hAnsi="Simplified Arabic" w:cs="Simplified Arabic"/>
          <w:sz w:val="24"/>
          <w:szCs w:val="24"/>
          <w:rtl/>
          <w:lang w:bidi="ar-IQ"/>
        </w:rPr>
        <w:t xml:space="preserve">، والقدرة العضلية </w:t>
      </w:r>
      <w:r w:rsidRPr="00553ABC">
        <w:rPr>
          <w:rFonts w:ascii="Simplified Arabic" w:hAnsi="Simplified Arabic" w:cs="Simplified Arabic"/>
          <w:sz w:val="24"/>
          <w:szCs w:val="24"/>
          <w:lang w:bidi="ar-IQ"/>
        </w:rPr>
        <w:t>(Power)</w:t>
      </w:r>
      <w:r w:rsidRPr="00553ABC">
        <w:rPr>
          <w:rFonts w:ascii="Simplified Arabic" w:hAnsi="Simplified Arabic" w:cs="Simplified Arabic"/>
          <w:sz w:val="24"/>
          <w:szCs w:val="24"/>
          <w:rtl/>
          <w:lang w:bidi="ar-IQ"/>
        </w:rPr>
        <w:t xml:space="preserve">، وأنه "يؤدي التدريب </w:t>
      </w:r>
      <w:r w:rsidRPr="00553ABC">
        <w:rPr>
          <w:rFonts w:ascii="Simplified Arabic" w:hAnsi="Simplified Arabic" w:cs="Simplified Arabic"/>
          <w:sz w:val="24"/>
          <w:szCs w:val="24"/>
          <w:rtl/>
          <w:lang w:bidi="ar-IQ"/>
        </w:rPr>
        <w:lastRenderedPageBreak/>
        <w:t xml:space="preserve">إلى حدوث تغيرات فسيولوجية تشمل أجهزة الجسم، ويتقدم مستوى </w:t>
      </w:r>
      <w:r w:rsidRPr="00553ABC">
        <w:rPr>
          <w:rFonts w:ascii="Simplified Arabic" w:hAnsi="Simplified Arabic" w:cs="Simplified Arabic" w:hint="cs"/>
          <w:sz w:val="24"/>
          <w:szCs w:val="24"/>
          <w:rtl/>
          <w:lang w:bidi="ar-IQ"/>
        </w:rPr>
        <w:t>الأداء</w:t>
      </w:r>
      <w:r w:rsidRPr="00553ABC">
        <w:rPr>
          <w:rFonts w:ascii="Simplified Arabic" w:hAnsi="Simplified Arabic" w:cs="Simplified Arabic"/>
          <w:sz w:val="24"/>
          <w:szCs w:val="24"/>
          <w:rtl/>
          <w:lang w:bidi="ar-IQ"/>
        </w:rPr>
        <w:t xml:space="preserve"> الرياضي كلما كانت هذهِ التغييرات إيجابية بما يحقق التكيف الفسيولوجي لأ</w:t>
      </w:r>
      <w:r>
        <w:rPr>
          <w:rFonts w:ascii="Simplified Arabic" w:hAnsi="Simplified Arabic" w:cs="Simplified Arabic"/>
          <w:sz w:val="24"/>
          <w:szCs w:val="24"/>
          <w:rtl/>
          <w:lang w:bidi="ar-IQ"/>
        </w:rPr>
        <w:t>جهزة الجسم ومن ثم للحمل البدني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553ABC">
        <w:rPr>
          <w:rFonts w:ascii="Simplified Arabic" w:hAnsi="Simplified Arabic" w:cs="Simplified Arabic"/>
          <w:sz w:val="24"/>
          <w:szCs w:val="24"/>
          <w:rtl/>
          <w:lang w:bidi="ar-IQ"/>
        </w:rPr>
        <w:t>(بهاء، 2018)</w:t>
      </w:r>
      <w:r>
        <w:rPr>
          <w:rFonts w:ascii="Simplified Arabic" w:hAnsi="Simplified Arabic" w:cs="Simplified Arabic" w:hint="cs"/>
          <w:sz w:val="24"/>
          <w:szCs w:val="24"/>
          <w:rtl/>
          <w:lang w:val="en-GB"/>
        </w:rPr>
        <w:t xml:space="preserve">، </w:t>
      </w:r>
      <w:r w:rsidRPr="00553ABC">
        <w:rPr>
          <w:rFonts w:ascii="Simplified Arabic" w:hAnsi="Simplified Arabic" w:cs="Simplified Arabic"/>
          <w:sz w:val="24"/>
          <w:szCs w:val="24"/>
          <w:rtl/>
          <w:lang w:val="en-GB"/>
        </w:rPr>
        <w:t>كذلك "</w:t>
      </w:r>
      <w:r>
        <w:rPr>
          <w:rFonts w:ascii="Simplified Arabic" w:hAnsi="Simplified Arabic" w:cs="Simplified Arabic" w:hint="cs"/>
          <w:sz w:val="24"/>
          <w:szCs w:val="24"/>
          <w:rtl/>
          <w:lang w:val="en-GB"/>
        </w:rPr>
        <w:t xml:space="preserve"> </w:t>
      </w:r>
      <w:r w:rsidRPr="00553ABC">
        <w:rPr>
          <w:rFonts w:ascii="Simplified Arabic" w:hAnsi="Simplified Arabic" w:cs="Simplified Arabic"/>
          <w:sz w:val="24"/>
          <w:szCs w:val="24"/>
          <w:rtl/>
          <w:lang w:val="en-GB"/>
        </w:rPr>
        <w:t>أن تدريبات الساكيو تعمل على استثارة المغازل العضلية مما ينتج عنه توتر عالي في الوحدات الحركية المتحررة وإثارة لمستقبلات أخرى تعمل على زيادة عدد الوحدات الحركية النشطة والتي تكون السبب في زيادة القـوة الناتجة".</w:t>
      </w:r>
      <w:r w:rsidRPr="00553ABC">
        <w:rPr>
          <w:rFonts w:ascii="Simplified Arabic" w:hAnsi="Simplified Arabic" w:cs="Simplified Arabic"/>
          <w:sz w:val="24"/>
          <w:szCs w:val="24"/>
        </w:rPr>
        <w:t xml:space="preserve"> (Velmurugan</w:t>
      </w:r>
      <w:r>
        <w:rPr>
          <w:rFonts w:ascii="Simplified Arabic" w:hAnsi="Simplified Arabic" w:cs="Simplified Arabic"/>
          <w:sz w:val="24"/>
          <w:szCs w:val="24"/>
        </w:rPr>
        <w:t xml:space="preserve"> &amp; </w:t>
      </w:r>
      <w:r w:rsidRPr="00553ABC">
        <w:rPr>
          <w:rFonts w:ascii="Simplified Arabic" w:hAnsi="Simplified Arabic" w:cs="Simplified Arabic"/>
          <w:sz w:val="24"/>
          <w:szCs w:val="24"/>
        </w:rPr>
        <w:t>Palanisamy, 2012)</w:t>
      </w:r>
      <w:r w:rsidRPr="00553ABC">
        <w:rPr>
          <w:rFonts w:ascii="Simplified Arabic" w:hAnsi="Simplified Arabic" w:cs="Simplified Arabic"/>
          <w:sz w:val="24"/>
          <w:szCs w:val="24"/>
          <w:rtl/>
          <w:lang w:bidi="ar-DZ"/>
        </w:rPr>
        <w:t>كما</w:t>
      </w:r>
      <w:r w:rsidRPr="00553ABC">
        <w:rPr>
          <w:rFonts w:ascii="Simplified Arabic" w:hAnsi="Simplified Arabic" w:cs="Simplified Arabic"/>
          <w:sz w:val="24"/>
          <w:szCs w:val="24"/>
          <w:rtl/>
          <w:lang w:bidi="ar-IQ"/>
        </w:rPr>
        <w:t xml:space="preserve"> أنه "يستخدم المدربون الرياضيون تدريبات السايكو </w:t>
      </w:r>
      <w:r w:rsidRPr="00553ABC">
        <w:rPr>
          <w:rFonts w:ascii="Simplified Arabic" w:hAnsi="Simplified Arabic" w:cs="Simplified Arabic"/>
          <w:sz w:val="24"/>
          <w:szCs w:val="24"/>
          <w:lang w:bidi="ar-EG"/>
        </w:rPr>
        <w:t>(S.A.Q)</w:t>
      </w:r>
      <w:r w:rsidRPr="00553ABC">
        <w:rPr>
          <w:rFonts w:ascii="Simplified Arabic" w:hAnsi="Simplified Arabic" w:cs="Simplified Arabic"/>
          <w:sz w:val="24"/>
          <w:szCs w:val="24"/>
          <w:rtl/>
          <w:lang w:bidi="ar-IQ"/>
        </w:rPr>
        <w:t xml:space="preserve"> لمساعدتهم في تدريب اللاعبين بصورة تحاكي الظروف نفسها ومواقف اللعب والتي لا تتوافر في البرامج التقليدية كالمقاومات والبلايومترك وغيرها، فهي نظام مكمل للبرامج التقليدية يهدف إلى تحسين السرعة بأنواعها المختلفة واللياقة البدنية العامة ومستوى </w:t>
      </w:r>
      <w:r w:rsidRPr="00553ABC">
        <w:rPr>
          <w:rFonts w:ascii="Simplified Arabic" w:hAnsi="Simplified Arabic" w:cs="Simplified Arabic" w:hint="cs"/>
          <w:sz w:val="24"/>
          <w:szCs w:val="24"/>
          <w:rtl/>
          <w:lang w:bidi="ar-IQ"/>
        </w:rPr>
        <w:t>الأداء</w:t>
      </w:r>
      <w:r w:rsidRPr="00553ABC">
        <w:rPr>
          <w:rFonts w:ascii="Simplified Arabic" w:hAnsi="Simplified Arabic" w:cs="Simplified Arabic"/>
          <w:sz w:val="24"/>
          <w:szCs w:val="24"/>
          <w:rtl/>
          <w:lang w:bidi="ar-IQ"/>
        </w:rPr>
        <w:t xml:space="preserve"> المهاري وحدوث التكيفات الل</w:t>
      </w:r>
      <w:r>
        <w:rPr>
          <w:rFonts w:ascii="Simplified Arabic" w:hAnsi="Simplified Arabic" w:cs="Simplified Arabic"/>
          <w:sz w:val="24"/>
          <w:szCs w:val="24"/>
          <w:rtl/>
          <w:lang w:bidi="ar-IQ"/>
        </w:rPr>
        <w:t>ازمة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553ABC">
        <w:rPr>
          <w:rFonts w:ascii="Simplified Arabic" w:hAnsi="Simplified Arabic" w:cs="Simplified Arabic"/>
          <w:sz w:val="24"/>
          <w:szCs w:val="24"/>
          <w:rtl/>
          <w:lang w:bidi="ar-IQ"/>
        </w:rPr>
        <w:t>(عمرو واخرون، 2017)</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كذلك</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فأنه "</w:t>
      </w:r>
      <w:r>
        <w:rPr>
          <w:rFonts w:ascii="Simplified Arabic" w:hAnsi="Simplified Arabic" w:cs="Simplified Arabic" w:hint="cs"/>
          <w:sz w:val="24"/>
          <w:szCs w:val="24"/>
          <w:rtl/>
        </w:rPr>
        <w:t xml:space="preserve"> </w:t>
      </w:r>
      <w:r w:rsidR="008C3B18">
        <w:rPr>
          <w:rFonts w:ascii="Simplified Arabic" w:hAnsi="Simplified Arabic" w:cs="Simplified Arabic"/>
          <w:sz w:val="24"/>
          <w:szCs w:val="24"/>
          <w:rtl/>
        </w:rPr>
        <w:t>مهم جدًا أن يتم تنفيذ هذه التم</w:t>
      </w:r>
      <w:r w:rsidRPr="00553ABC">
        <w:rPr>
          <w:rFonts w:ascii="Simplified Arabic" w:hAnsi="Simplified Arabic" w:cs="Simplified Arabic"/>
          <w:sz w:val="24"/>
          <w:szCs w:val="24"/>
          <w:rtl/>
        </w:rPr>
        <w:t>رين</w:t>
      </w:r>
      <w:r w:rsidR="008C3B18">
        <w:rPr>
          <w:rFonts w:ascii="Simplified Arabic" w:hAnsi="Simplified Arabic" w:cs="Simplified Arabic" w:hint="cs"/>
          <w:sz w:val="24"/>
          <w:szCs w:val="24"/>
          <w:rtl/>
        </w:rPr>
        <w:t>ات</w:t>
      </w:r>
      <w:r w:rsidRPr="00553ABC">
        <w:rPr>
          <w:rFonts w:ascii="Simplified Arabic" w:hAnsi="Simplified Arabic" w:cs="Simplified Arabic"/>
          <w:sz w:val="24"/>
          <w:szCs w:val="24"/>
          <w:rtl/>
        </w:rPr>
        <w:t xml:space="preserve"> بشكل صحيح وتحت إشراف مدرب مختص لتجنب الإصابات وضمان الحصول على أقصى استفادة منها. كما يجب تضمين هذه التمارين كجزء من برنامج تدريبي متوازن يستهدف جميع جوانب</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w:t>
      </w:r>
      <w:r w:rsidRPr="00553ABC">
        <w:rPr>
          <w:rFonts w:ascii="Simplified Arabic" w:hAnsi="Simplified Arabic" w:cs="Simplified Arabic"/>
          <w:sz w:val="24"/>
          <w:szCs w:val="24"/>
        </w:rPr>
        <w:t>(Baker, 2017)</w:t>
      </w:r>
    </w:p>
    <w:p w:rsidR="00311582" w:rsidRDefault="00311582" w:rsidP="00311582">
      <w:pPr>
        <w:pStyle w:val="aa"/>
        <w:jc w:val="both"/>
        <w:rPr>
          <w:rFonts w:ascii="Simplified Arabic" w:hAnsi="Simplified Arabic" w:cs="Simplified Arabic"/>
          <w:b/>
          <w:bCs/>
          <w:sz w:val="28"/>
          <w:szCs w:val="28"/>
          <w:rtl/>
        </w:rPr>
      </w:pPr>
      <w:r w:rsidRPr="00E5139D">
        <w:rPr>
          <w:rFonts w:ascii="Simplified Arabic" w:hAnsi="Simplified Arabic" w:cs="Simplified Arabic"/>
          <w:b/>
          <w:bCs/>
          <w:sz w:val="28"/>
          <w:szCs w:val="28"/>
          <w:rtl/>
        </w:rPr>
        <w:t>الخاتمة:</w:t>
      </w:r>
    </w:p>
    <w:p w:rsidR="00311582" w:rsidRPr="002915E8" w:rsidRDefault="00311582" w:rsidP="00311582">
      <w:pPr>
        <w:pStyle w:val="aa"/>
        <w:jc w:val="both"/>
        <w:rPr>
          <w:rFonts w:ascii="Simplified Arabic" w:hAnsi="Simplified Arabic" w:cs="Simplified Arabic"/>
          <w:sz w:val="24"/>
          <w:szCs w:val="24"/>
          <w:rtl/>
        </w:rPr>
      </w:pPr>
      <w:r w:rsidRPr="002915E8">
        <w:rPr>
          <w:rFonts w:ascii="Simplified Arabic" w:hAnsi="Simplified Arabic" w:cs="Simplified Arabic" w:hint="cs"/>
          <w:sz w:val="24"/>
          <w:szCs w:val="24"/>
          <w:rtl/>
        </w:rPr>
        <w:t>استنتجت الباحثة التالي:</w:t>
      </w:r>
    </w:p>
    <w:p w:rsidR="00311582" w:rsidRPr="00553ABC" w:rsidRDefault="00311582" w:rsidP="00311582">
      <w:pPr>
        <w:pStyle w:val="aa"/>
        <w:ind w:left="281" w:hanging="281"/>
        <w:jc w:val="both"/>
        <w:rPr>
          <w:rStyle w:val="tojvnm2t"/>
          <w:rFonts w:ascii="Simplified Arabic" w:hAnsi="Simplified Arabic" w:cs="Simplified Arabic"/>
          <w:sz w:val="24"/>
          <w:szCs w:val="24"/>
          <w:rtl/>
        </w:rPr>
      </w:pPr>
      <w:r>
        <w:rPr>
          <w:rFonts w:ascii="Simplified Arabic" w:hAnsi="Simplified Arabic" w:cs="Simplified Arabic" w:hint="cs"/>
          <w:sz w:val="24"/>
          <w:szCs w:val="24"/>
          <w:rtl/>
        </w:rPr>
        <w:t>1-</w:t>
      </w:r>
      <w:r w:rsidRPr="00553ABC">
        <w:rPr>
          <w:rFonts w:ascii="Simplified Arabic" w:hAnsi="Simplified Arabic" w:cs="Simplified Arabic"/>
          <w:sz w:val="24"/>
          <w:szCs w:val="24"/>
          <w:rtl/>
          <w:lang w:bidi="ar-IQ"/>
        </w:rPr>
        <w:t xml:space="preserve">إن لاختلاف </w:t>
      </w:r>
      <w:r w:rsidRPr="00553ABC">
        <w:rPr>
          <w:rStyle w:val="x193iq5w"/>
          <w:rFonts w:ascii="Simplified Arabic" w:hAnsi="Simplified Arabic" w:cs="Simplified Arabic"/>
          <w:sz w:val="24"/>
          <w:szCs w:val="24"/>
          <w:rtl/>
        </w:rPr>
        <w:t>المؤشرات الوراثية</w:t>
      </w:r>
      <w:r>
        <w:rPr>
          <w:rStyle w:val="x193iq5w"/>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 xml:space="preserve">بين </w:t>
      </w:r>
      <w:r w:rsidRPr="00553ABC">
        <w:rPr>
          <w:rStyle w:val="x193iq5w"/>
          <w:rFonts w:ascii="Simplified Arabic" w:hAnsi="Simplified Arabic" w:cs="Simplified Arabic"/>
          <w:sz w:val="24"/>
          <w:szCs w:val="24"/>
          <w:rtl/>
        </w:rPr>
        <w:t xml:space="preserve">عدائي (400) متر </w:t>
      </w:r>
      <w:r w:rsidRPr="00553ABC">
        <w:rPr>
          <w:rStyle w:val="tojvnm2t"/>
          <w:rFonts w:ascii="Simplified Arabic" w:hAnsi="Simplified Arabic" w:cs="Simplified Arabic"/>
          <w:sz w:val="24"/>
          <w:szCs w:val="24"/>
          <w:rtl/>
        </w:rPr>
        <w:t xml:space="preserve">دور في اختلاف تلقيهم </w:t>
      </w:r>
      <w:r w:rsidRPr="00553ABC">
        <w:rPr>
          <w:rStyle w:val="x193iq5w"/>
          <w:rFonts w:ascii="Simplified Arabic" w:hAnsi="Simplified Arabic" w:cs="Simplified Arabic"/>
          <w:sz w:val="24"/>
          <w:szCs w:val="24"/>
          <w:rtl/>
        </w:rPr>
        <w:t xml:space="preserve">تمرينات السايكو بتباين </w:t>
      </w:r>
      <w:r w:rsidRPr="00553ABC">
        <w:rPr>
          <w:rStyle w:val="x193iq5w"/>
          <w:rFonts w:ascii="Simplified Arabic" w:hAnsi="Simplified Arabic" w:cs="Simplified Arabic" w:hint="cs"/>
          <w:sz w:val="24"/>
          <w:szCs w:val="24"/>
          <w:rtl/>
        </w:rPr>
        <w:t>أزمنة</w:t>
      </w:r>
      <w:r w:rsidRPr="00553ABC">
        <w:rPr>
          <w:rStyle w:val="x193iq5w"/>
          <w:rFonts w:ascii="Simplified Arabic" w:hAnsi="Simplified Arabic" w:cs="Simplified Arabic"/>
          <w:sz w:val="24"/>
          <w:szCs w:val="24"/>
          <w:rtl/>
        </w:rPr>
        <w:t xml:space="preserve"> الراحة</w:t>
      </w:r>
      <w:r w:rsidRPr="00553ABC">
        <w:rPr>
          <w:rStyle w:val="tojvnm2t"/>
          <w:rFonts w:ascii="Simplified Arabic" w:hAnsi="Simplified Arabic" w:cs="Simplified Arabic"/>
          <w:sz w:val="24"/>
          <w:szCs w:val="24"/>
          <w:rtl/>
        </w:rPr>
        <w:t>،</w:t>
      </w:r>
      <w:r>
        <w:rPr>
          <w:rStyle w:val="tojvnm2t"/>
          <w:rFonts w:ascii="Simplified Arabic" w:hAnsi="Simplified Arabic" w:cs="Simplified Arabic" w:hint="cs"/>
          <w:sz w:val="24"/>
          <w:szCs w:val="24"/>
          <w:rtl/>
        </w:rPr>
        <w:t xml:space="preserve"> </w:t>
      </w:r>
      <w:r w:rsidRPr="00553ABC">
        <w:rPr>
          <w:rStyle w:val="tojvnm2t"/>
          <w:rFonts w:ascii="Simplified Arabic" w:hAnsi="Simplified Arabic" w:cs="Simplified Arabic"/>
          <w:sz w:val="24"/>
          <w:szCs w:val="24"/>
          <w:rtl/>
        </w:rPr>
        <w:t xml:space="preserve">وفي تأثيراتها الايجابية عليهم في كل من </w:t>
      </w:r>
      <w:r w:rsidRPr="00553ABC">
        <w:rPr>
          <w:rFonts w:ascii="Simplified Arabic" w:hAnsi="Simplified Arabic" w:cs="Simplified Arabic"/>
          <w:sz w:val="24"/>
          <w:szCs w:val="24"/>
          <w:rtl/>
          <w:lang w:bidi="ar-IQ"/>
        </w:rPr>
        <w:t xml:space="preserve">زيادة مستوى بيكاربونات الصوديوم </w:t>
      </w:r>
      <w:r>
        <w:rPr>
          <w:rFonts w:ascii="Simplified Arabic" w:hAnsi="Simplified Arabic" w:cs="Simplified Arabic" w:hint="cs"/>
          <w:sz w:val="24"/>
          <w:szCs w:val="24"/>
          <w:rtl/>
          <w:lang w:bidi="ar-IQ"/>
        </w:rPr>
        <w:t>بالدم</w:t>
      </w:r>
      <w:r w:rsidRPr="00553ABC">
        <w:rPr>
          <w:rFonts w:ascii="Simplified Arabic" w:hAnsi="Simplified Arabic" w:cs="Simplified Arabic"/>
          <w:sz w:val="24"/>
          <w:szCs w:val="24"/>
          <w:rtl/>
          <w:lang w:bidi="ar-IQ"/>
        </w:rPr>
        <w:t xml:space="preserve"> وقلة مستوى تركيز حامض اللاكتيك </w:t>
      </w:r>
      <w:r>
        <w:rPr>
          <w:rFonts w:ascii="Simplified Arabic" w:hAnsi="Simplified Arabic" w:cs="Simplified Arabic" w:hint="cs"/>
          <w:sz w:val="24"/>
          <w:szCs w:val="24"/>
          <w:rtl/>
          <w:lang w:bidi="ar-IQ"/>
        </w:rPr>
        <w:t>بالدم</w:t>
      </w:r>
      <w:r w:rsidRPr="00553ABC">
        <w:rPr>
          <w:rFonts w:ascii="Simplified Arabic" w:hAnsi="Simplified Arabic" w:cs="Simplified Arabic"/>
          <w:sz w:val="24"/>
          <w:szCs w:val="24"/>
          <w:rtl/>
        </w:rPr>
        <w:t xml:space="preserve"> وزيادة </w:t>
      </w:r>
      <w:r w:rsidRPr="00553ABC">
        <w:rPr>
          <w:rFonts w:ascii="Simplified Arabic" w:hAnsi="Simplified Arabic" w:cs="Simplified Arabic"/>
          <w:sz w:val="24"/>
          <w:szCs w:val="24"/>
          <w:rtl/>
          <w:lang w:bidi="ar-IQ"/>
        </w:rPr>
        <w:t xml:space="preserve">معدل </w:t>
      </w:r>
      <w:r w:rsidRPr="00553ABC">
        <w:rPr>
          <w:rFonts w:ascii="Simplified Arabic" w:hAnsi="Simplified Arabic" w:cs="Simplified Arabic" w:hint="cs"/>
          <w:sz w:val="24"/>
          <w:szCs w:val="24"/>
          <w:rtl/>
          <w:lang w:bidi="ar-IQ"/>
        </w:rPr>
        <w:t>الايض</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lang w:bidi="ar-IQ"/>
        </w:rPr>
        <w:t>RMR</w:t>
      </w:r>
      <w:r w:rsidRPr="00553ABC">
        <w:rPr>
          <w:rFonts w:ascii="Simplified Arabic" w:hAnsi="Simplified Arabic" w:cs="Simplified Arabic"/>
          <w:sz w:val="24"/>
          <w:szCs w:val="24"/>
          <w:rtl/>
          <w:lang w:bidi="ar-IQ"/>
        </w:rPr>
        <w:t>) لديهم</w:t>
      </w:r>
      <w:r w:rsidRPr="00553ABC">
        <w:rPr>
          <w:rStyle w:val="tojvnm2t"/>
          <w:rFonts w:ascii="Simplified Arabic" w:hAnsi="Simplified Arabic" w:cs="Simplified Arabic"/>
          <w:sz w:val="24"/>
          <w:szCs w:val="24"/>
          <w:rtl/>
        </w:rPr>
        <w:t>.</w:t>
      </w:r>
    </w:p>
    <w:p w:rsidR="00311582" w:rsidRPr="00553ABC" w:rsidRDefault="00311582" w:rsidP="00311582">
      <w:pPr>
        <w:pStyle w:val="aa"/>
        <w:ind w:left="281" w:hanging="281"/>
        <w:jc w:val="both"/>
        <w:rPr>
          <w:rFonts w:ascii="Simplified Arabic" w:hAnsi="Simplified Arabic" w:cs="Simplified Arabic"/>
          <w:sz w:val="24"/>
          <w:szCs w:val="24"/>
          <w:rtl/>
          <w:lang w:bidi="ar-IQ"/>
        </w:rPr>
      </w:pPr>
      <w:r>
        <w:rPr>
          <w:rStyle w:val="tojvnm2t"/>
          <w:rFonts w:ascii="Simplified Arabic" w:hAnsi="Simplified Arabic" w:cs="Simplified Arabic" w:hint="cs"/>
          <w:sz w:val="24"/>
          <w:szCs w:val="24"/>
          <w:rtl/>
        </w:rPr>
        <w:t>2-</w:t>
      </w:r>
      <w:r w:rsidRPr="00553ABC">
        <w:rPr>
          <w:rStyle w:val="tojvnm2t"/>
          <w:rFonts w:ascii="Simplified Arabic" w:hAnsi="Simplified Arabic" w:cs="Simplified Arabic"/>
          <w:sz w:val="24"/>
          <w:szCs w:val="24"/>
          <w:rtl/>
        </w:rPr>
        <w:t xml:space="preserve">إن </w:t>
      </w:r>
      <w:r w:rsidRPr="00553ABC">
        <w:rPr>
          <w:rStyle w:val="x193iq5w"/>
          <w:rFonts w:ascii="Simplified Arabic" w:hAnsi="Simplified Arabic" w:cs="Simplified Arabic"/>
          <w:sz w:val="24"/>
          <w:szCs w:val="24"/>
          <w:rtl/>
        </w:rPr>
        <w:t xml:space="preserve">عدائي (400) متر </w:t>
      </w:r>
      <w:r w:rsidRPr="00553ABC">
        <w:rPr>
          <w:rFonts w:ascii="Simplified Arabic" w:hAnsi="Simplified Arabic" w:cs="Simplified Arabic"/>
          <w:sz w:val="24"/>
          <w:szCs w:val="24"/>
          <w:rtl/>
          <w:lang w:bidi="ar-IQ"/>
        </w:rPr>
        <w:t xml:space="preserve">ذوو </w:t>
      </w:r>
      <w:r w:rsidRPr="00553ABC">
        <w:rPr>
          <w:rFonts w:ascii="Simplified Arabic" w:hAnsi="Simplified Arabic" w:cs="Simplified Arabic"/>
          <w:sz w:val="24"/>
          <w:szCs w:val="24"/>
          <w:rtl/>
        </w:rPr>
        <w:t>النمط</w:t>
      </w:r>
      <w:r w:rsidRPr="00553ABC">
        <w:rPr>
          <w:rFonts w:ascii="Simplified Arabic" w:hAnsi="Simplified Arabic" w:cs="Simplified Arabic"/>
          <w:sz w:val="24"/>
          <w:szCs w:val="24"/>
          <w:rtl/>
          <w:lang w:bidi="ar-IQ"/>
        </w:rPr>
        <w:t xml:space="preserve"> الجيني (</w:t>
      </w:r>
      <w:r w:rsidRPr="00553ABC">
        <w:rPr>
          <w:rFonts w:ascii="Simplified Arabic" w:hAnsi="Simplified Arabic" w:cs="Simplified Arabic"/>
          <w:sz w:val="24"/>
          <w:szCs w:val="24"/>
          <w:lang w:bidi="ar-IQ"/>
        </w:rPr>
        <w:t>AA</w:t>
      </w:r>
      <w:r w:rsidRPr="00553ABC">
        <w:rPr>
          <w:rFonts w:ascii="Simplified Arabic" w:hAnsi="Simplified Arabic" w:cs="Simplified Arabic"/>
          <w:sz w:val="24"/>
          <w:szCs w:val="24"/>
          <w:rtl/>
          <w:lang w:bidi="ar-IQ"/>
        </w:rPr>
        <w:t>) من حاملات الكاربوكسيل للجين (</w:t>
      </w:r>
      <w:r w:rsidRPr="00553ABC">
        <w:rPr>
          <w:rFonts w:ascii="Simplified Arabic" w:hAnsi="Simplified Arabic" w:cs="Simplified Arabic"/>
          <w:sz w:val="24"/>
          <w:szCs w:val="24"/>
          <w:lang w:bidi="ar-IQ"/>
        </w:rPr>
        <w:t>MCT4</w:t>
      </w:r>
      <w:r w:rsidRPr="00553ABC">
        <w:rPr>
          <w:rFonts w:ascii="Simplified Arabic" w:hAnsi="Simplified Arabic" w:cs="Simplified Arabic"/>
          <w:sz w:val="24"/>
          <w:szCs w:val="24"/>
          <w:rtl/>
          <w:lang w:bidi="ar-IQ"/>
        </w:rPr>
        <w:t xml:space="preserve">)  أفضل من ذوو </w:t>
      </w:r>
      <w:r w:rsidRPr="00553ABC">
        <w:rPr>
          <w:rFonts w:ascii="Simplified Arabic" w:hAnsi="Simplified Arabic" w:cs="Simplified Arabic"/>
          <w:sz w:val="24"/>
          <w:szCs w:val="24"/>
          <w:rtl/>
        </w:rPr>
        <w:t>النمط</w:t>
      </w:r>
      <w:r w:rsidRPr="00553ABC">
        <w:rPr>
          <w:rFonts w:ascii="Simplified Arabic" w:hAnsi="Simplified Arabic" w:cs="Simplified Arabic"/>
          <w:sz w:val="24"/>
          <w:szCs w:val="24"/>
          <w:rtl/>
          <w:lang w:bidi="ar-IQ"/>
        </w:rPr>
        <w:t xml:space="preserve"> الجيني (</w:t>
      </w:r>
      <w:r w:rsidRPr="00553ABC">
        <w:rPr>
          <w:rFonts w:ascii="Simplified Arabic" w:hAnsi="Simplified Arabic" w:cs="Simplified Arabic"/>
          <w:sz w:val="24"/>
          <w:szCs w:val="24"/>
          <w:lang w:bidi="ar-IQ"/>
        </w:rPr>
        <w:t>AT</w:t>
      </w:r>
      <w:r w:rsidRPr="00553ABC">
        <w:rPr>
          <w:rFonts w:ascii="Simplified Arabic" w:hAnsi="Simplified Arabic" w:cs="Simplified Arabic"/>
          <w:sz w:val="24"/>
          <w:szCs w:val="24"/>
          <w:rtl/>
          <w:lang w:bidi="ar-IQ"/>
        </w:rPr>
        <w:t>)</w:t>
      </w:r>
      <w:r>
        <w:rPr>
          <w:rFonts w:ascii="Simplified Arabic" w:hAnsi="Simplified Arabic" w:cs="Simplified Arabic" w:hint="cs"/>
          <w:sz w:val="24"/>
          <w:szCs w:val="24"/>
          <w:rtl/>
        </w:rPr>
        <w:t xml:space="preserve"> </w:t>
      </w:r>
      <w:r w:rsidRPr="00553ABC">
        <w:rPr>
          <w:rFonts w:ascii="Simplified Arabic" w:hAnsi="Simplified Arabic" w:cs="Simplified Arabic"/>
          <w:sz w:val="24"/>
          <w:szCs w:val="24"/>
          <w:rtl/>
        </w:rPr>
        <w:t xml:space="preserve">في </w:t>
      </w:r>
      <w:r w:rsidRPr="00553ABC">
        <w:rPr>
          <w:rFonts w:ascii="Simplified Arabic" w:hAnsi="Simplified Arabic" w:cs="Simplified Arabic"/>
          <w:sz w:val="24"/>
          <w:szCs w:val="24"/>
          <w:rtl/>
          <w:lang w:bidi="ar-IQ"/>
        </w:rPr>
        <w:t xml:space="preserve">زيادة مستوى بيكاربونات الصوديوم </w:t>
      </w:r>
      <w:r>
        <w:rPr>
          <w:rFonts w:ascii="Simplified Arabic" w:hAnsi="Simplified Arabic" w:cs="Simplified Arabic" w:hint="cs"/>
          <w:sz w:val="24"/>
          <w:szCs w:val="24"/>
          <w:rtl/>
          <w:lang w:bidi="ar-IQ"/>
        </w:rPr>
        <w:t>بالدم</w:t>
      </w:r>
      <w:r w:rsidRPr="00553ABC">
        <w:rPr>
          <w:rFonts w:ascii="Simplified Arabic" w:hAnsi="Simplified Arabic" w:cs="Simplified Arabic"/>
          <w:sz w:val="24"/>
          <w:szCs w:val="24"/>
          <w:rtl/>
          <w:lang w:bidi="ar-IQ"/>
        </w:rPr>
        <w:t xml:space="preserve"> وقلة مستوى تركيز حامض اللاكتيك </w:t>
      </w:r>
      <w:r>
        <w:rPr>
          <w:rFonts w:ascii="Simplified Arabic" w:hAnsi="Simplified Arabic" w:cs="Simplified Arabic" w:hint="cs"/>
          <w:sz w:val="24"/>
          <w:szCs w:val="24"/>
          <w:rtl/>
          <w:lang w:bidi="ar-IQ"/>
        </w:rPr>
        <w:t>بالدم</w:t>
      </w:r>
      <w:r w:rsidRPr="00553ABC">
        <w:rPr>
          <w:rFonts w:ascii="Simplified Arabic" w:hAnsi="Simplified Arabic" w:cs="Simplified Arabic"/>
          <w:sz w:val="24"/>
          <w:szCs w:val="24"/>
          <w:rtl/>
        </w:rPr>
        <w:t xml:space="preserve"> وزيادة </w:t>
      </w:r>
      <w:r w:rsidRPr="00553ABC">
        <w:rPr>
          <w:rFonts w:ascii="Simplified Arabic" w:hAnsi="Simplified Arabic" w:cs="Simplified Arabic"/>
          <w:sz w:val="24"/>
          <w:szCs w:val="24"/>
          <w:rtl/>
          <w:lang w:bidi="ar-IQ"/>
        </w:rPr>
        <w:t xml:space="preserve">معدل </w:t>
      </w:r>
      <w:r w:rsidRPr="00553ABC">
        <w:rPr>
          <w:rFonts w:ascii="Simplified Arabic" w:hAnsi="Simplified Arabic" w:cs="Simplified Arabic" w:hint="cs"/>
          <w:sz w:val="24"/>
          <w:szCs w:val="24"/>
          <w:rtl/>
          <w:lang w:bidi="ar-IQ"/>
        </w:rPr>
        <w:t>الايض</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lang w:bidi="ar-IQ"/>
        </w:rPr>
        <w:t>RMR</w:t>
      </w:r>
      <w:r w:rsidRPr="00553ABC">
        <w:rPr>
          <w:rFonts w:ascii="Simplified Arabic" w:hAnsi="Simplified Arabic" w:cs="Simplified Arabic"/>
          <w:sz w:val="24"/>
          <w:szCs w:val="24"/>
          <w:rtl/>
          <w:lang w:bidi="ar-IQ"/>
        </w:rPr>
        <w:t>).</w:t>
      </w:r>
    </w:p>
    <w:p w:rsidR="00311582" w:rsidRPr="00553ABC" w:rsidRDefault="00311582" w:rsidP="00311582">
      <w:pPr>
        <w:pStyle w:val="aa"/>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lang w:bidi="ar-IQ"/>
        </w:rPr>
        <w:t>3-</w:t>
      </w:r>
      <w:r w:rsidRPr="00553ABC">
        <w:rPr>
          <w:rFonts w:ascii="Simplified Arabic" w:hAnsi="Simplified Arabic" w:cs="Simplified Arabic"/>
          <w:sz w:val="24"/>
          <w:szCs w:val="24"/>
          <w:rtl/>
        </w:rPr>
        <w:t xml:space="preserve">من الضروري </w:t>
      </w:r>
      <w:r w:rsidRPr="00553ABC">
        <w:rPr>
          <w:rFonts w:ascii="Simplified Arabic" w:hAnsi="Simplified Arabic" w:cs="Simplified Arabic" w:hint="cs"/>
          <w:sz w:val="24"/>
          <w:szCs w:val="24"/>
          <w:rtl/>
        </w:rPr>
        <w:t>اعتماد</w:t>
      </w:r>
      <w:r w:rsidRPr="00553ABC">
        <w:rPr>
          <w:rFonts w:ascii="Simplified Arabic" w:hAnsi="Simplified Arabic" w:cs="Simplified Arabic"/>
          <w:sz w:val="24"/>
          <w:szCs w:val="24"/>
          <w:rtl/>
        </w:rPr>
        <w:t xml:space="preserve"> دراسات الطب الجزيئي لدعم معارف المدربين بعلاقة الوراثة والرياضة، مما يساند تخطيطهم </w:t>
      </w:r>
      <w:r w:rsidRPr="00553ABC">
        <w:rPr>
          <w:rFonts w:ascii="Simplified Arabic" w:hAnsi="Simplified Arabic" w:cs="Simplified Arabic"/>
          <w:sz w:val="24"/>
          <w:szCs w:val="24"/>
          <w:rtl/>
          <w:lang w:bidi="ar-EG"/>
        </w:rPr>
        <w:lastRenderedPageBreak/>
        <w:t>لتدريب</w:t>
      </w:r>
      <w:r w:rsidRPr="00553ABC">
        <w:rPr>
          <w:rStyle w:val="x193iq5w"/>
          <w:rFonts w:ascii="Simplified Arabic" w:hAnsi="Simplified Arabic" w:cs="Simplified Arabic"/>
          <w:sz w:val="24"/>
          <w:szCs w:val="24"/>
          <w:rtl/>
        </w:rPr>
        <w:t xml:space="preserve"> عدائي (400) متر </w:t>
      </w:r>
      <w:r w:rsidRPr="00553ABC">
        <w:rPr>
          <w:rFonts w:ascii="Simplified Arabic" w:hAnsi="Simplified Arabic" w:cs="Simplified Arabic" w:hint="cs"/>
          <w:sz w:val="24"/>
          <w:szCs w:val="24"/>
          <w:rtl/>
          <w:lang w:bidi="ar-EG"/>
        </w:rPr>
        <w:t>باعتماد</w:t>
      </w:r>
      <w:r w:rsidRPr="00553ABC">
        <w:rPr>
          <w:rFonts w:ascii="Simplified Arabic" w:hAnsi="Simplified Arabic" w:cs="Simplified Arabic"/>
          <w:sz w:val="24"/>
          <w:szCs w:val="24"/>
          <w:rtl/>
          <w:lang w:bidi="ar-EG"/>
        </w:rPr>
        <w:t xml:space="preserve"> </w:t>
      </w:r>
      <w:r w:rsidRPr="00553ABC">
        <w:rPr>
          <w:rStyle w:val="x193iq5w"/>
          <w:rFonts w:ascii="Simplified Arabic" w:hAnsi="Simplified Arabic" w:cs="Simplified Arabic"/>
          <w:sz w:val="24"/>
          <w:szCs w:val="24"/>
          <w:rtl/>
        </w:rPr>
        <w:t>المؤشرات الوراثية</w:t>
      </w:r>
      <w:r w:rsidRPr="00553ABC">
        <w:rPr>
          <w:rFonts w:ascii="Simplified Arabic" w:hAnsi="Simplified Arabic" w:cs="Simplified Arabic"/>
          <w:sz w:val="24"/>
          <w:szCs w:val="24"/>
          <w:rtl/>
        </w:rPr>
        <w:t xml:space="preserve">. </w:t>
      </w:r>
    </w:p>
    <w:p w:rsidR="00311582" w:rsidRDefault="00311582" w:rsidP="00311582">
      <w:pPr>
        <w:pStyle w:val="aa"/>
        <w:jc w:val="both"/>
        <w:rPr>
          <w:rFonts w:ascii="Simplified Arabic" w:hAnsi="Simplified Arabic" w:cs="Simplified Arabic"/>
          <w:sz w:val="24"/>
          <w:szCs w:val="24"/>
          <w:rtl/>
        </w:rPr>
      </w:pPr>
      <w:r w:rsidRPr="00553ABC">
        <w:rPr>
          <w:rFonts w:ascii="Simplified Arabic" w:hAnsi="Simplified Arabic" w:cs="Simplified Arabic"/>
          <w:sz w:val="24"/>
          <w:szCs w:val="24"/>
          <w:rtl/>
        </w:rPr>
        <w:t xml:space="preserve">توصي الباحثة </w:t>
      </w:r>
      <w:r>
        <w:rPr>
          <w:rFonts w:ascii="Simplified Arabic" w:hAnsi="Simplified Arabic" w:cs="Simplified Arabic" w:hint="cs"/>
          <w:sz w:val="24"/>
          <w:szCs w:val="24"/>
          <w:rtl/>
        </w:rPr>
        <w:t>بالتالي:</w:t>
      </w:r>
    </w:p>
    <w:p w:rsidR="00311582" w:rsidRPr="00553ABC" w:rsidRDefault="00311582" w:rsidP="00311582">
      <w:pPr>
        <w:pStyle w:val="aa"/>
        <w:ind w:left="281" w:hanging="283"/>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1-</w:t>
      </w:r>
      <w:r w:rsidRPr="00553ABC">
        <w:rPr>
          <w:rFonts w:ascii="Simplified Arabic" w:hAnsi="Simplified Arabic" w:cs="Simplified Arabic"/>
          <w:sz w:val="24"/>
          <w:szCs w:val="24"/>
          <w:rtl/>
        </w:rPr>
        <w:t xml:space="preserve">من الضروري </w:t>
      </w:r>
      <w:r w:rsidRPr="00553ABC">
        <w:rPr>
          <w:rFonts w:ascii="Simplified Arabic" w:hAnsi="Simplified Arabic" w:cs="Simplified Arabic" w:hint="cs"/>
          <w:sz w:val="24"/>
          <w:szCs w:val="24"/>
          <w:rtl/>
        </w:rPr>
        <w:t>اعتماد</w:t>
      </w:r>
      <w:r w:rsidRPr="00553ABC">
        <w:rPr>
          <w:rFonts w:ascii="Simplified Arabic" w:hAnsi="Simplified Arabic" w:cs="Simplified Arabic"/>
          <w:sz w:val="24"/>
          <w:szCs w:val="24"/>
          <w:rtl/>
        </w:rPr>
        <w:t xml:space="preserve"> حداثة </w:t>
      </w:r>
      <w:r w:rsidRPr="00553ABC">
        <w:rPr>
          <w:rFonts w:ascii="Simplified Arabic" w:hAnsi="Simplified Arabic" w:cs="Simplified Arabic"/>
          <w:sz w:val="24"/>
          <w:szCs w:val="24"/>
          <w:rtl/>
          <w:lang w:bidi="ar-IQ"/>
        </w:rPr>
        <w:t xml:space="preserve">الطريقة المُختبرية بالاختبارات التحليلية للطب الجزيئي عند </w:t>
      </w:r>
      <w:r w:rsidRPr="00553ABC">
        <w:rPr>
          <w:rFonts w:ascii="Simplified Arabic" w:hAnsi="Simplified Arabic" w:cs="Simplified Arabic" w:hint="cs"/>
          <w:sz w:val="24"/>
          <w:szCs w:val="24"/>
          <w:rtl/>
          <w:lang w:bidi="ar-IQ"/>
        </w:rPr>
        <w:t>استخلاص</w:t>
      </w:r>
      <w:r w:rsidRPr="00553ABC">
        <w:rPr>
          <w:rFonts w:ascii="Simplified Arabic" w:hAnsi="Simplified Arabic" w:cs="Simplified Arabic"/>
          <w:sz w:val="24"/>
          <w:szCs w:val="24"/>
          <w:rtl/>
          <w:lang w:bidi="ar-IQ"/>
        </w:rPr>
        <w:t xml:space="preserve"> (</w:t>
      </w:r>
      <w:r w:rsidRPr="00553ABC">
        <w:rPr>
          <w:rFonts w:ascii="Simplified Arabic" w:hAnsi="Simplified Arabic" w:cs="Simplified Arabic"/>
          <w:sz w:val="24"/>
          <w:szCs w:val="24"/>
        </w:rPr>
        <w:t>DNA</w:t>
      </w:r>
      <w:r w:rsidRPr="00553ABC">
        <w:rPr>
          <w:rFonts w:ascii="Simplified Arabic" w:hAnsi="Simplified Arabic" w:cs="Simplified Arabic"/>
          <w:sz w:val="24"/>
          <w:szCs w:val="24"/>
          <w:rtl/>
          <w:lang w:bidi="ar-IQ"/>
        </w:rPr>
        <w:t>) لعينة دم كل من عدائي</w:t>
      </w:r>
      <w:r w:rsidRPr="00553ABC">
        <w:rPr>
          <w:rStyle w:val="x193iq5w"/>
          <w:rFonts w:ascii="Simplified Arabic" w:hAnsi="Simplified Arabic" w:cs="Simplified Arabic"/>
          <w:sz w:val="24"/>
          <w:szCs w:val="24"/>
          <w:rtl/>
        </w:rPr>
        <w:t xml:space="preserve"> (400) متر </w:t>
      </w:r>
      <w:r w:rsidRPr="00553ABC">
        <w:rPr>
          <w:rFonts w:ascii="Simplified Arabic" w:hAnsi="Simplified Arabic" w:cs="Simplified Arabic"/>
          <w:sz w:val="24"/>
          <w:szCs w:val="24"/>
          <w:rtl/>
        </w:rPr>
        <w:t>عند تصنيفهم</w:t>
      </w:r>
      <w:r w:rsidRPr="00553ABC">
        <w:rPr>
          <w:rFonts w:ascii="Simplified Arabic" w:hAnsi="Simplified Arabic" w:cs="Simplified Arabic"/>
          <w:sz w:val="24"/>
          <w:szCs w:val="24"/>
          <w:rtl/>
          <w:lang w:bidi="ar-EG"/>
        </w:rPr>
        <w:t xml:space="preserve">على وفق </w:t>
      </w:r>
      <w:r w:rsidRPr="00553ABC">
        <w:rPr>
          <w:rFonts w:ascii="Simplified Arabic" w:hAnsi="Simplified Arabic" w:cs="Simplified Arabic"/>
          <w:sz w:val="24"/>
          <w:szCs w:val="24"/>
          <w:rtl/>
          <w:lang w:bidi="ar-IQ"/>
        </w:rPr>
        <w:t>النمط الجيني لحاملات الكاربوكسيل للجين (</w:t>
      </w:r>
      <w:r w:rsidRPr="00553ABC">
        <w:rPr>
          <w:rFonts w:ascii="Simplified Arabic" w:hAnsi="Simplified Arabic" w:cs="Simplified Arabic"/>
          <w:sz w:val="24"/>
          <w:szCs w:val="24"/>
          <w:lang w:bidi="ar-IQ"/>
        </w:rPr>
        <w:t>MCT4</w:t>
      </w:r>
      <w:r w:rsidRPr="00553ABC">
        <w:rPr>
          <w:rFonts w:ascii="Simplified Arabic" w:hAnsi="Simplified Arabic" w:cs="Simplified Arabic"/>
          <w:sz w:val="24"/>
          <w:szCs w:val="24"/>
          <w:rtl/>
          <w:lang w:bidi="ar-IQ"/>
        </w:rPr>
        <w:t>).</w:t>
      </w:r>
    </w:p>
    <w:p w:rsidR="00311582" w:rsidRPr="00E5139D" w:rsidRDefault="00311582" w:rsidP="00311582">
      <w:pPr>
        <w:pStyle w:val="aa"/>
        <w:jc w:val="both"/>
        <w:rPr>
          <w:rFonts w:ascii="Simplified Arabic" w:hAnsi="Simplified Arabic" w:cs="Simplified Arabic"/>
          <w:b/>
          <w:bCs/>
          <w:sz w:val="28"/>
          <w:szCs w:val="28"/>
          <w:rtl/>
          <w:lang w:bidi="ar-IQ"/>
        </w:rPr>
      </w:pPr>
      <w:r w:rsidRPr="00E5139D">
        <w:rPr>
          <w:rFonts w:ascii="Simplified Arabic" w:hAnsi="Simplified Arabic" w:cs="Simplified Arabic"/>
          <w:b/>
          <w:bCs/>
          <w:sz w:val="28"/>
          <w:szCs w:val="28"/>
          <w:rtl/>
          <w:lang w:bidi="ar-IQ"/>
        </w:rPr>
        <w:t>المصادر:</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tl/>
          <w:lang w:bidi="ar-IQ"/>
        </w:rPr>
        <w:t>أبو العلا أحمد</w:t>
      </w:r>
      <w:r>
        <w:rPr>
          <w:rFonts w:ascii="Simplified Arabic" w:hAnsi="Simplified Arabic" w:cs="Simplified Arabic"/>
          <w:sz w:val="18"/>
          <w:szCs w:val="18"/>
          <w:rtl/>
          <w:lang w:bidi="ar-IQ"/>
        </w:rPr>
        <w:t xml:space="preserve"> عبد الفتاح وأحمد نصر الدين سيد</w:t>
      </w:r>
      <w:r>
        <w:rPr>
          <w:rFonts w:ascii="Simplified Arabic" w:hAnsi="Simplified Arabic" w:cs="Simplified Arabic" w:hint="cs"/>
          <w:sz w:val="18"/>
          <w:szCs w:val="18"/>
          <w:rtl/>
          <w:lang w:bidi="ar-IQ"/>
        </w:rPr>
        <w:t xml:space="preserve">؛ </w:t>
      </w:r>
      <w:r w:rsidRPr="00CC4C96">
        <w:rPr>
          <w:rFonts w:ascii="Simplified Arabic" w:hAnsi="Simplified Arabic" w:cs="Simplified Arabic"/>
          <w:b/>
          <w:bCs/>
          <w:sz w:val="18"/>
          <w:szCs w:val="18"/>
          <w:u w:val="single"/>
          <w:rtl/>
          <w:lang w:bidi="ar-IQ"/>
        </w:rPr>
        <w:t>فسيولوجيا اللياقة البدنية</w:t>
      </w:r>
      <w:r w:rsidRPr="00E5139D">
        <w:rPr>
          <w:rFonts w:ascii="Simplified Arabic" w:hAnsi="Simplified Arabic" w:cs="Simplified Arabic"/>
          <w:sz w:val="18"/>
          <w:szCs w:val="18"/>
          <w:rtl/>
          <w:lang w:bidi="ar-IQ"/>
        </w:rPr>
        <w:t xml:space="preserve">، ط2: </w:t>
      </w:r>
      <w:r>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القاهرة، دار الفكر العربي</w:t>
      </w:r>
      <w:r w:rsidRPr="00E5139D">
        <w:rPr>
          <w:rFonts w:ascii="Simplified Arabic" w:hAnsi="Simplified Arabic" w:cs="Simplified Arabic"/>
          <w:sz w:val="18"/>
          <w:szCs w:val="18"/>
          <w:rtl/>
          <w:lang w:bidi="ar-IQ"/>
        </w:rPr>
        <w:t xml:space="preserve">، </w:t>
      </w:r>
      <w:r>
        <w:rPr>
          <w:rFonts w:ascii="Simplified Arabic" w:hAnsi="Simplified Arabic" w:cs="Simplified Arabic"/>
          <w:sz w:val="18"/>
          <w:szCs w:val="18"/>
          <w:rtl/>
          <w:lang w:bidi="ar-IQ"/>
        </w:rPr>
        <w:t>2003)</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 </w:t>
      </w:r>
      <w:r w:rsidRPr="00E5139D">
        <w:rPr>
          <w:rFonts w:ascii="Simplified Arabic" w:hAnsi="Simplified Arabic" w:cs="Simplified Arabic"/>
          <w:sz w:val="18"/>
          <w:szCs w:val="18"/>
          <w:rtl/>
        </w:rPr>
        <w:t>ص88.</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أحمد نصر الدين سيد</w:t>
      </w:r>
      <w:r>
        <w:rPr>
          <w:rFonts w:ascii="Simplified Arabic" w:hAnsi="Simplified Arabic" w:cs="Simplified Arabic" w:hint="cs"/>
          <w:sz w:val="18"/>
          <w:szCs w:val="18"/>
          <w:rtl/>
          <w:lang w:bidi="ar-IQ"/>
        </w:rPr>
        <w:t xml:space="preserve">؛ </w:t>
      </w:r>
      <w:r w:rsidRPr="00CC4C96">
        <w:rPr>
          <w:rFonts w:ascii="Simplified Arabic" w:hAnsi="Simplified Arabic" w:cs="Simplified Arabic"/>
          <w:b/>
          <w:bCs/>
          <w:sz w:val="18"/>
          <w:szCs w:val="18"/>
          <w:u w:val="single"/>
          <w:rtl/>
          <w:lang w:bidi="ar-IQ"/>
        </w:rPr>
        <w:t>مبادئ فسيولوجيا الرياضة</w:t>
      </w:r>
      <w:r w:rsidRPr="00CC4C96">
        <w:rPr>
          <w:rFonts w:ascii="Simplified Arabic" w:hAnsi="Simplified Arabic" w:cs="Simplified Arabic"/>
          <w:sz w:val="18"/>
          <w:szCs w:val="18"/>
          <w:rtl/>
          <w:lang w:bidi="ar-IQ"/>
        </w:rPr>
        <w:t>،</w:t>
      </w:r>
      <w:r>
        <w:rPr>
          <w:rFonts w:ascii="Simplified Arabic" w:hAnsi="Simplified Arabic" w:cs="Simplified Arabic"/>
          <w:sz w:val="18"/>
          <w:szCs w:val="18"/>
          <w:rtl/>
          <w:lang w:bidi="ar-IQ"/>
        </w:rPr>
        <w:t xml:space="preserve"> ط3</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القاهرة، مركز الكتاب الحديث للنشر، </w:t>
      </w:r>
      <w:r>
        <w:rPr>
          <w:rFonts w:ascii="Simplified Arabic" w:hAnsi="Simplified Arabic" w:cs="Simplified Arabic"/>
          <w:sz w:val="18"/>
          <w:szCs w:val="18"/>
          <w:rtl/>
          <w:lang w:bidi="ar-IQ"/>
        </w:rPr>
        <w:t>2019)</w:t>
      </w:r>
      <w:r>
        <w:rPr>
          <w:rFonts w:ascii="Simplified Arabic" w:hAnsi="Simplified Arabic" w:cs="Simplified Arabic" w:hint="cs"/>
          <w:sz w:val="18"/>
          <w:szCs w:val="18"/>
          <w:rtl/>
          <w:lang w:bidi="ar-IQ"/>
        </w:rPr>
        <w:t xml:space="preserve">، </w:t>
      </w:r>
      <w:r w:rsidRPr="00E5139D">
        <w:rPr>
          <w:rFonts w:ascii="Simplified Arabic" w:hAnsi="Simplified Arabic" w:cs="Simplified Arabic"/>
          <w:sz w:val="18"/>
          <w:szCs w:val="18"/>
          <w:rtl/>
          <w:lang w:bidi="ar-IQ"/>
        </w:rPr>
        <w:t>ص69.</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Pr>
      </w:pPr>
      <w:r>
        <w:rPr>
          <w:rFonts w:ascii="Simplified Arabic" w:hAnsi="Simplified Arabic" w:cs="Simplified Arabic"/>
          <w:sz w:val="18"/>
          <w:szCs w:val="18"/>
          <w:rtl/>
          <w:lang w:bidi="ar-IQ"/>
        </w:rPr>
        <w:t>بهاء إبراهيم سلام</w:t>
      </w:r>
      <w:r>
        <w:rPr>
          <w:rFonts w:ascii="Simplified Arabic" w:hAnsi="Simplified Arabic" w:cs="Simplified Arabic" w:hint="cs"/>
          <w:sz w:val="18"/>
          <w:szCs w:val="18"/>
          <w:rtl/>
          <w:lang w:bidi="ar-IQ"/>
        </w:rPr>
        <w:t xml:space="preserve">؛ </w:t>
      </w:r>
      <w:r w:rsidRPr="00CC4C96">
        <w:rPr>
          <w:rFonts w:ascii="Simplified Arabic" w:hAnsi="Simplified Arabic" w:cs="Simplified Arabic"/>
          <w:b/>
          <w:bCs/>
          <w:sz w:val="18"/>
          <w:szCs w:val="18"/>
          <w:u w:val="single"/>
          <w:rtl/>
          <w:lang w:bidi="ar-IQ"/>
        </w:rPr>
        <w:t>تطبيقات الكيمياء الحيوية وتمثيل الطاقة في المجال الرياضي</w:t>
      </w:r>
      <w:r>
        <w:rPr>
          <w:rFonts w:ascii="Simplified Arabic" w:hAnsi="Simplified Arabic" w:cs="Simplified Arabic" w:hint="cs"/>
          <w:sz w:val="18"/>
          <w:szCs w:val="18"/>
          <w:rtl/>
          <w:lang w:bidi="ar-IQ"/>
        </w:rPr>
        <w:t>: (</w:t>
      </w:r>
      <w:r w:rsidRPr="00E5139D">
        <w:rPr>
          <w:rFonts w:ascii="Simplified Arabic" w:hAnsi="Simplified Arabic" w:cs="Simplified Arabic"/>
          <w:sz w:val="18"/>
          <w:szCs w:val="18"/>
          <w:rtl/>
          <w:lang w:bidi="ar-IQ"/>
        </w:rPr>
        <w:t xml:space="preserve">القاهرة، دار الحكمة، </w:t>
      </w:r>
      <w:r w:rsidRPr="00E5139D">
        <w:rPr>
          <w:rFonts w:ascii="Simplified Arabic" w:hAnsi="Simplified Arabic" w:cs="Simplified Arabic"/>
          <w:sz w:val="18"/>
          <w:szCs w:val="18"/>
          <w:rtl/>
        </w:rPr>
        <w:t>2018)</w:t>
      </w:r>
      <w:r>
        <w:rPr>
          <w:rFonts w:ascii="Simplified Arabic" w:hAnsi="Simplified Arabic" w:cs="Simplified Arabic" w:hint="cs"/>
          <w:sz w:val="18"/>
          <w:szCs w:val="18"/>
          <w:rtl/>
        </w:rPr>
        <w:t xml:space="preserve">، </w:t>
      </w:r>
      <w:r w:rsidRPr="00E5139D">
        <w:rPr>
          <w:rFonts w:ascii="Simplified Arabic" w:hAnsi="Simplified Arabic" w:cs="Simplified Arabic"/>
          <w:sz w:val="18"/>
          <w:szCs w:val="18"/>
          <w:rtl/>
          <w:lang w:bidi="ar-IQ"/>
        </w:rPr>
        <w:t xml:space="preserve">ص 179. </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جبار رحيمة الكعبي</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 </w:t>
      </w:r>
      <w:r w:rsidRPr="00CC4C96">
        <w:rPr>
          <w:rFonts w:ascii="Simplified Arabic" w:hAnsi="Simplified Arabic" w:cs="Simplified Arabic" w:hint="cs"/>
          <w:b/>
          <w:bCs/>
          <w:sz w:val="18"/>
          <w:szCs w:val="18"/>
          <w:u w:val="single"/>
          <w:rtl/>
          <w:lang w:bidi="ar-IQ"/>
        </w:rPr>
        <w:t>الأسس</w:t>
      </w:r>
      <w:r w:rsidRPr="00CC4C96">
        <w:rPr>
          <w:rFonts w:ascii="Simplified Arabic" w:hAnsi="Simplified Arabic" w:cs="Simplified Arabic"/>
          <w:b/>
          <w:bCs/>
          <w:sz w:val="18"/>
          <w:szCs w:val="18"/>
          <w:u w:val="single"/>
          <w:rtl/>
          <w:lang w:bidi="ar-IQ"/>
        </w:rPr>
        <w:t xml:space="preserve"> الفسيولوجية والكيميائية للتدريب الرياضي</w:t>
      </w:r>
      <w:r>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قطر</w:t>
      </w:r>
      <w:r w:rsidRPr="00E5139D">
        <w:rPr>
          <w:rFonts w:ascii="Simplified Arabic" w:hAnsi="Simplified Arabic" w:cs="Simplified Arabic"/>
          <w:sz w:val="18"/>
          <w:szCs w:val="18"/>
          <w:rtl/>
          <w:lang w:bidi="ar-IQ"/>
        </w:rPr>
        <w:t xml:space="preserve">, الدوحة، مطبعة قطر الوطنية, </w:t>
      </w:r>
      <w:r>
        <w:rPr>
          <w:rFonts w:ascii="Simplified Arabic" w:hAnsi="Simplified Arabic" w:cs="Simplified Arabic"/>
          <w:sz w:val="18"/>
          <w:szCs w:val="18"/>
          <w:rtl/>
          <w:lang w:bidi="ar-IQ"/>
        </w:rPr>
        <w:t>20007)</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ص 207</w:t>
      </w:r>
      <w:r w:rsidRPr="00E5139D">
        <w:rPr>
          <w:rFonts w:ascii="Simplified Arabic" w:hAnsi="Simplified Arabic" w:cs="Simplified Arabic"/>
          <w:sz w:val="18"/>
          <w:szCs w:val="18"/>
          <w:rtl/>
          <w:lang w:bidi="ar-IQ"/>
        </w:rPr>
        <w:t>-275.</w:t>
      </w:r>
    </w:p>
    <w:p w:rsidR="00311582" w:rsidRPr="00E5139D" w:rsidRDefault="00311582" w:rsidP="007C53C7">
      <w:pPr>
        <w:pStyle w:val="aa"/>
        <w:numPr>
          <w:ilvl w:val="0"/>
          <w:numId w:val="10"/>
        </w:numPr>
        <w:ind w:left="281" w:hanging="283"/>
        <w:jc w:val="both"/>
        <w:rPr>
          <w:rFonts w:ascii="Simplified Arabic" w:hAnsi="Simplified Arabic" w:cs="Simplified Arabic"/>
          <w:color w:val="000000"/>
          <w:sz w:val="18"/>
          <w:szCs w:val="18"/>
          <w:lang w:bidi="ar-IQ"/>
        </w:rPr>
      </w:pPr>
      <w:r w:rsidRPr="00E5139D">
        <w:rPr>
          <w:rFonts w:ascii="Simplified Arabic" w:hAnsi="Simplified Arabic" w:cs="Simplified Arabic"/>
          <w:sz w:val="18"/>
          <w:szCs w:val="18"/>
          <w:rtl/>
          <w:lang w:bidi="ar-IQ"/>
        </w:rPr>
        <w:t>حسين علي</w:t>
      </w:r>
      <w:r>
        <w:rPr>
          <w:rFonts w:ascii="Simplified Arabic" w:hAnsi="Simplified Arabic" w:cs="Simplified Arabic"/>
          <w:sz w:val="18"/>
          <w:szCs w:val="18"/>
          <w:rtl/>
          <w:lang w:bidi="ar-IQ"/>
        </w:rPr>
        <w:t xml:space="preserve"> العلي وعائد صباح النصيري</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 </w:t>
      </w:r>
      <w:r w:rsidRPr="00CC4C96">
        <w:rPr>
          <w:rFonts w:ascii="Simplified Arabic" w:hAnsi="Simplified Arabic" w:cs="Simplified Arabic"/>
          <w:b/>
          <w:bCs/>
          <w:sz w:val="18"/>
          <w:szCs w:val="18"/>
          <w:u w:val="single"/>
          <w:rtl/>
          <w:lang w:bidi="ar-IQ"/>
        </w:rPr>
        <w:t>فسيولوجيا وبيوكيميائية التدريب الرياضي</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بغداد، مكتبة النور، </w:t>
      </w:r>
      <w:r>
        <w:rPr>
          <w:rFonts w:ascii="Simplified Arabic" w:hAnsi="Simplified Arabic" w:cs="Simplified Arabic"/>
          <w:sz w:val="18"/>
          <w:szCs w:val="18"/>
          <w:rtl/>
          <w:lang w:bidi="ar-IQ"/>
        </w:rPr>
        <w:t>2013)</w:t>
      </w:r>
      <w:r>
        <w:rPr>
          <w:rFonts w:ascii="Simplified Arabic" w:hAnsi="Simplified Arabic" w:cs="Simplified Arabic" w:hint="cs"/>
          <w:sz w:val="18"/>
          <w:szCs w:val="18"/>
          <w:rtl/>
          <w:lang w:bidi="ar-IQ"/>
        </w:rPr>
        <w:t xml:space="preserve">، </w:t>
      </w:r>
      <w:r w:rsidRPr="00E5139D">
        <w:rPr>
          <w:rFonts w:ascii="Simplified Arabic" w:hAnsi="Simplified Arabic" w:cs="Simplified Arabic"/>
          <w:sz w:val="18"/>
          <w:szCs w:val="18"/>
          <w:rtl/>
          <w:lang w:bidi="ar-IQ"/>
        </w:rPr>
        <w:t>ص 69 .</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tl/>
          <w:lang w:bidi="ar-IQ"/>
        </w:rPr>
      </w:pPr>
      <w:r w:rsidRPr="00E5139D">
        <w:rPr>
          <w:rFonts w:ascii="Simplified Arabic" w:hAnsi="Simplified Arabic" w:cs="Simplified Arabic"/>
          <w:sz w:val="18"/>
          <w:szCs w:val="18"/>
          <w:rtl/>
          <w:lang w:bidi="ar-IQ"/>
        </w:rPr>
        <w:t>ريسان خريبط مجيد الخل</w:t>
      </w:r>
      <w:r>
        <w:rPr>
          <w:rFonts w:ascii="Simplified Arabic" w:hAnsi="Simplified Arabic" w:cs="Simplified Arabic"/>
          <w:sz w:val="18"/>
          <w:szCs w:val="18"/>
          <w:rtl/>
          <w:lang w:bidi="ar-IQ"/>
        </w:rPr>
        <w:t>يفة وأبو العلا أحمد عبد الفتاح</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 </w:t>
      </w:r>
      <w:r w:rsidRPr="00CC4C96">
        <w:rPr>
          <w:rFonts w:ascii="Simplified Arabic" w:hAnsi="Simplified Arabic" w:cs="Simplified Arabic"/>
          <w:b/>
          <w:bCs/>
          <w:sz w:val="18"/>
          <w:szCs w:val="18"/>
          <w:u w:val="single"/>
          <w:rtl/>
          <w:lang w:bidi="ar-IQ"/>
        </w:rPr>
        <w:t>التدريب الرياضي</w:t>
      </w:r>
      <w:r w:rsidRPr="00E5139D">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القاهرة, مركز</w:t>
      </w:r>
      <w:r>
        <w:rPr>
          <w:rFonts w:ascii="Simplified Arabic" w:hAnsi="Simplified Arabic" w:cs="Simplified Arabic" w:hint="cs"/>
          <w:sz w:val="18"/>
          <w:szCs w:val="18"/>
          <w:rtl/>
          <w:lang w:bidi="ar-IQ"/>
        </w:rPr>
        <w:t xml:space="preserve"> </w:t>
      </w:r>
      <w:r w:rsidRPr="00E5139D">
        <w:rPr>
          <w:rFonts w:ascii="Simplified Arabic" w:hAnsi="Simplified Arabic" w:cs="Simplified Arabic"/>
          <w:sz w:val="18"/>
          <w:szCs w:val="18"/>
          <w:rtl/>
          <w:lang w:bidi="ar-IQ"/>
        </w:rPr>
        <w:t>الكتاب للنشر، 2016</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ص 115.</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rPr>
        <w:t>عائد صباح حسين النصيري</w:t>
      </w:r>
      <w:r>
        <w:rPr>
          <w:rFonts w:ascii="Simplified Arabic" w:hAnsi="Simplified Arabic" w:cs="Simplified Arabic" w:hint="cs"/>
          <w:sz w:val="18"/>
          <w:szCs w:val="18"/>
          <w:rtl/>
        </w:rPr>
        <w:t>؛</w:t>
      </w:r>
      <w:r w:rsidRPr="00E5139D">
        <w:rPr>
          <w:rFonts w:ascii="Simplified Arabic" w:hAnsi="Simplified Arabic" w:cs="Simplified Arabic"/>
          <w:sz w:val="18"/>
          <w:szCs w:val="18"/>
          <w:rtl/>
        </w:rPr>
        <w:t xml:space="preserve"> </w:t>
      </w:r>
      <w:r w:rsidRPr="00CC4C96">
        <w:rPr>
          <w:rFonts w:ascii="Simplified Arabic" w:hAnsi="Simplified Arabic" w:cs="Simplified Arabic"/>
          <w:b/>
          <w:bCs/>
          <w:sz w:val="18"/>
          <w:szCs w:val="18"/>
          <w:u w:val="single"/>
          <w:rtl/>
        </w:rPr>
        <w:t xml:space="preserve">دليل اختبارات </w:t>
      </w:r>
      <w:r w:rsidRPr="00CC4C96">
        <w:rPr>
          <w:rFonts w:ascii="Simplified Arabic" w:hAnsi="Simplified Arabic" w:cs="Simplified Arabic" w:hint="cs"/>
          <w:b/>
          <w:bCs/>
          <w:sz w:val="18"/>
          <w:szCs w:val="18"/>
          <w:u w:val="single"/>
          <w:rtl/>
        </w:rPr>
        <w:t>الأكاديمية</w:t>
      </w:r>
      <w:r w:rsidRPr="00CC4C96">
        <w:rPr>
          <w:rFonts w:ascii="Simplified Arabic" w:hAnsi="Simplified Arabic" w:cs="Simplified Arabic"/>
          <w:b/>
          <w:bCs/>
          <w:sz w:val="18"/>
          <w:szCs w:val="18"/>
          <w:u w:val="single"/>
          <w:rtl/>
        </w:rPr>
        <w:t xml:space="preserve"> الاولمبية الرياضية العراقية</w:t>
      </w:r>
      <w:r w:rsidRPr="00E5139D">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Pr="00E5139D">
        <w:rPr>
          <w:rFonts w:ascii="Simplified Arabic" w:hAnsi="Simplified Arabic" w:cs="Simplified Arabic"/>
          <w:sz w:val="18"/>
          <w:szCs w:val="18"/>
          <w:rtl/>
        </w:rPr>
        <w:t xml:space="preserve">اللجنة الاولمبية الوطنية العراقية، </w:t>
      </w:r>
      <w:r>
        <w:rPr>
          <w:rFonts w:ascii="Simplified Arabic" w:hAnsi="Simplified Arabic" w:cs="Simplified Arabic"/>
          <w:sz w:val="18"/>
          <w:szCs w:val="18"/>
          <w:rtl/>
        </w:rPr>
        <w:t>2010)</w:t>
      </w:r>
      <w:r>
        <w:rPr>
          <w:rFonts w:ascii="Simplified Arabic" w:hAnsi="Simplified Arabic" w:cs="Simplified Arabic" w:hint="cs"/>
          <w:sz w:val="18"/>
          <w:szCs w:val="18"/>
          <w:rtl/>
        </w:rPr>
        <w:t xml:space="preserve">، </w:t>
      </w:r>
      <w:r w:rsidRPr="00E5139D">
        <w:rPr>
          <w:rFonts w:ascii="Simplified Arabic" w:hAnsi="Simplified Arabic" w:cs="Simplified Arabic"/>
          <w:sz w:val="18"/>
          <w:szCs w:val="18"/>
          <w:rtl/>
        </w:rPr>
        <w:t>ص17.</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tl/>
          <w:lang w:bidi="ar-IQ"/>
        </w:rPr>
      </w:pPr>
      <w:r w:rsidRPr="00E5139D">
        <w:rPr>
          <w:rFonts w:ascii="Simplified Arabic" w:hAnsi="Simplified Arabic" w:cs="Simplified Arabic"/>
          <w:sz w:val="18"/>
          <w:szCs w:val="18"/>
          <w:rtl/>
          <w:lang w:bidi="ar-IQ"/>
        </w:rPr>
        <w:t>عائد ص</w:t>
      </w:r>
      <w:r>
        <w:rPr>
          <w:rFonts w:ascii="Simplified Arabic" w:hAnsi="Simplified Arabic" w:cs="Simplified Arabic"/>
          <w:sz w:val="18"/>
          <w:szCs w:val="18"/>
          <w:rtl/>
          <w:lang w:bidi="ar-IQ"/>
        </w:rPr>
        <w:t>باح النصيري وفراس مطشر الركابي</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 </w:t>
      </w:r>
      <w:r w:rsidRPr="00CC4C96">
        <w:rPr>
          <w:rFonts w:ascii="Simplified Arabic" w:hAnsi="Simplified Arabic" w:cs="Simplified Arabic"/>
          <w:b/>
          <w:bCs/>
          <w:sz w:val="18"/>
          <w:szCs w:val="18"/>
          <w:u w:val="single"/>
          <w:rtl/>
          <w:lang w:bidi="ar-IQ"/>
        </w:rPr>
        <w:t>فسيولوجيا وبيوكيميائية التدريب الرياضي</w:t>
      </w:r>
      <w:r w:rsidRPr="00E5139D">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بغداد، مكتبة النور، </w:t>
      </w:r>
      <w:r>
        <w:rPr>
          <w:rFonts w:ascii="Simplified Arabic" w:hAnsi="Simplified Arabic" w:cs="Simplified Arabic"/>
          <w:sz w:val="18"/>
          <w:szCs w:val="18"/>
          <w:rtl/>
          <w:lang w:bidi="ar-IQ"/>
        </w:rPr>
        <w:t>2020)</w:t>
      </w:r>
      <w:r>
        <w:rPr>
          <w:rFonts w:ascii="Simplified Arabic" w:hAnsi="Simplified Arabic" w:cs="Simplified Arabic" w:hint="cs"/>
          <w:sz w:val="18"/>
          <w:szCs w:val="18"/>
          <w:rtl/>
          <w:lang w:bidi="ar-IQ"/>
        </w:rPr>
        <w:t xml:space="preserve">، </w:t>
      </w:r>
      <w:r w:rsidRPr="00E5139D">
        <w:rPr>
          <w:rFonts w:ascii="Simplified Arabic" w:hAnsi="Simplified Arabic" w:cs="Simplified Arabic"/>
          <w:sz w:val="18"/>
          <w:szCs w:val="18"/>
          <w:rtl/>
          <w:lang w:bidi="ar-IQ"/>
        </w:rPr>
        <w:t>ص 22.</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tl/>
        </w:rPr>
      </w:pPr>
      <w:r w:rsidRPr="00E5139D">
        <w:rPr>
          <w:rFonts w:ascii="Simplified Arabic" w:hAnsi="Simplified Arabic" w:cs="Simplified Arabic"/>
          <w:sz w:val="18"/>
          <w:szCs w:val="18"/>
          <w:rtl/>
          <w:lang w:bidi="ar-IQ"/>
        </w:rPr>
        <w:t>عماد الدين عباس أبو</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زيد</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 </w:t>
      </w:r>
      <w:r w:rsidRPr="00CC4C96">
        <w:rPr>
          <w:rFonts w:ascii="Simplified Arabic" w:hAnsi="Simplified Arabic" w:cs="Simplified Arabic"/>
          <w:b/>
          <w:bCs/>
          <w:sz w:val="18"/>
          <w:szCs w:val="18"/>
          <w:u w:val="single"/>
          <w:rtl/>
          <w:lang w:bidi="ar-IQ"/>
        </w:rPr>
        <w:t>التخطيط والأسس العلمية لبناء وإعداد الفريق في الألعاب الجماعية نظريات – تطبيقات</w:t>
      </w:r>
      <w:r w:rsidRPr="00E5139D">
        <w:rPr>
          <w:rFonts w:ascii="Simplified Arabic" w:hAnsi="Simplified Arabic" w:cs="Simplified Arabic"/>
          <w:sz w:val="18"/>
          <w:szCs w:val="18"/>
          <w:rtl/>
          <w:lang w:bidi="ar-IQ"/>
        </w:rPr>
        <w:t>. ط2</w:t>
      </w:r>
      <w:r>
        <w:rPr>
          <w:rFonts w:ascii="Simplified Arabic" w:hAnsi="Simplified Arabic" w:cs="Simplified Arabic" w:hint="cs"/>
          <w:sz w:val="18"/>
          <w:szCs w:val="18"/>
          <w:rtl/>
          <w:lang w:bidi="ar-IQ"/>
        </w:rPr>
        <w:t>:</w:t>
      </w:r>
      <w:r w:rsidRPr="00E5139D">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E5139D">
        <w:rPr>
          <w:rFonts w:ascii="Simplified Arabic" w:hAnsi="Simplified Arabic" w:cs="Simplified Arabic" w:hint="cs"/>
          <w:sz w:val="18"/>
          <w:szCs w:val="18"/>
          <w:rtl/>
          <w:lang w:bidi="ar-IQ"/>
        </w:rPr>
        <w:t>الإسكندرية</w:t>
      </w:r>
      <w:r>
        <w:rPr>
          <w:rFonts w:ascii="Simplified Arabic" w:hAnsi="Simplified Arabic" w:cs="Simplified Arabic"/>
          <w:sz w:val="18"/>
          <w:szCs w:val="18"/>
          <w:rtl/>
          <w:lang w:bidi="ar-IQ"/>
        </w:rPr>
        <w:t>. منشأة المعارف،</w:t>
      </w:r>
      <w:r w:rsidRPr="00E5139D">
        <w:rPr>
          <w:rFonts w:ascii="Simplified Arabic" w:hAnsi="Simplified Arabic" w:cs="Simplified Arabic"/>
          <w:sz w:val="18"/>
          <w:szCs w:val="18"/>
          <w:rtl/>
          <w:lang w:bidi="ar-IQ"/>
        </w:rPr>
        <w:t xml:space="preserve"> 2007)</w:t>
      </w:r>
      <w:r>
        <w:rPr>
          <w:rFonts w:ascii="Simplified Arabic" w:hAnsi="Simplified Arabic" w:cs="Simplified Arabic" w:hint="cs"/>
          <w:sz w:val="18"/>
          <w:szCs w:val="18"/>
          <w:rtl/>
          <w:lang w:bidi="ar-IQ"/>
        </w:rPr>
        <w:t xml:space="preserve">، </w:t>
      </w:r>
      <w:r w:rsidRPr="00E5139D">
        <w:rPr>
          <w:rFonts w:ascii="Simplified Arabic" w:hAnsi="Simplified Arabic" w:cs="Simplified Arabic"/>
          <w:sz w:val="18"/>
          <w:szCs w:val="18"/>
          <w:rtl/>
          <w:lang w:bidi="ar-IQ"/>
        </w:rPr>
        <w:t>ص 183.</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tl/>
          <w:lang w:bidi="ar-IQ"/>
        </w:rPr>
      </w:pPr>
      <w:r w:rsidRPr="00E5139D">
        <w:rPr>
          <w:rFonts w:ascii="Simplified Arabic" w:hAnsi="Simplified Arabic" w:cs="Simplified Arabic"/>
          <w:sz w:val="18"/>
          <w:szCs w:val="18"/>
          <w:rtl/>
          <w:lang w:bidi="ar-DZ"/>
        </w:rPr>
        <w:t>عمر الفكي شمس الدين الأمين</w:t>
      </w:r>
      <w:r>
        <w:rPr>
          <w:rFonts w:ascii="Simplified Arabic" w:hAnsi="Simplified Arabic" w:cs="Simplified Arabic" w:hint="cs"/>
          <w:sz w:val="18"/>
          <w:szCs w:val="18"/>
          <w:rtl/>
        </w:rPr>
        <w:t xml:space="preserve">؛ </w:t>
      </w:r>
      <w:r w:rsidRPr="00E5139D">
        <w:rPr>
          <w:rFonts w:ascii="Simplified Arabic" w:hAnsi="Simplified Arabic" w:cs="Simplified Arabic"/>
          <w:sz w:val="18"/>
          <w:szCs w:val="18"/>
          <w:rtl/>
          <w:lang w:bidi="ar-TN"/>
        </w:rPr>
        <w:t xml:space="preserve">أهم المتطلبات الفسيولوجية والانثربومترية والفنية والإدارية للاعبي كرة القدم: </w:t>
      </w:r>
      <w:r>
        <w:rPr>
          <w:rFonts w:ascii="Simplified Arabic" w:hAnsi="Simplified Arabic" w:cs="Simplified Arabic" w:hint="cs"/>
          <w:sz w:val="18"/>
          <w:szCs w:val="18"/>
          <w:rtl/>
          <w:lang w:bidi="ar-TN"/>
        </w:rPr>
        <w:t>(</w:t>
      </w:r>
      <w:r w:rsidRPr="00E5139D">
        <w:rPr>
          <w:rFonts w:ascii="Simplified Arabic" w:hAnsi="Simplified Arabic" w:cs="Simplified Arabic"/>
          <w:sz w:val="18"/>
          <w:szCs w:val="18"/>
          <w:rtl/>
          <w:lang w:bidi="ar-TN"/>
        </w:rPr>
        <w:t xml:space="preserve">رسالة ماجستير، جامعة السودان للعلوم والتكنولوجيا، السودان، </w:t>
      </w:r>
      <w:r>
        <w:rPr>
          <w:rFonts w:ascii="Simplified Arabic" w:hAnsi="Simplified Arabic" w:cs="Simplified Arabic"/>
          <w:sz w:val="18"/>
          <w:szCs w:val="18"/>
          <w:rtl/>
        </w:rPr>
        <w:t>2018)</w:t>
      </w:r>
      <w:r>
        <w:rPr>
          <w:rFonts w:ascii="Simplified Arabic" w:hAnsi="Simplified Arabic" w:cs="Simplified Arabic" w:hint="cs"/>
          <w:sz w:val="18"/>
          <w:szCs w:val="18"/>
          <w:rtl/>
        </w:rPr>
        <w:t xml:space="preserve">، </w:t>
      </w:r>
      <w:r w:rsidRPr="00E5139D">
        <w:rPr>
          <w:rFonts w:ascii="Simplified Arabic" w:hAnsi="Simplified Arabic" w:cs="Simplified Arabic"/>
          <w:sz w:val="18"/>
          <w:szCs w:val="18"/>
          <w:rtl/>
          <w:lang w:bidi="ar-TN"/>
        </w:rPr>
        <w:t>ص10.</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tl/>
        </w:rPr>
      </w:pPr>
      <w:r>
        <w:rPr>
          <w:rFonts w:ascii="Simplified Arabic" w:hAnsi="Simplified Arabic" w:cs="Simplified Arabic"/>
          <w:sz w:val="18"/>
          <w:szCs w:val="18"/>
          <w:rtl/>
        </w:rPr>
        <w:t>عمرو صابر وآخرون</w:t>
      </w:r>
      <w:r>
        <w:rPr>
          <w:rFonts w:ascii="Simplified Arabic" w:hAnsi="Simplified Arabic" w:cs="Simplified Arabic" w:hint="cs"/>
          <w:sz w:val="18"/>
          <w:szCs w:val="18"/>
          <w:rtl/>
        </w:rPr>
        <w:t xml:space="preserve">؛ </w:t>
      </w:r>
      <w:r w:rsidRPr="00CC4C96">
        <w:rPr>
          <w:rFonts w:ascii="Simplified Arabic" w:hAnsi="Simplified Arabic" w:cs="Simplified Arabic"/>
          <w:b/>
          <w:bCs/>
          <w:sz w:val="18"/>
          <w:szCs w:val="18"/>
          <w:u w:val="single"/>
          <w:rtl/>
        </w:rPr>
        <w:t>تدريبات السايكو</w:t>
      </w:r>
      <w:r w:rsidRPr="00E5139D">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Pr="00E5139D">
        <w:rPr>
          <w:rFonts w:ascii="Simplified Arabic" w:hAnsi="Simplified Arabic" w:cs="Simplified Arabic"/>
          <w:sz w:val="18"/>
          <w:szCs w:val="18"/>
          <w:rtl/>
        </w:rPr>
        <w:t xml:space="preserve">القاهرة، دار الفكر العربي، </w:t>
      </w:r>
      <w:r>
        <w:rPr>
          <w:rFonts w:ascii="Simplified Arabic" w:hAnsi="Simplified Arabic" w:cs="Simplified Arabic"/>
          <w:sz w:val="18"/>
          <w:szCs w:val="18"/>
          <w:rtl/>
        </w:rPr>
        <w:t>2017)</w:t>
      </w:r>
      <w:r>
        <w:rPr>
          <w:rFonts w:ascii="Simplified Arabic" w:hAnsi="Simplified Arabic" w:cs="Simplified Arabic" w:hint="cs"/>
          <w:sz w:val="18"/>
          <w:szCs w:val="18"/>
          <w:rtl/>
        </w:rPr>
        <w:t xml:space="preserve">، </w:t>
      </w:r>
      <w:r w:rsidRPr="00E5139D">
        <w:rPr>
          <w:rFonts w:ascii="Simplified Arabic" w:hAnsi="Simplified Arabic" w:cs="Simplified Arabic"/>
          <w:sz w:val="18"/>
          <w:szCs w:val="18"/>
          <w:rtl/>
        </w:rPr>
        <w:t>ص9.</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lang w:bidi="ar-IQ"/>
        </w:rPr>
      </w:pPr>
      <w:r w:rsidRPr="00E5139D">
        <w:rPr>
          <w:rFonts w:ascii="Simplified Arabic" w:hAnsi="Simplified Arabic" w:cs="Simplified Arabic"/>
          <w:sz w:val="18"/>
          <w:szCs w:val="18"/>
          <w:rtl/>
        </w:rPr>
        <w:t>محمد احمد عبد العزيز</w:t>
      </w:r>
      <w:r>
        <w:rPr>
          <w:rFonts w:ascii="Simplified Arabic" w:hAnsi="Simplified Arabic" w:cs="Simplified Arabic" w:hint="cs"/>
          <w:sz w:val="18"/>
          <w:szCs w:val="18"/>
          <w:rtl/>
        </w:rPr>
        <w:t>؛</w:t>
      </w:r>
      <w:r w:rsidRPr="00E5139D">
        <w:rPr>
          <w:rFonts w:ascii="Simplified Arabic" w:hAnsi="Simplified Arabic" w:cs="Simplified Arabic"/>
          <w:sz w:val="18"/>
          <w:szCs w:val="18"/>
          <w:rtl/>
        </w:rPr>
        <w:t xml:space="preserve"> </w:t>
      </w:r>
      <w:r w:rsidRPr="00CC4C96">
        <w:rPr>
          <w:rFonts w:ascii="Simplified Arabic" w:hAnsi="Simplified Arabic" w:cs="Simplified Arabic" w:hint="cs"/>
          <w:b/>
          <w:bCs/>
          <w:sz w:val="18"/>
          <w:szCs w:val="18"/>
          <w:u w:val="single"/>
          <w:rtl/>
        </w:rPr>
        <w:t>تأثير</w:t>
      </w:r>
      <w:r w:rsidRPr="00CC4C96">
        <w:rPr>
          <w:rFonts w:ascii="Simplified Arabic" w:hAnsi="Simplified Arabic" w:cs="Simplified Arabic"/>
          <w:b/>
          <w:bCs/>
          <w:sz w:val="18"/>
          <w:szCs w:val="18"/>
          <w:u w:val="single"/>
          <w:rtl/>
        </w:rPr>
        <w:t xml:space="preserve"> تدريبات الساكيو على بعض المتغيرات البدنية والفسيولوجية والمستوى الرقمي للسباحين الناشئين</w:t>
      </w:r>
      <w:r>
        <w:rPr>
          <w:rFonts w:ascii="Simplified Arabic" w:hAnsi="Simplified Arabic" w:cs="Simplified Arabic" w:hint="cs"/>
          <w:sz w:val="18"/>
          <w:szCs w:val="18"/>
          <w:rtl/>
        </w:rPr>
        <w:t>؛</w:t>
      </w:r>
      <w:r w:rsidRPr="00E5139D">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Pr="00E5139D">
        <w:rPr>
          <w:rFonts w:ascii="Simplified Arabic" w:hAnsi="Simplified Arabic" w:cs="Simplified Arabic"/>
          <w:sz w:val="18"/>
          <w:szCs w:val="18"/>
          <w:rtl/>
        </w:rPr>
        <w:t>مصر جامعة كفر الشيخ,</w:t>
      </w:r>
      <w:r>
        <w:rPr>
          <w:rFonts w:ascii="Simplified Arabic" w:hAnsi="Simplified Arabic" w:cs="Simplified Arabic"/>
          <w:sz w:val="18"/>
          <w:szCs w:val="18"/>
          <w:rtl/>
        </w:rPr>
        <w:t xml:space="preserve"> 2018)</w:t>
      </w:r>
      <w:r>
        <w:rPr>
          <w:rFonts w:ascii="Simplified Arabic" w:hAnsi="Simplified Arabic" w:cs="Simplified Arabic" w:hint="cs"/>
          <w:sz w:val="18"/>
          <w:szCs w:val="18"/>
          <w:rtl/>
        </w:rPr>
        <w:t xml:space="preserve">، </w:t>
      </w:r>
      <w:r w:rsidRPr="00E5139D">
        <w:rPr>
          <w:rFonts w:ascii="Simplified Arabic" w:hAnsi="Simplified Arabic" w:cs="Simplified Arabic"/>
          <w:sz w:val="18"/>
          <w:szCs w:val="18"/>
          <w:rtl/>
        </w:rPr>
        <w:t>ص 13.</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rPr>
        <w:t>محمد علي القط</w:t>
      </w:r>
      <w:r>
        <w:rPr>
          <w:rFonts w:ascii="Simplified Arabic" w:hAnsi="Simplified Arabic" w:cs="Simplified Arabic" w:hint="cs"/>
          <w:sz w:val="18"/>
          <w:szCs w:val="18"/>
          <w:rtl/>
        </w:rPr>
        <w:t xml:space="preserve">؛ </w:t>
      </w:r>
      <w:r w:rsidRPr="00CC4C96">
        <w:rPr>
          <w:rFonts w:ascii="Simplified Arabic" w:hAnsi="Simplified Arabic" w:cs="Simplified Arabic"/>
          <w:b/>
          <w:bCs/>
          <w:sz w:val="18"/>
          <w:szCs w:val="18"/>
          <w:u w:val="single"/>
          <w:rtl/>
        </w:rPr>
        <w:t xml:space="preserve">التهدئة القمية </w:t>
      </w:r>
      <w:r w:rsidRPr="00CC4C96">
        <w:rPr>
          <w:rFonts w:ascii="Simplified Arabic" w:hAnsi="Simplified Arabic" w:cs="Simplified Arabic" w:hint="cs"/>
          <w:b/>
          <w:bCs/>
          <w:sz w:val="18"/>
          <w:szCs w:val="18"/>
          <w:u w:val="single"/>
          <w:rtl/>
        </w:rPr>
        <w:t>للرياضيين</w:t>
      </w:r>
      <w:r>
        <w:rPr>
          <w:rFonts w:ascii="Simplified Arabic" w:hAnsi="Simplified Arabic" w:cs="Simplified Arabic" w:hint="cs"/>
          <w:sz w:val="18"/>
          <w:szCs w:val="18"/>
          <w:rtl/>
        </w:rPr>
        <w:t>:</w:t>
      </w:r>
      <w:r w:rsidRPr="00E5139D">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Pr="00E5139D">
        <w:rPr>
          <w:rFonts w:ascii="Simplified Arabic" w:hAnsi="Simplified Arabic" w:cs="Simplified Arabic"/>
          <w:sz w:val="18"/>
          <w:szCs w:val="18"/>
          <w:rtl/>
        </w:rPr>
        <w:t xml:space="preserve">القاهرة، مركز الكتاب للنشر، </w:t>
      </w:r>
      <w:r>
        <w:rPr>
          <w:rFonts w:ascii="Simplified Arabic" w:hAnsi="Simplified Arabic" w:cs="Simplified Arabic"/>
          <w:sz w:val="18"/>
          <w:szCs w:val="18"/>
          <w:rtl/>
        </w:rPr>
        <w:t>2013)</w:t>
      </w:r>
      <w:r>
        <w:rPr>
          <w:rFonts w:ascii="Simplified Arabic" w:hAnsi="Simplified Arabic" w:cs="Simplified Arabic" w:hint="cs"/>
          <w:sz w:val="18"/>
          <w:szCs w:val="18"/>
          <w:rtl/>
        </w:rPr>
        <w:t xml:space="preserve">، </w:t>
      </w:r>
      <w:r w:rsidRPr="00E5139D">
        <w:rPr>
          <w:rFonts w:ascii="Simplified Arabic" w:hAnsi="Simplified Arabic" w:cs="Simplified Arabic"/>
          <w:sz w:val="18"/>
          <w:szCs w:val="18"/>
          <w:rtl/>
        </w:rPr>
        <w:t>ص65.</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lang w:bidi="ar-IQ"/>
        </w:rPr>
      </w:pPr>
      <w:r w:rsidRPr="00E5139D">
        <w:rPr>
          <w:rFonts w:ascii="Simplified Arabic" w:hAnsi="Simplified Arabic" w:cs="Simplified Arabic"/>
          <w:sz w:val="18"/>
          <w:szCs w:val="18"/>
          <w:rtl/>
          <w:lang w:bidi="ar-DZ"/>
        </w:rPr>
        <w:t>وجدي عماد أبو الرومي</w:t>
      </w:r>
      <w:r>
        <w:rPr>
          <w:rFonts w:ascii="Simplified Arabic" w:hAnsi="Simplified Arabic" w:cs="Simplified Arabic" w:hint="cs"/>
          <w:sz w:val="18"/>
          <w:szCs w:val="18"/>
          <w:rtl/>
          <w:lang w:bidi="ar-DZ"/>
        </w:rPr>
        <w:t xml:space="preserve">؛ </w:t>
      </w:r>
      <w:r w:rsidRPr="00CC4C96">
        <w:rPr>
          <w:rFonts w:ascii="Simplified Arabic" w:hAnsi="Simplified Arabic" w:cs="Simplified Arabic" w:hint="cs"/>
          <w:b/>
          <w:bCs/>
          <w:sz w:val="18"/>
          <w:szCs w:val="18"/>
          <w:u w:val="single"/>
          <w:rtl/>
          <w:lang w:bidi="ar-TN"/>
        </w:rPr>
        <w:t>استعادة</w:t>
      </w:r>
      <w:r w:rsidRPr="00CC4C96">
        <w:rPr>
          <w:rFonts w:ascii="Simplified Arabic" w:hAnsi="Simplified Arabic" w:cs="Simplified Arabic"/>
          <w:b/>
          <w:bCs/>
          <w:sz w:val="18"/>
          <w:szCs w:val="18"/>
          <w:u w:val="single"/>
          <w:rtl/>
          <w:lang w:bidi="ar-TN"/>
        </w:rPr>
        <w:t xml:space="preserve"> اللياقة </w:t>
      </w:r>
      <w:r w:rsidRPr="00CC4C96">
        <w:rPr>
          <w:rFonts w:ascii="Simplified Arabic" w:hAnsi="Simplified Arabic" w:cs="Simplified Arabic" w:hint="cs"/>
          <w:b/>
          <w:bCs/>
          <w:sz w:val="18"/>
          <w:szCs w:val="18"/>
          <w:u w:val="single"/>
          <w:rtl/>
          <w:lang w:bidi="ar-TN"/>
        </w:rPr>
        <w:t>والاستشفاء</w:t>
      </w:r>
      <w:r w:rsidRPr="00CC4C96">
        <w:rPr>
          <w:rFonts w:ascii="Simplified Arabic" w:hAnsi="Simplified Arabic" w:cs="Simplified Arabic"/>
          <w:b/>
          <w:bCs/>
          <w:sz w:val="18"/>
          <w:szCs w:val="18"/>
          <w:u w:val="single"/>
          <w:rtl/>
          <w:lang w:bidi="ar-TN"/>
        </w:rPr>
        <w:t xml:space="preserve"> الرياضي</w:t>
      </w:r>
      <w:r w:rsidRPr="00E5139D">
        <w:rPr>
          <w:rFonts w:ascii="Simplified Arabic" w:hAnsi="Simplified Arabic" w:cs="Simplified Arabic"/>
          <w:sz w:val="18"/>
          <w:szCs w:val="18"/>
          <w:rtl/>
          <w:lang w:bidi="ar-TN"/>
        </w:rPr>
        <w:t>:</w:t>
      </w:r>
      <w:r>
        <w:rPr>
          <w:rFonts w:ascii="Simplified Arabic" w:hAnsi="Simplified Arabic" w:cs="Simplified Arabic" w:hint="cs"/>
          <w:sz w:val="18"/>
          <w:szCs w:val="18"/>
          <w:rtl/>
          <w:lang w:bidi="ar-TN"/>
        </w:rPr>
        <w:t xml:space="preserve"> (</w:t>
      </w:r>
      <w:r w:rsidRPr="00E5139D">
        <w:rPr>
          <w:rFonts w:ascii="Simplified Arabic" w:hAnsi="Simplified Arabic" w:cs="Simplified Arabic"/>
          <w:sz w:val="18"/>
          <w:szCs w:val="18"/>
          <w:rtl/>
          <w:lang w:bidi="ar-TN"/>
        </w:rPr>
        <w:t xml:space="preserve">عمان، دار أمجد للنشر والتوزيع، </w:t>
      </w:r>
      <w:r>
        <w:rPr>
          <w:rFonts w:ascii="Simplified Arabic" w:hAnsi="Simplified Arabic" w:cs="Simplified Arabic"/>
          <w:sz w:val="18"/>
          <w:szCs w:val="18"/>
          <w:rtl/>
        </w:rPr>
        <w:t xml:space="preserve"> 2018)</w:t>
      </w:r>
      <w:r>
        <w:rPr>
          <w:rFonts w:ascii="Simplified Arabic" w:hAnsi="Simplified Arabic" w:cs="Simplified Arabic" w:hint="cs"/>
          <w:sz w:val="18"/>
          <w:szCs w:val="18"/>
          <w:rtl/>
        </w:rPr>
        <w:t xml:space="preserve">، </w:t>
      </w:r>
      <w:r w:rsidRPr="00E5139D">
        <w:rPr>
          <w:rFonts w:ascii="Simplified Arabic" w:hAnsi="Simplified Arabic" w:cs="Simplified Arabic"/>
          <w:sz w:val="18"/>
          <w:szCs w:val="18"/>
          <w:rtl/>
          <w:lang w:bidi="ar-TN"/>
        </w:rPr>
        <w:t>ص5.</w:t>
      </w:r>
    </w:p>
    <w:p w:rsidR="00311582" w:rsidRPr="00E5139D" w:rsidRDefault="00311582" w:rsidP="007C53C7">
      <w:pPr>
        <w:pStyle w:val="aa"/>
        <w:numPr>
          <w:ilvl w:val="0"/>
          <w:numId w:val="10"/>
        </w:numPr>
        <w:ind w:left="281" w:hanging="283"/>
        <w:jc w:val="both"/>
        <w:rPr>
          <w:rFonts w:ascii="Simplified Arabic" w:hAnsi="Simplified Arabic" w:cs="Simplified Arabic"/>
          <w:sz w:val="18"/>
          <w:szCs w:val="18"/>
          <w:lang w:bidi="ar-IQ"/>
        </w:rPr>
      </w:pPr>
      <w:r w:rsidRPr="00E5139D">
        <w:rPr>
          <w:rFonts w:ascii="Simplified Arabic" w:hAnsi="Simplified Arabic" w:cs="Simplified Arabic"/>
          <w:sz w:val="18"/>
          <w:szCs w:val="18"/>
          <w:rtl/>
        </w:rPr>
        <w:t>نور</w:t>
      </w:r>
      <w:r>
        <w:rPr>
          <w:rFonts w:ascii="Simplified Arabic" w:hAnsi="Simplified Arabic" w:cs="Simplified Arabic" w:hint="cs"/>
          <w:sz w:val="18"/>
          <w:szCs w:val="18"/>
          <w:rtl/>
        </w:rPr>
        <w:t>ي</w:t>
      </w:r>
      <w:r w:rsidRPr="00E5139D">
        <w:rPr>
          <w:rFonts w:ascii="Simplified Arabic" w:hAnsi="Simplified Arabic" w:cs="Simplified Arabic"/>
          <w:sz w:val="18"/>
          <w:szCs w:val="18"/>
          <w:rtl/>
        </w:rPr>
        <w:t xml:space="preserve"> الشواك و رافع الكبيسي</w:t>
      </w:r>
      <w:r>
        <w:rPr>
          <w:rFonts w:ascii="Simplified Arabic" w:hAnsi="Simplified Arabic" w:cs="Simplified Arabic" w:hint="cs"/>
          <w:sz w:val="18"/>
          <w:szCs w:val="18"/>
          <w:rtl/>
        </w:rPr>
        <w:t>؛</w:t>
      </w:r>
      <w:r w:rsidRPr="00E5139D">
        <w:rPr>
          <w:rFonts w:ascii="Simplified Arabic" w:hAnsi="Simplified Arabic" w:cs="Simplified Arabic"/>
          <w:sz w:val="18"/>
          <w:szCs w:val="18"/>
          <w:rtl/>
        </w:rPr>
        <w:t xml:space="preserve"> </w:t>
      </w:r>
      <w:r w:rsidRPr="00AD5699">
        <w:rPr>
          <w:rFonts w:ascii="Simplified Arabic" w:hAnsi="Simplified Arabic" w:cs="Simplified Arabic"/>
          <w:b/>
          <w:bCs/>
          <w:sz w:val="18"/>
          <w:szCs w:val="18"/>
          <w:u w:val="single"/>
          <w:rtl/>
        </w:rPr>
        <w:t xml:space="preserve">دليل لكتابة </w:t>
      </w:r>
      <w:r w:rsidRPr="00AD5699">
        <w:rPr>
          <w:rFonts w:ascii="Simplified Arabic" w:hAnsi="Simplified Arabic" w:cs="Simplified Arabic" w:hint="cs"/>
          <w:b/>
          <w:bCs/>
          <w:sz w:val="18"/>
          <w:szCs w:val="18"/>
          <w:u w:val="single"/>
          <w:rtl/>
        </w:rPr>
        <w:t>الأبحاث</w:t>
      </w:r>
      <w:r w:rsidRPr="00AD5699">
        <w:rPr>
          <w:rFonts w:ascii="Simplified Arabic" w:hAnsi="Simplified Arabic" w:cs="Simplified Arabic"/>
          <w:b/>
          <w:bCs/>
          <w:sz w:val="18"/>
          <w:szCs w:val="18"/>
          <w:u w:val="single"/>
          <w:rtl/>
        </w:rPr>
        <w:t xml:space="preserve"> في التربية الرياضية</w:t>
      </w:r>
      <w:r>
        <w:rPr>
          <w:rFonts w:ascii="Simplified Arabic" w:hAnsi="Simplified Arabic" w:cs="Simplified Arabic" w:hint="cs"/>
          <w:sz w:val="18"/>
          <w:szCs w:val="18"/>
          <w:rtl/>
        </w:rPr>
        <w:t>:</w:t>
      </w:r>
      <w:r w:rsidRPr="00E5139D">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Pr="00E5139D">
        <w:rPr>
          <w:rFonts w:ascii="Simplified Arabic" w:hAnsi="Simplified Arabic" w:cs="Simplified Arabic"/>
          <w:sz w:val="18"/>
          <w:szCs w:val="18"/>
          <w:rtl/>
        </w:rPr>
        <w:t>بغداد</w:t>
      </w:r>
      <w:r>
        <w:rPr>
          <w:rFonts w:ascii="Simplified Arabic" w:hAnsi="Simplified Arabic" w:cs="Simplified Arabic" w:hint="cs"/>
          <w:sz w:val="18"/>
          <w:szCs w:val="18"/>
          <w:rtl/>
        </w:rPr>
        <w:t>،</w:t>
      </w:r>
      <w:r w:rsidRPr="00E5139D">
        <w:rPr>
          <w:rFonts w:ascii="Simplified Arabic" w:hAnsi="Simplified Arabic" w:cs="Simplified Arabic"/>
          <w:sz w:val="18"/>
          <w:szCs w:val="18"/>
          <w:rtl/>
        </w:rPr>
        <w:t xml:space="preserve"> دمام,</w:t>
      </w:r>
      <w:r>
        <w:rPr>
          <w:rFonts w:ascii="Simplified Arabic" w:hAnsi="Simplified Arabic" w:cs="Simplified Arabic" w:hint="cs"/>
          <w:sz w:val="18"/>
          <w:szCs w:val="18"/>
          <w:rtl/>
        </w:rPr>
        <w:t xml:space="preserve"> </w:t>
      </w:r>
      <w:r w:rsidRPr="00E5139D">
        <w:rPr>
          <w:rFonts w:ascii="Simplified Arabic" w:hAnsi="Simplified Arabic" w:cs="Simplified Arabic"/>
          <w:sz w:val="18"/>
          <w:szCs w:val="18"/>
          <w:rtl/>
          <w:lang w:bidi="ar-IQ"/>
        </w:rPr>
        <w:t>2004)</w:t>
      </w:r>
      <w:r>
        <w:rPr>
          <w:rFonts w:ascii="Simplified Arabic" w:hAnsi="Simplified Arabic" w:cs="Simplified Arabic" w:hint="cs"/>
          <w:sz w:val="18"/>
          <w:szCs w:val="18"/>
          <w:rtl/>
          <w:lang w:bidi="ar-IQ"/>
        </w:rPr>
        <w:t xml:space="preserve">، </w:t>
      </w:r>
      <w:r w:rsidRPr="00E5139D">
        <w:rPr>
          <w:rFonts w:ascii="Simplified Arabic" w:hAnsi="Simplified Arabic" w:cs="Simplified Arabic"/>
          <w:sz w:val="18"/>
          <w:szCs w:val="18"/>
          <w:rtl/>
        </w:rPr>
        <w:t>ص89.</w:t>
      </w:r>
    </w:p>
    <w:p w:rsidR="00311582" w:rsidRPr="00E5139D" w:rsidRDefault="00311582" w:rsidP="007C53C7">
      <w:pPr>
        <w:pStyle w:val="aa"/>
        <w:numPr>
          <w:ilvl w:val="0"/>
          <w:numId w:val="10"/>
        </w:numPr>
        <w:bidi w:val="0"/>
        <w:ind w:left="281" w:hanging="283"/>
        <w:jc w:val="both"/>
        <w:rPr>
          <w:rFonts w:ascii="Simplified Arabic" w:hAnsi="Simplified Arabic" w:cs="Simplified Arabic"/>
          <w:color w:val="000000"/>
          <w:sz w:val="18"/>
          <w:szCs w:val="18"/>
        </w:rPr>
      </w:pPr>
      <w:r w:rsidRPr="00E5139D">
        <w:rPr>
          <w:rFonts w:ascii="Simplified Arabic" w:hAnsi="Simplified Arabic" w:cs="Simplified Arabic"/>
          <w:color w:val="000000"/>
          <w:sz w:val="18"/>
          <w:szCs w:val="18"/>
        </w:rPr>
        <w:t xml:space="preserve">AkhilMehrotra, Vikram Singh, ShyamLal, M.N.Rai (2011): Effect of six weeks S.A.Q. drills training programme on </w:t>
      </w:r>
      <w:r w:rsidRPr="00E5139D">
        <w:rPr>
          <w:rFonts w:ascii="Simplified Arabic" w:hAnsi="Simplified Arabic" w:cs="Simplified Arabic"/>
          <w:color w:val="000000"/>
          <w:sz w:val="18"/>
          <w:szCs w:val="18"/>
        </w:rPr>
        <w:lastRenderedPageBreak/>
        <w:t>selected anthropometrical variables, Indian Journal ofMovement Education and Exercises Sciences, Vol. I No. 1, PP.121-129.</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Arthur T. Johnson. (2019), BIOMECHANICS AND EXERCISE PHYSIOLOGY: New York,  Chic ester, Brisbane, Toronto, Singapore.P:223.</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Baker, D. (2017). Power endurance training: Part 2. Strength &amp; Conditioning Journal, 39(5), 1-6.</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Cymara, P.K. et al. (2014). Chair irse and lifting characteristics of elders with knee arthritis: Functional training and strengthening effects, J American Physical Therapy Associatin Vol. 83. N. 1. January.</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David B. Burr and Chuck Milgrom, (2005). Musculoskeletal fatigue and stress fractures: Library of Congress Cataloging-in-Publication Data.</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Gayton A.C,</w:t>
      </w:r>
      <w:r w:rsidRPr="00E5139D">
        <w:rPr>
          <w:rFonts w:ascii="Simplified Arabic" w:eastAsia="Times-Roman" w:hAnsi="Simplified Arabic" w:cs="Simplified Arabic"/>
          <w:sz w:val="18"/>
          <w:szCs w:val="18"/>
        </w:rPr>
        <w:t>(2014).</w:t>
      </w:r>
      <w:r w:rsidRPr="00E5139D">
        <w:rPr>
          <w:rFonts w:ascii="Simplified Arabic" w:hAnsi="Simplified Arabic" w:cs="Simplified Arabic"/>
          <w:sz w:val="18"/>
          <w:szCs w:val="18"/>
        </w:rPr>
        <w:t>the Glycogen – lactic Acid system. In Book "medical physiology, w.bsaunders, U.S.A, p:315.</w:t>
      </w:r>
      <w:r w:rsidRPr="00E5139D">
        <w:rPr>
          <w:rFonts w:ascii="Simplified Arabic" w:hAnsi="Simplified Arabic" w:cs="Simplified Arabic"/>
          <w:sz w:val="18"/>
          <w:szCs w:val="18"/>
          <w:u w:val="single"/>
        </w:rPr>
        <w:t xml:space="preserve"> VICL</w:t>
      </w:r>
      <w:r w:rsidRPr="00E5139D">
        <w:rPr>
          <w:rFonts w:ascii="Simplified Arabic" w:hAnsi="Simplified Arabic" w:cs="Simplified Arabic"/>
          <w:sz w:val="18"/>
          <w:szCs w:val="18"/>
          <w:lang w:bidi="ar-IQ"/>
        </w:rPr>
        <w:t>.</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Goldberger, M &amp; Gurney.(2011), the effects of direct teaching styles on motor skill acquisition of fifth grade children. Regearch Quarterly for Exercise and sport. USA</w:t>
      </w:r>
      <w:r w:rsidRPr="00E5139D">
        <w:rPr>
          <w:rFonts w:ascii="Simplified Arabic" w:hAnsi="Simplified Arabic" w:cs="Simplified Arabic"/>
          <w:sz w:val="18"/>
          <w:szCs w:val="18"/>
          <w:rtl/>
        </w:rPr>
        <w:t>.</w:t>
      </w:r>
      <w:r w:rsidRPr="00E5139D">
        <w:rPr>
          <w:rFonts w:ascii="Simplified Arabic" w:hAnsi="Simplified Arabic" w:cs="Simplified Arabic"/>
          <w:sz w:val="18"/>
          <w:szCs w:val="18"/>
        </w:rPr>
        <w:t>p:18.</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Green HJ, Duhamel TA, Stewart RD, Tupling AR, Ouyang J, (2018). Dissociation between changes in muscle Na+-K+-ATPase isoform abundance and activity with consecutive days of exercise and recovery. American Journal of Physiology - Endocrinology and Metabolism: Apr;294(4):E761–7.</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Ham ill, Joseph, (2009).Knutzen, Kathleen M</w:t>
      </w:r>
      <w:r w:rsidRPr="00E5139D">
        <w:rPr>
          <w:rFonts w:ascii="Simplified Arabic" w:hAnsi="Simplified Arabic" w:cs="Simplified Arabic"/>
          <w:sz w:val="18"/>
          <w:szCs w:val="18"/>
          <w:u w:val="single"/>
        </w:rPr>
        <w:t xml:space="preserve">, </w:t>
      </w:r>
      <w:r w:rsidRPr="00E5139D">
        <w:rPr>
          <w:rFonts w:ascii="Simplified Arabic" w:hAnsi="Simplified Arabic" w:cs="Simplified Arabic"/>
          <w:sz w:val="18"/>
          <w:szCs w:val="18"/>
        </w:rPr>
        <w:t>Biomechanical Basis of Human Movement, 3</w:t>
      </w:r>
      <w:r w:rsidRPr="00E5139D">
        <w:rPr>
          <w:rFonts w:ascii="Simplified Arabic" w:hAnsi="Simplified Arabic" w:cs="Simplified Arabic"/>
          <w:sz w:val="18"/>
          <w:szCs w:val="18"/>
          <w:vertAlign w:val="superscript"/>
        </w:rPr>
        <w:t>rd</w:t>
      </w:r>
      <w:r w:rsidRPr="00E5139D">
        <w:rPr>
          <w:rFonts w:ascii="Simplified Arabic" w:hAnsi="Simplified Arabic" w:cs="Simplified Arabic"/>
          <w:sz w:val="18"/>
          <w:szCs w:val="18"/>
        </w:rPr>
        <w:t xml:space="preserve"> Ed, Copyright, Lippincott Williams &amp; Wilkins.</w:t>
      </w:r>
    </w:p>
    <w:p w:rsidR="00311582" w:rsidRPr="00E5139D" w:rsidRDefault="00311582" w:rsidP="007C53C7">
      <w:pPr>
        <w:pStyle w:val="aa"/>
        <w:numPr>
          <w:ilvl w:val="0"/>
          <w:numId w:val="10"/>
        </w:numPr>
        <w:bidi w:val="0"/>
        <w:ind w:left="281" w:hanging="283"/>
        <w:jc w:val="both"/>
        <w:rPr>
          <w:rFonts w:ascii="Simplified Arabic" w:hAnsi="Simplified Arabic" w:cs="Simplified Arabic"/>
          <w:color w:val="000000"/>
          <w:sz w:val="18"/>
          <w:szCs w:val="18"/>
        </w:rPr>
      </w:pPr>
      <w:r w:rsidRPr="00E5139D">
        <w:rPr>
          <w:rFonts w:ascii="Simplified Arabic" w:hAnsi="Simplified Arabic" w:cs="Simplified Arabic"/>
          <w:color w:val="000000"/>
          <w:sz w:val="18"/>
          <w:szCs w:val="18"/>
        </w:rPr>
        <w:t>Ira Wolinsky and Judy A. Driskell.(2008) ; Sports nutrition : energy metabolism and exercise : New York, Library of Congress Cataloging, P: 214.</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color w:val="000000"/>
          <w:sz w:val="18"/>
          <w:szCs w:val="18"/>
        </w:rPr>
        <w:t>John W. Hole , Jr.(2001) ; human anatomy&amp; physiology ,6</w:t>
      </w:r>
      <w:r w:rsidRPr="00E5139D">
        <w:rPr>
          <w:rFonts w:ascii="Simplified Arabic" w:hAnsi="Simplified Arabic" w:cs="Simplified Arabic"/>
          <w:color w:val="000000"/>
          <w:sz w:val="18"/>
          <w:szCs w:val="18"/>
          <w:vertAlign w:val="superscript"/>
        </w:rPr>
        <w:t>th</w:t>
      </w:r>
      <w:r w:rsidRPr="00E5139D">
        <w:rPr>
          <w:rFonts w:ascii="Simplified Arabic" w:hAnsi="Simplified Arabic" w:cs="Simplified Arabic"/>
          <w:color w:val="000000"/>
          <w:sz w:val="18"/>
          <w:szCs w:val="18"/>
        </w:rPr>
        <w:t>ed , America , library WCB.p: 124.</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 xml:space="preserve">Juel C. (2006). Training-induced changes in membrane transport proteins of human skeletal muscle. European Journal of Applied Physiology, Apr 96(6):627–35. </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lang w:bidi="ar-IQ"/>
        </w:rPr>
      </w:pPr>
      <w:r w:rsidRPr="00E5139D">
        <w:rPr>
          <w:rFonts w:ascii="Simplified Arabic" w:hAnsi="Simplified Arabic" w:cs="Simplified Arabic"/>
          <w:sz w:val="18"/>
          <w:szCs w:val="18"/>
        </w:rPr>
        <w:lastRenderedPageBreak/>
        <w:t>Lee Lerner.K, and Brenda Wilmoth  Lerner (2007). World of sports science, editors. r, LIBRARY OF CONGRESS CATALOGING-IN-PUBLICATION.</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Mario Jovanovic</w:t>
      </w:r>
      <w:r w:rsidRPr="00E5139D">
        <w:rPr>
          <w:rFonts w:ascii="Simplified Arabic" w:hAnsi="Simplified Arabic" w:cs="Simplified Arabic"/>
          <w:sz w:val="18"/>
          <w:szCs w:val="18"/>
          <w:rtl/>
        </w:rPr>
        <w:t>,</w:t>
      </w:r>
      <w:r w:rsidRPr="00E5139D">
        <w:rPr>
          <w:rFonts w:ascii="Simplified Arabic" w:hAnsi="Simplified Arabic" w:cs="Simplified Arabic"/>
          <w:sz w:val="18"/>
          <w:szCs w:val="18"/>
        </w:rPr>
        <w:t>GoranSporis</w:t>
      </w:r>
      <w:r w:rsidRPr="00E5139D">
        <w:rPr>
          <w:rFonts w:ascii="Simplified Arabic" w:hAnsi="Simplified Arabic" w:cs="Simplified Arabic"/>
          <w:sz w:val="18"/>
          <w:szCs w:val="18"/>
          <w:rtl/>
        </w:rPr>
        <w:t>,</w:t>
      </w:r>
      <w:r w:rsidRPr="00E5139D">
        <w:rPr>
          <w:rFonts w:ascii="Simplified Arabic" w:hAnsi="Simplified Arabic" w:cs="Simplified Arabic"/>
          <w:sz w:val="18"/>
          <w:szCs w:val="18"/>
        </w:rPr>
        <w:t>DarijaOmrcen</w:t>
      </w:r>
      <w:r w:rsidRPr="00E5139D">
        <w:rPr>
          <w:rFonts w:ascii="Simplified Arabic" w:hAnsi="Simplified Arabic" w:cs="Simplified Arabic"/>
          <w:sz w:val="18"/>
          <w:szCs w:val="18"/>
          <w:rtl/>
        </w:rPr>
        <w:t>,</w:t>
      </w:r>
      <w:r w:rsidRPr="00E5139D">
        <w:rPr>
          <w:rFonts w:ascii="Simplified Arabic" w:hAnsi="Simplified Arabic" w:cs="Simplified Arabic"/>
          <w:sz w:val="18"/>
          <w:szCs w:val="18"/>
        </w:rPr>
        <w:t>FrediFiorentini (2011): Effects of speed, agility, quickness training method on power performance in elite soccer players, Journal of Strength and Conditioning Research, 25(5)/1285–1292.</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Milteer R.M., Ginsburg K.R., D.A, (2012). Council on Communications and Media Committee on Psychosocial Aspects of Child Health and Mulligan Maintaining Strong Parent-Child Bond: Focus On Children In Poverty, The Importance Of Play In Promoting Healthy Child Development, Pediatrics, 129.</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Pr>
      </w:pPr>
      <w:r w:rsidRPr="00E5139D">
        <w:rPr>
          <w:rFonts w:ascii="Simplified Arabic" w:hAnsi="Simplified Arabic" w:cs="Simplified Arabic"/>
          <w:sz w:val="18"/>
          <w:szCs w:val="18"/>
        </w:rPr>
        <w:t>RemcoPolman, Jonathan Bloomfield, and Andrew Edwards (2009): Effects of SAQ Training and Small-Sided Games on Neuromuscular Functioning in Untrained Subjects, International Journal of Sports Physiology and Performance, 4, 494-505.</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lang w:bidi="ar-IQ"/>
        </w:rPr>
      </w:pPr>
      <w:r w:rsidRPr="00E5139D">
        <w:rPr>
          <w:rFonts w:ascii="Simplified Arabic" w:hAnsi="Simplified Arabic" w:cs="Simplified Arabic"/>
          <w:sz w:val="18"/>
          <w:szCs w:val="18"/>
          <w:lang w:bidi="ar-EG"/>
        </w:rPr>
        <w:t>Sawka,(2004). M., Knowlion,R. &amp; Miles, P; Competition Blood lactate concentration in collegiate swimmers Eur., Journal of Appl. Physiology, Vol. 62, p:99.</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rtl/>
          <w:lang w:bidi="ar-IQ"/>
        </w:rPr>
      </w:pPr>
      <w:r w:rsidRPr="00E5139D">
        <w:rPr>
          <w:rFonts w:ascii="Simplified Arabic" w:eastAsia="Times-Roman" w:hAnsi="Simplified Arabic" w:cs="Simplified Arabic"/>
          <w:sz w:val="18"/>
          <w:szCs w:val="18"/>
        </w:rPr>
        <w:t>Scruggs, P. W., Beveridge, S. K., Eisenman, P. A., Watson, D. L, Shultz, B. B., and Ransdell, L. B. 2003. Quantifying physical activity via pedometry in elementary physical education, Med Sci Sports Exerc 35 , 1065–71.</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lang w:bidi="ar-IQ"/>
        </w:rPr>
      </w:pPr>
      <w:r w:rsidRPr="00E5139D">
        <w:rPr>
          <w:rFonts w:ascii="Simplified Arabic" w:hAnsi="Simplified Arabic" w:cs="Simplified Arabic"/>
          <w:sz w:val="18"/>
          <w:szCs w:val="18"/>
        </w:rPr>
        <w:t>Schaffer, L.G., Tommerup,N.(2005).(Eds),Recommendations of the International standing committee on Human cytogenetic nomenclature ,ISCN , Karager , Basel,p53.</w:t>
      </w:r>
    </w:p>
    <w:p w:rsidR="00311582" w:rsidRPr="00E5139D" w:rsidRDefault="00311582" w:rsidP="007C53C7">
      <w:pPr>
        <w:pStyle w:val="aa"/>
        <w:numPr>
          <w:ilvl w:val="0"/>
          <w:numId w:val="10"/>
        </w:numPr>
        <w:bidi w:val="0"/>
        <w:ind w:left="281" w:hanging="283"/>
        <w:jc w:val="both"/>
        <w:rPr>
          <w:rFonts w:ascii="Simplified Arabic" w:hAnsi="Simplified Arabic" w:cs="Simplified Arabic"/>
          <w:sz w:val="18"/>
          <w:szCs w:val="18"/>
          <w:lang w:bidi="ar-IQ"/>
        </w:rPr>
      </w:pPr>
      <w:r w:rsidRPr="00E5139D">
        <w:rPr>
          <w:rFonts w:ascii="Simplified Arabic" w:hAnsi="Simplified Arabic" w:cs="Simplified Arabic"/>
          <w:sz w:val="18"/>
          <w:szCs w:val="18"/>
        </w:rPr>
        <w:t>Rasmussen P, Wyss MT, Lundby C. (2011). Cerebral glucose and lactate consumption during cerebral activation by physical activity in humans. FASEB Journal;25(9),p: 73</w:t>
      </w:r>
      <w:r w:rsidRPr="00E5139D">
        <w:rPr>
          <w:rFonts w:ascii="Simplified Arabic" w:hAnsi="Simplified Arabic" w:cs="Simplified Arabic"/>
          <w:sz w:val="18"/>
          <w:szCs w:val="18"/>
          <w:lang w:bidi="ar-IQ"/>
        </w:rPr>
        <w:t>.</w:t>
      </w:r>
    </w:p>
    <w:p w:rsidR="00311582" w:rsidRPr="00E5139D" w:rsidRDefault="00311582" w:rsidP="007C53C7">
      <w:pPr>
        <w:pStyle w:val="aa"/>
        <w:numPr>
          <w:ilvl w:val="0"/>
          <w:numId w:val="10"/>
        </w:numPr>
        <w:bidi w:val="0"/>
        <w:ind w:left="281" w:hanging="283"/>
        <w:jc w:val="both"/>
        <w:rPr>
          <w:rFonts w:ascii="Simplified Arabic" w:eastAsia="Times-Roman" w:hAnsi="Simplified Arabic" w:cs="Simplified Arabic"/>
          <w:sz w:val="18"/>
          <w:szCs w:val="18"/>
        </w:rPr>
      </w:pPr>
      <w:r w:rsidRPr="00E5139D">
        <w:rPr>
          <w:rFonts w:ascii="Simplified Arabic" w:hAnsi="Simplified Arabic" w:cs="Simplified Arabic"/>
          <w:sz w:val="18"/>
          <w:szCs w:val="18"/>
        </w:rPr>
        <w:t>Velmurugan G. &amp;Palanisamy A. (2011): Effects of Saq Training and Plyometric Training on Speed Among College Men Kabaddi Players, Indian journal of applied research, Volume : 3 ,Issue :  11, 432.</w:t>
      </w:r>
    </w:p>
    <w:p w:rsidR="00311582" w:rsidRPr="00FD4329" w:rsidRDefault="00311582" w:rsidP="007C53C7">
      <w:pPr>
        <w:pStyle w:val="aa"/>
        <w:numPr>
          <w:ilvl w:val="0"/>
          <w:numId w:val="10"/>
        </w:numPr>
        <w:bidi w:val="0"/>
        <w:ind w:left="281" w:hanging="283"/>
        <w:jc w:val="both"/>
        <w:rPr>
          <w:rFonts w:ascii="Simplified Arabic" w:eastAsia="Times-Roman" w:hAnsi="Simplified Arabic" w:cs="Simplified Arabic"/>
          <w:sz w:val="18"/>
          <w:szCs w:val="18"/>
          <w:rtl/>
        </w:rPr>
      </w:pPr>
      <w:r w:rsidRPr="00E5139D">
        <w:rPr>
          <w:rFonts w:ascii="Simplified Arabic" w:hAnsi="Simplified Arabic" w:cs="Simplified Arabic"/>
          <w:sz w:val="18"/>
          <w:szCs w:val="18"/>
        </w:rPr>
        <w:t>ZoranMilanovi</w:t>
      </w:r>
      <w:r w:rsidRPr="00E5139D">
        <w:rPr>
          <w:rFonts w:cs="Simplified Arabic"/>
          <w:sz w:val="18"/>
          <w:szCs w:val="18"/>
        </w:rPr>
        <w:t>ć</w:t>
      </w:r>
      <w:r w:rsidRPr="00E5139D">
        <w:rPr>
          <w:rFonts w:ascii="Simplified Arabic" w:hAnsi="Simplified Arabic" w:cs="Simplified Arabic"/>
          <w:sz w:val="18"/>
          <w:szCs w:val="18"/>
        </w:rPr>
        <w:t xml:space="preserve"> ,GoranSporiš, NebojšaTrajkovi</w:t>
      </w:r>
      <w:r w:rsidRPr="00E5139D">
        <w:rPr>
          <w:rFonts w:cs="Simplified Arabic"/>
          <w:sz w:val="18"/>
          <w:szCs w:val="18"/>
        </w:rPr>
        <w:t>ć</w:t>
      </w:r>
      <w:r w:rsidRPr="00E5139D">
        <w:rPr>
          <w:rFonts w:ascii="Simplified Arabic" w:hAnsi="Simplified Arabic" w:cs="Simplified Arabic"/>
          <w:sz w:val="18"/>
          <w:szCs w:val="18"/>
        </w:rPr>
        <w:t>, Nic James, KrešimirŠamija (2011): Effects of a 12 Week SAQ Training Programme on Agility with and without the Ball among Young Soccer Players, Journal of Sports Science and Medicine, 12, 97-103.</w:t>
      </w:r>
    </w:p>
    <w:p w:rsidR="00311582" w:rsidRDefault="00311582" w:rsidP="00311582">
      <w:pPr>
        <w:pStyle w:val="aa"/>
        <w:jc w:val="both"/>
        <w:rPr>
          <w:rFonts w:ascii="Simplified Arabic" w:hAnsi="Simplified Arabic" w:cs="Simplified Arabic"/>
          <w:b/>
          <w:bCs/>
          <w:sz w:val="28"/>
          <w:szCs w:val="28"/>
          <w:rtl/>
          <w:lang w:bidi="ar-IQ"/>
        </w:rPr>
        <w:sectPr w:rsidR="00311582" w:rsidSect="00E82DF3">
          <w:type w:val="continuous"/>
          <w:pgSz w:w="11906" w:h="16838"/>
          <w:pgMar w:top="1701" w:right="851" w:bottom="1134" w:left="851" w:header="709" w:footer="709" w:gutter="0"/>
          <w:cols w:num="2" w:space="708"/>
          <w:bidi/>
          <w:rtlGutter/>
          <w:docGrid w:linePitch="360"/>
        </w:sectPr>
      </w:pPr>
    </w:p>
    <w:p w:rsidR="00E82DF3" w:rsidRDefault="00E82DF3" w:rsidP="00311582">
      <w:pPr>
        <w:pStyle w:val="aa"/>
        <w:jc w:val="both"/>
        <w:rPr>
          <w:rFonts w:ascii="Simplified Arabic" w:hAnsi="Simplified Arabic" w:cs="Simplified Arabic"/>
          <w:b/>
          <w:bCs/>
          <w:sz w:val="28"/>
          <w:szCs w:val="28"/>
          <w:rtl/>
          <w:lang w:bidi="ar-IQ"/>
        </w:rPr>
      </w:pPr>
    </w:p>
    <w:p w:rsidR="00E82DF3" w:rsidRDefault="00E82DF3" w:rsidP="00311582">
      <w:pPr>
        <w:pStyle w:val="aa"/>
        <w:jc w:val="both"/>
        <w:rPr>
          <w:rFonts w:ascii="Simplified Arabic" w:hAnsi="Simplified Arabic" w:cs="Simplified Arabic"/>
          <w:b/>
          <w:bCs/>
          <w:sz w:val="28"/>
          <w:szCs w:val="28"/>
          <w:rtl/>
          <w:lang w:bidi="ar-IQ"/>
        </w:rPr>
      </w:pPr>
    </w:p>
    <w:p w:rsidR="00E82DF3" w:rsidRDefault="00E82DF3" w:rsidP="00311582">
      <w:pPr>
        <w:pStyle w:val="aa"/>
        <w:jc w:val="both"/>
        <w:rPr>
          <w:rFonts w:ascii="Simplified Arabic" w:hAnsi="Simplified Arabic" w:cs="Simplified Arabic"/>
          <w:b/>
          <w:bCs/>
          <w:sz w:val="28"/>
          <w:szCs w:val="28"/>
          <w:rtl/>
          <w:lang w:bidi="ar-IQ"/>
        </w:rPr>
      </w:pPr>
    </w:p>
    <w:p w:rsidR="00E82DF3" w:rsidRDefault="00E82DF3" w:rsidP="00311582">
      <w:pPr>
        <w:pStyle w:val="aa"/>
        <w:jc w:val="both"/>
        <w:rPr>
          <w:rFonts w:ascii="Simplified Arabic" w:hAnsi="Simplified Arabic" w:cs="Simplified Arabic"/>
          <w:b/>
          <w:bCs/>
          <w:sz w:val="28"/>
          <w:szCs w:val="28"/>
          <w:rtl/>
          <w:lang w:bidi="ar-IQ"/>
        </w:rPr>
      </w:pPr>
    </w:p>
    <w:p w:rsidR="00E82DF3" w:rsidRDefault="00E82DF3" w:rsidP="00311582">
      <w:pPr>
        <w:pStyle w:val="aa"/>
        <w:jc w:val="both"/>
        <w:rPr>
          <w:rFonts w:ascii="Simplified Arabic" w:hAnsi="Simplified Arabic" w:cs="Simplified Arabic"/>
          <w:b/>
          <w:bCs/>
          <w:sz w:val="28"/>
          <w:szCs w:val="28"/>
          <w:rtl/>
          <w:lang w:bidi="ar-IQ"/>
        </w:rPr>
        <w:sectPr w:rsidR="00E82DF3" w:rsidSect="00E82DF3">
          <w:type w:val="continuous"/>
          <w:pgSz w:w="11906" w:h="16838" w:code="9"/>
          <w:pgMar w:top="1701" w:right="851" w:bottom="1134" w:left="851" w:header="709" w:footer="709" w:gutter="0"/>
          <w:cols w:num="2" w:space="708"/>
          <w:bidi/>
          <w:docGrid w:linePitch="360"/>
        </w:sectPr>
      </w:pPr>
    </w:p>
    <w:p w:rsidR="00311582" w:rsidRPr="00E5139D" w:rsidRDefault="00311582" w:rsidP="00311582">
      <w:pPr>
        <w:pStyle w:val="aa"/>
        <w:jc w:val="both"/>
        <w:rPr>
          <w:rFonts w:ascii="Simplified Arabic" w:hAnsi="Simplified Arabic" w:cs="Simplified Arabic"/>
          <w:b/>
          <w:bCs/>
          <w:sz w:val="28"/>
          <w:szCs w:val="28"/>
          <w:rtl/>
          <w:lang w:bidi="ar-IQ"/>
        </w:rPr>
      </w:pPr>
      <w:r w:rsidRPr="00E5139D">
        <w:rPr>
          <w:rFonts w:ascii="Simplified Arabic" w:hAnsi="Simplified Arabic" w:cs="Simplified Arabic" w:hint="cs"/>
          <w:b/>
          <w:bCs/>
          <w:sz w:val="28"/>
          <w:szCs w:val="28"/>
          <w:rtl/>
          <w:lang w:bidi="ar-IQ"/>
        </w:rPr>
        <w:lastRenderedPageBreak/>
        <w:t>الملاحق:</w:t>
      </w:r>
    </w:p>
    <w:p w:rsidR="00311582" w:rsidRPr="004E751B" w:rsidRDefault="00311582" w:rsidP="00311582">
      <w:pPr>
        <w:pStyle w:val="aa"/>
        <w:jc w:val="both"/>
        <w:rPr>
          <w:rFonts w:ascii="Simplified Arabic" w:hAnsi="Simplified Arabic" w:cs="Simplified Arabic"/>
          <w:sz w:val="20"/>
          <w:szCs w:val="20"/>
          <w:rtl/>
        </w:rPr>
      </w:pPr>
      <w:r w:rsidRPr="004E751B">
        <w:rPr>
          <w:rFonts w:ascii="Simplified Arabic" w:hAnsi="Simplified Arabic" w:cs="Simplified Arabic"/>
          <w:sz w:val="20"/>
          <w:szCs w:val="20"/>
          <w:rtl/>
          <w:lang w:bidi="ar-IQ"/>
        </w:rPr>
        <w:t xml:space="preserve">ملحق (1) يوضح </w:t>
      </w:r>
      <w:r w:rsidRPr="004E751B">
        <w:rPr>
          <w:rFonts w:ascii="Simplified Arabic" w:hAnsi="Simplified Arabic" w:cs="Simplified Arabic" w:hint="cs"/>
          <w:sz w:val="20"/>
          <w:szCs w:val="20"/>
          <w:rtl/>
          <w:lang w:bidi="ar-IQ"/>
        </w:rPr>
        <w:t>أنموذج</w:t>
      </w:r>
      <w:r w:rsidRPr="004E751B">
        <w:rPr>
          <w:rFonts w:ascii="Simplified Arabic" w:hAnsi="Simplified Arabic" w:cs="Simplified Arabic"/>
          <w:sz w:val="20"/>
          <w:szCs w:val="20"/>
          <w:rtl/>
          <w:lang w:bidi="ar-IQ"/>
        </w:rPr>
        <w:t xml:space="preserve"> من تفاصيل تقنين حمل</w:t>
      </w:r>
      <w:r w:rsidRPr="004E751B">
        <w:rPr>
          <w:rStyle w:val="x193iq5w"/>
          <w:rFonts w:ascii="Simplified Arabic" w:hAnsi="Simplified Arabic" w:cs="Simplified Arabic"/>
          <w:sz w:val="20"/>
          <w:szCs w:val="20"/>
          <w:rtl/>
        </w:rPr>
        <w:t xml:space="preserve"> تمرينات السايكو بتباين </w:t>
      </w:r>
      <w:r w:rsidRPr="004E751B">
        <w:rPr>
          <w:rStyle w:val="x193iq5w"/>
          <w:rFonts w:ascii="Simplified Arabic" w:hAnsi="Simplified Arabic" w:cs="Simplified Arabic" w:hint="cs"/>
          <w:sz w:val="20"/>
          <w:szCs w:val="20"/>
          <w:rtl/>
        </w:rPr>
        <w:t>أزمن</w:t>
      </w:r>
      <w:r w:rsidRPr="004E751B">
        <w:rPr>
          <w:rStyle w:val="x193iq5w"/>
          <w:rFonts w:ascii="Simplified Arabic" w:hAnsi="Simplified Arabic" w:cs="Simplified Arabic"/>
          <w:sz w:val="20"/>
          <w:szCs w:val="20"/>
          <w:rtl/>
        </w:rPr>
        <w:t xml:space="preserve"> الراحة</w:t>
      </w:r>
    </w:p>
    <w:tbl>
      <w:tblPr>
        <w:tblStyle w:val="a5"/>
        <w:bidiVisual/>
        <w:tblW w:w="3193" w:type="pct"/>
        <w:jc w:val="center"/>
        <w:tblInd w:w="26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08"/>
        <w:gridCol w:w="711"/>
        <w:gridCol w:w="657"/>
        <w:gridCol w:w="527"/>
        <w:gridCol w:w="921"/>
        <w:gridCol w:w="783"/>
        <w:gridCol w:w="1006"/>
        <w:gridCol w:w="1341"/>
      </w:tblGrid>
      <w:tr w:rsidR="00D71BBB" w:rsidRPr="004E751B" w:rsidTr="00D71BBB">
        <w:trPr>
          <w:jc w:val="center"/>
        </w:trPr>
        <w:tc>
          <w:tcPr>
            <w:tcW w:w="532" w:type="pct"/>
            <w:tcBorders>
              <w:top w:val="double" w:sz="2" w:space="0" w:color="auto"/>
              <w:left w:val="double" w:sz="2" w:space="0" w:color="auto"/>
              <w:bottom w:val="double" w:sz="2" w:space="0" w:color="auto"/>
              <w:right w:val="double" w:sz="2" w:space="0" w:color="auto"/>
            </w:tcBorders>
            <w:vAlign w:val="center"/>
          </w:tcPr>
          <w:p w:rsidR="00311582" w:rsidRPr="004E751B" w:rsidRDefault="00311582" w:rsidP="00E82DF3">
            <w:pPr>
              <w:pStyle w:val="aa"/>
              <w:jc w:val="center"/>
              <w:rPr>
                <w:rFonts w:ascii="Simplified Arabic" w:hAnsi="Simplified Arabic" w:cs="Simplified Arabic"/>
                <w:b/>
                <w:bCs/>
                <w:color w:val="000000"/>
                <w:sz w:val="16"/>
                <w:szCs w:val="16"/>
                <w:lang w:bidi="ar-IQ"/>
              </w:rPr>
            </w:pPr>
            <w:r w:rsidRPr="004E751B">
              <w:rPr>
                <w:rFonts w:ascii="Simplified Arabic" w:hAnsi="Simplified Arabic" w:cs="Simplified Arabic"/>
                <w:b/>
                <w:bCs/>
                <w:color w:val="000000"/>
                <w:sz w:val="16"/>
                <w:szCs w:val="16"/>
                <w:rtl/>
                <w:lang w:bidi="ar-IQ"/>
              </w:rPr>
              <w:t>رقم التمرين</w:t>
            </w:r>
          </w:p>
        </w:tc>
        <w:tc>
          <w:tcPr>
            <w:tcW w:w="534" w:type="pct"/>
            <w:tcBorders>
              <w:top w:val="double" w:sz="2" w:space="0" w:color="auto"/>
              <w:left w:val="double" w:sz="2" w:space="0" w:color="auto"/>
              <w:bottom w:val="double" w:sz="2" w:space="0" w:color="auto"/>
              <w:right w:val="double" w:sz="2" w:space="0" w:color="auto"/>
            </w:tcBorders>
            <w:vAlign w:val="center"/>
          </w:tcPr>
          <w:p w:rsidR="00311582" w:rsidRPr="004E751B" w:rsidRDefault="00311582" w:rsidP="00E82DF3">
            <w:pPr>
              <w:pStyle w:val="aa"/>
              <w:jc w:val="center"/>
              <w:rPr>
                <w:rFonts w:ascii="Simplified Arabic" w:hAnsi="Simplified Arabic" w:cs="Simplified Arabic"/>
                <w:b/>
                <w:bCs/>
                <w:color w:val="000000"/>
                <w:sz w:val="16"/>
                <w:szCs w:val="16"/>
                <w:lang w:bidi="ar-IQ"/>
              </w:rPr>
            </w:pPr>
            <w:r w:rsidRPr="004E751B">
              <w:rPr>
                <w:rFonts w:ascii="Simplified Arabic" w:hAnsi="Simplified Arabic" w:cs="Simplified Arabic"/>
                <w:b/>
                <w:bCs/>
                <w:color w:val="000000"/>
                <w:sz w:val="16"/>
                <w:szCs w:val="16"/>
                <w:rtl/>
                <w:lang w:bidi="ar-IQ"/>
              </w:rPr>
              <w:t>الشدة</w:t>
            </w:r>
          </w:p>
        </w:tc>
        <w:tc>
          <w:tcPr>
            <w:tcW w:w="494" w:type="pct"/>
            <w:tcBorders>
              <w:top w:val="double" w:sz="2" w:space="0" w:color="auto"/>
              <w:left w:val="double" w:sz="2" w:space="0" w:color="auto"/>
              <w:bottom w:val="double" w:sz="2" w:space="0" w:color="auto"/>
              <w:right w:val="double" w:sz="2" w:space="0" w:color="auto"/>
            </w:tcBorders>
            <w:vAlign w:val="center"/>
          </w:tcPr>
          <w:p w:rsidR="00311582" w:rsidRPr="004E751B" w:rsidRDefault="00311582" w:rsidP="00E82DF3">
            <w:pPr>
              <w:pStyle w:val="aa"/>
              <w:jc w:val="center"/>
              <w:rPr>
                <w:rFonts w:ascii="Simplified Arabic" w:hAnsi="Simplified Arabic" w:cs="Simplified Arabic"/>
                <w:b/>
                <w:bCs/>
                <w:color w:val="000000"/>
                <w:sz w:val="16"/>
                <w:szCs w:val="16"/>
                <w:lang w:bidi="ar-IQ"/>
              </w:rPr>
            </w:pPr>
            <w:r w:rsidRPr="004E751B">
              <w:rPr>
                <w:rFonts w:ascii="Simplified Arabic" w:hAnsi="Simplified Arabic" w:cs="Simplified Arabic"/>
                <w:b/>
                <w:bCs/>
                <w:color w:val="000000"/>
                <w:sz w:val="16"/>
                <w:szCs w:val="16"/>
                <w:rtl/>
                <w:lang w:bidi="ar-IQ"/>
              </w:rPr>
              <w:t>زمن التمرين</w:t>
            </w:r>
          </w:p>
        </w:tc>
        <w:tc>
          <w:tcPr>
            <w:tcW w:w="396" w:type="pct"/>
            <w:tcBorders>
              <w:top w:val="double" w:sz="2" w:space="0" w:color="auto"/>
              <w:left w:val="double" w:sz="2" w:space="0" w:color="auto"/>
              <w:bottom w:val="double" w:sz="2" w:space="0" w:color="auto"/>
              <w:right w:val="double" w:sz="2" w:space="0" w:color="auto"/>
            </w:tcBorders>
            <w:vAlign w:val="center"/>
          </w:tcPr>
          <w:p w:rsidR="00311582" w:rsidRPr="004E751B" w:rsidRDefault="00311582" w:rsidP="00E82DF3">
            <w:pPr>
              <w:pStyle w:val="aa"/>
              <w:jc w:val="center"/>
              <w:rPr>
                <w:rFonts w:ascii="Simplified Arabic" w:hAnsi="Simplified Arabic" w:cs="Simplified Arabic"/>
                <w:b/>
                <w:bCs/>
                <w:color w:val="000000"/>
                <w:sz w:val="16"/>
                <w:szCs w:val="16"/>
                <w:lang w:bidi="ar-IQ"/>
              </w:rPr>
            </w:pPr>
            <w:r w:rsidRPr="004E751B">
              <w:rPr>
                <w:rFonts w:ascii="Simplified Arabic" w:hAnsi="Simplified Arabic" w:cs="Simplified Arabic"/>
                <w:b/>
                <w:bCs/>
                <w:color w:val="000000"/>
                <w:sz w:val="16"/>
                <w:szCs w:val="16"/>
                <w:rtl/>
                <w:lang w:bidi="ar-IQ"/>
              </w:rPr>
              <w:t>التكرار</w:t>
            </w:r>
          </w:p>
        </w:tc>
        <w:tc>
          <w:tcPr>
            <w:tcW w:w="692" w:type="pct"/>
            <w:tcBorders>
              <w:top w:val="double" w:sz="2" w:space="0" w:color="auto"/>
              <w:left w:val="double" w:sz="2" w:space="0" w:color="auto"/>
              <w:bottom w:val="double" w:sz="2" w:space="0" w:color="auto"/>
              <w:right w:val="double" w:sz="2" w:space="0" w:color="auto"/>
            </w:tcBorders>
            <w:vAlign w:val="center"/>
          </w:tcPr>
          <w:p w:rsidR="00311582" w:rsidRPr="004E751B" w:rsidRDefault="00311582" w:rsidP="00E82DF3">
            <w:pPr>
              <w:pStyle w:val="aa"/>
              <w:jc w:val="center"/>
              <w:rPr>
                <w:rFonts w:ascii="Simplified Arabic" w:hAnsi="Simplified Arabic" w:cs="Simplified Arabic"/>
                <w:b/>
                <w:bCs/>
                <w:color w:val="000000"/>
                <w:sz w:val="16"/>
                <w:szCs w:val="16"/>
                <w:lang w:bidi="ar-IQ"/>
              </w:rPr>
            </w:pPr>
            <w:r w:rsidRPr="004E751B">
              <w:rPr>
                <w:rFonts w:ascii="Simplified Arabic" w:hAnsi="Simplified Arabic" w:cs="Simplified Arabic"/>
                <w:b/>
                <w:bCs/>
                <w:color w:val="000000"/>
                <w:sz w:val="16"/>
                <w:szCs w:val="16"/>
                <w:rtl/>
                <w:lang w:bidi="ar-IQ"/>
              </w:rPr>
              <w:t>زمن الراحة بين التكرارات</w:t>
            </w:r>
          </w:p>
        </w:tc>
        <w:tc>
          <w:tcPr>
            <w:tcW w:w="588" w:type="pct"/>
            <w:tcBorders>
              <w:top w:val="double" w:sz="2" w:space="0" w:color="auto"/>
              <w:left w:val="double" w:sz="2" w:space="0" w:color="auto"/>
              <w:bottom w:val="double" w:sz="2" w:space="0" w:color="auto"/>
              <w:right w:val="double" w:sz="2" w:space="0" w:color="auto"/>
            </w:tcBorders>
            <w:vAlign w:val="center"/>
          </w:tcPr>
          <w:p w:rsidR="00311582" w:rsidRPr="004E751B" w:rsidRDefault="00311582" w:rsidP="00E82DF3">
            <w:pPr>
              <w:pStyle w:val="aa"/>
              <w:jc w:val="center"/>
              <w:rPr>
                <w:rFonts w:ascii="Simplified Arabic" w:hAnsi="Simplified Arabic" w:cs="Simplified Arabic"/>
                <w:b/>
                <w:bCs/>
                <w:color w:val="000000"/>
                <w:sz w:val="16"/>
                <w:szCs w:val="16"/>
                <w:lang w:bidi="ar-IQ"/>
              </w:rPr>
            </w:pPr>
            <w:r w:rsidRPr="004E751B">
              <w:rPr>
                <w:rFonts w:ascii="Simplified Arabic" w:hAnsi="Simplified Arabic" w:cs="Simplified Arabic"/>
                <w:b/>
                <w:bCs/>
                <w:color w:val="000000"/>
                <w:sz w:val="16"/>
                <w:szCs w:val="16"/>
                <w:rtl/>
                <w:lang w:bidi="ar-IQ"/>
              </w:rPr>
              <w:t>عدد المجموعات</w:t>
            </w:r>
          </w:p>
        </w:tc>
        <w:tc>
          <w:tcPr>
            <w:tcW w:w="756" w:type="pct"/>
            <w:tcBorders>
              <w:top w:val="double" w:sz="2" w:space="0" w:color="auto"/>
              <w:left w:val="double" w:sz="2" w:space="0" w:color="auto"/>
              <w:bottom w:val="double" w:sz="2" w:space="0" w:color="auto"/>
              <w:right w:val="double" w:sz="2" w:space="0" w:color="auto"/>
            </w:tcBorders>
            <w:vAlign w:val="center"/>
          </w:tcPr>
          <w:p w:rsidR="00311582" w:rsidRPr="004E751B" w:rsidRDefault="00311582" w:rsidP="00E82DF3">
            <w:pPr>
              <w:pStyle w:val="aa"/>
              <w:jc w:val="center"/>
              <w:rPr>
                <w:rFonts w:ascii="Simplified Arabic" w:hAnsi="Simplified Arabic" w:cs="Simplified Arabic"/>
                <w:b/>
                <w:bCs/>
                <w:color w:val="000000"/>
                <w:sz w:val="16"/>
                <w:szCs w:val="16"/>
                <w:lang w:bidi="ar-IQ"/>
              </w:rPr>
            </w:pPr>
            <w:r w:rsidRPr="004E751B">
              <w:rPr>
                <w:rFonts w:ascii="Simplified Arabic" w:hAnsi="Simplified Arabic" w:cs="Simplified Arabic"/>
                <w:b/>
                <w:bCs/>
                <w:color w:val="000000"/>
                <w:sz w:val="16"/>
                <w:szCs w:val="16"/>
                <w:rtl/>
                <w:lang w:bidi="ar-IQ"/>
              </w:rPr>
              <w:t>زمن الراحة بين المجموعات</w:t>
            </w:r>
          </w:p>
        </w:tc>
        <w:tc>
          <w:tcPr>
            <w:tcW w:w="1009" w:type="pct"/>
            <w:tcBorders>
              <w:top w:val="double" w:sz="2" w:space="0" w:color="auto"/>
              <w:left w:val="double" w:sz="2" w:space="0" w:color="auto"/>
              <w:bottom w:val="double" w:sz="2" w:space="0" w:color="auto"/>
              <w:right w:val="double" w:sz="2" w:space="0" w:color="auto"/>
            </w:tcBorders>
            <w:vAlign w:val="center"/>
          </w:tcPr>
          <w:p w:rsidR="00311582" w:rsidRPr="004E751B" w:rsidRDefault="00311582" w:rsidP="00E82DF3">
            <w:pPr>
              <w:pStyle w:val="aa"/>
              <w:jc w:val="center"/>
              <w:rPr>
                <w:rFonts w:ascii="Simplified Arabic" w:hAnsi="Simplified Arabic" w:cs="Simplified Arabic"/>
                <w:b/>
                <w:bCs/>
                <w:color w:val="000000"/>
                <w:sz w:val="16"/>
                <w:szCs w:val="16"/>
                <w:rtl/>
                <w:lang w:bidi="ar-IQ"/>
              </w:rPr>
            </w:pPr>
            <w:r w:rsidRPr="004E751B">
              <w:rPr>
                <w:rFonts w:ascii="Simplified Arabic" w:hAnsi="Simplified Arabic" w:cs="Simplified Arabic"/>
                <w:b/>
                <w:bCs/>
                <w:color w:val="000000"/>
                <w:sz w:val="16"/>
                <w:szCs w:val="16"/>
                <w:rtl/>
                <w:lang w:bidi="ar-IQ"/>
              </w:rPr>
              <w:t xml:space="preserve">زمن الراحة </w:t>
            </w:r>
            <w:r w:rsidRPr="004E751B">
              <w:rPr>
                <w:rFonts w:ascii="Simplified Arabic" w:hAnsi="Simplified Arabic" w:cs="Simplified Arabic" w:hint="cs"/>
                <w:b/>
                <w:bCs/>
                <w:color w:val="000000"/>
                <w:sz w:val="16"/>
                <w:szCs w:val="16"/>
                <w:rtl/>
                <w:lang w:bidi="ar-IQ"/>
              </w:rPr>
              <w:t>الانتقالية</w:t>
            </w:r>
          </w:p>
          <w:p w:rsidR="00311582" w:rsidRPr="004E751B" w:rsidRDefault="00311582" w:rsidP="00E82DF3">
            <w:pPr>
              <w:pStyle w:val="aa"/>
              <w:jc w:val="center"/>
              <w:rPr>
                <w:rFonts w:ascii="Simplified Arabic" w:hAnsi="Simplified Arabic" w:cs="Simplified Arabic"/>
                <w:b/>
                <w:bCs/>
                <w:color w:val="000000"/>
                <w:sz w:val="16"/>
                <w:szCs w:val="16"/>
                <w:lang w:bidi="ar-IQ"/>
              </w:rPr>
            </w:pPr>
            <w:r w:rsidRPr="004E751B">
              <w:rPr>
                <w:rFonts w:ascii="Simplified Arabic" w:hAnsi="Simplified Arabic" w:cs="Simplified Arabic"/>
                <w:b/>
                <w:bCs/>
                <w:color w:val="000000"/>
                <w:sz w:val="16"/>
                <w:szCs w:val="16"/>
                <w:rtl/>
                <w:lang w:bidi="ar-IQ"/>
              </w:rPr>
              <w:t>بين التمرينات</w:t>
            </w:r>
          </w:p>
        </w:tc>
      </w:tr>
      <w:tr w:rsidR="00D71BBB" w:rsidRPr="004E751B" w:rsidTr="00D71BBB">
        <w:trPr>
          <w:jc w:val="center"/>
        </w:trPr>
        <w:tc>
          <w:tcPr>
            <w:tcW w:w="532" w:type="pct"/>
            <w:tcBorders>
              <w:top w:val="double" w:sz="2" w:space="0" w:color="auto"/>
            </w:tcBorders>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(1)</w:t>
            </w:r>
          </w:p>
        </w:tc>
        <w:tc>
          <w:tcPr>
            <w:tcW w:w="534" w:type="pct"/>
            <w:tcBorders>
              <w:top w:val="double" w:sz="2" w:space="0" w:color="auto"/>
            </w:tcBorders>
            <w:vAlign w:val="center"/>
          </w:tcPr>
          <w:p w:rsidR="00311582" w:rsidRPr="004E751B" w:rsidRDefault="00311582" w:rsidP="00E82DF3">
            <w:pPr>
              <w:pStyle w:val="aa"/>
              <w:bidi w:val="0"/>
              <w:jc w:val="center"/>
              <w:rPr>
                <w:rFonts w:ascii="Simplified Arabic" w:hAnsi="Simplified Arabic" w:cs="Simplified Arabic"/>
                <w:color w:val="000000"/>
                <w:sz w:val="16"/>
                <w:szCs w:val="16"/>
                <w:rtl/>
                <w:lang w:bidi="ar-IQ"/>
              </w:rPr>
            </w:pPr>
            <w:r w:rsidRPr="004E751B">
              <w:rPr>
                <w:rFonts w:ascii="Simplified Arabic" w:hAnsi="Simplified Arabic" w:cs="Simplified Arabic"/>
                <w:color w:val="000000"/>
                <w:sz w:val="16"/>
                <w:szCs w:val="16"/>
                <w:rtl/>
                <w:lang w:bidi="ar-IQ"/>
              </w:rPr>
              <w:t>85 %</w:t>
            </w:r>
          </w:p>
        </w:tc>
        <w:tc>
          <w:tcPr>
            <w:tcW w:w="494" w:type="pct"/>
            <w:tcBorders>
              <w:top w:val="double" w:sz="2" w:space="0" w:color="auto"/>
            </w:tcBorders>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10 ثا</w:t>
            </w:r>
          </w:p>
        </w:tc>
        <w:tc>
          <w:tcPr>
            <w:tcW w:w="396" w:type="pct"/>
            <w:tcBorders>
              <w:top w:val="double" w:sz="2" w:space="0" w:color="auto"/>
            </w:tcBorders>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3</w:t>
            </w:r>
          </w:p>
        </w:tc>
        <w:tc>
          <w:tcPr>
            <w:tcW w:w="692" w:type="pct"/>
            <w:tcBorders>
              <w:top w:val="double" w:sz="2" w:space="0" w:color="auto"/>
            </w:tcBorders>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10 ثا</w:t>
            </w:r>
          </w:p>
        </w:tc>
        <w:tc>
          <w:tcPr>
            <w:tcW w:w="588" w:type="pct"/>
            <w:tcBorders>
              <w:top w:val="double" w:sz="2" w:space="0" w:color="auto"/>
            </w:tcBorders>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3</w:t>
            </w:r>
          </w:p>
        </w:tc>
        <w:tc>
          <w:tcPr>
            <w:tcW w:w="756" w:type="pct"/>
            <w:tcBorders>
              <w:top w:val="double" w:sz="2" w:space="0" w:color="auto"/>
            </w:tcBorders>
            <w:vAlign w:val="center"/>
          </w:tcPr>
          <w:p w:rsidR="00311582" w:rsidRPr="004E751B" w:rsidRDefault="00311582" w:rsidP="00E82DF3">
            <w:pPr>
              <w:pStyle w:val="aa"/>
              <w:jc w:val="center"/>
              <w:rPr>
                <w:rFonts w:ascii="Simplified Arabic" w:hAnsi="Simplified Arabic" w:cs="Simplified Arabic"/>
                <w:sz w:val="16"/>
                <w:szCs w:val="16"/>
              </w:rPr>
            </w:pPr>
            <w:r w:rsidRPr="004E751B">
              <w:rPr>
                <w:rFonts w:ascii="Simplified Arabic" w:hAnsi="Simplified Arabic" w:cs="Simplified Arabic"/>
                <w:color w:val="000000"/>
                <w:sz w:val="16"/>
                <w:szCs w:val="16"/>
                <w:rtl/>
                <w:lang w:bidi="ar-IQ"/>
              </w:rPr>
              <w:t>120 ثا</w:t>
            </w:r>
          </w:p>
        </w:tc>
        <w:tc>
          <w:tcPr>
            <w:tcW w:w="1009" w:type="pct"/>
            <w:tcBorders>
              <w:top w:val="double" w:sz="2" w:space="0" w:color="auto"/>
            </w:tcBorders>
            <w:vAlign w:val="center"/>
          </w:tcPr>
          <w:p w:rsidR="00311582" w:rsidRPr="004E751B" w:rsidRDefault="00311582" w:rsidP="00E82DF3">
            <w:pPr>
              <w:pStyle w:val="aa"/>
              <w:jc w:val="center"/>
              <w:rPr>
                <w:rFonts w:ascii="Simplified Arabic" w:hAnsi="Simplified Arabic" w:cs="Simplified Arabic"/>
                <w:sz w:val="16"/>
                <w:szCs w:val="16"/>
                <w:lang w:bidi="ar-IQ"/>
              </w:rPr>
            </w:pPr>
            <w:r w:rsidRPr="004E751B">
              <w:rPr>
                <w:rFonts w:ascii="Simplified Arabic" w:hAnsi="Simplified Arabic" w:cs="Simplified Arabic"/>
                <w:sz w:val="16"/>
                <w:szCs w:val="16"/>
                <w:rtl/>
                <w:lang w:bidi="ar-IQ"/>
              </w:rPr>
              <w:t>270 ثا</w:t>
            </w:r>
          </w:p>
        </w:tc>
      </w:tr>
      <w:tr w:rsidR="00D71BBB" w:rsidRPr="004E751B" w:rsidTr="00D71BBB">
        <w:trPr>
          <w:jc w:val="center"/>
        </w:trPr>
        <w:tc>
          <w:tcPr>
            <w:tcW w:w="532"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(2)</w:t>
            </w:r>
          </w:p>
        </w:tc>
        <w:tc>
          <w:tcPr>
            <w:tcW w:w="534" w:type="pct"/>
            <w:vAlign w:val="center"/>
          </w:tcPr>
          <w:p w:rsidR="00311582" w:rsidRPr="004E751B" w:rsidRDefault="00311582" w:rsidP="00E82DF3">
            <w:pPr>
              <w:pStyle w:val="aa"/>
              <w:bidi w:val="0"/>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90 %</w:t>
            </w:r>
          </w:p>
        </w:tc>
        <w:tc>
          <w:tcPr>
            <w:tcW w:w="494"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8 ثا</w:t>
            </w:r>
          </w:p>
        </w:tc>
        <w:tc>
          <w:tcPr>
            <w:tcW w:w="396"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2</w:t>
            </w:r>
          </w:p>
        </w:tc>
        <w:tc>
          <w:tcPr>
            <w:tcW w:w="692"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15 ثا</w:t>
            </w:r>
          </w:p>
        </w:tc>
        <w:tc>
          <w:tcPr>
            <w:tcW w:w="588"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4</w:t>
            </w:r>
          </w:p>
        </w:tc>
        <w:tc>
          <w:tcPr>
            <w:tcW w:w="756" w:type="pct"/>
            <w:vAlign w:val="center"/>
          </w:tcPr>
          <w:p w:rsidR="00311582" w:rsidRPr="004E751B" w:rsidRDefault="00311582" w:rsidP="00E82DF3">
            <w:pPr>
              <w:pStyle w:val="aa"/>
              <w:jc w:val="center"/>
              <w:rPr>
                <w:rFonts w:ascii="Simplified Arabic" w:hAnsi="Simplified Arabic" w:cs="Simplified Arabic"/>
                <w:sz w:val="16"/>
                <w:szCs w:val="16"/>
              </w:rPr>
            </w:pPr>
            <w:r w:rsidRPr="004E751B">
              <w:rPr>
                <w:rFonts w:ascii="Simplified Arabic" w:hAnsi="Simplified Arabic" w:cs="Simplified Arabic"/>
                <w:color w:val="000000"/>
                <w:sz w:val="16"/>
                <w:szCs w:val="16"/>
                <w:rtl/>
                <w:lang w:bidi="ar-IQ"/>
              </w:rPr>
              <w:t>130 ثا</w:t>
            </w:r>
          </w:p>
        </w:tc>
        <w:tc>
          <w:tcPr>
            <w:tcW w:w="1009" w:type="pct"/>
            <w:vAlign w:val="center"/>
          </w:tcPr>
          <w:p w:rsidR="00311582" w:rsidRPr="004E751B" w:rsidRDefault="00311582" w:rsidP="00E82DF3">
            <w:pPr>
              <w:pStyle w:val="aa"/>
              <w:jc w:val="center"/>
              <w:rPr>
                <w:rFonts w:ascii="Simplified Arabic" w:hAnsi="Simplified Arabic" w:cs="Simplified Arabic"/>
                <w:sz w:val="16"/>
                <w:szCs w:val="16"/>
                <w:lang w:bidi="ar-IQ"/>
              </w:rPr>
            </w:pPr>
            <w:r w:rsidRPr="004E751B">
              <w:rPr>
                <w:rFonts w:ascii="Simplified Arabic" w:hAnsi="Simplified Arabic" w:cs="Simplified Arabic"/>
                <w:sz w:val="16"/>
                <w:szCs w:val="16"/>
                <w:rtl/>
                <w:lang w:bidi="ar-IQ"/>
              </w:rPr>
              <w:t>254 ثا</w:t>
            </w:r>
          </w:p>
        </w:tc>
      </w:tr>
      <w:tr w:rsidR="00D71BBB" w:rsidRPr="004E751B" w:rsidTr="00D71BBB">
        <w:trPr>
          <w:trHeight w:val="285"/>
          <w:jc w:val="center"/>
        </w:trPr>
        <w:tc>
          <w:tcPr>
            <w:tcW w:w="532"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(3)</w:t>
            </w:r>
          </w:p>
        </w:tc>
        <w:tc>
          <w:tcPr>
            <w:tcW w:w="534" w:type="pct"/>
            <w:vAlign w:val="center"/>
          </w:tcPr>
          <w:p w:rsidR="00311582" w:rsidRPr="004E751B" w:rsidRDefault="00311582" w:rsidP="00E82DF3">
            <w:pPr>
              <w:pStyle w:val="aa"/>
              <w:bidi w:val="0"/>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95 %</w:t>
            </w:r>
          </w:p>
        </w:tc>
        <w:tc>
          <w:tcPr>
            <w:tcW w:w="494"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5 ثا</w:t>
            </w:r>
          </w:p>
        </w:tc>
        <w:tc>
          <w:tcPr>
            <w:tcW w:w="396"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1</w:t>
            </w:r>
          </w:p>
        </w:tc>
        <w:tc>
          <w:tcPr>
            <w:tcW w:w="692"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w:t>
            </w:r>
          </w:p>
        </w:tc>
        <w:tc>
          <w:tcPr>
            <w:tcW w:w="588"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5</w:t>
            </w:r>
          </w:p>
        </w:tc>
        <w:tc>
          <w:tcPr>
            <w:tcW w:w="756" w:type="pct"/>
            <w:vAlign w:val="center"/>
          </w:tcPr>
          <w:p w:rsidR="00311582" w:rsidRPr="004E751B" w:rsidRDefault="00311582" w:rsidP="00E82DF3">
            <w:pPr>
              <w:pStyle w:val="aa"/>
              <w:jc w:val="center"/>
              <w:rPr>
                <w:rFonts w:ascii="Simplified Arabic" w:hAnsi="Simplified Arabic" w:cs="Simplified Arabic"/>
                <w:sz w:val="16"/>
                <w:szCs w:val="16"/>
              </w:rPr>
            </w:pPr>
            <w:r w:rsidRPr="004E751B">
              <w:rPr>
                <w:rFonts w:ascii="Simplified Arabic" w:hAnsi="Simplified Arabic" w:cs="Simplified Arabic"/>
                <w:color w:val="000000"/>
                <w:sz w:val="16"/>
                <w:szCs w:val="16"/>
                <w:rtl/>
                <w:lang w:bidi="ar-IQ"/>
              </w:rPr>
              <w:t>150 ثا</w:t>
            </w:r>
          </w:p>
        </w:tc>
        <w:tc>
          <w:tcPr>
            <w:tcW w:w="1009" w:type="pct"/>
            <w:vAlign w:val="center"/>
          </w:tcPr>
          <w:p w:rsidR="00311582" w:rsidRPr="004E751B" w:rsidRDefault="00311582" w:rsidP="00E82DF3">
            <w:pPr>
              <w:pStyle w:val="aa"/>
              <w:jc w:val="center"/>
              <w:rPr>
                <w:rFonts w:ascii="Simplified Arabic" w:hAnsi="Simplified Arabic" w:cs="Simplified Arabic"/>
                <w:sz w:val="16"/>
                <w:szCs w:val="16"/>
                <w:lang w:bidi="ar-IQ"/>
              </w:rPr>
            </w:pPr>
            <w:r w:rsidRPr="004E751B">
              <w:rPr>
                <w:rFonts w:ascii="Simplified Arabic" w:hAnsi="Simplified Arabic" w:cs="Simplified Arabic"/>
                <w:sz w:val="16"/>
                <w:szCs w:val="16"/>
                <w:rtl/>
                <w:lang w:bidi="ar-IQ"/>
              </w:rPr>
              <w:t>175 ثا</w:t>
            </w:r>
          </w:p>
        </w:tc>
      </w:tr>
      <w:tr w:rsidR="00D71BBB" w:rsidRPr="004E751B" w:rsidTr="00D71BBB">
        <w:trPr>
          <w:trHeight w:val="184"/>
          <w:jc w:val="center"/>
        </w:trPr>
        <w:tc>
          <w:tcPr>
            <w:tcW w:w="532"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(4)</w:t>
            </w:r>
          </w:p>
        </w:tc>
        <w:tc>
          <w:tcPr>
            <w:tcW w:w="534" w:type="pct"/>
            <w:vAlign w:val="center"/>
          </w:tcPr>
          <w:p w:rsidR="00311582" w:rsidRPr="004E751B" w:rsidRDefault="00311582" w:rsidP="00E82DF3">
            <w:pPr>
              <w:pStyle w:val="aa"/>
              <w:bidi w:val="0"/>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90 %</w:t>
            </w:r>
          </w:p>
        </w:tc>
        <w:tc>
          <w:tcPr>
            <w:tcW w:w="494"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8 ثا</w:t>
            </w:r>
          </w:p>
        </w:tc>
        <w:tc>
          <w:tcPr>
            <w:tcW w:w="396"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2</w:t>
            </w:r>
          </w:p>
        </w:tc>
        <w:tc>
          <w:tcPr>
            <w:tcW w:w="692"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15 ثا</w:t>
            </w:r>
          </w:p>
        </w:tc>
        <w:tc>
          <w:tcPr>
            <w:tcW w:w="588"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4</w:t>
            </w:r>
          </w:p>
        </w:tc>
        <w:tc>
          <w:tcPr>
            <w:tcW w:w="756" w:type="pct"/>
            <w:vAlign w:val="center"/>
          </w:tcPr>
          <w:p w:rsidR="00311582" w:rsidRPr="004E751B" w:rsidRDefault="00311582" w:rsidP="00E82DF3">
            <w:pPr>
              <w:pStyle w:val="aa"/>
              <w:jc w:val="center"/>
              <w:rPr>
                <w:rFonts w:ascii="Simplified Arabic" w:hAnsi="Simplified Arabic" w:cs="Simplified Arabic"/>
                <w:sz w:val="16"/>
                <w:szCs w:val="16"/>
              </w:rPr>
            </w:pPr>
            <w:r w:rsidRPr="004E751B">
              <w:rPr>
                <w:rFonts w:ascii="Simplified Arabic" w:hAnsi="Simplified Arabic" w:cs="Simplified Arabic"/>
                <w:color w:val="000000"/>
                <w:sz w:val="16"/>
                <w:szCs w:val="16"/>
                <w:rtl/>
                <w:lang w:bidi="ar-IQ"/>
              </w:rPr>
              <w:t>130 ثا</w:t>
            </w:r>
          </w:p>
        </w:tc>
        <w:tc>
          <w:tcPr>
            <w:tcW w:w="1009" w:type="pct"/>
            <w:vAlign w:val="center"/>
          </w:tcPr>
          <w:p w:rsidR="00311582" w:rsidRPr="004E751B" w:rsidRDefault="00311582" w:rsidP="00E82DF3">
            <w:pPr>
              <w:pStyle w:val="aa"/>
              <w:jc w:val="center"/>
              <w:rPr>
                <w:rFonts w:ascii="Simplified Arabic" w:hAnsi="Simplified Arabic" w:cs="Simplified Arabic"/>
                <w:sz w:val="16"/>
                <w:szCs w:val="16"/>
                <w:rtl/>
                <w:lang w:bidi="ar-IQ"/>
              </w:rPr>
            </w:pPr>
            <w:r w:rsidRPr="004E751B">
              <w:rPr>
                <w:rFonts w:ascii="Simplified Arabic" w:hAnsi="Simplified Arabic" w:cs="Simplified Arabic"/>
                <w:sz w:val="16"/>
                <w:szCs w:val="16"/>
                <w:rtl/>
                <w:lang w:bidi="ar-IQ"/>
              </w:rPr>
              <w:t>254 ثا</w:t>
            </w:r>
          </w:p>
        </w:tc>
      </w:tr>
      <w:tr w:rsidR="00D71BBB" w:rsidRPr="004E751B" w:rsidTr="00D71BBB">
        <w:trPr>
          <w:trHeight w:val="285"/>
          <w:jc w:val="center"/>
        </w:trPr>
        <w:tc>
          <w:tcPr>
            <w:tcW w:w="532"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(5)</w:t>
            </w:r>
          </w:p>
        </w:tc>
        <w:tc>
          <w:tcPr>
            <w:tcW w:w="534" w:type="pct"/>
            <w:vAlign w:val="center"/>
          </w:tcPr>
          <w:p w:rsidR="00311582" w:rsidRPr="004E751B" w:rsidRDefault="00311582" w:rsidP="00E82DF3">
            <w:pPr>
              <w:pStyle w:val="aa"/>
              <w:bidi w:val="0"/>
              <w:jc w:val="center"/>
              <w:rPr>
                <w:rFonts w:ascii="Simplified Arabic" w:hAnsi="Simplified Arabic" w:cs="Simplified Arabic"/>
                <w:color w:val="000000"/>
                <w:sz w:val="16"/>
                <w:szCs w:val="16"/>
                <w:rtl/>
                <w:lang w:bidi="ar-IQ"/>
              </w:rPr>
            </w:pPr>
            <w:r w:rsidRPr="004E751B">
              <w:rPr>
                <w:rFonts w:ascii="Simplified Arabic" w:hAnsi="Simplified Arabic" w:cs="Simplified Arabic"/>
                <w:color w:val="000000"/>
                <w:sz w:val="16"/>
                <w:szCs w:val="16"/>
                <w:rtl/>
                <w:lang w:bidi="ar-IQ"/>
              </w:rPr>
              <w:t>85 %</w:t>
            </w:r>
          </w:p>
        </w:tc>
        <w:tc>
          <w:tcPr>
            <w:tcW w:w="494"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10 ثا</w:t>
            </w:r>
          </w:p>
        </w:tc>
        <w:tc>
          <w:tcPr>
            <w:tcW w:w="396"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3</w:t>
            </w:r>
          </w:p>
        </w:tc>
        <w:tc>
          <w:tcPr>
            <w:tcW w:w="692"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10 ثا</w:t>
            </w:r>
          </w:p>
        </w:tc>
        <w:tc>
          <w:tcPr>
            <w:tcW w:w="588"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3</w:t>
            </w:r>
          </w:p>
        </w:tc>
        <w:tc>
          <w:tcPr>
            <w:tcW w:w="756" w:type="pct"/>
            <w:vAlign w:val="center"/>
          </w:tcPr>
          <w:p w:rsidR="00311582" w:rsidRPr="004E751B" w:rsidRDefault="00311582" w:rsidP="00E82DF3">
            <w:pPr>
              <w:pStyle w:val="aa"/>
              <w:jc w:val="center"/>
              <w:rPr>
                <w:rFonts w:ascii="Simplified Arabic" w:hAnsi="Simplified Arabic" w:cs="Simplified Arabic"/>
                <w:sz w:val="16"/>
                <w:szCs w:val="16"/>
              </w:rPr>
            </w:pPr>
            <w:r w:rsidRPr="004E751B">
              <w:rPr>
                <w:rFonts w:ascii="Simplified Arabic" w:hAnsi="Simplified Arabic" w:cs="Simplified Arabic"/>
                <w:color w:val="000000"/>
                <w:sz w:val="16"/>
                <w:szCs w:val="16"/>
                <w:rtl/>
                <w:lang w:bidi="ar-IQ"/>
              </w:rPr>
              <w:t>120 ثا</w:t>
            </w:r>
          </w:p>
        </w:tc>
        <w:tc>
          <w:tcPr>
            <w:tcW w:w="1009" w:type="pct"/>
            <w:vAlign w:val="center"/>
          </w:tcPr>
          <w:p w:rsidR="00311582" w:rsidRPr="004E751B" w:rsidRDefault="00311582" w:rsidP="00E82DF3">
            <w:pPr>
              <w:pStyle w:val="aa"/>
              <w:jc w:val="center"/>
              <w:rPr>
                <w:rFonts w:ascii="Simplified Arabic" w:hAnsi="Simplified Arabic" w:cs="Simplified Arabic"/>
                <w:sz w:val="16"/>
                <w:szCs w:val="16"/>
                <w:rtl/>
                <w:lang w:bidi="ar-IQ"/>
              </w:rPr>
            </w:pPr>
            <w:r w:rsidRPr="004E751B">
              <w:rPr>
                <w:rFonts w:ascii="Simplified Arabic" w:hAnsi="Simplified Arabic" w:cs="Simplified Arabic"/>
                <w:sz w:val="16"/>
                <w:szCs w:val="16"/>
                <w:rtl/>
                <w:lang w:bidi="ar-IQ"/>
              </w:rPr>
              <w:t>270 ثا</w:t>
            </w:r>
          </w:p>
        </w:tc>
      </w:tr>
      <w:tr w:rsidR="00311582" w:rsidRPr="004E751B" w:rsidTr="00D71BBB">
        <w:trPr>
          <w:trHeight w:val="168"/>
          <w:jc w:val="center"/>
        </w:trPr>
        <w:tc>
          <w:tcPr>
            <w:tcW w:w="3991" w:type="pct"/>
            <w:gridSpan w:val="7"/>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المجموع</w:t>
            </w:r>
          </w:p>
        </w:tc>
        <w:tc>
          <w:tcPr>
            <w:tcW w:w="1009" w:type="pct"/>
            <w:vAlign w:val="center"/>
          </w:tcPr>
          <w:p w:rsidR="00311582" w:rsidRPr="004E751B" w:rsidRDefault="00311582" w:rsidP="00E82DF3">
            <w:pPr>
              <w:pStyle w:val="aa"/>
              <w:jc w:val="center"/>
              <w:rPr>
                <w:rFonts w:ascii="Simplified Arabic" w:hAnsi="Simplified Arabic" w:cs="Simplified Arabic"/>
                <w:sz w:val="16"/>
                <w:szCs w:val="16"/>
                <w:lang w:bidi="ar-IQ"/>
              </w:rPr>
            </w:pPr>
            <w:r w:rsidRPr="004E751B">
              <w:rPr>
                <w:rFonts w:ascii="Simplified Arabic" w:hAnsi="Simplified Arabic" w:cs="Simplified Arabic"/>
                <w:sz w:val="16"/>
                <w:szCs w:val="16"/>
                <w:rtl/>
                <w:lang w:bidi="ar-IQ"/>
              </w:rPr>
              <w:t>1.223 ثا</w:t>
            </w:r>
          </w:p>
        </w:tc>
      </w:tr>
      <w:tr w:rsidR="00311582" w:rsidRPr="004E751B" w:rsidTr="00D71BBB">
        <w:trPr>
          <w:trHeight w:val="301"/>
          <w:jc w:val="center"/>
        </w:trPr>
        <w:tc>
          <w:tcPr>
            <w:tcW w:w="3991" w:type="pct"/>
            <w:gridSpan w:val="7"/>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مجموع الزمن الكلي للتمرينات في القسم الرئيس للوحدة التدريبية البالغ (90) دقيقة</w:t>
            </w:r>
          </w:p>
        </w:tc>
        <w:tc>
          <w:tcPr>
            <w:tcW w:w="1009" w:type="pct"/>
            <w:vAlign w:val="center"/>
          </w:tcPr>
          <w:p w:rsidR="00311582" w:rsidRPr="004E751B" w:rsidRDefault="00311582" w:rsidP="00E82DF3">
            <w:pPr>
              <w:pStyle w:val="aa"/>
              <w:jc w:val="center"/>
              <w:rPr>
                <w:rFonts w:ascii="Simplified Arabic" w:hAnsi="Simplified Arabic" w:cs="Simplified Arabic"/>
                <w:color w:val="000000"/>
                <w:sz w:val="16"/>
                <w:szCs w:val="16"/>
                <w:lang w:bidi="ar-IQ"/>
              </w:rPr>
            </w:pPr>
            <w:r w:rsidRPr="004E751B">
              <w:rPr>
                <w:rFonts w:ascii="Simplified Arabic" w:hAnsi="Simplified Arabic" w:cs="Simplified Arabic"/>
                <w:color w:val="000000"/>
                <w:sz w:val="16"/>
                <w:szCs w:val="16"/>
                <w:rtl/>
                <w:lang w:bidi="ar-IQ"/>
              </w:rPr>
              <w:t>20.383 دقيقة</w:t>
            </w:r>
          </w:p>
        </w:tc>
      </w:tr>
    </w:tbl>
    <w:p w:rsidR="00311582" w:rsidRDefault="00311582" w:rsidP="00311582"/>
    <w:p w:rsidR="00E82DF3" w:rsidRDefault="00E82DF3" w:rsidP="00BE0991">
      <w:pPr>
        <w:pStyle w:val="aa"/>
        <w:jc w:val="both"/>
        <w:rPr>
          <w:rFonts w:ascii="Simplified Arabic" w:hAnsi="Simplified Arabic" w:cs="Simplified Arabic"/>
          <w:b/>
          <w:bCs/>
          <w:sz w:val="24"/>
          <w:szCs w:val="24"/>
          <w:lang w:bidi="ar-IQ"/>
        </w:rPr>
        <w:sectPr w:rsidR="00E82DF3" w:rsidSect="00E82DF3">
          <w:type w:val="continuous"/>
          <w:pgSz w:w="11906" w:h="16838" w:code="9"/>
          <w:pgMar w:top="1701" w:right="851" w:bottom="1134" w:left="851" w:header="709" w:footer="709" w:gutter="0"/>
          <w:cols w:space="708"/>
          <w:bidi/>
          <w:docGrid w:linePitch="360"/>
        </w:sect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pPr>
    </w:p>
    <w:p w:rsidR="00E82DF3" w:rsidRDefault="00E82DF3" w:rsidP="00E82DF3">
      <w:pPr>
        <w:bidi w:val="0"/>
        <w:spacing w:before="100" w:beforeAutospacing="1" w:after="0"/>
        <w:jc w:val="center"/>
        <w:rPr>
          <w:rFonts w:ascii="Simplified Arabic" w:hAnsi="Simplified Arabic" w:cs="Simplified Arabic"/>
          <w:b/>
          <w:bCs/>
          <w:sz w:val="32"/>
          <w:szCs w:val="32"/>
          <w:rtl/>
          <w:lang w:bidi="ar-IQ"/>
        </w:rPr>
        <w:sectPr w:rsidR="00E82DF3" w:rsidSect="00E82DF3">
          <w:type w:val="continuous"/>
          <w:pgSz w:w="11906" w:h="16838" w:code="9"/>
          <w:pgMar w:top="1701" w:right="851" w:bottom="1134" w:left="851" w:header="709" w:footer="709" w:gutter="0"/>
          <w:cols w:num="2" w:space="708"/>
          <w:bidi/>
          <w:docGrid w:linePitch="360"/>
        </w:sectPr>
      </w:pPr>
    </w:p>
    <w:p w:rsidR="00AE49C2" w:rsidRPr="00AE49C2" w:rsidRDefault="00AE49C2" w:rsidP="003E4F37">
      <w:pPr>
        <w:bidi w:val="0"/>
        <w:spacing w:before="100" w:beforeAutospacing="1" w:after="0"/>
        <w:jc w:val="center"/>
        <w:rPr>
          <w:rFonts w:ascii="Simplified Arabic" w:hAnsi="Simplified Arabic" w:cs="Simplified Arabic"/>
          <w:b/>
          <w:bCs/>
          <w:sz w:val="32"/>
          <w:szCs w:val="32"/>
          <w:rtl/>
          <w:lang w:bidi="ar-IQ"/>
        </w:rPr>
      </w:pPr>
    </w:p>
    <w:p w:rsidR="006861D4" w:rsidRDefault="006861D4" w:rsidP="00AE49C2">
      <w:pPr>
        <w:pStyle w:val="11"/>
        <w:jc w:val="center"/>
        <w:rPr>
          <w:rFonts w:ascii="Simplified Arabic" w:hAnsi="Simplified Arabic" w:cs="Simplified Arabic"/>
          <w:b/>
          <w:bCs/>
          <w:sz w:val="32"/>
          <w:szCs w:val="32"/>
          <w:rtl/>
          <w:lang w:bidi="ar-IQ"/>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6861D4" w:rsidRDefault="006861D4" w:rsidP="00AE49C2">
      <w:pPr>
        <w:pStyle w:val="11"/>
        <w:jc w:val="center"/>
        <w:rPr>
          <w:rFonts w:ascii="Simplified Arabic" w:hAnsi="Simplified Arabic" w:cs="Simplified Arabic"/>
          <w:b/>
          <w:bCs/>
          <w:sz w:val="32"/>
          <w:szCs w:val="32"/>
          <w:rtl/>
        </w:rPr>
      </w:pPr>
    </w:p>
    <w:p w:rsidR="00AE49C2" w:rsidRPr="00AE49C2" w:rsidRDefault="00E82DF3" w:rsidP="00AE49C2">
      <w:pPr>
        <w:pStyle w:val="11"/>
        <w:jc w:val="center"/>
        <w:rPr>
          <w:rFonts w:ascii="Simplified Arabic" w:hAnsi="Simplified Arabic" w:cs="Simplified Arabic"/>
          <w:b/>
          <w:bCs/>
          <w:sz w:val="32"/>
          <w:szCs w:val="32"/>
          <w:rtl/>
          <w:lang w:bidi="ar-IQ"/>
        </w:rPr>
      </w:pPr>
      <w:r w:rsidRPr="00AE49C2">
        <w:rPr>
          <w:rFonts w:ascii="Simplified Arabic" w:hAnsi="Simplified Arabic" w:cs="Simplified Arabic"/>
          <w:b/>
          <w:bCs/>
          <w:sz w:val="32"/>
          <w:szCs w:val="32"/>
          <w:rtl/>
        </w:rPr>
        <w:lastRenderedPageBreak/>
        <w:t>تأثير منهج تعليمي وفقاً لتصنيف كراثول في بعض الجوانب الوجدانية والمهارات الدفاعية بكره اليد للطالبات</w:t>
      </w:r>
    </w:p>
    <w:p w:rsidR="00E82DF3" w:rsidRPr="00AE49C2" w:rsidRDefault="00E82DF3" w:rsidP="00AE49C2">
      <w:pPr>
        <w:pStyle w:val="aa"/>
        <w:jc w:val="center"/>
        <w:rPr>
          <w:rFonts w:ascii="Simplified Arabic" w:hAnsi="Simplified Arabic" w:cs="Simplified Arabic"/>
          <w:sz w:val="32"/>
          <w:szCs w:val="32"/>
        </w:rPr>
      </w:pPr>
      <w:r>
        <w:rPr>
          <w:rFonts w:ascii="Simplified Arabic" w:hAnsi="Simplified Arabic" w:cs="Simplified Arabic"/>
          <w:sz w:val="28"/>
          <w:szCs w:val="28"/>
          <w:rtl/>
          <w:lang w:bidi="ar-IQ"/>
        </w:rPr>
        <w:t>هبه علاوي عباس</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vertAlign w:val="superscript"/>
          <w:rtl/>
          <w:lang w:bidi="ar-IQ"/>
        </w:rPr>
        <w:t>1</w:t>
      </w:r>
      <w:r>
        <w:rPr>
          <w:rFonts w:ascii="Simplified Arabic" w:hAnsi="Simplified Arabic" w:cs="Simplified Arabic"/>
          <w:sz w:val="28"/>
          <w:szCs w:val="28"/>
          <w:rtl/>
          <w:lang w:bidi="ar-IQ"/>
        </w:rPr>
        <w:t xml:space="preserve"> أ.د احمد عبد الزهرة عبد الله الخفاجي</w:t>
      </w:r>
      <w:r>
        <w:rPr>
          <w:rFonts w:ascii="Simplified Arabic" w:eastAsia="Times New Roman" w:hAnsi="Simplified Arabic" w:cs="Simplified Arabic" w:hint="cs"/>
          <w:kern w:val="2"/>
          <w:sz w:val="28"/>
          <w:szCs w:val="28"/>
          <w:vertAlign w:val="superscript"/>
          <w:rtl/>
          <w:lang w:bidi="ar-IQ"/>
        </w:rPr>
        <w:t xml:space="preserve"> </w:t>
      </w:r>
      <w:r>
        <w:rPr>
          <w:rFonts w:ascii="Simplified Arabic" w:eastAsia="Times New Roman" w:hAnsi="Simplified Arabic" w:cs="Simplified Arabic"/>
          <w:kern w:val="2"/>
          <w:sz w:val="28"/>
          <w:szCs w:val="28"/>
          <w:vertAlign w:val="superscript"/>
          <w:rtl/>
          <w:lang w:bidi="ar-IQ"/>
        </w:rPr>
        <w:t>2</w:t>
      </w:r>
    </w:p>
    <w:p w:rsidR="00E82DF3" w:rsidRDefault="00E82DF3" w:rsidP="00E82DF3">
      <w:pPr>
        <w:pStyle w:val="aa"/>
        <w:jc w:val="center"/>
        <w:rPr>
          <w:rFonts w:ascii="Simplified Arabic" w:eastAsia="Times New Roman" w:hAnsi="Simplified Arabic" w:cs="Simplified Arabic"/>
          <w:kern w:val="2"/>
          <w:sz w:val="24"/>
          <w:szCs w:val="24"/>
          <w:vertAlign w:val="superscript"/>
          <w:rtl/>
          <w:lang w:bidi="ar-IQ"/>
        </w:rPr>
      </w:pPr>
      <w:r>
        <w:rPr>
          <w:rFonts w:ascii="Simplified Arabic" w:eastAsia="Times New Roman" w:hAnsi="Simplified Arabic" w:cs="Simplified Arabic"/>
          <w:kern w:val="2"/>
          <w:sz w:val="24"/>
          <w:szCs w:val="24"/>
          <w:rtl/>
          <w:lang w:bidi="ar-IQ"/>
        </w:rPr>
        <w:t>جامعة القادسية/كلية التربية البدنية وعلوم الرياضة</w:t>
      </w:r>
      <w:r>
        <w:rPr>
          <w:rFonts w:ascii="Simplified Arabic" w:eastAsia="Times New Roman" w:hAnsi="Simplified Arabic" w:cs="Simplified Arabic" w:hint="cs"/>
          <w:kern w:val="2"/>
          <w:sz w:val="24"/>
          <w:szCs w:val="24"/>
          <w:rtl/>
          <w:lang w:bidi="ar-IQ"/>
        </w:rPr>
        <w:t xml:space="preserve"> </w:t>
      </w:r>
      <w:r>
        <w:rPr>
          <w:rFonts w:ascii="Simplified Arabic" w:eastAsia="Times New Roman" w:hAnsi="Simplified Arabic" w:cs="Simplified Arabic"/>
          <w:kern w:val="2"/>
          <w:sz w:val="24"/>
          <w:szCs w:val="24"/>
          <w:vertAlign w:val="superscript"/>
          <w:rtl/>
          <w:lang w:bidi="ar-IQ"/>
        </w:rPr>
        <w:t>1</w:t>
      </w:r>
    </w:p>
    <w:p w:rsidR="00E82DF3" w:rsidRDefault="00E82DF3" w:rsidP="00E82DF3">
      <w:pPr>
        <w:pStyle w:val="aa"/>
        <w:jc w:val="center"/>
        <w:rPr>
          <w:rFonts w:ascii="Simplified Arabic" w:eastAsia="Times New Roman" w:hAnsi="Simplified Arabic" w:cs="Simplified Arabic"/>
          <w:kern w:val="2"/>
          <w:sz w:val="24"/>
          <w:szCs w:val="24"/>
          <w:rtl/>
          <w:lang w:bidi="ar-IQ"/>
        </w:rPr>
      </w:pPr>
      <w:r>
        <w:rPr>
          <w:rFonts w:ascii="Simplified Arabic" w:eastAsia="Times New Roman" w:hAnsi="Simplified Arabic" w:cs="Simplified Arabic"/>
          <w:kern w:val="2"/>
          <w:sz w:val="24"/>
          <w:szCs w:val="24"/>
          <w:rtl/>
          <w:lang w:bidi="ar-IQ"/>
        </w:rPr>
        <w:t>جامعة القادسية/كلية التربية البدنية وعلوم الرياضة</w:t>
      </w:r>
      <w:r>
        <w:rPr>
          <w:rFonts w:ascii="Simplified Arabic" w:eastAsia="Times New Roman" w:hAnsi="Simplified Arabic" w:cs="Simplified Arabic" w:hint="cs"/>
          <w:kern w:val="2"/>
          <w:sz w:val="24"/>
          <w:szCs w:val="24"/>
          <w:rtl/>
          <w:lang w:bidi="ar-IQ"/>
        </w:rPr>
        <w:t xml:space="preserve"> </w:t>
      </w:r>
      <w:r>
        <w:rPr>
          <w:rFonts w:ascii="Simplified Arabic" w:eastAsia="Times New Roman" w:hAnsi="Simplified Arabic" w:cs="Simplified Arabic"/>
          <w:kern w:val="2"/>
          <w:sz w:val="24"/>
          <w:szCs w:val="24"/>
          <w:vertAlign w:val="superscript"/>
          <w:rtl/>
          <w:lang w:bidi="ar-IQ"/>
        </w:rPr>
        <w:t>2</w:t>
      </w:r>
    </w:p>
    <w:p w:rsidR="00E82DF3" w:rsidRPr="00E82DF3" w:rsidRDefault="00E82DF3" w:rsidP="00E82DF3">
      <w:pPr>
        <w:pStyle w:val="aa"/>
        <w:jc w:val="center"/>
        <w:rPr>
          <w:rFonts w:ascii="Simplified Arabic" w:hAnsi="Simplified Arabic" w:cs="Simplified Arabic"/>
          <w:color w:val="000000" w:themeColor="text1"/>
          <w:lang w:bidi="ar-IQ"/>
        </w:rPr>
      </w:pPr>
      <w:r w:rsidRPr="00E82DF3">
        <w:rPr>
          <w:rFonts w:ascii="Simplified Arabic" w:hAnsi="Simplified Arabic" w:cs="Simplified Arabic"/>
          <w:color w:val="000000" w:themeColor="text1"/>
        </w:rPr>
        <w:t xml:space="preserve">( </w:t>
      </w:r>
      <w:r w:rsidRPr="00E82DF3">
        <w:rPr>
          <w:rFonts w:ascii="Simplified Arabic" w:hAnsi="Simplified Arabic" w:cs="Simplified Arabic"/>
          <w:color w:val="000000" w:themeColor="text1"/>
          <w:vertAlign w:val="superscript"/>
        </w:rPr>
        <w:t xml:space="preserve">1 </w:t>
      </w:r>
      <w:hyperlink r:id="rId43" w:history="1">
        <w:r w:rsidRPr="00E82DF3">
          <w:rPr>
            <w:rStyle w:val="Hyperlink"/>
            <w:rFonts w:ascii="Simplified Arabic" w:eastAsia="Calibri" w:hAnsi="Simplified Arabic" w:cs="Simplified Arabic"/>
            <w:color w:val="000000" w:themeColor="text1"/>
            <w:u w:val="none"/>
          </w:rPr>
          <w:t>ahmed.alkhawaji@qu.edu.iq</w:t>
        </w:r>
      </w:hyperlink>
      <w:r w:rsidRPr="00E82DF3">
        <w:rPr>
          <w:rFonts w:ascii="Simplified Arabic" w:hAnsi="Simplified Arabic" w:cs="Simplified Arabic"/>
          <w:color w:val="000000" w:themeColor="text1"/>
        </w:rPr>
        <w:t xml:space="preserve">, </w:t>
      </w:r>
      <w:r w:rsidRPr="00E82DF3">
        <w:rPr>
          <w:rFonts w:ascii="Simplified Arabic" w:hAnsi="Simplified Arabic" w:cs="Simplified Arabic"/>
          <w:color w:val="000000" w:themeColor="text1"/>
          <w:vertAlign w:val="superscript"/>
        </w:rPr>
        <w:t xml:space="preserve">2 </w:t>
      </w:r>
      <w:r w:rsidRPr="00E82DF3">
        <w:rPr>
          <w:rFonts w:ascii="Simplified Arabic" w:hAnsi="Simplified Arabic" w:cs="Simplified Arabic"/>
          <w:color w:val="000000" w:themeColor="text1"/>
          <w:lang w:bidi="ar-IQ"/>
        </w:rPr>
        <w:t>hebaallawe95@gmail.com)</w:t>
      </w:r>
    </w:p>
    <w:p w:rsidR="00E82DF3" w:rsidRDefault="00E82DF3" w:rsidP="00BE0991">
      <w:pPr>
        <w:pStyle w:val="aa"/>
        <w:jc w:val="both"/>
        <w:rPr>
          <w:rFonts w:ascii="Simplified Arabic" w:hAnsi="Simplified Arabic" w:cs="Simplified Arabic"/>
          <w:b/>
          <w:bCs/>
          <w:sz w:val="24"/>
          <w:szCs w:val="24"/>
          <w:rtl/>
          <w:lang w:bidi="ar-IQ"/>
        </w:rPr>
      </w:pPr>
    </w:p>
    <w:p w:rsidR="00E82DF3" w:rsidRDefault="00143137" w:rsidP="00AE49C2">
      <w:pPr>
        <w:pStyle w:val="aa"/>
        <w:jc w:val="both"/>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w:pict>
          <v:roundrect id="_x0000_s1929" style="position:absolute;left:0;text-align:left;margin-left:34.4pt;margin-top:-.5pt;width:429.5pt;height:332.95pt;z-index:25230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style="mso-next-textbox:#_x0000_s1929">
              <w:txbxContent>
                <w:p w:rsidR="001E0597" w:rsidRDefault="001E0597" w:rsidP="00E82DF3">
                  <w:pPr>
                    <w:pStyle w:val="aa"/>
                    <w:jc w:val="both"/>
                    <w:rPr>
                      <w:rFonts w:ascii="Simplified Arabic" w:hAnsi="Simplified Arabic" w:cs="Simplified Arabic"/>
                      <w:sz w:val="24"/>
                      <w:szCs w:val="24"/>
                      <w:rtl/>
                      <w:lang w:bidi="ar-IQ"/>
                    </w:rPr>
                  </w:pPr>
                  <w:r w:rsidRPr="00541B8D">
                    <w:rPr>
                      <w:rFonts w:ascii="Simplified Arabic" w:hAnsi="Simplified Arabic" w:cs="Simplified Arabic"/>
                      <w:b/>
                      <w:bCs/>
                      <w:color w:val="000000" w:themeColor="text1"/>
                      <w:rtl/>
                    </w:rPr>
                    <w:t>المستخلص:</w:t>
                  </w:r>
                  <w:r w:rsidRPr="00541B8D">
                    <w:rPr>
                      <w:rFonts w:ascii="Simplified Arabic" w:hAnsi="Simplified Arabic" w:cs="Simplified Arabic"/>
                      <w:rtl/>
                      <w:lang w:bidi="ar-IQ"/>
                    </w:rPr>
                    <w:t xml:space="preserve"> </w:t>
                  </w:r>
                  <w:r>
                    <w:rPr>
                      <w:rFonts w:ascii="Simplified Arabic" w:hAnsi="Simplified Arabic" w:cs="Simplified Arabic"/>
                      <w:kern w:val="2"/>
                      <w:sz w:val="24"/>
                      <w:szCs w:val="24"/>
                      <w:rtl/>
                      <w:lang w:bidi="ar-IQ"/>
                    </w:rPr>
                    <w:t>تكمن أهميه البحث في الاستفادة من تصنيف كراثول في بعض الجوانب الوجدانية وكذلك اكتساب الأداء الفني في بعض المهارات الدفاعية بكرة اليد للطالبات على الكرة,</w:t>
                  </w:r>
                  <w:r>
                    <w:rPr>
                      <w:rFonts w:ascii="Simplified Arabic" w:hAnsi="Simplified Arabic" w:cs="Simplified Arabic" w:hint="cs"/>
                      <w:kern w:val="2"/>
                      <w:sz w:val="24"/>
                      <w:szCs w:val="24"/>
                      <w:rtl/>
                      <w:lang w:bidi="ar-IQ"/>
                    </w:rPr>
                    <w:t xml:space="preserve"> </w:t>
                  </w:r>
                  <w:r>
                    <w:rPr>
                      <w:rFonts w:ascii="Simplified Arabic" w:hAnsi="Simplified Arabic" w:cs="Simplified Arabic"/>
                      <w:kern w:val="2"/>
                      <w:sz w:val="24"/>
                      <w:szCs w:val="24"/>
                      <w:rtl/>
                      <w:lang w:bidi="ar-IQ"/>
                    </w:rPr>
                    <w:t xml:space="preserve">أما مشكلة البحث </w:t>
                  </w:r>
                  <w:r>
                    <w:rPr>
                      <w:rFonts w:ascii="Simplified Arabic" w:hAnsi="Simplified Arabic" w:cs="Simplified Arabic"/>
                      <w:sz w:val="24"/>
                      <w:szCs w:val="24"/>
                      <w:rtl/>
                      <w:lang w:bidi="ar-IQ"/>
                    </w:rPr>
                    <w:t>خلال متابعة ومشاهدة الباحثين لمحاضرات كرة اليد وبطولة كرة اليد التي قامتها جامعة القادسية/كلية التربية البدنية وعلوم الرياضة لاحظت ان احد أسباب الضعف لدى الطالبات في لعبة كرة اليد هو ان التمرينات المتبعة في الوحدات التعليمية تمرينات المتبعة من قبل المدرس تقليديه لا تراعي الفروق الفردية بين الطالبات في التعلم, لذا ارتئ الباحثان بدراسة هذه المشكلة من خلال التساؤل التالي: (هل سيؤثر المنهج  التعليمي وفقا لتصنيف كراثول بعض الجوانب الانفعالية والجوانب الوجدانية والمهارات الدفاعية بكرة اليد للطالبات, وقد استخدم الباحث</w:t>
                  </w:r>
                  <w:r>
                    <w:rPr>
                      <w:rFonts w:ascii="Simplified Arabic" w:hAnsi="Simplified Arabic" w:cs="Simplified Arabic" w:hint="cs"/>
                      <w:sz w:val="24"/>
                      <w:szCs w:val="24"/>
                      <w:rtl/>
                      <w:lang w:bidi="ar-IQ"/>
                    </w:rPr>
                    <w:t>ان</w:t>
                  </w:r>
                  <w:r>
                    <w:rPr>
                      <w:rFonts w:ascii="Simplified Arabic" w:hAnsi="Simplified Arabic" w:cs="Simplified Arabic"/>
                      <w:sz w:val="24"/>
                      <w:szCs w:val="24"/>
                      <w:rtl/>
                      <w:lang w:bidi="ar-IQ"/>
                    </w:rPr>
                    <w:t xml:space="preserve"> المنهج التجريبي بتصميم</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(المجموعتين المتكافئتين) لأنة المنهج الملائم لحل مشكلة البحث وقد حدد الباحثان مجتمع البحث وهم طالبات المرحلة الثالثة بعض جامعات الفرات الأوسط والبالغ عددهم (120) طالبة وشملت عينة البحث (39) طالبة قسموا الى مجموعتين إذ تعلمت المجموعة التجريبية المنهج التعليمي (تصنيف كراثول) وأما المجموعة الضابطة تعلمت بالأسلوب المتبع من قبل المدرس, أضافه الى المقياس المعدل من قبل الباحثين وهو</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 xml:space="preserve">(مقياس الجوانب الوجدانية), وقد عمد الباحثان الى إجراء تجربة استطلاعية فقد تركزت في معرفة الصعوبات الميدانية التي قد </w:t>
                  </w:r>
                  <w:r>
                    <w:rPr>
                      <w:rFonts w:ascii="Simplified Arabic" w:hAnsi="Simplified Arabic" w:cs="Simplified Arabic" w:hint="cs"/>
                      <w:sz w:val="24"/>
                      <w:szCs w:val="24"/>
                      <w:rtl/>
                      <w:lang w:bidi="ar-IQ"/>
                    </w:rPr>
                    <w:t>تواجه</w:t>
                  </w:r>
                  <w:r>
                    <w:rPr>
                      <w:rFonts w:ascii="Simplified Arabic" w:hAnsi="Simplified Arabic" w:cs="Simplified Arabic"/>
                      <w:sz w:val="24"/>
                      <w:szCs w:val="24"/>
                      <w:rtl/>
                      <w:lang w:bidi="ar-IQ"/>
                    </w:rPr>
                    <w:t xml:space="preserve"> الباحثان أثناء الأداء الفعلي للمنهج التعليمي.</w:t>
                  </w:r>
                </w:p>
                <w:p w:rsidR="001E0597" w:rsidRDefault="001E0597" w:rsidP="00E82DF3">
                  <w:pPr>
                    <w:pStyle w:val="aa"/>
                    <w:jc w:val="both"/>
                    <w:rPr>
                      <w:rFonts w:ascii="Simplified Arabic" w:hAnsi="Simplified Arabic" w:cs="Simplified Arabic"/>
                      <w:rtl/>
                      <w:lang w:bidi="ar-IQ"/>
                    </w:rPr>
                  </w:pPr>
                  <w:r>
                    <w:rPr>
                      <w:rFonts w:ascii="Simplified Arabic" w:hAnsi="Simplified Arabic" w:cs="Simplified Arabic"/>
                      <w:b/>
                      <w:bCs/>
                      <w:rtl/>
                      <w:lang w:bidi="ar-IQ"/>
                    </w:rPr>
                    <w:t>الكلمات المفتاحية:</w:t>
                  </w:r>
                  <w:r>
                    <w:rPr>
                      <w:rFonts w:ascii="Simplified Arabic" w:hAnsi="Simplified Arabic" w:cs="Simplified Arabic"/>
                      <w:rtl/>
                      <w:lang w:bidi="ar-IQ"/>
                    </w:rPr>
                    <w:t xml:space="preserve"> تصنيف كراثول - الوجدانية - المهارات الدفاعية - كره اليد .</w:t>
                  </w:r>
                </w:p>
                <w:p w:rsidR="001E0597" w:rsidRPr="00541B8D" w:rsidRDefault="001E0597" w:rsidP="00E82DF3">
                  <w:pPr>
                    <w:pStyle w:val="aa"/>
                    <w:jc w:val="both"/>
                    <w:rPr>
                      <w:rFonts w:ascii="Simplified Arabic" w:hAnsi="Simplified Arabic" w:cs="Simplified Arabic"/>
                      <w:lang w:bidi="ar-IQ"/>
                    </w:rPr>
                  </w:pPr>
                </w:p>
                <w:p w:rsidR="001E0597" w:rsidRPr="00541B8D" w:rsidRDefault="001E0597" w:rsidP="00E82DF3">
                  <w:pPr>
                    <w:ind w:right="-57"/>
                    <w:jc w:val="both"/>
                    <w:rPr>
                      <w:rFonts w:ascii="Simplified Arabic" w:hAnsi="Simplified Arabic" w:cs="Simplified Arabic"/>
                      <w:rtl/>
                      <w:lang w:bidi="ar-IQ"/>
                    </w:rPr>
                  </w:pPr>
                </w:p>
              </w:txbxContent>
            </v:textbox>
          </v:roundrect>
        </w:pict>
      </w: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sectPr w:rsidR="00E82DF3" w:rsidSect="00E82DF3">
          <w:type w:val="continuous"/>
          <w:pgSz w:w="11906" w:h="16838" w:code="9"/>
          <w:pgMar w:top="1701" w:right="851" w:bottom="1134" w:left="851" w:header="709" w:footer="709" w:gutter="0"/>
          <w:cols w:space="708"/>
          <w:bidi/>
          <w:docGrid w:linePitch="360"/>
        </w:sect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AE49C2" w:rsidRDefault="00AE49C2" w:rsidP="00BE0991">
      <w:pPr>
        <w:pStyle w:val="aa"/>
        <w:jc w:val="both"/>
        <w:rPr>
          <w:rFonts w:ascii="Simplified Arabic" w:hAnsi="Simplified Arabic" w:cs="Simplified Arabic"/>
          <w:b/>
          <w:bCs/>
          <w:sz w:val="24"/>
          <w:szCs w:val="24"/>
          <w:rtl/>
          <w:lang w:bidi="ar-IQ"/>
        </w:rPr>
      </w:pPr>
    </w:p>
    <w:p w:rsidR="00AE49C2" w:rsidRDefault="00AE49C2"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E82DF3">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EG"/>
        </w:rPr>
        <w:lastRenderedPageBreak/>
        <w:t>1-المقدمة:</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شهد العالم الحديث تقدماً كبيراً في مختلف الأنشطة الرياضية، وهذا التقدم لم يكن وليد الصدفة وإنما جاء بمثابرة وعمل دؤوب بواسطة الاستيعاب العميق لما تتضمنه أسس وقواعد علوم الرياضة من أجل رفع مستوى أداء الطلبة  وهذا عن طريق البحث والاطلاع الدائم على كل ما هو حديث لإضافة معلومات حديثة بإتباع الأساليب العلمية الجديدة للوصول بالطالب إلى مستوى متقدم في الأداء الأمثل . إذ تعد العملية التعليمية واحدة من المجالات التي حظيت بالكثير من التطورات والتغيرات العلمية لدورها المحوري في بناء المتعلم وحل مشكلاته، لذا ظهرت تصنيفات تعليمية عديدة ينتقل فيها الجهد والنشاط في عملية التعلم من المدرس إلى المتعلم كونه محور العملية التعليمية، وبناءً على ذلك فان هذا التطور في مجال التعلم أضاف واجبات ومسؤوليات جديدة تقع على عاتق المدرس</w:t>
      </w:r>
      <w:r>
        <w:rPr>
          <w:rFonts w:ascii="Simplified Arabic" w:hAnsi="Simplified Arabic" w:cs="Simplified Arabic"/>
          <w:kern w:val="2"/>
          <w:sz w:val="24"/>
          <w:szCs w:val="24"/>
          <w:rtl/>
          <w:lang w:bidi="ar-IQ"/>
        </w:rPr>
        <w:t xml:space="preserve"> بناءاً على ذلك نحن بحاجة الى تصنيفات حديثة وجديدة فضلا عن لكونه يساعد الطالب على تعلم وإتقان المهارات داخل ميدان اللعب نتيجة لاكتساب المعرفة بالجانب النظري والعملي وبالتالي تنمية الجانب الوجداني وتعلم بعض المهارات الدفاعية بكرة اليد.</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ويعد تصنيف كراثول من أهم التصنيفات المطروحة على الساحة التي يرتكز على المجال الوجداني لدى الطلبة إذ نجد انه يركز على المواقف والقيم والدوافع  إذ وضع كراثول المجال الوجداني بشكل هرمي و رتبه من المشاعر الأبسط الى المشاعر الأكثر تعقيدا و يعتمد الهيكل الهرمي على مبدأ الاستيعاب.</w:t>
      </w:r>
    </w:p>
    <w:p w:rsidR="00E82DF3" w:rsidRDefault="00E82DF3" w:rsidP="00E82DF3">
      <w:pPr>
        <w:pStyle w:val="aa"/>
        <w:jc w:val="both"/>
        <w:rPr>
          <w:rFonts w:ascii="Simplified Arabic" w:eastAsia="Times New Roman" w:hAnsi="Simplified Arabic" w:cs="Simplified Arabic"/>
          <w:kern w:val="2"/>
          <w:sz w:val="24"/>
          <w:szCs w:val="24"/>
          <w:rtl/>
          <w:lang w:bidi="ar-IQ"/>
        </w:rPr>
      </w:pPr>
      <w:r>
        <w:rPr>
          <w:rFonts w:ascii="Simplified Arabic" w:hAnsi="Simplified Arabic" w:cs="Simplified Arabic"/>
          <w:kern w:val="2"/>
          <w:sz w:val="24"/>
          <w:szCs w:val="24"/>
          <w:rtl/>
          <w:lang w:bidi="ar-IQ"/>
        </w:rPr>
        <w:t>والجانب الوجداني له دور أساسي في العملية التعليمية لأنه يرتكز على بناء أًمور في غاية الأهمية والحيوية بالنسبة للمتعلمين وهي تكوين القيم والاتجاهات والمشاعر الإيجابية وتنميتها لديهم في مختلف المراحل التعليمية لذا تنشئ الجوانب الوجدانية عند المتعلم مشاعر مايدرس أو ما يتعلم منه يظهر في صوره ميول واتجاهات ايجابية أو سلبية .</w:t>
      </w:r>
    </w:p>
    <w:p w:rsidR="00E82DF3" w:rsidRDefault="00E82DF3" w:rsidP="00E82DF3">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مشكله البحث:</w:t>
      </w:r>
    </w:p>
    <w:p w:rsidR="00E82DF3" w:rsidRDefault="00E82DF3" w:rsidP="00E82DF3">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 xml:space="preserve">خلال متابعة ومشاهدة الباحثين لمحاضرات كرة اليد وبطولة كرة اليد التي أقامتها جامعة القادسية/كلية التربية البدنية وعلوم الرياضة لاحظت ان احد أسباب الضعف لدى الطالبات في </w:t>
      </w:r>
      <w:r>
        <w:rPr>
          <w:rFonts w:ascii="Simplified Arabic" w:hAnsi="Simplified Arabic" w:cs="Simplified Arabic"/>
          <w:sz w:val="24"/>
          <w:szCs w:val="24"/>
          <w:rtl/>
          <w:lang w:bidi="ar-IQ"/>
        </w:rPr>
        <w:lastRenderedPageBreak/>
        <w:t>لعبه كرة اليد هو ان التمرينات المتبعة في الوحدات التعليمية تمرينات تقليديه المتبعة من قبل المدرس لا تراعي الفروق الفردية بين الطالبات في التعلم, لذا ارتأى الباحثان دراسة هذه المشكلة من خلال التساؤل التالي: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(هل سيؤثر المنهج التعليمي وفقا لتصنيف كراثول في بعض الجوانب الانفعالية والجوانب الوجدانية والمهارات الدفاعية بكرة اليد للطالبات؟).</w:t>
      </w:r>
    </w:p>
    <w:p w:rsidR="00E82DF3" w:rsidRDefault="00E82DF3" w:rsidP="00E82DF3">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أهدفا البحث:</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1-التعرف على تأثير المنهج التعليمي وفقا لتصنيف كراثول في الجوانب الوجدانية بكرة اليد للطالبات.</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2-التعرف على تأثير المنهج التعليمي وفقاً لتصنيف كراثول في بعض المهارات الدفاعية بكرة اليد للطالبات</w:t>
      </w:r>
    </w:p>
    <w:p w:rsidR="00E82DF3" w:rsidRDefault="00E82DF3" w:rsidP="00E82DF3">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فرضا البحث:</w:t>
      </w:r>
    </w:p>
    <w:p w:rsidR="00E82DF3" w:rsidRDefault="00E82DF3" w:rsidP="00E82DF3">
      <w:pPr>
        <w:pStyle w:val="aa"/>
        <w:ind w:left="332" w:hanging="33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1-يؤثر المنهج التعليمي وفقا لتصنيف كراثول تأثيرا ايجابيا في تطوير بعض الجوانب الوجدانية لدى طالبات المرحلة الثالثة/كلية التربية البدنية وعلوم الرياضة.</w:t>
      </w:r>
    </w:p>
    <w:p w:rsidR="00E82DF3" w:rsidRDefault="00E82DF3" w:rsidP="00E82DF3">
      <w:pPr>
        <w:pStyle w:val="aa"/>
        <w:ind w:left="332" w:hanging="33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2-يؤثر المنهج التعليمي وفقا لتصنيف كراثول تأثيرا ايجابيا في تطوير بعض المهارات الدفاعية لدى طالبات المرحلة الثالثة/كلية التربية البدنية وعلوم الرياضة .</w:t>
      </w:r>
    </w:p>
    <w:p w:rsidR="00E82DF3" w:rsidRDefault="00E82DF3" w:rsidP="00E82DF3">
      <w:pPr>
        <w:pStyle w:val="aa"/>
        <w:ind w:left="332" w:hanging="33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4-توجد فروق ذات دلاله إحصائية بين الاختبارات البعدية والقبلية لمجموعتي الضابطة و التجريبية</w:t>
      </w:r>
    </w:p>
    <w:p w:rsidR="00E82DF3" w:rsidRDefault="00E82DF3" w:rsidP="00E82DF3">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2-منهجية البحث وإجراءاته الميدانية:</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8"/>
          <w:szCs w:val="28"/>
          <w:rtl/>
          <w:lang w:bidi="ar-IQ"/>
        </w:rPr>
        <w:t xml:space="preserve">2-1 منهج البحث: </w:t>
      </w:r>
      <w:r>
        <w:rPr>
          <w:rFonts w:ascii="Simplified Arabic" w:hAnsi="Simplified Arabic" w:cs="Simplified Arabic"/>
          <w:sz w:val="24"/>
          <w:szCs w:val="24"/>
          <w:rtl/>
        </w:rPr>
        <w:t xml:space="preserve">المنهج هو الطريقة السليمة التي يعتمدها الباحث للوصول الى هدفه المنشود الذي حدده في بداية بحثه (10.2)، لذا استخدم الباحثان المنهج التجريبي بتصميم المجموعتين المتكافئتين (الضابطة والتجريبية) ذات الاختبار القبلي والبعدي لملائمته طبيعة مشكلة البحث والذي يعرف بأنه محاوله ضبط كل العوامل الأساسية المؤثرة في المتغيرات التابعة في التجربة ماعدا عامل واحد تتحكم فيه الباحثان </w:t>
      </w:r>
      <w:r>
        <w:rPr>
          <w:rFonts w:ascii="Simplified Arabic" w:hAnsi="Simplified Arabic" w:cs="Simplified Arabic"/>
          <w:sz w:val="24"/>
          <w:szCs w:val="24"/>
          <w:rtl/>
          <w:lang w:bidi="ar-IQ"/>
        </w:rPr>
        <w:t>(59.5).</w:t>
      </w:r>
    </w:p>
    <w:tbl>
      <w:tblPr>
        <w:tblStyle w:val="a5"/>
        <w:bidiVisual/>
        <w:tblW w:w="494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666"/>
        <w:gridCol w:w="1558"/>
        <w:gridCol w:w="1120"/>
        <w:gridCol w:w="1560"/>
      </w:tblGrid>
      <w:tr w:rsidR="00E82DF3" w:rsidTr="00E82DF3">
        <w:trPr>
          <w:jc w:val="center"/>
        </w:trPr>
        <w:tc>
          <w:tcPr>
            <w:tcW w:w="679"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المجاميع</w:t>
            </w:r>
          </w:p>
        </w:tc>
        <w:tc>
          <w:tcPr>
            <w:tcW w:w="1588"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الاختبارات القبلية</w:t>
            </w:r>
          </w:p>
        </w:tc>
        <w:tc>
          <w:tcPr>
            <w:tcW w:w="1142"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المنهج التعليمي</w:t>
            </w:r>
          </w:p>
        </w:tc>
        <w:tc>
          <w:tcPr>
            <w:tcW w:w="1591"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الاختبارات البعدية</w:t>
            </w:r>
          </w:p>
        </w:tc>
      </w:tr>
      <w:tr w:rsidR="00E82DF3" w:rsidTr="00E82DF3">
        <w:trPr>
          <w:trHeight w:val="176"/>
          <w:jc w:val="center"/>
        </w:trPr>
        <w:tc>
          <w:tcPr>
            <w:tcW w:w="679" w:type="pct"/>
            <w:vMerge w:val="restart"/>
            <w:tcBorders>
              <w:top w:val="double" w:sz="2" w:space="0" w:color="auto"/>
              <w:left w:val="double" w:sz="2" w:space="0" w:color="auto"/>
              <w:bottom w:val="single" w:sz="6"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التجريبية</w:t>
            </w:r>
          </w:p>
        </w:tc>
        <w:tc>
          <w:tcPr>
            <w:tcW w:w="1588" w:type="pct"/>
            <w:tcBorders>
              <w:top w:val="double" w:sz="2" w:space="0" w:color="auto"/>
              <w:left w:val="single" w:sz="6" w:space="0" w:color="auto"/>
              <w:bottom w:val="single" w:sz="6"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الجوانب الوجدانية</w:t>
            </w:r>
          </w:p>
        </w:tc>
        <w:tc>
          <w:tcPr>
            <w:tcW w:w="1142" w:type="pct"/>
            <w:vMerge w:val="restart"/>
            <w:tcBorders>
              <w:top w:val="double" w:sz="2" w:space="0" w:color="auto"/>
              <w:left w:val="single" w:sz="6" w:space="0" w:color="auto"/>
              <w:bottom w:val="single" w:sz="6"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تمرينات وفقاً لتصنيف كراثول</w:t>
            </w:r>
          </w:p>
        </w:tc>
        <w:tc>
          <w:tcPr>
            <w:tcW w:w="1591" w:type="pct"/>
            <w:tcBorders>
              <w:top w:val="double" w:sz="2" w:space="0" w:color="auto"/>
              <w:left w:val="single" w:sz="6" w:space="0" w:color="auto"/>
              <w:bottom w:val="single" w:sz="6"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الجوانب الوجدانية</w:t>
            </w:r>
          </w:p>
        </w:tc>
      </w:tr>
      <w:tr w:rsidR="00E82DF3" w:rsidTr="00E82DF3">
        <w:trPr>
          <w:jc w:val="center"/>
        </w:trPr>
        <w:tc>
          <w:tcPr>
            <w:tcW w:w="0" w:type="auto"/>
            <w:vMerge/>
            <w:tcBorders>
              <w:top w:val="single" w:sz="6" w:space="0" w:color="auto"/>
              <w:left w:val="double" w:sz="2" w:space="0" w:color="auto"/>
              <w:bottom w:val="single" w:sz="6" w:space="0" w:color="auto"/>
              <w:right w:val="single" w:sz="6" w:space="0" w:color="auto"/>
            </w:tcBorders>
            <w:vAlign w:val="center"/>
            <w:hideMark/>
          </w:tcPr>
          <w:p w:rsidR="00E82DF3" w:rsidRDefault="00E82DF3" w:rsidP="00E82DF3">
            <w:pPr>
              <w:rPr>
                <w:rFonts w:ascii="Simplified Arabic" w:hAnsi="Simplified Arabic" w:cs="Simplified Arabic"/>
                <w:sz w:val="16"/>
                <w:szCs w:val="16"/>
              </w:rPr>
            </w:pPr>
          </w:p>
        </w:tc>
        <w:tc>
          <w:tcPr>
            <w:tcW w:w="1588" w:type="pct"/>
            <w:tcBorders>
              <w:top w:val="single" w:sz="6" w:space="0" w:color="auto"/>
              <w:left w:val="single" w:sz="6" w:space="0" w:color="auto"/>
              <w:bottom w:val="single" w:sz="6"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المهارات الدفاعية بكرة اليد</w:t>
            </w:r>
          </w:p>
        </w:tc>
        <w:tc>
          <w:tcPr>
            <w:tcW w:w="1142" w:type="pct"/>
            <w:vMerge/>
            <w:tcBorders>
              <w:top w:val="single" w:sz="6" w:space="0" w:color="auto"/>
              <w:left w:val="single" w:sz="6" w:space="0" w:color="auto"/>
              <w:bottom w:val="single" w:sz="6" w:space="0" w:color="auto"/>
              <w:right w:val="single" w:sz="6" w:space="0" w:color="auto"/>
            </w:tcBorders>
            <w:vAlign w:val="center"/>
            <w:hideMark/>
          </w:tcPr>
          <w:p w:rsidR="00E82DF3" w:rsidRDefault="00E82DF3" w:rsidP="00E82DF3">
            <w:pPr>
              <w:rPr>
                <w:rFonts w:ascii="Simplified Arabic" w:hAnsi="Simplified Arabic" w:cs="Simplified Arabic"/>
                <w:sz w:val="16"/>
                <w:szCs w:val="16"/>
              </w:rPr>
            </w:pPr>
          </w:p>
        </w:tc>
        <w:tc>
          <w:tcPr>
            <w:tcW w:w="1591" w:type="pct"/>
            <w:tcBorders>
              <w:top w:val="single" w:sz="6" w:space="0" w:color="auto"/>
              <w:left w:val="single" w:sz="6" w:space="0" w:color="auto"/>
              <w:bottom w:val="single" w:sz="6"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المهارات الدفاعية بكرة اليد</w:t>
            </w:r>
          </w:p>
        </w:tc>
      </w:tr>
      <w:tr w:rsidR="00E82DF3" w:rsidTr="00E82DF3">
        <w:trPr>
          <w:jc w:val="center"/>
        </w:trPr>
        <w:tc>
          <w:tcPr>
            <w:tcW w:w="679" w:type="pct"/>
            <w:vMerge w:val="restart"/>
            <w:tcBorders>
              <w:top w:val="single" w:sz="6" w:space="0" w:color="auto"/>
              <w:left w:val="double" w:sz="2" w:space="0" w:color="auto"/>
              <w:bottom w:val="double" w:sz="2"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الضابطة</w:t>
            </w:r>
          </w:p>
        </w:tc>
        <w:tc>
          <w:tcPr>
            <w:tcW w:w="1588" w:type="pct"/>
            <w:tcBorders>
              <w:top w:val="single" w:sz="6" w:space="0" w:color="auto"/>
              <w:left w:val="single" w:sz="6" w:space="0" w:color="auto"/>
              <w:bottom w:val="single" w:sz="6"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الجوانب الوجدانية</w:t>
            </w:r>
          </w:p>
        </w:tc>
        <w:tc>
          <w:tcPr>
            <w:tcW w:w="1142" w:type="pct"/>
            <w:vMerge w:val="restart"/>
            <w:tcBorders>
              <w:top w:val="single" w:sz="6" w:space="0" w:color="auto"/>
              <w:left w:val="single" w:sz="6" w:space="0" w:color="auto"/>
              <w:bottom w:val="double" w:sz="2"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المنهج المستخدم من قبل المدرس</w:t>
            </w:r>
          </w:p>
        </w:tc>
        <w:tc>
          <w:tcPr>
            <w:tcW w:w="1591" w:type="pct"/>
            <w:tcBorders>
              <w:top w:val="single" w:sz="6" w:space="0" w:color="auto"/>
              <w:left w:val="single" w:sz="6" w:space="0" w:color="auto"/>
              <w:bottom w:val="single" w:sz="6"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الجوانب الوجدانية</w:t>
            </w:r>
          </w:p>
        </w:tc>
      </w:tr>
      <w:tr w:rsidR="00E82DF3" w:rsidTr="00E82DF3">
        <w:trPr>
          <w:jc w:val="center"/>
        </w:trPr>
        <w:tc>
          <w:tcPr>
            <w:tcW w:w="0" w:type="auto"/>
            <w:vMerge/>
            <w:tcBorders>
              <w:top w:val="single" w:sz="6" w:space="0" w:color="auto"/>
              <w:left w:val="double" w:sz="2" w:space="0" w:color="auto"/>
              <w:bottom w:val="double" w:sz="2" w:space="0" w:color="auto"/>
              <w:right w:val="single" w:sz="6" w:space="0" w:color="auto"/>
            </w:tcBorders>
            <w:vAlign w:val="center"/>
            <w:hideMark/>
          </w:tcPr>
          <w:p w:rsidR="00E82DF3" w:rsidRDefault="00E82DF3" w:rsidP="00E82DF3">
            <w:pPr>
              <w:rPr>
                <w:rFonts w:ascii="Simplified Arabic" w:hAnsi="Simplified Arabic" w:cs="Simplified Arabic"/>
                <w:sz w:val="16"/>
                <w:szCs w:val="16"/>
              </w:rPr>
            </w:pPr>
          </w:p>
        </w:tc>
        <w:tc>
          <w:tcPr>
            <w:tcW w:w="1588" w:type="pct"/>
            <w:tcBorders>
              <w:top w:val="single" w:sz="6" w:space="0" w:color="auto"/>
              <w:left w:val="single" w:sz="6" w:space="0" w:color="auto"/>
              <w:bottom w:val="double" w:sz="2"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المهارات الدفاعية بكرة اليد</w:t>
            </w:r>
          </w:p>
        </w:tc>
        <w:tc>
          <w:tcPr>
            <w:tcW w:w="1142" w:type="pct"/>
            <w:vMerge/>
            <w:tcBorders>
              <w:top w:val="single" w:sz="6" w:space="0" w:color="auto"/>
              <w:left w:val="single" w:sz="6" w:space="0" w:color="auto"/>
              <w:bottom w:val="double" w:sz="2" w:space="0" w:color="auto"/>
              <w:right w:val="single" w:sz="6" w:space="0" w:color="auto"/>
            </w:tcBorders>
            <w:vAlign w:val="center"/>
            <w:hideMark/>
          </w:tcPr>
          <w:p w:rsidR="00E82DF3" w:rsidRDefault="00E82DF3" w:rsidP="00E82DF3">
            <w:pPr>
              <w:rPr>
                <w:rFonts w:ascii="Simplified Arabic" w:hAnsi="Simplified Arabic" w:cs="Simplified Arabic"/>
                <w:sz w:val="16"/>
                <w:szCs w:val="16"/>
              </w:rPr>
            </w:pPr>
          </w:p>
        </w:tc>
        <w:tc>
          <w:tcPr>
            <w:tcW w:w="1591" w:type="pct"/>
            <w:tcBorders>
              <w:top w:val="single" w:sz="6" w:space="0" w:color="auto"/>
              <w:left w:val="single" w:sz="6" w:space="0" w:color="auto"/>
              <w:bottom w:val="double" w:sz="2"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المهارات الدفاعية بكرة اليد</w:t>
            </w:r>
          </w:p>
        </w:tc>
      </w:tr>
    </w:tbl>
    <w:p w:rsidR="00E82DF3" w:rsidRDefault="00E82DF3" w:rsidP="00E82DF3">
      <w:pPr>
        <w:pStyle w:val="aa"/>
        <w:jc w:val="both"/>
        <w:rPr>
          <w:rFonts w:ascii="Simplified Arabic" w:hAnsi="Simplified Arabic" w:cs="Simplified Arabic"/>
          <w:sz w:val="20"/>
          <w:szCs w:val="20"/>
          <w:rtl/>
        </w:rPr>
      </w:pPr>
      <w:r>
        <w:rPr>
          <w:rFonts w:ascii="Simplified Arabic" w:hAnsi="Simplified Arabic" w:cs="Simplified Arabic"/>
          <w:sz w:val="20"/>
          <w:szCs w:val="20"/>
          <w:rtl/>
        </w:rPr>
        <w:t>الشكل (1) يوضح التصميم التجريبي المستخدم للعينة</w:t>
      </w:r>
      <w:r w:rsidR="003E4F37">
        <w:rPr>
          <w:rFonts w:ascii="Simplified Arabic" w:hAnsi="Simplified Arabic" w:cs="Simplified Arabic" w:hint="cs"/>
          <w:sz w:val="20"/>
          <w:szCs w:val="20"/>
          <w:rtl/>
        </w:rPr>
        <w:t>.</w:t>
      </w:r>
    </w:p>
    <w:p w:rsidR="00E82DF3" w:rsidRDefault="00E82DF3" w:rsidP="00E82DF3">
      <w:pPr>
        <w:pStyle w:val="aa"/>
        <w:jc w:val="both"/>
        <w:rPr>
          <w:rFonts w:ascii="Simplified Arabic" w:hAnsi="Simplified Arabic" w:cs="Simplified Arabic"/>
          <w:b/>
          <w:bCs/>
          <w:sz w:val="28"/>
          <w:szCs w:val="28"/>
          <w:lang w:bidi="ar-EG"/>
        </w:rPr>
      </w:pPr>
      <w:r>
        <w:rPr>
          <w:rFonts w:ascii="Simplified Arabic" w:hAnsi="Simplified Arabic" w:cs="Simplified Arabic"/>
          <w:b/>
          <w:bCs/>
          <w:sz w:val="28"/>
          <w:szCs w:val="28"/>
          <w:rtl/>
          <w:lang w:bidi="ar-IQ"/>
        </w:rPr>
        <w:t>2</w:t>
      </w:r>
      <w:r>
        <w:rPr>
          <w:rFonts w:ascii="Simplified Arabic" w:hAnsi="Simplified Arabic" w:cs="Simplified Arabic"/>
          <w:b/>
          <w:bCs/>
          <w:sz w:val="28"/>
          <w:szCs w:val="28"/>
          <w:rtl/>
        </w:rPr>
        <w:t xml:space="preserve">-2 مجتمع وعينة البحث: </w:t>
      </w:r>
      <w:r>
        <w:rPr>
          <w:rFonts w:ascii="Simplified Arabic" w:hAnsi="Simplified Arabic" w:cs="Simplified Arabic"/>
          <w:sz w:val="24"/>
          <w:szCs w:val="24"/>
          <w:rtl/>
        </w:rPr>
        <w:t xml:space="preserve">تم تحديد مجتمع البحث هم </w:t>
      </w:r>
      <w:r>
        <w:rPr>
          <w:rFonts w:ascii="Simplified Arabic" w:hAnsi="Simplified Arabic" w:cs="Simplified Arabic"/>
          <w:sz w:val="24"/>
          <w:szCs w:val="24"/>
          <w:rtl/>
        </w:rPr>
        <w:lastRenderedPageBreak/>
        <w:t>طالبات المرحلة الثالثة/بعض جامعات الفرات الأوسط كلية التربية البدنية وعلوم الرياضة والبالغ عددهن (120) طالبة موزعين على (5) جامعات .</w:t>
      </w:r>
    </w:p>
    <w:p w:rsidR="00E82DF3" w:rsidRDefault="00E82DF3" w:rsidP="00E82DF3">
      <w:pPr>
        <w:pStyle w:val="aa"/>
        <w:jc w:val="both"/>
        <w:rPr>
          <w:rFonts w:ascii="Simplified Arabic" w:hAnsi="Simplified Arabic" w:cs="Simplified Arabic"/>
          <w:sz w:val="24"/>
          <w:szCs w:val="24"/>
          <w:rtl/>
        </w:rPr>
      </w:pPr>
      <w:r>
        <w:rPr>
          <w:rFonts w:ascii="Simplified Arabic" w:hAnsi="Simplified Arabic" w:cs="Simplified Arabic"/>
          <w:sz w:val="24"/>
          <w:szCs w:val="24"/>
          <w:rtl/>
        </w:rPr>
        <w:t>أما عينة البحث إذ قام الباحثان باختيار عينة البحث بالطريقة القرعة هم طالبات جامعة القادسية البالغ عددهن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(39) طالبة </w:t>
      </w:r>
      <w:r>
        <w:rPr>
          <w:rFonts w:ascii="Simplified Arabic" w:hAnsi="Simplified Arabic" w:cs="Simplified Arabic"/>
          <w:sz w:val="24"/>
          <w:szCs w:val="24"/>
          <w:rtl/>
          <w:lang w:bidi="ar-IQ"/>
        </w:rPr>
        <w:t>من جامعة القادسية/كلية التربية البدنية وعلوم الرياضة</w:t>
      </w:r>
      <w:r>
        <w:rPr>
          <w:rFonts w:ascii="Simplified Arabic" w:hAnsi="Simplified Arabic" w:cs="Simplified Arabic"/>
          <w:sz w:val="24"/>
          <w:szCs w:val="24"/>
          <w:rtl/>
        </w:rPr>
        <w:t xml:space="preserve">، وتم تقسيم العينة </w:t>
      </w:r>
      <w:r>
        <w:rPr>
          <w:rFonts w:ascii="Simplified Arabic" w:hAnsi="Simplified Arabic" w:cs="Simplified Arabic"/>
          <w:sz w:val="24"/>
          <w:szCs w:val="24"/>
          <w:rtl/>
          <w:lang w:bidi="ar-IQ"/>
        </w:rPr>
        <w:t xml:space="preserve">بالطريقة العشوائية </w:t>
      </w:r>
      <w:r>
        <w:rPr>
          <w:rFonts w:ascii="Simplified Arabic" w:hAnsi="Simplified Arabic" w:cs="Simplified Arabic"/>
          <w:sz w:val="24"/>
          <w:szCs w:val="24"/>
          <w:rtl/>
        </w:rPr>
        <w:t>الى مجموعتين المجموعة التجريبية (21) طالبة التي خضعت لمنهج الباحثان كما مبين في الجدول (2) والمجموعة الضابطة تبلغ (18) طالبة التي خضعت لمنهج المدرس كما مبين في الجدول (1) وبنفس عدد الوحدات التعليمية التي تمارسها المجموعة التجريبية وقامت الباحثة بأجراء التجانس والتكافؤ لا فراد عينة البحث في متغيرات لها علاقة بالدراسة وكما موضح في الجدول (1).</w:t>
      </w:r>
    </w:p>
    <w:p w:rsidR="00E82DF3" w:rsidRPr="008C0932" w:rsidRDefault="00E82DF3" w:rsidP="00E82DF3">
      <w:pPr>
        <w:pStyle w:val="aa"/>
        <w:jc w:val="both"/>
        <w:rPr>
          <w:rFonts w:ascii="Simplified Arabic" w:hAnsi="Simplified Arabic" w:cs="Simplified Arabic"/>
          <w:sz w:val="20"/>
          <w:szCs w:val="20"/>
          <w:rtl/>
        </w:rPr>
      </w:pPr>
      <w:r>
        <w:rPr>
          <w:rFonts w:ascii="Simplified Arabic" w:hAnsi="Simplified Arabic" w:cs="Simplified Arabic"/>
          <w:sz w:val="20"/>
          <w:szCs w:val="20"/>
          <w:rtl/>
        </w:rPr>
        <w:t>الجدول (1) يوضح عدد العينات</w:t>
      </w:r>
    </w:p>
    <w:tbl>
      <w:tblPr>
        <w:tblStyle w:val="a5"/>
        <w:tblW w:w="2768" w:type="pct"/>
        <w:jc w:val="center"/>
        <w:tblInd w:w="675"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tblPr>
      <w:tblGrid>
        <w:gridCol w:w="757"/>
        <w:gridCol w:w="1991"/>
      </w:tblGrid>
      <w:tr w:rsidR="00E82DF3" w:rsidTr="003E4F37">
        <w:trPr>
          <w:jc w:val="center"/>
        </w:trPr>
        <w:tc>
          <w:tcPr>
            <w:tcW w:w="1377"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b/>
                <w:bCs/>
                <w:sz w:val="16"/>
                <w:szCs w:val="16"/>
              </w:rPr>
            </w:pPr>
            <w:r>
              <w:rPr>
                <w:rFonts w:ascii="Simplified Arabic" w:hAnsi="Simplified Arabic" w:cs="Simplified Arabic"/>
                <w:b/>
                <w:bCs/>
                <w:sz w:val="16"/>
                <w:szCs w:val="16"/>
                <w:rtl/>
              </w:rPr>
              <w:t>عدد العينة</w:t>
            </w:r>
          </w:p>
        </w:tc>
        <w:tc>
          <w:tcPr>
            <w:tcW w:w="3623"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b/>
                <w:bCs/>
                <w:sz w:val="16"/>
                <w:szCs w:val="16"/>
              </w:rPr>
            </w:pPr>
            <w:r>
              <w:rPr>
                <w:rFonts w:ascii="Simplified Arabic" w:hAnsi="Simplified Arabic" w:cs="Simplified Arabic"/>
                <w:b/>
                <w:bCs/>
                <w:sz w:val="16"/>
                <w:szCs w:val="16"/>
                <w:rtl/>
              </w:rPr>
              <w:t>الجامعة</w:t>
            </w:r>
          </w:p>
        </w:tc>
      </w:tr>
      <w:tr w:rsidR="00E82DF3" w:rsidTr="003E4F37">
        <w:trPr>
          <w:jc w:val="center"/>
        </w:trPr>
        <w:tc>
          <w:tcPr>
            <w:tcW w:w="1377" w:type="pct"/>
            <w:tcBorders>
              <w:top w:val="double" w:sz="2" w:space="0" w:color="auto"/>
              <w:left w:val="double" w:sz="2" w:space="0" w:color="auto"/>
              <w:bottom w:val="single" w:sz="6"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39</w:t>
            </w:r>
          </w:p>
        </w:tc>
        <w:tc>
          <w:tcPr>
            <w:tcW w:w="3623" w:type="pct"/>
            <w:tcBorders>
              <w:top w:val="double" w:sz="2" w:space="0" w:color="auto"/>
              <w:left w:val="single" w:sz="6" w:space="0" w:color="auto"/>
              <w:bottom w:val="single" w:sz="6"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القادسية</w:t>
            </w:r>
          </w:p>
        </w:tc>
      </w:tr>
      <w:tr w:rsidR="00E82DF3" w:rsidTr="003E4F37">
        <w:trPr>
          <w:jc w:val="center"/>
        </w:trPr>
        <w:tc>
          <w:tcPr>
            <w:tcW w:w="1377" w:type="pct"/>
            <w:tcBorders>
              <w:top w:val="single" w:sz="6" w:space="0" w:color="auto"/>
              <w:left w:val="double" w:sz="2" w:space="0" w:color="auto"/>
              <w:bottom w:val="single" w:sz="6"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17</w:t>
            </w:r>
          </w:p>
        </w:tc>
        <w:tc>
          <w:tcPr>
            <w:tcW w:w="3623" w:type="pct"/>
            <w:tcBorders>
              <w:top w:val="single" w:sz="6" w:space="0" w:color="auto"/>
              <w:left w:val="single" w:sz="6" w:space="0" w:color="auto"/>
              <w:bottom w:val="single" w:sz="6"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كلية التربية للبنات</w:t>
            </w:r>
          </w:p>
        </w:tc>
      </w:tr>
      <w:tr w:rsidR="00E82DF3" w:rsidTr="003E4F37">
        <w:trPr>
          <w:jc w:val="center"/>
        </w:trPr>
        <w:tc>
          <w:tcPr>
            <w:tcW w:w="1377" w:type="pct"/>
            <w:tcBorders>
              <w:top w:val="single" w:sz="6" w:space="0" w:color="auto"/>
              <w:left w:val="double" w:sz="2" w:space="0" w:color="auto"/>
              <w:bottom w:val="single" w:sz="6"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26</w:t>
            </w:r>
          </w:p>
        </w:tc>
        <w:tc>
          <w:tcPr>
            <w:tcW w:w="3623" w:type="pct"/>
            <w:tcBorders>
              <w:top w:val="single" w:sz="6" w:space="0" w:color="auto"/>
              <w:left w:val="single" w:sz="6" w:space="0" w:color="auto"/>
              <w:bottom w:val="single" w:sz="6"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السماوة</w:t>
            </w:r>
          </w:p>
        </w:tc>
      </w:tr>
      <w:tr w:rsidR="00E82DF3" w:rsidTr="003E4F37">
        <w:trPr>
          <w:jc w:val="center"/>
        </w:trPr>
        <w:tc>
          <w:tcPr>
            <w:tcW w:w="1377" w:type="pct"/>
            <w:tcBorders>
              <w:top w:val="single" w:sz="6" w:space="0" w:color="auto"/>
              <w:left w:val="double" w:sz="2" w:space="0" w:color="auto"/>
              <w:bottom w:val="single" w:sz="6"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18</w:t>
            </w:r>
          </w:p>
        </w:tc>
        <w:tc>
          <w:tcPr>
            <w:tcW w:w="3623" w:type="pct"/>
            <w:tcBorders>
              <w:top w:val="single" w:sz="6" w:space="0" w:color="auto"/>
              <w:left w:val="single" w:sz="6" w:space="0" w:color="auto"/>
              <w:bottom w:val="single" w:sz="6"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الكوفة</w:t>
            </w:r>
          </w:p>
        </w:tc>
      </w:tr>
      <w:tr w:rsidR="00E82DF3" w:rsidTr="003E4F37">
        <w:trPr>
          <w:jc w:val="center"/>
        </w:trPr>
        <w:tc>
          <w:tcPr>
            <w:tcW w:w="1377" w:type="pct"/>
            <w:tcBorders>
              <w:top w:val="single" w:sz="6" w:space="0" w:color="auto"/>
              <w:left w:val="double" w:sz="2" w:space="0" w:color="auto"/>
              <w:bottom w:val="double" w:sz="2" w:space="0" w:color="auto"/>
              <w:right w:val="single" w:sz="6"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20</w:t>
            </w:r>
          </w:p>
        </w:tc>
        <w:tc>
          <w:tcPr>
            <w:tcW w:w="3623" w:type="pct"/>
            <w:tcBorders>
              <w:top w:val="single" w:sz="6" w:space="0" w:color="auto"/>
              <w:left w:val="single" w:sz="6" w:space="0" w:color="auto"/>
              <w:bottom w:val="double" w:sz="2" w:space="0" w:color="auto"/>
              <w:right w:val="double" w:sz="2" w:space="0" w:color="auto"/>
            </w:tcBorders>
            <w:vAlign w:val="center"/>
            <w:hideMark/>
          </w:tcPr>
          <w:p w:rsidR="00E82DF3" w:rsidRDefault="00E82DF3" w:rsidP="00E82DF3">
            <w:pPr>
              <w:pStyle w:val="aa"/>
              <w:jc w:val="center"/>
              <w:rPr>
                <w:rFonts w:ascii="Simplified Arabic" w:hAnsi="Simplified Arabic" w:cs="Simplified Arabic"/>
                <w:sz w:val="16"/>
                <w:szCs w:val="16"/>
              </w:rPr>
            </w:pPr>
            <w:r>
              <w:rPr>
                <w:rFonts w:ascii="Simplified Arabic" w:hAnsi="Simplified Arabic" w:cs="Simplified Arabic"/>
                <w:sz w:val="16"/>
                <w:szCs w:val="16"/>
                <w:rtl/>
              </w:rPr>
              <w:t>بابل</w:t>
            </w:r>
          </w:p>
        </w:tc>
      </w:tr>
    </w:tbl>
    <w:p w:rsidR="00E82DF3" w:rsidRDefault="00E82DF3" w:rsidP="00E82DF3">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rPr>
        <w:t>الجدول (2) يبين تجانس المجموعة الضابطة</w:t>
      </w:r>
    </w:p>
    <w:tbl>
      <w:tblPr>
        <w:bidiVisual/>
        <w:tblW w:w="5480" w:type="pct"/>
        <w:jc w:val="center"/>
        <w:tblInd w:w="-30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275"/>
        <w:gridCol w:w="937"/>
        <w:gridCol w:w="547"/>
        <w:gridCol w:w="585"/>
        <w:gridCol w:w="690"/>
        <w:gridCol w:w="567"/>
        <w:gridCol w:w="567"/>
        <w:gridCol w:w="710"/>
        <w:gridCol w:w="563"/>
      </w:tblGrid>
      <w:tr w:rsidR="00E82DF3" w:rsidRPr="001C0D6A" w:rsidTr="00E82DF3">
        <w:trPr>
          <w:trHeight w:val="227"/>
          <w:jc w:val="center"/>
        </w:trPr>
        <w:tc>
          <w:tcPr>
            <w:tcW w:w="253"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ت</w:t>
            </w:r>
          </w:p>
        </w:tc>
        <w:tc>
          <w:tcPr>
            <w:tcW w:w="861"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المتغيرات</w:t>
            </w:r>
          </w:p>
        </w:tc>
        <w:tc>
          <w:tcPr>
            <w:tcW w:w="503"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وحدة القياس</w:t>
            </w:r>
          </w:p>
        </w:tc>
        <w:tc>
          <w:tcPr>
            <w:tcW w:w="538"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الوسط</w:t>
            </w:r>
          </w:p>
        </w:tc>
        <w:tc>
          <w:tcPr>
            <w:tcW w:w="634"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الانحراف</w:t>
            </w:r>
          </w:p>
        </w:tc>
        <w:tc>
          <w:tcPr>
            <w:tcW w:w="521"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الوسيط</w:t>
            </w:r>
          </w:p>
        </w:tc>
        <w:tc>
          <w:tcPr>
            <w:tcW w:w="521"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الالتواء</w:t>
            </w:r>
          </w:p>
        </w:tc>
        <w:tc>
          <w:tcPr>
            <w:tcW w:w="652"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الاختلاف</w:t>
            </w:r>
          </w:p>
        </w:tc>
        <w:tc>
          <w:tcPr>
            <w:tcW w:w="517"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الدلالة</w:t>
            </w:r>
          </w:p>
        </w:tc>
      </w:tr>
      <w:tr w:rsidR="00E82DF3" w:rsidRPr="001C0D6A" w:rsidTr="00E82DF3">
        <w:trPr>
          <w:trHeight w:val="227"/>
          <w:jc w:val="center"/>
        </w:trPr>
        <w:tc>
          <w:tcPr>
            <w:tcW w:w="253" w:type="pct"/>
            <w:tcBorders>
              <w:top w:val="double" w:sz="2" w:space="0" w:color="auto"/>
              <w:left w:val="double" w:sz="2"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1</w:t>
            </w:r>
          </w:p>
        </w:tc>
        <w:tc>
          <w:tcPr>
            <w:tcW w:w="861"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اختبار التحركات الدفاعية لتغطيه الهجوم الخاطف</w:t>
            </w:r>
          </w:p>
        </w:tc>
        <w:tc>
          <w:tcPr>
            <w:tcW w:w="503"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color w:val="000000" w:themeColor="text1"/>
                <w:sz w:val="12"/>
                <w:szCs w:val="12"/>
              </w:rPr>
            </w:pPr>
            <w:r w:rsidRPr="001C0D6A">
              <w:rPr>
                <w:rFonts w:ascii="Simplified Arabic" w:hAnsi="Simplified Arabic" w:cs="Simplified Arabic"/>
                <w:b/>
                <w:bCs/>
                <w:color w:val="000000" w:themeColor="text1"/>
                <w:sz w:val="12"/>
                <w:szCs w:val="12"/>
                <w:rtl/>
              </w:rPr>
              <w:t>ثانية</w:t>
            </w:r>
          </w:p>
        </w:tc>
        <w:tc>
          <w:tcPr>
            <w:tcW w:w="538"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0.807</w:t>
            </w:r>
          </w:p>
        </w:tc>
        <w:tc>
          <w:tcPr>
            <w:tcW w:w="634"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0.099</w:t>
            </w:r>
          </w:p>
        </w:tc>
        <w:tc>
          <w:tcPr>
            <w:tcW w:w="521"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0.785</w:t>
            </w:r>
          </w:p>
        </w:tc>
        <w:tc>
          <w:tcPr>
            <w:tcW w:w="521"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0.593</w:t>
            </w:r>
          </w:p>
        </w:tc>
        <w:tc>
          <w:tcPr>
            <w:tcW w:w="652"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12.203</w:t>
            </w:r>
          </w:p>
        </w:tc>
        <w:tc>
          <w:tcPr>
            <w:tcW w:w="517" w:type="pct"/>
            <w:tcBorders>
              <w:top w:val="double" w:sz="2" w:space="0" w:color="auto"/>
              <w:left w:val="single" w:sz="6" w:space="0" w:color="auto"/>
              <w:bottom w:val="single" w:sz="6"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متجانس</w:t>
            </w:r>
          </w:p>
        </w:tc>
      </w:tr>
      <w:tr w:rsidR="00E82DF3" w:rsidRPr="001C0D6A" w:rsidTr="00E82DF3">
        <w:trPr>
          <w:trHeight w:val="227"/>
          <w:jc w:val="center"/>
        </w:trPr>
        <w:tc>
          <w:tcPr>
            <w:tcW w:w="253" w:type="pct"/>
            <w:tcBorders>
              <w:top w:val="single" w:sz="6" w:space="0" w:color="auto"/>
              <w:left w:val="double" w:sz="2"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2</w:t>
            </w:r>
          </w:p>
        </w:tc>
        <w:tc>
          <w:tcPr>
            <w:tcW w:w="861"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اختبار التحركات الدفاعية المتنوعة</w:t>
            </w:r>
          </w:p>
        </w:tc>
        <w:tc>
          <w:tcPr>
            <w:tcW w:w="503"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color w:val="000000" w:themeColor="text1"/>
                <w:sz w:val="12"/>
                <w:szCs w:val="12"/>
              </w:rPr>
            </w:pPr>
            <w:r w:rsidRPr="001C0D6A">
              <w:rPr>
                <w:rFonts w:ascii="Simplified Arabic" w:hAnsi="Simplified Arabic" w:cs="Simplified Arabic"/>
                <w:b/>
                <w:bCs/>
                <w:color w:val="000000" w:themeColor="text1"/>
                <w:sz w:val="12"/>
                <w:szCs w:val="12"/>
                <w:rtl/>
              </w:rPr>
              <w:t>درجه</w:t>
            </w:r>
          </w:p>
        </w:tc>
        <w:tc>
          <w:tcPr>
            <w:tcW w:w="538"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3.167</w:t>
            </w:r>
          </w:p>
        </w:tc>
        <w:tc>
          <w:tcPr>
            <w:tcW w:w="63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0.891</w:t>
            </w:r>
          </w:p>
        </w:tc>
        <w:tc>
          <w:tcPr>
            <w:tcW w:w="521"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3.000</w:t>
            </w:r>
          </w:p>
        </w:tc>
        <w:tc>
          <w:tcPr>
            <w:tcW w:w="521"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0.343</w:t>
            </w:r>
          </w:p>
        </w:tc>
        <w:tc>
          <w:tcPr>
            <w:tcW w:w="652"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28.141</w:t>
            </w:r>
          </w:p>
        </w:tc>
        <w:tc>
          <w:tcPr>
            <w:tcW w:w="517" w:type="pct"/>
            <w:tcBorders>
              <w:top w:val="single" w:sz="6" w:space="0" w:color="auto"/>
              <w:left w:val="single" w:sz="6" w:space="0" w:color="auto"/>
              <w:bottom w:val="single" w:sz="6"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متجانس</w:t>
            </w:r>
          </w:p>
        </w:tc>
      </w:tr>
      <w:tr w:rsidR="00E82DF3" w:rsidRPr="001C0D6A" w:rsidTr="00E82DF3">
        <w:trPr>
          <w:trHeight w:val="227"/>
          <w:jc w:val="center"/>
        </w:trPr>
        <w:tc>
          <w:tcPr>
            <w:tcW w:w="253" w:type="pct"/>
            <w:tcBorders>
              <w:top w:val="single" w:sz="6" w:space="0" w:color="auto"/>
              <w:left w:val="double" w:sz="2"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w:t>
            </w:r>
          </w:p>
        </w:tc>
        <w:tc>
          <w:tcPr>
            <w:tcW w:w="861"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اختبار حائط الصد الدفاعي في اتجاه واحد</w:t>
            </w:r>
          </w:p>
        </w:tc>
        <w:tc>
          <w:tcPr>
            <w:tcW w:w="503"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color w:val="000000" w:themeColor="text1"/>
                <w:sz w:val="12"/>
                <w:szCs w:val="12"/>
              </w:rPr>
            </w:pPr>
            <w:r w:rsidRPr="001C0D6A">
              <w:rPr>
                <w:rFonts w:ascii="Simplified Arabic" w:hAnsi="Simplified Arabic" w:cs="Simplified Arabic"/>
                <w:b/>
                <w:bCs/>
                <w:color w:val="000000" w:themeColor="text1"/>
                <w:sz w:val="12"/>
                <w:szCs w:val="12"/>
                <w:rtl/>
              </w:rPr>
              <w:t>درجه</w:t>
            </w:r>
          </w:p>
        </w:tc>
        <w:tc>
          <w:tcPr>
            <w:tcW w:w="538"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3.500</w:t>
            </w:r>
          </w:p>
        </w:tc>
        <w:tc>
          <w:tcPr>
            <w:tcW w:w="63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0.857</w:t>
            </w:r>
          </w:p>
        </w:tc>
        <w:tc>
          <w:tcPr>
            <w:tcW w:w="521"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3.000</w:t>
            </w:r>
          </w:p>
        </w:tc>
        <w:tc>
          <w:tcPr>
            <w:tcW w:w="521"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0.630</w:t>
            </w:r>
          </w:p>
        </w:tc>
        <w:tc>
          <w:tcPr>
            <w:tcW w:w="652"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24.500</w:t>
            </w:r>
          </w:p>
        </w:tc>
        <w:tc>
          <w:tcPr>
            <w:tcW w:w="517" w:type="pct"/>
            <w:tcBorders>
              <w:top w:val="single" w:sz="6" w:space="0" w:color="auto"/>
              <w:left w:val="single" w:sz="6" w:space="0" w:color="auto"/>
              <w:bottom w:val="single" w:sz="6"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متجانس</w:t>
            </w:r>
          </w:p>
        </w:tc>
      </w:tr>
      <w:tr w:rsidR="00E82DF3" w:rsidRPr="001C0D6A" w:rsidTr="00E82DF3">
        <w:trPr>
          <w:trHeight w:val="227"/>
          <w:jc w:val="center"/>
        </w:trPr>
        <w:tc>
          <w:tcPr>
            <w:tcW w:w="253" w:type="pct"/>
            <w:tcBorders>
              <w:top w:val="single" w:sz="6" w:space="0" w:color="auto"/>
              <w:left w:val="double" w:sz="2"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4</w:t>
            </w:r>
          </w:p>
        </w:tc>
        <w:tc>
          <w:tcPr>
            <w:tcW w:w="861"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الجوانب الوجدانية</w:t>
            </w:r>
          </w:p>
        </w:tc>
        <w:tc>
          <w:tcPr>
            <w:tcW w:w="503"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color w:val="000000" w:themeColor="text1"/>
                <w:sz w:val="12"/>
                <w:szCs w:val="12"/>
              </w:rPr>
            </w:pPr>
            <w:r w:rsidRPr="001C0D6A">
              <w:rPr>
                <w:rFonts w:ascii="Simplified Arabic" w:hAnsi="Simplified Arabic" w:cs="Simplified Arabic"/>
                <w:b/>
                <w:bCs/>
                <w:color w:val="000000" w:themeColor="text1"/>
                <w:sz w:val="12"/>
                <w:szCs w:val="12"/>
                <w:rtl/>
              </w:rPr>
              <w:t>درجه</w:t>
            </w:r>
          </w:p>
        </w:tc>
        <w:tc>
          <w:tcPr>
            <w:tcW w:w="538"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40.222</w:t>
            </w:r>
          </w:p>
        </w:tc>
        <w:tc>
          <w:tcPr>
            <w:tcW w:w="634"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2.819</w:t>
            </w:r>
          </w:p>
        </w:tc>
        <w:tc>
          <w:tcPr>
            <w:tcW w:w="521"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40.000</w:t>
            </w:r>
          </w:p>
        </w:tc>
        <w:tc>
          <w:tcPr>
            <w:tcW w:w="521"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0.631</w:t>
            </w:r>
          </w:p>
        </w:tc>
        <w:tc>
          <w:tcPr>
            <w:tcW w:w="652"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7.009</w:t>
            </w:r>
          </w:p>
        </w:tc>
        <w:tc>
          <w:tcPr>
            <w:tcW w:w="517" w:type="pct"/>
            <w:tcBorders>
              <w:top w:val="single" w:sz="6" w:space="0" w:color="auto"/>
              <w:left w:val="single" w:sz="6"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متجانس</w:t>
            </w:r>
          </w:p>
        </w:tc>
      </w:tr>
    </w:tbl>
    <w:p w:rsidR="00E82DF3" w:rsidRDefault="00E82DF3" w:rsidP="00E82DF3">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الجدول (3) يبين تجانس المجموعة التجريبية</w:t>
      </w:r>
    </w:p>
    <w:tbl>
      <w:tblPr>
        <w:bidiVisual/>
        <w:tblW w:w="5424" w:type="pct"/>
        <w:jc w:val="center"/>
        <w:tblInd w:w="-28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282"/>
        <w:gridCol w:w="897"/>
        <w:gridCol w:w="534"/>
        <w:gridCol w:w="618"/>
        <w:gridCol w:w="609"/>
        <w:gridCol w:w="648"/>
        <w:gridCol w:w="567"/>
        <w:gridCol w:w="709"/>
        <w:gridCol w:w="521"/>
      </w:tblGrid>
      <w:tr w:rsidR="00E82DF3" w:rsidRPr="001C0D6A" w:rsidTr="00E82DF3">
        <w:trPr>
          <w:trHeight w:val="227"/>
          <w:jc w:val="center"/>
        </w:trPr>
        <w:tc>
          <w:tcPr>
            <w:tcW w:w="262"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ت</w:t>
            </w:r>
          </w:p>
        </w:tc>
        <w:tc>
          <w:tcPr>
            <w:tcW w:w="833"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المتغيرات</w:t>
            </w:r>
          </w:p>
        </w:tc>
        <w:tc>
          <w:tcPr>
            <w:tcW w:w="496"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وحدة القياس</w:t>
            </w:r>
          </w:p>
        </w:tc>
        <w:tc>
          <w:tcPr>
            <w:tcW w:w="574"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الوسط</w:t>
            </w:r>
          </w:p>
        </w:tc>
        <w:tc>
          <w:tcPr>
            <w:tcW w:w="565"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الانحراف</w:t>
            </w:r>
          </w:p>
        </w:tc>
        <w:tc>
          <w:tcPr>
            <w:tcW w:w="602"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الوسيط</w:t>
            </w:r>
          </w:p>
        </w:tc>
        <w:tc>
          <w:tcPr>
            <w:tcW w:w="526"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الالتواء</w:t>
            </w:r>
          </w:p>
        </w:tc>
        <w:tc>
          <w:tcPr>
            <w:tcW w:w="658"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الاختلاف</w:t>
            </w:r>
          </w:p>
        </w:tc>
        <w:tc>
          <w:tcPr>
            <w:tcW w:w="484"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الدلالة</w:t>
            </w:r>
          </w:p>
        </w:tc>
      </w:tr>
      <w:tr w:rsidR="00E82DF3" w:rsidRPr="001C0D6A" w:rsidTr="00E82DF3">
        <w:trPr>
          <w:trHeight w:val="227"/>
          <w:jc w:val="center"/>
        </w:trPr>
        <w:tc>
          <w:tcPr>
            <w:tcW w:w="262" w:type="pct"/>
            <w:tcBorders>
              <w:top w:val="double" w:sz="2" w:space="0" w:color="auto"/>
              <w:left w:val="double" w:sz="2"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1</w:t>
            </w:r>
          </w:p>
        </w:tc>
        <w:tc>
          <w:tcPr>
            <w:tcW w:w="833"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اختبار التحركات الدفاعية لتغطيه الهجوم الخاطف</w:t>
            </w:r>
          </w:p>
        </w:tc>
        <w:tc>
          <w:tcPr>
            <w:tcW w:w="496"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color w:val="000000" w:themeColor="text1"/>
                <w:sz w:val="12"/>
                <w:szCs w:val="12"/>
              </w:rPr>
            </w:pPr>
            <w:r w:rsidRPr="001C0D6A">
              <w:rPr>
                <w:rFonts w:ascii="Simplified Arabic" w:hAnsi="Simplified Arabic" w:cs="Simplified Arabic"/>
                <w:b/>
                <w:bCs/>
                <w:color w:val="000000" w:themeColor="text1"/>
                <w:sz w:val="12"/>
                <w:szCs w:val="12"/>
                <w:rtl/>
              </w:rPr>
              <w:t>ثانية</w:t>
            </w:r>
          </w:p>
        </w:tc>
        <w:tc>
          <w:tcPr>
            <w:tcW w:w="574"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0.793</w:t>
            </w:r>
          </w:p>
        </w:tc>
        <w:tc>
          <w:tcPr>
            <w:tcW w:w="565"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0.130</w:t>
            </w:r>
          </w:p>
        </w:tc>
        <w:tc>
          <w:tcPr>
            <w:tcW w:w="602"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0.743</w:t>
            </w:r>
          </w:p>
        </w:tc>
        <w:tc>
          <w:tcPr>
            <w:tcW w:w="526"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0.345</w:t>
            </w:r>
          </w:p>
        </w:tc>
        <w:tc>
          <w:tcPr>
            <w:tcW w:w="658"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16.353</w:t>
            </w:r>
          </w:p>
        </w:tc>
        <w:tc>
          <w:tcPr>
            <w:tcW w:w="484" w:type="pct"/>
            <w:tcBorders>
              <w:top w:val="double" w:sz="2" w:space="0" w:color="auto"/>
              <w:left w:val="single" w:sz="6" w:space="0" w:color="auto"/>
              <w:bottom w:val="single" w:sz="6"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متجانس</w:t>
            </w:r>
          </w:p>
        </w:tc>
      </w:tr>
      <w:tr w:rsidR="00E82DF3" w:rsidRPr="001C0D6A" w:rsidTr="00E82DF3">
        <w:trPr>
          <w:trHeight w:val="227"/>
          <w:jc w:val="center"/>
        </w:trPr>
        <w:tc>
          <w:tcPr>
            <w:tcW w:w="262" w:type="pct"/>
            <w:tcBorders>
              <w:top w:val="single" w:sz="6" w:space="0" w:color="auto"/>
              <w:left w:val="double" w:sz="2"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2</w:t>
            </w:r>
          </w:p>
        </w:tc>
        <w:tc>
          <w:tcPr>
            <w:tcW w:w="833"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اختبار التحركات الدفاعية المتنوعة</w:t>
            </w:r>
          </w:p>
        </w:tc>
        <w:tc>
          <w:tcPr>
            <w:tcW w:w="496"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color w:val="000000" w:themeColor="text1"/>
                <w:sz w:val="12"/>
                <w:szCs w:val="12"/>
              </w:rPr>
            </w:pPr>
            <w:r w:rsidRPr="001C0D6A">
              <w:rPr>
                <w:rFonts w:ascii="Simplified Arabic" w:hAnsi="Simplified Arabic" w:cs="Simplified Arabic"/>
                <w:b/>
                <w:bCs/>
                <w:color w:val="000000" w:themeColor="text1"/>
                <w:sz w:val="12"/>
                <w:szCs w:val="12"/>
                <w:rtl/>
              </w:rPr>
              <w:t>درجة</w:t>
            </w:r>
          </w:p>
        </w:tc>
        <w:tc>
          <w:tcPr>
            <w:tcW w:w="57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3.548</w:t>
            </w:r>
          </w:p>
        </w:tc>
        <w:tc>
          <w:tcPr>
            <w:tcW w:w="565"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0.879</w:t>
            </w:r>
          </w:p>
        </w:tc>
        <w:tc>
          <w:tcPr>
            <w:tcW w:w="602"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3.500</w:t>
            </w:r>
          </w:p>
        </w:tc>
        <w:tc>
          <w:tcPr>
            <w:tcW w:w="526"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0.085</w:t>
            </w:r>
          </w:p>
        </w:tc>
        <w:tc>
          <w:tcPr>
            <w:tcW w:w="658"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24.777</w:t>
            </w:r>
          </w:p>
        </w:tc>
        <w:tc>
          <w:tcPr>
            <w:tcW w:w="484" w:type="pct"/>
            <w:tcBorders>
              <w:top w:val="single" w:sz="6" w:space="0" w:color="auto"/>
              <w:left w:val="single" w:sz="6" w:space="0" w:color="auto"/>
              <w:bottom w:val="single" w:sz="6"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متجانس</w:t>
            </w:r>
          </w:p>
        </w:tc>
      </w:tr>
      <w:tr w:rsidR="00E82DF3" w:rsidRPr="001C0D6A" w:rsidTr="00E82DF3">
        <w:trPr>
          <w:trHeight w:val="227"/>
          <w:jc w:val="center"/>
        </w:trPr>
        <w:tc>
          <w:tcPr>
            <w:tcW w:w="262" w:type="pct"/>
            <w:tcBorders>
              <w:top w:val="single" w:sz="6" w:space="0" w:color="auto"/>
              <w:left w:val="double" w:sz="2"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w:t>
            </w:r>
          </w:p>
        </w:tc>
        <w:tc>
          <w:tcPr>
            <w:tcW w:w="833"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اختبار حائط الصد الدفاعي في اتجاة واحد</w:t>
            </w:r>
          </w:p>
        </w:tc>
        <w:tc>
          <w:tcPr>
            <w:tcW w:w="496"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color w:val="000000" w:themeColor="text1"/>
                <w:sz w:val="12"/>
                <w:szCs w:val="12"/>
              </w:rPr>
            </w:pPr>
            <w:r w:rsidRPr="001C0D6A">
              <w:rPr>
                <w:rFonts w:ascii="Simplified Arabic" w:hAnsi="Simplified Arabic" w:cs="Simplified Arabic"/>
                <w:b/>
                <w:bCs/>
                <w:color w:val="000000" w:themeColor="text1"/>
                <w:sz w:val="12"/>
                <w:szCs w:val="12"/>
                <w:rtl/>
              </w:rPr>
              <w:t>درجة</w:t>
            </w:r>
          </w:p>
        </w:tc>
        <w:tc>
          <w:tcPr>
            <w:tcW w:w="57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3.667</w:t>
            </w:r>
          </w:p>
        </w:tc>
        <w:tc>
          <w:tcPr>
            <w:tcW w:w="565"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0.966</w:t>
            </w:r>
          </w:p>
        </w:tc>
        <w:tc>
          <w:tcPr>
            <w:tcW w:w="602"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4.000</w:t>
            </w:r>
          </w:p>
        </w:tc>
        <w:tc>
          <w:tcPr>
            <w:tcW w:w="526"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0.027</w:t>
            </w:r>
          </w:p>
        </w:tc>
        <w:tc>
          <w:tcPr>
            <w:tcW w:w="658"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26.348</w:t>
            </w:r>
          </w:p>
        </w:tc>
        <w:tc>
          <w:tcPr>
            <w:tcW w:w="484" w:type="pct"/>
            <w:tcBorders>
              <w:top w:val="single" w:sz="6" w:space="0" w:color="auto"/>
              <w:left w:val="single" w:sz="6" w:space="0" w:color="auto"/>
              <w:bottom w:val="single" w:sz="6"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متجانس</w:t>
            </w:r>
          </w:p>
        </w:tc>
      </w:tr>
      <w:tr w:rsidR="00E82DF3" w:rsidRPr="001C0D6A" w:rsidTr="00E82DF3">
        <w:trPr>
          <w:trHeight w:val="227"/>
          <w:jc w:val="center"/>
        </w:trPr>
        <w:tc>
          <w:tcPr>
            <w:tcW w:w="262" w:type="pct"/>
            <w:tcBorders>
              <w:top w:val="single" w:sz="6" w:space="0" w:color="auto"/>
              <w:left w:val="double" w:sz="2"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4</w:t>
            </w:r>
          </w:p>
        </w:tc>
        <w:tc>
          <w:tcPr>
            <w:tcW w:w="833"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الجوانب الوجدانية</w:t>
            </w:r>
          </w:p>
        </w:tc>
        <w:tc>
          <w:tcPr>
            <w:tcW w:w="496"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color w:val="000000" w:themeColor="text1"/>
                <w:sz w:val="12"/>
                <w:szCs w:val="12"/>
              </w:rPr>
            </w:pPr>
            <w:r w:rsidRPr="001C0D6A">
              <w:rPr>
                <w:rFonts w:ascii="Simplified Arabic" w:hAnsi="Simplified Arabic" w:cs="Simplified Arabic"/>
                <w:b/>
                <w:bCs/>
                <w:color w:val="000000" w:themeColor="text1"/>
                <w:sz w:val="12"/>
                <w:szCs w:val="12"/>
                <w:rtl/>
              </w:rPr>
              <w:t>درجة</w:t>
            </w:r>
          </w:p>
        </w:tc>
        <w:tc>
          <w:tcPr>
            <w:tcW w:w="574"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40.429</w:t>
            </w:r>
          </w:p>
        </w:tc>
        <w:tc>
          <w:tcPr>
            <w:tcW w:w="565"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3.026</w:t>
            </w:r>
          </w:p>
        </w:tc>
        <w:tc>
          <w:tcPr>
            <w:tcW w:w="602"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40.000</w:t>
            </w:r>
          </w:p>
        </w:tc>
        <w:tc>
          <w:tcPr>
            <w:tcW w:w="526"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0.311</w:t>
            </w:r>
          </w:p>
        </w:tc>
        <w:tc>
          <w:tcPr>
            <w:tcW w:w="658"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7.485</w:t>
            </w:r>
          </w:p>
        </w:tc>
        <w:tc>
          <w:tcPr>
            <w:tcW w:w="484" w:type="pct"/>
            <w:tcBorders>
              <w:top w:val="single" w:sz="6" w:space="0" w:color="auto"/>
              <w:left w:val="single" w:sz="6"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متجانس</w:t>
            </w:r>
          </w:p>
        </w:tc>
      </w:tr>
    </w:tbl>
    <w:p w:rsidR="00E82DF3" w:rsidRDefault="00E82DF3" w:rsidP="00E82DF3">
      <w:pPr>
        <w:pStyle w:val="aa"/>
        <w:jc w:val="both"/>
        <w:rPr>
          <w:rFonts w:ascii="Simplified Arabic" w:eastAsia="Times New Roman" w:hAnsi="Simplified Arabic" w:cs="Simplified Arabic"/>
          <w:sz w:val="24"/>
          <w:szCs w:val="24"/>
          <w:rtl/>
        </w:rPr>
      </w:pPr>
      <w:r>
        <w:rPr>
          <w:rFonts w:ascii="Simplified Arabic" w:hAnsi="Simplified Arabic" w:cs="Simplified Arabic"/>
          <w:sz w:val="24"/>
          <w:szCs w:val="24"/>
          <w:rtl/>
          <w:lang w:bidi="ar-EG"/>
        </w:rPr>
        <w:lastRenderedPageBreak/>
        <w:t>ملاحظه قيم معامل الالتواء الذي يعد من خصائص المنحني الاعتدالي إذ يعد الاختبار موزعا توزيعا طبيعيا أذا تراوحت معامل الالتواء لبيرسون (بيرسون) بين (</w:t>
      </w:r>
      <w:r>
        <w:rPr>
          <w:rFonts w:ascii="Simplified Arabic" w:hAnsi="Simplified Arabic" w:cs="Simplified Arabic"/>
          <w:sz w:val="24"/>
          <w:szCs w:val="24"/>
          <w:u w:val="single"/>
          <w:rtl/>
          <w:lang w:bidi="ar-EG"/>
        </w:rPr>
        <w:t>+</w:t>
      </w:r>
      <w:r>
        <w:rPr>
          <w:rFonts w:ascii="Simplified Arabic" w:hAnsi="Simplified Arabic" w:cs="Simplified Arabic"/>
          <w:sz w:val="24"/>
          <w:szCs w:val="24"/>
          <w:rtl/>
          <w:lang w:bidi="ar-EG"/>
        </w:rPr>
        <w:t xml:space="preserve">1) وهذا يثبت ملائمة الاختبارات كافه لمستوى عينة البحث </w:t>
      </w:r>
      <w:r>
        <w:rPr>
          <w:rFonts w:ascii="Simplified Arabic" w:hAnsi="Simplified Arabic" w:cs="Simplified Arabic"/>
          <w:sz w:val="24"/>
          <w:szCs w:val="24"/>
          <w:rtl/>
        </w:rPr>
        <w:t>البحث</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(360.7)</w:t>
      </w:r>
      <w:r>
        <w:rPr>
          <w:rFonts w:ascii="Simplified Arabic" w:hAnsi="Simplified Arabic" w:cs="Simplified Arabic"/>
          <w:sz w:val="24"/>
          <w:szCs w:val="24"/>
          <w:rtl/>
        </w:rPr>
        <w:t>.</w:t>
      </w:r>
    </w:p>
    <w:p w:rsidR="00E82DF3" w:rsidRDefault="00E82DF3" w:rsidP="00E82DF3">
      <w:pPr>
        <w:pStyle w:val="aa"/>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بعد أن تم التأكد من التوزيع الطبيعي داخل كل مجموعة، قام الباحثان باستخدام أسلوب التجانس من خلال اختبار لفين والتكافؤ من خلال أستخدم الباحثان الاختبار التائي لمعرفة نوع الفرق بين الأوساط الحسابية فتبين عدم وجود فروق معنوية بين الأوساط الحسابية للمجموعتين الضابطة والتجريبية،وهذا ما يبينه الجدول (4).</w:t>
      </w:r>
    </w:p>
    <w:p w:rsidR="00E82DF3" w:rsidRDefault="00E82DF3" w:rsidP="00E82DF3">
      <w:pPr>
        <w:pStyle w:val="aa"/>
        <w:jc w:val="both"/>
        <w:rPr>
          <w:rFonts w:ascii="Simplified Arabic" w:eastAsia="Calibri" w:hAnsi="Simplified Arabic" w:cs="Simplified Arabic"/>
          <w:sz w:val="20"/>
          <w:szCs w:val="20"/>
          <w:rtl/>
          <w:lang w:bidi="ar-IQ"/>
        </w:rPr>
      </w:pPr>
      <w:r>
        <w:rPr>
          <w:rFonts w:ascii="Simplified Arabic" w:hAnsi="Simplified Arabic" w:cs="Simplified Arabic"/>
          <w:sz w:val="20"/>
          <w:szCs w:val="20"/>
          <w:rtl/>
          <w:lang w:bidi="ar-IQ"/>
        </w:rPr>
        <w:t xml:space="preserve">الجدول (4) </w:t>
      </w:r>
      <w:r>
        <w:rPr>
          <w:rFonts w:ascii="Simplified Arabic" w:eastAsia="Calibri" w:hAnsi="Simplified Arabic" w:cs="Simplified Arabic"/>
          <w:sz w:val="20"/>
          <w:szCs w:val="20"/>
          <w:rtl/>
          <w:lang w:bidi="ar-IQ"/>
        </w:rPr>
        <w:t>يبين تكافؤ أفراد عينة البحث</w:t>
      </w:r>
    </w:p>
    <w:tbl>
      <w:tblPr>
        <w:bidiVisual/>
        <w:tblW w:w="5302" w:type="pct"/>
        <w:jc w:val="center"/>
        <w:tblInd w:w="-30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878"/>
        <w:gridCol w:w="592"/>
        <w:gridCol w:w="520"/>
        <w:gridCol w:w="591"/>
        <w:gridCol w:w="520"/>
        <w:gridCol w:w="606"/>
        <w:gridCol w:w="520"/>
        <w:gridCol w:w="520"/>
        <w:gridCol w:w="517"/>
      </w:tblGrid>
      <w:tr w:rsidR="00E82DF3" w:rsidRPr="001C0D6A" w:rsidTr="00E82DF3">
        <w:trPr>
          <w:jc w:val="center"/>
        </w:trPr>
        <w:tc>
          <w:tcPr>
            <w:tcW w:w="834"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المتغيرات</w:t>
            </w:r>
          </w:p>
        </w:tc>
        <w:tc>
          <w:tcPr>
            <w:tcW w:w="1056" w:type="pct"/>
            <w:gridSpan w:val="2"/>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المجموعة الضابطة</w:t>
            </w:r>
          </w:p>
        </w:tc>
        <w:tc>
          <w:tcPr>
            <w:tcW w:w="1055" w:type="pct"/>
            <w:gridSpan w:val="2"/>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المجموعة التجريبية</w:t>
            </w:r>
          </w:p>
        </w:tc>
        <w:tc>
          <w:tcPr>
            <w:tcW w:w="576"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Pr>
              <w:t>t</w:t>
            </w:r>
          </w:p>
          <w:p w:rsidR="00E82DF3" w:rsidRPr="001C0D6A" w:rsidRDefault="00E82DF3" w:rsidP="00E82DF3">
            <w:pPr>
              <w:pStyle w:val="aa"/>
              <w:spacing w:line="276" w:lineRule="auto"/>
              <w:jc w:val="center"/>
              <w:rPr>
                <w:rFonts w:ascii="Simplified Arabic" w:hAnsi="Simplified Arabic" w:cs="Simplified Arabic"/>
                <w:b/>
                <w:bCs/>
                <w:sz w:val="12"/>
                <w:szCs w:val="12"/>
                <w:rtl/>
                <w:lang w:bidi="ar-IQ"/>
              </w:rPr>
            </w:pPr>
            <w:r w:rsidRPr="001C0D6A">
              <w:rPr>
                <w:rFonts w:ascii="Simplified Arabic" w:hAnsi="Simplified Arabic" w:cs="Simplified Arabic"/>
                <w:b/>
                <w:bCs/>
                <w:sz w:val="12"/>
                <w:szCs w:val="12"/>
                <w:rtl/>
              </w:rPr>
              <w:t>المحسوبة</w:t>
            </w:r>
          </w:p>
        </w:tc>
        <w:tc>
          <w:tcPr>
            <w:tcW w:w="494"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مستوى الدلالة</w:t>
            </w:r>
          </w:p>
        </w:tc>
        <w:tc>
          <w:tcPr>
            <w:tcW w:w="494"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ليفين</w:t>
            </w:r>
          </w:p>
        </w:tc>
        <w:tc>
          <w:tcPr>
            <w:tcW w:w="491"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مستوى الدلالة</w:t>
            </w:r>
          </w:p>
        </w:tc>
      </w:tr>
      <w:tr w:rsidR="00E82DF3" w:rsidRPr="001C0D6A" w:rsidTr="00E82DF3">
        <w:trPr>
          <w:jc w:val="center"/>
        </w:trPr>
        <w:tc>
          <w:tcPr>
            <w:tcW w:w="834" w:type="pct"/>
            <w:vMerge/>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spacing w:after="0" w:line="240" w:lineRule="auto"/>
              <w:jc w:val="center"/>
              <w:rPr>
                <w:rFonts w:ascii="Simplified Arabic" w:hAnsi="Simplified Arabic" w:cs="Simplified Arabic"/>
                <w:b/>
                <w:bCs/>
                <w:sz w:val="12"/>
                <w:szCs w:val="12"/>
              </w:rPr>
            </w:pPr>
          </w:p>
        </w:tc>
        <w:tc>
          <w:tcPr>
            <w:tcW w:w="562"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س</w:t>
            </w:r>
          </w:p>
        </w:tc>
        <w:tc>
          <w:tcPr>
            <w:tcW w:w="494"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ع</w:t>
            </w:r>
          </w:p>
        </w:tc>
        <w:tc>
          <w:tcPr>
            <w:tcW w:w="561"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س</w:t>
            </w:r>
          </w:p>
        </w:tc>
        <w:tc>
          <w:tcPr>
            <w:tcW w:w="494" w:type="pct"/>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b/>
                <w:bCs/>
                <w:sz w:val="12"/>
                <w:szCs w:val="12"/>
              </w:rPr>
            </w:pPr>
            <w:r w:rsidRPr="001C0D6A">
              <w:rPr>
                <w:rFonts w:ascii="Simplified Arabic" w:hAnsi="Simplified Arabic" w:cs="Simplified Arabic"/>
                <w:b/>
                <w:bCs/>
                <w:sz w:val="12"/>
                <w:szCs w:val="12"/>
                <w:rtl/>
              </w:rPr>
              <w:t>ع</w:t>
            </w:r>
          </w:p>
        </w:tc>
        <w:tc>
          <w:tcPr>
            <w:tcW w:w="576" w:type="pct"/>
            <w:vMerge/>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spacing w:after="0" w:line="240" w:lineRule="auto"/>
              <w:jc w:val="center"/>
              <w:rPr>
                <w:rFonts w:ascii="Simplified Arabic" w:hAnsi="Simplified Arabic" w:cs="Simplified Arabic"/>
                <w:b/>
                <w:bCs/>
                <w:sz w:val="12"/>
                <w:szCs w:val="12"/>
              </w:rPr>
            </w:pPr>
          </w:p>
        </w:tc>
        <w:tc>
          <w:tcPr>
            <w:tcW w:w="494" w:type="pct"/>
            <w:vMerge/>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spacing w:after="0" w:line="240" w:lineRule="auto"/>
              <w:jc w:val="center"/>
              <w:rPr>
                <w:rFonts w:ascii="Simplified Arabic" w:hAnsi="Simplified Arabic" w:cs="Simplified Arabic"/>
                <w:b/>
                <w:bCs/>
                <w:sz w:val="12"/>
                <w:szCs w:val="12"/>
              </w:rPr>
            </w:pPr>
          </w:p>
        </w:tc>
        <w:tc>
          <w:tcPr>
            <w:tcW w:w="494" w:type="pct"/>
            <w:vMerge/>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spacing w:after="0" w:line="240" w:lineRule="auto"/>
              <w:jc w:val="center"/>
              <w:rPr>
                <w:rFonts w:ascii="Simplified Arabic" w:hAnsi="Simplified Arabic" w:cs="Simplified Arabic"/>
                <w:b/>
                <w:bCs/>
                <w:sz w:val="12"/>
                <w:szCs w:val="12"/>
              </w:rPr>
            </w:pPr>
          </w:p>
        </w:tc>
        <w:tc>
          <w:tcPr>
            <w:tcW w:w="491" w:type="pct"/>
            <w:vMerge/>
            <w:tcBorders>
              <w:top w:val="double" w:sz="2" w:space="0" w:color="auto"/>
              <w:left w:val="double" w:sz="2" w:space="0" w:color="auto"/>
              <w:bottom w:val="double" w:sz="2" w:space="0" w:color="auto"/>
              <w:right w:val="double" w:sz="2" w:space="0" w:color="auto"/>
            </w:tcBorders>
            <w:vAlign w:val="center"/>
            <w:hideMark/>
          </w:tcPr>
          <w:p w:rsidR="00E82DF3" w:rsidRPr="001C0D6A" w:rsidRDefault="00E82DF3" w:rsidP="00E82DF3">
            <w:pPr>
              <w:spacing w:after="0" w:line="240" w:lineRule="auto"/>
              <w:jc w:val="center"/>
              <w:rPr>
                <w:rFonts w:ascii="Simplified Arabic" w:hAnsi="Simplified Arabic" w:cs="Simplified Arabic"/>
                <w:b/>
                <w:bCs/>
                <w:sz w:val="12"/>
                <w:szCs w:val="12"/>
              </w:rPr>
            </w:pPr>
          </w:p>
        </w:tc>
      </w:tr>
      <w:tr w:rsidR="00E82DF3" w:rsidRPr="001C0D6A" w:rsidTr="00E82DF3">
        <w:trPr>
          <w:jc w:val="center"/>
        </w:trPr>
        <w:tc>
          <w:tcPr>
            <w:tcW w:w="834" w:type="pct"/>
            <w:tcBorders>
              <w:top w:val="double" w:sz="2" w:space="0" w:color="auto"/>
              <w:left w:val="double" w:sz="2"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اختبار التحركات الدفاعية لتغطيه الهجوم الخاطف</w:t>
            </w:r>
          </w:p>
        </w:tc>
        <w:tc>
          <w:tcPr>
            <w:tcW w:w="562"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0.807</w:t>
            </w:r>
          </w:p>
        </w:tc>
        <w:tc>
          <w:tcPr>
            <w:tcW w:w="494"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0.099</w:t>
            </w:r>
          </w:p>
        </w:tc>
        <w:tc>
          <w:tcPr>
            <w:tcW w:w="561"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0.793</w:t>
            </w:r>
          </w:p>
        </w:tc>
        <w:tc>
          <w:tcPr>
            <w:tcW w:w="494"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0.130</w:t>
            </w:r>
          </w:p>
        </w:tc>
        <w:tc>
          <w:tcPr>
            <w:tcW w:w="576"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0.395</w:t>
            </w:r>
          </w:p>
        </w:tc>
        <w:tc>
          <w:tcPr>
            <w:tcW w:w="494"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0.695</w:t>
            </w:r>
          </w:p>
        </w:tc>
        <w:tc>
          <w:tcPr>
            <w:tcW w:w="494" w:type="pct"/>
            <w:tcBorders>
              <w:top w:val="double" w:sz="2"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1.213</w:t>
            </w:r>
          </w:p>
        </w:tc>
        <w:tc>
          <w:tcPr>
            <w:tcW w:w="491" w:type="pct"/>
            <w:tcBorders>
              <w:top w:val="double" w:sz="2" w:space="0" w:color="auto"/>
              <w:left w:val="single" w:sz="6" w:space="0" w:color="auto"/>
              <w:bottom w:val="single" w:sz="6"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0.128</w:t>
            </w:r>
          </w:p>
        </w:tc>
      </w:tr>
      <w:tr w:rsidR="00E82DF3" w:rsidRPr="001C0D6A" w:rsidTr="00E82DF3">
        <w:trPr>
          <w:jc w:val="center"/>
        </w:trPr>
        <w:tc>
          <w:tcPr>
            <w:tcW w:w="834" w:type="pct"/>
            <w:tcBorders>
              <w:top w:val="single" w:sz="6" w:space="0" w:color="auto"/>
              <w:left w:val="double" w:sz="2"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اختبار التحركات الدفاعية المتنوعة</w:t>
            </w:r>
          </w:p>
        </w:tc>
        <w:tc>
          <w:tcPr>
            <w:tcW w:w="562"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3.167</w:t>
            </w:r>
          </w:p>
        </w:tc>
        <w:tc>
          <w:tcPr>
            <w:tcW w:w="49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0.891</w:t>
            </w:r>
          </w:p>
        </w:tc>
        <w:tc>
          <w:tcPr>
            <w:tcW w:w="561"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3.548</w:t>
            </w:r>
          </w:p>
        </w:tc>
        <w:tc>
          <w:tcPr>
            <w:tcW w:w="49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0.879</w:t>
            </w:r>
          </w:p>
        </w:tc>
        <w:tc>
          <w:tcPr>
            <w:tcW w:w="576"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1.341</w:t>
            </w:r>
          </w:p>
        </w:tc>
        <w:tc>
          <w:tcPr>
            <w:tcW w:w="49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0.188</w:t>
            </w:r>
          </w:p>
        </w:tc>
        <w:tc>
          <w:tcPr>
            <w:tcW w:w="49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0.169</w:t>
            </w:r>
          </w:p>
        </w:tc>
        <w:tc>
          <w:tcPr>
            <w:tcW w:w="491" w:type="pct"/>
            <w:tcBorders>
              <w:top w:val="single" w:sz="6" w:space="0" w:color="auto"/>
              <w:left w:val="single" w:sz="6" w:space="0" w:color="auto"/>
              <w:bottom w:val="single" w:sz="6"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0.684</w:t>
            </w:r>
          </w:p>
        </w:tc>
      </w:tr>
      <w:tr w:rsidR="00E82DF3" w:rsidRPr="001C0D6A" w:rsidTr="00E82DF3">
        <w:trPr>
          <w:jc w:val="center"/>
        </w:trPr>
        <w:tc>
          <w:tcPr>
            <w:tcW w:w="834" w:type="pct"/>
            <w:tcBorders>
              <w:top w:val="single" w:sz="6" w:space="0" w:color="auto"/>
              <w:left w:val="double" w:sz="2"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اختبار حائط الصد الدفاعي في اتجاه واحد</w:t>
            </w:r>
          </w:p>
        </w:tc>
        <w:tc>
          <w:tcPr>
            <w:tcW w:w="562"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3.500</w:t>
            </w:r>
          </w:p>
        </w:tc>
        <w:tc>
          <w:tcPr>
            <w:tcW w:w="49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0.857</w:t>
            </w:r>
          </w:p>
        </w:tc>
        <w:tc>
          <w:tcPr>
            <w:tcW w:w="561"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3.667</w:t>
            </w:r>
          </w:p>
        </w:tc>
        <w:tc>
          <w:tcPr>
            <w:tcW w:w="49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0.966</w:t>
            </w:r>
          </w:p>
        </w:tc>
        <w:tc>
          <w:tcPr>
            <w:tcW w:w="576"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0.565</w:t>
            </w:r>
          </w:p>
        </w:tc>
        <w:tc>
          <w:tcPr>
            <w:tcW w:w="49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0.575</w:t>
            </w:r>
          </w:p>
        </w:tc>
        <w:tc>
          <w:tcPr>
            <w:tcW w:w="494" w:type="pct"/>
            <w:tcBorders>
              <w:top w:val="single" w:sz="6" w:space="0" w:color="auto"/>
              <w:left w:val="single" w:sz="6" w:space="0" w:color="auto"/>
              <w:bottom w:val="single" w:sz="6"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0.511</w:t>
            </w:r>
          </w:p>
        </w:tc>
        <w:tc>
          <w:tcPr>
            <w:tcW w:w="491" w:type="pct"/>
            <w:tcBorders>
              <w:top w:val="single" w:sz="6" w:space="0" w:color="auto"/>
              <w:left w:val="single" w:sz="6" w:space="0" w:color="auto"/>
              <w:bottom w:val="single" w:sz="6"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0.479</w:t>
            </w:r>
          </w:p>
        </w:tc>
      </w:tr>
      <w:tr w:rsidR="00E82DF3" w:rsidRPr="001C0D6A" w:rsidTr="00E82DF3">
        <w:trPr>
          <w:jc w:val="center"/>
        </w:trPr>
        <w:tc>
          <w:tcPr>
            <w:tcW w:w="834" w:type="pct"/>
            <w:tcBorders>
              <w:top w:val="single" w:sz="6" w:space="0" w:color="auto"/>
              <w:left w:val="double" w:sz="2"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الجوانب الوجدانية</w:t>
            </w:r>
          </w:p>
        </w:tc>
        <w:tc>
          <w:tcPr>
            <w:tcW w:w="562"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40.222</w:t>
            </w:r>
          </w:p>
        </w:tc>
        <w:tc>
          <w:tcPr>
            <w:tcW w:w="494"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2.819</w:t>
            </w:r>
          </w:p>
        </w:tc>
        <w:tc>
          <w:tcPr>
            <w:tcW w:w="561"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40.429</w:t>
            </w:r>
          </w:p>
        </w:tc>
        <w:tc>
          <w:tcPr>
            <w:tcW w:w="494"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3.026</w:t>
            </w:r>
          </w:p>
        </w:tc>
        <w:tc>
          <w:tcPr>
            <w:tcW w:w="576"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0.219</w:t>
            </w:r>
          </w:p>
        </w:tc>
        <w:tc>
          <w:tcPr>
            <w:tcW w:w="494"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0.828</w:t>
            </w:r>
          </w:p>
        </w:tc>
        <w:tc>
          <w:tcPr>
            <w:tcW w:w="494" w:type="pct"/>
            <w:tcBorders>
              <w:top w:val="single" w:sz="6" w:space="0" w:color="auto"/>
              <w:left w:val="single" w:sz="6" w:space="0" w:color="auto"/>
              <w:bottom w:val="double" w:sz="2" w:space="0" w:color="auto"/>
              <w:right w:val="single" w:sz="6"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0.306</w:t>
            </w:r>
          </w:p>
        </w:tc>
        <w:tc>
          <w:tcPr>
            <w:tcW w:w="491" w:type="pct"/>
            <w:tcBorders>
              <w:top w:val="single" w:sz="6" w:space="0" w:color="auto"/>
              <w:left w:val="single" w:sz="6" w:space="0" w:color="auto"/>
              <w:bottom w:val="double" w:sz="2" w:space="0" w:color="auto"/>
              <w:right w:val="double" w:sz="2" w:space="0" w:color="auto"/>
            </w:tcBorders>
            <w:vAlign w:val="center"/>
            <w:hideMark/>
          </w:tcPr>
          <w:p w:rsidR="00E82DF3" w:rsidRPr="001C0D6A" w:rsidRDefault="00E82DF3" w:rsidP="00E82DF3">
            <w:pPr>
              <w:pStyle w:val="aa"/>
              <w:spacing w:line="276" w:lineRule="auto"/>
              <w:jc w:val="center"/>
              <w:rPr>
                <w:rFonts w:ascii="Simplified Arabic" w:hAnsi="Simplified Arabic" w:cs="Simplified Arabic"/>
                <w:sz w:val="12"/>
                <w:szCs w:val="12"/>
              </w:rPr>
            </w:pPr>
            <w:r w:rsidRPr="001C0D6A">
              <w:rPr>
                <w:rFonts w:ascii="Simplified Arabic" w:hAnsi="Simplified Arabic" w:cs="Simplified Arabic"/>
                <w:sz w:val="12"/>
                <w:szCs w:val="12"/>
                <w:rtl/>
              </w:rPr>
              <w:t>0.584</w:t>
            </w:r>
          </w:p>
        </w:tc>
      </w:tr>
    </w:tbl>
    <w:p w:rsidR="00E82DF3" w:rsidRDefault="00E82DF3" w:rsidP="00E82DF3">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2-3 إجراءات البحث الميدانية:</w:t>
      </w:r>
    </w:p>
    <w:p w:rsidR="00E82DF3" w:rsidRDefault="00E82DF3" w:rsidP="00E82DF3">
      <w:pPr>
        <w:pStyle w:val="aa"/>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IQ"/>
        </w:rPr>
        <w:t>2-</w:t>
      </w:r>
      <w:r>
        <w:rPr>
          <w:rFonts w:ascii="Simplified Arabic" w:hAnsi="Simplified Arabic" w:cs="Simplified Arabic"/>
          <w:b/>
          <w:bCs/>
          <w:sz w:val="28"/>
          <w:szCs w:val="28"/>
          <w:lang w:bidi="ar-IQ"/>
        </w:rPr>
        <w:t>3</w:t>
      </w:r>
      <w:r>
        <w:rPr>
          <w:rFonts w:ascii="Simplified Arabic" w:hAnsi="Simplified Arabic" w:cs="Simplified Arabic"/>
          <w:b/>
          <w:bCs/>
          <w:sz w:val="28"/>
          <w:szCs w:val="28"/>
          <w:rtl/>
          <w:lang w:bidi="ar-IQ"/>
        </w:rPr>
        <w:t>-1</w:t>
      </w:r>
      <w:r>
        <w:rPr>
          <w:rFonts w:ascii="Simplified Arabic" w:hAnsi="Simplified Arabic" w:cs="Simplified Arabic" w:hint="cs"/>
          <w:b/>
          <w:bCs/>
          <w:sz w:val="28"/>
          <w:szCs w:val="28"/>
          <w:rtl/>
          <w:lang w:bidi="ar-IQ"/>
        </w:rPr>
        <w:t xml:space="preserve"> </w:t>
      </w:r>
      <w:r>
        <w:rPr>
          <w:rFonts w:ascii="Simplified Arabic" w:hAnsi="Simplified Arabic" w:cs="Simplified Arabic"/>
          <w:b/>
          <w:bCs/>
          <w:sz w:val="28"/>
          <w:szCs w:val="28"/>
          <w:rtl/>
          <w:lang w:bidi="ar-IQ"/>
        </w:rPr>
        <w:t>مقياس الجوانب الوجدانية:</w:t>
      </w:r>
      <w:r>
        <w:rPr>
          <w:rFonts w:ascii="Simplified Arabic" w:hAnsi="Simplified Arabic" w:cs="Simplified Arabic"/>
          <w:sz w:val="24"/>
          <w:szCs w:val="24"/>
          <w:rtl/>
          <w:lang w:bidi="ar-IQ"/>
        </w:rPr>
        <w:t xml:space="preserve"> بعد ان تم الاطلاع على المصادر العلمية الخاصة في مجال الجانب الوجداني، تم اختيار مقياس (هدى صلاح الدين، 2021)(70.6)</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للجانب الوجداني والذي يتكون من 25 فقرة وصممت فقراته لقياس الجانب الوجداني، وعمل الباحثان على تكيف المقياس وتقنية وعرضه على الخبراء والمختصين في مجال التعلم الحركي ولعبة كرة اليد وعلم النفس، وبعدها تم إجراء بعض التعديلات على فقرات المقياس وحسب رأي الخبراء بما يتناسب بطبيعة الفعالية والمهارة وطبيعة العينة وإجراء المعالجات الإحصائية لها.</w:t>
      </w:r>
    </w:p>
    <w:p w:rsidR="00E82DF3" w:rsidRDefault="00E82DF3" w:rsidP="00E82DF3">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t>2-</w:t>
      </w:r>
      <w:r>
        <w:rPr>
          <w:rFonts w:ascii="Simplified Arabic" w:hAnsi="Simplified Arabic" w:cs="Simplified Arabic" w:hint="cs"/>
          <w:b/>
          <w:bCs/>
          <w:sz w:val="28"/>
          <w:szCs w:val="28"/>
          <w:rtl/>
        </w:rPr>
        <w:t>3-2</w:t>
      </w:r>
      <w:r>
        <w:rPr>
          <w:rFonts w:ascii="Simplified Arabic" w:hAnsi="Simplified Arabic" w:cs="Simplified Arabic"/>
          <w:b/>
          <w:bCs/>
          <w:sz w:val="28"/>
          <w:szCs w:val="28"/>
          <w:rtl/>
          <w:lang w:bidi="ar-IQ"/>
        </w:rPr>
        <w:t xml:space="preserve"> المهارات الدفاعية: </w:t>
      </w:r>
      <w:r>
        <w:rPr>
          <w:rFonts w:ascii="Simplified Arabic" w:hAnsi="Simplified Arabic" w:cs="Simplified Arabic"/>
          <w:sz w:val="24"/>
          <w:szCs w:val="24"/>
          <w:rtl/>
          <w:lang w:bidi="ar-IQ"/>
        </w:rPr>
        <w:t xml:space="preserve">قام الباحثان بتحديد المهارات الدفاعية لكرة اليد والتي كانت هي الأساس لمشكلة البحث، التي تم ملاحظتها وتحديدها في مجتمع البحث وهي: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1-حائط الصد الدفاعي في اتجاه واحد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2-سرعة أداء التحركات الدفاعية للجانبين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3-الدفاع ضد الهجوم الخاطف مستحوذ على الكرة .</w:t>
      </w:r>
    </w:p>
    <w:p w:rsidR="00E82DF3" w:rsidRDefault="00E82DF3" w:rsidP="00E82DF3">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lastRenderedPageBreak/>
        <w:t>2-</w:t>
      </w:r>
      <w:r>
        <w:rPr>
          <w:rFonts w:ascii="Simplified Arabic" w:hAnsi="Simplified Arabic" w:cs="Simplified Arabic" w:hint="cs"/>
          <w:b/>
          <w:bCs/>
          <w:sz w:val="28"/>
          <w:szCs w:val="28"/>
          <w:rtl/>
          <w:lang w:bidi="ar-IQ"/>
        </w:rPr>
        <w:t>3</w:t>
      </w:r>
      <w:r>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2-1</w:t>
      </w:r>
      <w:r>
        <w:rPr>
          <w:rFonts w:ascii="Simplified Arabic" w:hAnsi="Simplified Arabic" w:cs="Simplified Arabic"/>
          <w:b/>
          <w:bCs/>
          <w:sz w:val="28"/>
          <w:szCs w:val="28"/>
          <w:rtl/>
          <w:lang w:bidi="ar-IQ"/>
        </w:rPr>
        <w:t xml:space="preserve"> مواصفات اختبارات المهارات الدفاعية:</w:t>
      </w:r>
    </w:p>
    <w:p w:rsidR="00E82DF3" w:rsidRDefault="00E82DF3" w:rsidP="00E82DF3">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أولا: </w:t>
      </w:r>
      <w:r>
        <w:rPr>
          <w:rFonts w:ascii="Simplified Arabic" w:hAnsi="Simplified Arabic" w:cs="Simplified Arabic"/>
          <w:b/>
          <w:bCs/>
          <w:sz w:val="28"/>
          <w:szCs w:val="28"/>
          <w:rtl/>
          <w:lang w:bidi="ar-IQ"/>
        </w:rPr>
        <w:t>اختبار حائط الصد الدفاعي في اتجاه واحد (140.3):</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الغرض من الاختبار:</w:t>
      </w:r>
      <w:r>
        <w:rPr>
          <w:rFonts w:ascii="Simplified Arabic" w:hAnsi="Simplified Arabic" w:cs="Simplified Arabic"/>
          <w:sz w:val="24"/>
          <w:szCs w:val="24"/>
          <w:rtl/>
          <w:lang w:bidi="ar-IQ"/>
        </w:rPr>
        <w:t xml:space="preserve"> قياس قدرة اللاعب على الأداء المتكرر بنفس المعدل لمهارة حائط الصد الدفاعي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الأدوات:</w:t>
      </w:r>
      <w:r>
        <w:rPr>
          <w:rFonts w:ascii="Simplified Arabic" w:hAnsi="Simplified Arabic" w:cs="Simplified Arabic"/>
          <w:sz w:val="24"/>
          <w:szCs w:val="24"/>
          <w:rtl/>
          <w:lang w:bidi="ar-IQ"/>
        </w:rPr>
        <w:t xml:space="preserve"> ملعب كرة اليد، كرة اليد معلقة على قائم بارتفاع 260 سم، شريط لاصق، شريط قياس، ساعة إيقاف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مواصفات الأداء:</w:t>
      </w:r>
      <w:r>
        <w:rPr>
          <w:rFonts w:ascii="Simplified Arabic" w:hAnsi="Simplified Arabic" w:cs="Simplified Arabic"/>
          <w:sz w:val="24"/>
          <w:szCs w:val="24"/>
          <w:rtl/>
          <w:lang w:bidi="ar-IQ"/>
        </w:rPr>
        <w:t xml:space="preserve"> توضع علامة بالشريط اللاصق على خط الـ 6 أمتار، يقف المختبر فوق علامة الـ 6 أمتار بحيث يكون مواجها للكرة المعلقة والتي تكون مثبتة في القائم على خط الـ 9 أمتار أو 8 أمتار، عند إعطاء (المختبر) إشارة البدء يقوم بالتحرك للأمام ليثب لأعلى وأداء مهارة حائط الصد بحيث يلامس الكرة المعلقة بكلتا يديه، ثم يهبط على الأرض ويعود للخلف بالظهر للعلامة المرسومة على خط الـ 6 أمتار، ليكرر الأداء أكبر عدد ممكن لمدة (10) ثوان.</w:t>
      </w:r>
    </w:p>
    <w:p w:rsidR="00E82DF3" w:rsidRDefault="00E82DF3" w:rsidP="00E82DF3">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شروط الأداء:</w:t>
      </w:r>
    </w:p>
    <w:p w:rsidR="00E82DF3" w:rsidRDefault="00E82DF3" w:rsidP="00E82DF3">
      <w:pPr>
        <w:pStyle w:val="aa"/>
        <w:ind w:left="247" w:hanging="247"/>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1-في كل مرة يثب فيها المختبر لأداء حائط الصد الدفاعي يلزمه ملامسة الكرة بكلتا يديه .</w:t>
      </w:r>
    </w:p>
    <w:p w:rsidR="00E82DF3" w:rsidRDefault="00E82DF3" w:rsidP="00E82DF3">
      <w:pPr>
        <w:pStyle w:val="aa"/>
        <w:ind w:left="247" w:hanging="247"/>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2-في كل مرة يجب على المختبر ضرورة البدء من العلامة المرسومة فوق خط 6 أمتار .</w:t>
      </w:r>
    </w:p>
    <w:p w:rsidR="00E82DF3" w:rsidRDefault="00E82DF3" w:rsidP="00E82DF3">
      <w:pPr>
        <w:pStyle w:val="aa"/>
        <w:ind w:left="247" w:hanging="247"/>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3-على المختبر تكرار الأداء الى ان يعطي له إشارة انتهاء الوقت المحدد للاختبار .</w:t>
      </w:r>
    </w:p>
    <w:p w:rsidR="00E82DF3" w:rsidRDefault="00E82DF3" w:rsidP="00E82DF3">
      <w:pPr>
        <w:pStyle w:val="aa"/>
        <w:ind w:left="247" w:hanging="247"/>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4-حركة المختبر تكون مماثلة تماما لحركة الدفاع لصد الكرات المصوبة (على المرمى) من الوثب، خاصة شكل الذراعين والمسافة بينهما واليدين واتجاه كفي اليدين للأمام لمواجهة الكرة .</w:t>
      </w:r>
    </w:p>
    <w:p w:rsidR="00E82DF3" w:rsidRDefault="00E82DF3" w:rsidP="00E82DF3">
      <w:pPr>
        <w:pStyle w:val="aa"/>
        <w:ind w:left="247" w:hanging="247"/>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5ـ-أي أداء يخالف الشروط السابقة لا تحتسب المحاولة ضمن العدد الذي قام به المختبر خلال الوقت المحدد للاختبار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تسجيل الدرجات:</w:t>
      </w:r>
      <w:r>
        <w:rPr>
          <w:rFonts w:ascii="Simplified Arabic" w:hAnsi="Simplified Arabic" w:cs="Simplified Arabic" w:hint="cs"/>
          <w:b/>
          <w:bCs/>
          <w:sz w:val="24"/>
          <w:szCs w:val="24"/>
          <w:rtl/>
          <w:lang w:bidi="ar-IQ"/>
        </w:rPr>
        <w:t xml:space="preserve"> </w:t>
      </w:r>
      <w:r>
        <w:rPr>
          <w:rFonts w:ascii="Simplified Arabic" w:hAnsi="Simplified Arabic" w:cs="Simplified Arabic"/>
          <w:sz w:val="24"/>
          <w:szCs w:val="24"/>
          <w:rtl/>
          <w:lang w:bidi="ar-IQ"/>
        </w:rPr>
        <w:t xml:space="preserve">يسجل للمختبر عدد المحاولات الصحيحة التي قام بها خلال فترة الـ (10 ثانية) المحددة للاختبار . </w:t>
      </w:r>
    </w:p>
    <w:p w:rsidR="00E82DF3" w:rsidRDefault="00E82DF3" w:rsidP="00E82DF3">
      <w:pPr>
        <w:pStyle w:val="aa"/>
        <w:jc w:val="both"/>
        <w:rPr>
          <w:rFonts w:ascii="Simplified Arabic" w:hAnsi="Simplified Arabic" w:cs="Simplified Arabic"/>
          <w:noProof/>
          <w:sz w:val="24"/>
          <w:szCs w:val="24"/>
          <w:rtl/>
        </w:rPr>
      </w:pPr>
      <w:r>
        <w:rPr>
          <w:rFonts w:ascii="Simplified Arabic" w:hAnsi="Simplified Arabic" w:cs="Simplified Arabic"/>
          <w:noProof/>
          <w:sz w:val="24"/>
          <w:szCs w:val="24"/>
        </w:rPr>
        <w:lastRenderedPageBreak/>
        <w:drawing>
          <wp:inline distT="0" distB="0" distL="0" distR="0">
            <wp:extent cx="3014980" cy="1638576"/>
            <wp:effectExtent l="19050" t="0" r="0" b="0"/>
            <wp:docPr id="4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4"/>
                    <a:srcRect/>
                    <a:stretch>
                      <a:fillRect/>
                    </a:stretch>
                  </pic:blipFill>
                  <pic:spPr bwMode="auto">
                    <a:xfrm>
                      <a:off x="0" y="0"/>
                      <a:ext cx="3014980" cy="1638576"/>
                    </a:xfrm>
                    <a:prstGeom prst="rect">
                      <a:avLst/>
                    </a:prstGeom>
                    <a:noFill/>
                    <a:ln w="9525">
                      <a:noFill/>
                      <a:miter lim="800000"/>
                      <a:headEnd/>
                      <a:tailEnd/>
                    </a:ln>
                  </pic:spPr>
                </pic:pic>
              </a:graphicData>
            </a:graphic>
          </wp:inline>
        </w:drawing>
      </w:r>
    </w:p>
    <w:p w:rsidR="00E82DF3" w:rsidRDefault="00E82DF3" w:rsidP="00E82DF3">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الشكل (2) يوضح اختبار حائط الصد الدفاعي في اتجاه واحد</w:t>
      </w:r>
    </w:p>
    <w:p w:rsidR="00E82DF3" w:rsidRPr="00CC68FC" w:rsidRDefault="00E82DF3" w:rsidP="00E82DF3">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ثانيا: </w:t>
      </w:r>
      <w:r>
        <w:rPr>
          <w:rFonts w:ascii="Simplified Arabic" w:hAnsi="Simplified Arabic" w:cs="Simplified Arabic"/>
          <w:b/>
          <w:bCs/>
          <w:sz w:val="28"/>
          <w:szCs w:val="28"/>
          <w:rtl/>
          <w:lang w:bidi="ar-IQ"/>
        </w:rPr>
        <w:t>اختبار المهارات الدفاعية لتغطية الهجوم الخاطف</w:t>
      </w:r>
      <w:r>
        <w:rPr>
          <w:rFonts w:ascii="Simplified Arabic" w:hAnsi="Simplified Arabic" w:cs="Simplified Arabic" w:hint="cs"/>
          <w:b/>
          <w:bCs/>
          <w:sz w:val="28"/>
          <w:szCs w:val="28"/>
          <w:rtl/>
          <w:lang w:bidi="ar-IQ"/>
        </w:rPr>
        <w:t xml:space="preserve"> </w:t>
      </w:r>
      <w:r>
        <w:rPr>
          <w:rFonts w:ascii="Simplified Arabic" w:hAnsi="Simplified Arabic" w:cs="Simplified Arabic"/>
          <w:b/>
          <w:bCs/>
          <w:sz w:val="28"/>
          <w:szCs w:val="28"/>
          <w:rtl/>
          <w:lang w:bidi="ar-IQ"/>
        </w:rPr>
        <w:t>(160.3)</w:t>
      </w:r>
      <w:r>
        <w:rPr>
          <w:rFonts w:ascii="Simplified Arabic" w:hAnsi="Simplified Arabic" w:cs="Simplified Arabic" w:hint="cs"/>
          <w:b/>
          <w:bCs/>
          <w:sz w:val="28"/>
          <w:szCs w:val="28"/>
          <w:rtl/>
          <w:lang w:bidi="ar-IQ"/>
        </w:rPr>
        <w:t>:</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الغرض من الاختبار:</w:t>
      </w:r>
      <w:r>
        <w:rPr>
          <w:rFonts w:ascii="Simplified Arabic" w:hAnsi="Simplified Arabic" w:cs="Simplified Arabic"/>
          <w:sz w:val="24"/>
          <w:szCs w:val="24"/>
          <w:rtl/>
          <w:lang w:bidi="ar-IQ"/>
        </w:rPr>
        <w:t xml:space="preserve"> قياس سرعة أداء المهارات الدفاعية لتغطية الهجوم الخاطف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الأدوات:</w:t>
      </w:r>
      <w:r>
        <w:rPr>
          <w:rFonts w:ascii="Simplified Arabic" w:hAnsi="Simplified Arabic" w:cs="Simplified Arabic"/>
          <w:sz w:val="24"/>
          <w:szCs w:val="24"/>
          <w:rtl/>
          <w:lang w:bidi="ar-IQ"/>
        </w:rPr>
        <w:t xml:space="preserve"> ملعب كرة اليد، شريط لاصق، شريط قياس، ساعة إيقاف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مواصفات الأداء:</w:t>
      </w:r>
      <w:r>
        <w:rPr>
          <w:rFonts w:ascii="Simplified Arabic" w:hAnsi="Simplified Arabic" w:cs="Simplified Arabic"/>
          <w:sz w:val="24"/>
          <w:szCs w:val="24"/>
          <w:rtl/>
          <w:lang w:bidi="ar-IQ"/>
        </w:rPr>
        <w:t xml:space="preserve"> ترسم تسع علامات، واحدة منها على خط الـ 6 أمتار، وثمانية (2 لحد 9) الأولى منها على خط منتصف الملعب، والسبعة الباقيات مابين المنتصف وخط 6أمتار والمسافة بين الكل منها 150 سم، يقف المختبر فوق العلامة رقم (1)، وعند إعطاء أشارة البدء، يقوم بالعدو للأمام حتى منتصف الملعب العلامة رقم 8، ثم يقوم بتغيير اتجاهه ليواجه المرمى بالظهر والتقهقر السريع للخلف لعمل تحركات خلفية يميل، ويلامس العلامات المرسومة بالقدمين، حتى يصل الى العلامة رقم (8)</w:t>
      </w:r>
    </w:p>
    <w:p w:rsidR="00E82DF3" w:rsidRDefault="00E82DF3" w:rsidP="00E82DF3">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شروط الأداء:</w:t>
      </w:r>
    </w:p>
    <w:p w:rsidR="00E82DF3" w:rsidRDefault="00E82DF3" w:rsidP="00E82DF3">
      <w:pPr>
        <w:pStyle w:val="aa"/>
        <w:ind w:left="389" w:hanging="389"/>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1-حركة المختبر تكون مماثلة تماما لحركة الدفاع، من حيث تحركات الرجلين، وشكل الذراعين واليدين .</w:t>
      </w:r>
    </w:p>
    <w:p w:rsidR="00E82DF3" w:rsidRDefault="00E82DF3" w:rsidP="00E82DF3">
      <w:pPr>
        <w:pStyle w:val="aa"/>
        <w:ind w:left="389" w:hanging="389"/>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2ـ-يجب قيام المختبر بالعدو حتى منتصف الملعب (العلامة رقم 8) ثم يغير اتجاهه ليواجه المرمى بالظهر ويتقهقر للخلف بسرعة ليعمل تحركات خلفية يميل من خلال ملامسة العلامات الموضوعة بالقدمين </w:t>
      </w:r>
    </w:p>
    <w:p w:rsidR="00E82DF3" w:rsidRDefault="00E82DF3" w:rsidP="00E82DF3">
      <w:pPr>
        <w:pStyle w:val="aa"/>
        <w:ind w:left="389" w:hanging="389"/>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3ـ-أي أداء يخالف الشروط السابقة لا تحتسب المحاولة صحيحة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حساب الدرجات:</w:t>
      </w:r>
      <w:r>
        <w:rPr>
          <w:rFonts w:ascii="Simplified Arabic" w:hAnsi="Simplified Arabic" w:cs="Simplified Arabic"/>
          <w:sz w:val="24"/>
          <w:szCs w:val="24"/>
          <w:rtl/>
          <w:lang w:bidi="ar-IQ"/>
        </w:rPr>
        <w:t xml:space="preserve"> يسجل للمختبر الزمن الذي قطع فيه المسافة من العلامة رقم (1) حتى العلامة رقم (9).</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noProof/>
          <w:sz w:val="24"/>
          <w:szCs w:val="24"/>
        </w:rPr>
        <w:lastRenderedPageBreak/>
        <w:drawing>
          <wp:inline distT="0" distB="0" distL="0" distR="0">
            <wp:extent cx="3017520" cy="1600200"/>
            <wp:effectExtent l="19050" t="0" r="0" b="0"/>
            <wp:docPr id="4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45"/>
                    <a:srcRect/>
                    <a:stretch>
                      <a:fillRect/>
                    </a:stretch>
                  </pic:blipFill>
                  <pic:spPr bwMode="auto">
                    <a:xfrm>
                      <a:off x="0" y="0"/>
                      <a:ext cx="3017520" cy="1600200"/>
                    </a:xfrm>
                    <a:prstGeom prst="rect">
                      <a:avLst/>
                    </a:prstGeom>
                    <a:noFill/>
                    <a:ln w="9525">
                      <a:noFill/>
                      <a:miter lim="800000"/>
                      <a:headEnd/>
                      <a:tailEnd/>
                    </a:ln>
                  </pic:spPr>
                </pic:pic>
              </a:graphicData>
            </a:graphic>
          </wp:inline>
        </w:drawing>
      </w:r>
    </w:p>
    <w:p w:rsidR="00E82DF3" w:rsidRDefault="00E82DF3" w:rsidP="00E82DF3">
      <w:pPr>
        <w:pStyle w:val="aa"/>
        <w:jc w:val="both"/>
        <w:rPr>
          <w:rFonts w:ascii="Simplified Arabic" w:hAnsi="Simplified Arabic" w:cs="Simplified Arabic"/>
          <w:sz w:val="20"/>
          <w:szCs w:val="20"/>
          <w:lang w:bidi="ar-IQ"/>
        </w:rPr>
      </w:pPr>
      <w:r>
        <w:rPr>
          <w:rFonts w:ascii="Simplified Arabic" w:hAnsi="Simplified Arabic" w:cs="Simplified Arabic"/>
          <w:sz w:val="20"/>
          <w:szCs w:val="20"/>
          <w:rtl/>
          <w:lang w:bidi="ar-IQ"/>
        </w:rPr>
        <w:t>شكل (3) اختبار المهارات الدفاعية لتغطيه الهجوم الخاطف</w:t>
      </w:r>
    </w:p>
    <w:p w:rsidR="00E82DF3" w:rsidRDefault="00E82DF3" w:rsidP="00E82DF3">
      <w:pPr>
        <w:pStyle w:val="aa"/>
        <w:jc w:val="both"/>
        <w:rPr>
          <w:rFonts w:ascii="Simplified Arabic" w:hAnsi="Simplified Arabic" w:cs="Simplified Arabic"/>
          <w:b/>
          <w:bCs/>
          <w:sz w:val="28"/>
          <w:szCs w:val="28"/>
          <w:vertAlign w:val="superscript"/>
          <w:rtl/>
          <w:lang w:bidi="ar-IQ"/>
        </w:rPr>
      </w:pPr>
      <w:r>
        <w:rPr>
          <w:rFonts w:ascii="Simplified Arabic" w:hAnsi="Simplified Arabic" w:cs="Simplified Arabic" w:hint="cs"/>
          <w:b/>
          <w:bCs/>
          <w:sz w:val="28"/>
          <w:szCs w:val="28"/>
          <w:rtl/>
          <w:lang w:bidi="ar-IQ"/>
        </w:rPr>
        <w:t xml:space="preserve">ثالثا: </w:t>
      </w:r>
      <w:r>
        <w:rPr>
          <w:rFonts w:ascii="Simplified Arabic" w:hAnsi="Simplified Arabic" w:cs="Simplified Arabic"/>
          <w:b/>
          <w:bCs/>
          <w:sz w:val="28"/>
          <w:szCs w:val="28"/>
          <w:rtl/>
          <w:lang w:bidi="ar-IQ"/>
        </w:rPr>
        <w:t>اختبار المهارات الدفاعية المتنوعة (156.3)</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الغرض من الاختبار:</w:t>
      </w:r>
      <w:r>
        <w:rPr>
          <w:rFonts w:ascii="Simplified Arabic" w:hAnsi="Simplified Arabic" w:cs="Simplified Arabic"/>
          <w:sz w:val="24"/>
          <w:szCs w:val="24"/>
          <w:rtl/>
          <w:lang w:bidi="ar-IQ"/>
        </w:rPr>
        <w:t xml:space="preserve"> قياس سرعة أداء المهارات الدفاعية للجانب وللأمام بميل وللخلف بميل . </w:t>
      </w:r>
    </w:p>
    <w:p w:rsidR="00E82DF3" w:rsidRDefault="00E82DF3" w:rsidP="00E82DF3">
      <w:pPr>
        <w:pStyle w:val="aa"/>
        <w:jc w:val="both"/>
        <w:rPr>
          <w:rFonts w:ascii="Simplified Arabic" w:hAnsi="Simplified Arabic" w:cs="Simplified Arabic"/>
          <w:sz w:val="24"/>
          <w:szCs w:val="24"/>
          <w:vertAlign w:val="superscript"/>
          <w:rtl/>
          <w:lang w:bidi="ar-IQ"/>
        </w:rPr>
      </w:pPr>
      <w:r>
        <w:rPr>
          <w:rFonts w:ascii="Simplified Arabic" w:hAnsi="Simplified Arabic" w:cs="Simplified Arabic"/>
          <w:b/>
          <w:bCs/>
          <w:sz w:val="24"/>
          <w:szCs w:val="24"/>
          <w:rtl/>
          <w:lang w:bidi="ar-IQ"/>
        </w:rPr>
        <w:t>الأدوات:</w:t>
      </w:r>
      <w:r>
        <w:rPr>
          <w:rFonts w:ascii="Simplified Arabic" w:hAnsi="Simplified Arabic" w:cs="Simplified Arabic"/>
          <w:sz w:val="24"/>
          <w:szCs w:val="24"/>
          <w:rtl/>
          <w:lang w:bidi="ar-IQ"/>
        </w:rPr>
        <w:t xml:space="preserve"> ملعب كرة اليد، شريط لاصق، شريط قياس، ساعة إيقاف</w:t>
      </w:r>
      <w:r>
        <w:rPr>
          <w:rFonts w:ascii="Simplified Arabic" w:hAnsi="Simplified Arabic" w:cs="Simplified Arabic"/>
          <w:sz w:val="24"/>
          <w:szCs w:val="24"/>
          <w:vertAlign w:val="superscript"/>
          <w:rtl/>
          <w:lang w:bidi="ar-IQ"/>
        </w:rPr>
        <w:t xml:space="preserve">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مواصفات الأداء:</w:t>
      </w:r>
      <w:r>
        <w:rPr>
          <w:rFonts w:ascii="Simplified Arabic" w:hAnsi="Simplified Arabic" w:cs="Simplified Arabic"/>
          <w:sz w:val="24"/>
          <w:szCs w:val="24"/>
          <w:rtl/>
          <w:lang w:bidi="ar-IQ"/>
        </w:rPr>
        <w:t xml:space="preserve"> ترسم خمس علامات، ثلاثة منها (أ، ب، ج) بالقرب من خط الـ 6 أمتار والمسافة بينهما 150 سم، واثنان على خط الـ 9 أمتار (دـ هـ) في مقابلة علامتي الـ 6 أمتار على الأطراف، يقف المختبر عند العلامة أ، وعند إعطاء إشارة البدء (بصرية) يقوم بعمل تحركات جانبية للعلامة ب، ثم يتحرك للأمام للعلامة د، ثم بتحرك للخلف (بالظهر) للعلامة أ، ثم للجانب للعلامة ج، ثم للأمام للعلامة هـ، ثم يعود للخلف (بالظهر) بميل للعلامة أ، يكرر الأداء لأكبر عدد ممكن لمدة (30 ثانية) .</w:t>
      </w:r>
    </w:p>
    <w:p w:rsidR="00E82DF3" w:rsidRDefault="00E82DF3" w:rsidP="00E82DF3">
      <w:pPr>
        <w:pStyle w:val="aa"/>
        <w:jc w:val="both"/>
        <w:rPr>
          <w:rFonts w:ascii="Simplified Arabic" w:hAnsi="Simplified Arabic" w:cs="Simplified Arabic"/>
          <w:b/>
          <w:bCs/>
          <w:sz w:val="24"/>
          <w:szCs w:val="24"/>
          <w:rtl/>
          <w:lang w:bidi="ar-EG"/>
        </w:rPr>
      </w:pPr>
      <w:r>
        <w:rPr>
          <w:rFonts w:ascii="Simplified Arabic" w:hAnsi="Simplified Arabic" w:cs="Simplified Arabic"/>
          <w:b/>
          <w:bCs/>
          <w:sz w:val="24"/>
          <w:szCs w:val="24"/>
          <w:rtl/>
          <w:lang w:bidi="ar-IQ"/>
        </w:rPr>
        <w:t>شروط الأداء:</w:t>
      </w:r>
    </w:p>
    <w:p w:rsidR="00E82DF3" w:rsidRDefault="00E82DF3" w:rsidP="00E82DF3">
      <w:pPr>
        <w:pStyle w:val="aa"/>
        <w:ind w:left="247" w:hanging="247"/>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1-حركة المختبر تكون مماثلة تماما لحركة الدفاع، من حيث تحركات الرجلين، وشكل الذراعين واليدين.</w:t>
      </w:r>
    </w:p>
    <w:p w:rsidR="00E82DF3" w:rsidRDefault="00E82DF3" w:rsidP="00E82DF3">
      <w:pPr>
        <w:pStyle w:val="aa"/>
        <w:ind w:left="247" w:hanging="247"/>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2ـ-يجب وصل المختبر للعلامة المرسومة وملامستها بالقدمين، والتحرك كما هو موضح بالشكل.</w:t>
      </w:r>
    </w:p>
    <w:p w:rsidR="00E82DF3" w:rsidRDefault="00E82DF3" w:rsidP="00E82DF3">
      <w:pPr>
        <w:pStyle w:val="aa"/>
        <w:ind w:left="247" w:hanging="247"/>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3ـ-على المختبر تكرار الأداء الى ان يعطى له إشارة انتهاء الوقت المحدد للاختبار.</w:t>
      </w:r>
    </w:p>
    <w:p w:rsidR="00E82DF3" w:rsidRDefault="00E82DF3" w:rsidP="00E82DF3">
      <w:pPr>
        <w:pStyle w:val="aa"/>
        <w:ind w:left="247" w:hanging="247"/>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4-أي أداء يخالف الشروط السابقة لا تحتسب محاولة ضمن العدد الذي قام به المختبر خلال الوقت المحدد للاختبار .</w:t>
      </w:r>
    </w:p>
    <w:p w:rsidR="00E82DF3" w:rsidRDefault="00E82DF3" w:rsidP="00E82DF3">
      <w:pPr>
        <w:pStyle w:val="aa"/>
        <w:jc w:val="both"/>
        <w:rPr>
          <w:rFonts w:ascii="Simplified Arabic" w:hAnsi="Simplified Arabic" w:cs="Simplified Arabic"/>
          <w:b/>
          <w:bCs/>
          <w:sz w:val="24"/>
          <w:szCs w:val="24"/>
          <w:rtl/>
          <w:lang w:bidi="ar-EG"/>
        </w:rPr>
      </w:pPr>
      <w:r>
        <w:rPr>
          <w:rFonts w:ascii="Simplified Arabic" w:hAnsi="Simplified Arabic" w:cs="Simplified Arabic"/>
          <w:b/>
          <w:bCs/>
          <w:sz w:val="24"/>
          <w:szCs w:val="24"/>
          <w:rtl/>
          <w:lang w:bidi="ar-IQ"/>
        </w:rPr>
        <w:t>تسجيل الدرجات:</w:t>
      </w:r>
    </w:p>
    <w:p w:rsidR="00E82DF3" w:rsidRDefault="00E82DF3" w:rsidP="00E82DF3">
      <w:pPr>
        <w:pStyle w:val="aa"/>
        <w:ind w:left="332" w:hanging="33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1-تحتسب كل محاولة صحيحة بخمس درجات (وصول المختبر وملامة العلامات (ب، د، أ، ج، هـ) بمعنى درجة </w:t>
      </w:r>
      <w:r>
        <w:rPr>
          <w:rFonts w:ascii="Simplified Arabic" w:hAnsi="Simplified Arabic" w:cs="Simplified Arabic"/>
          <w:sz w:val="24"/>
          <w:szCs w:val="24"/>
          <w:rtl/>
          <w:lang w:bidi="ar-IQ"/>
        </w:rPr>
        <w:lastRenderedPageBreak/>
        <w:t>واحدة لكل محاولة صحيحة يصل فيها المختبر لكل علامة من العلامات المرسومة .</w:t>
      </w:r>
    </w:p>
    <w:p w:rsidR="00E82DF3" w:rsidRDefault="00E82DF3" w:rsidP="00E82DF3">
      <w:pPr>
        <w:pStyle w:val="aa"/>
        <w:ind w:left="332" w:hanging="33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2-يسجل للمختبر عدد المحاولات الكاملة والصحيحة التي قام بها خلال فترة الاختبار .</w:t>
      </w:r>
    </w:p>
    <w:p w:rsidR="00E82DF3" w:rsidRDefault="00E82DF3" w:rsidP="00E82DF3">
      <w:pPr>
        <w:pStyle w:val="aa"/>
        <w:ind w:left="332" w:hanging="33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3-في حالة انتهاء الوقت المحدد للاختبار، وعدم أكمال المختبر للمحاولة، بمعنى وصوله لأحدى العلامات الأخرى (ج، أ، د، أو هـ) مثلا، وعدم الوصول للعلامة أ وهي علامة النهاية للمحاولة الكاملة، تجمع درجات العلامات وتضاف الى درجات المحاولات الصحيحة والكاملة.</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noProof/>
          <w:sz w:val="24"/>
          <w:szCs w:val="24"/>
        </w:rPr>
        <w:drawing>
          <wp:inline distT="0" distB="0" distL="0" distR="0">
            <wp:extent cx="3168858" cy="1504950"/>
            <wp:effectExtent l="19050" t="0" r="0" b="0"/>
            <wp:docPr id="4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46"/>
                    <a:srcRect/>
                    <a:stretch>
                      <a:fillRect/>
                    </a:stretch>
                  </pic:blipFill>
                  <pic:spPr bwMode="auto">
                    <a:xfrm>
                      <a:off x="0" y="0"/>
                      <a:ext cx="3168858" cy="1504950"/>
                    </a:xfrm>
                    <a:prstGeom prst="rect">
                      <a:avLst/>
                    </a:prstGeom>
                    <a:noFill/>
                    <a:ln w="9525">
                      <a:noFill/>
                      <a:miter lim="800000"/>
                      <a:headEnd/>
                      <a:tailEnd/>
                    </a:ln>
                  </pic:spPr>
                </pic:pic>
              </a:graphicData>
            </a:graphic>
          </wp:inline>
        </w:drawing>
      </w:r>
    </w:p>
    <w:p w:rsidR="00E82DF3" w:rsidRDefault="00E82DF3" w:rsidP="00E82DF3">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الشكل (4) اختبار المهارات الدفاعية المتنوعة</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w:t>
      </w:r>
      <w:r>
        <w:rPr>
          <w:rFonts w:ascii="Simplified Arabic" w:hAnsi="Simplified Arabic" w:cs="Simplified Arabic" w:hint="cs"/>
          <w:b/>
          <w:bCs/>
          <w:sz w:val="28"/>
          <w:szCs w:val="28"/>
          <w:rtl/>
        </w:rPr>
        <w:t>4</w:t>
      </w:r>
      <w:r>
        <w:rPr>
          <w:rFonts w:ascii="Simplified Arabic" w:hAnsi="Simplified Arabic" w:cs="Simplified Arabic"/>
          <w:b/>
          <w:bCs/>
          <w:sz w:val="28"/>
          <w:szCs w:val="28"/>
          <w:rtl/>
        </w:rPr>
        <w:t xml:space="preserve"> التجارب الاستطلاعية:</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w:t>
      </w:r>
      <w:r>
        <w:rPr>
          <w:rFonts w:ascii="Simplified Arabic" w:hAnsi="Simplified Arabic" w:cs="Simplified Arabic" w:hint="cs"/>
          <w:b/>
          <w:bCs/>
          <w:sz w:val="28"/>
          <w:szCs w:val="28"/>
          <w:rtl/>
        </w:rPr>
        <w:t>4</w:t>
      </w:r>
      <w:r>
        <w:rPr>
          <w:rFonts w:ascii="Simplified Arabic" w:hAnsi="Simplified Arabic" w:cs="Simplified Arabic"/>
          <w:b/>
          <w:bCs/>
          <w:sz w:val="28"/>
          <w:szCs w:val="28"/>
          <w:rtl/>
        </w:rPr>
        <w:t xml:space="preserve">-1 التجربة الاستطلاعية الأولى: </w:t>
      </w:r>
      <w:r>
        <w:rPr>
          <w:rFonts w:ascii="Simplified Arabic" w:eastAsiaTheme="minorHAnsi" w:hAnsi="Simplified Arabic" w:cs="Simplified Arabic"/>
          <w:sz w:val="24"/>
          <w:szCs w:val="24"/>
          <w:rtl/>
        </w:rPr>
        <w:t>قام الباحثان بتطبيق التجربة استطلاعية للمقياس الجوانب الوجدانية على عينة استطلاعية مؤلفة من (6) طالبه تم اختيارهم بالطريقة العشوائية ويمثلون المرحلة الثالثة في كلية التربية البدنية وعلوم الرياضة جامعه القادسية يوم الأربعاء بتاريخ  1/11/2023 من اجل التوصل الى نتائج ضرورية للاستفادة منها عند إجراء التجربة الرئيسية، وكذلك الوقوف على حجم الصعوبات التي تعترض الباحثان والتعرف على الوقت المستغرق للإجابة على المقياس وهل الوقت المخصص للإجابة كافي او غير كافي ومدى صلاحية العينة واستجابتها للمقياس على كل مرحله من مراحل مقياس الجوانب الوجدانية.</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w:t>
      </w:r>
      <w:r>
        <w:rPr>
          <w:rFonts w:ascii="Simplified Arabic" w:hAnsi="Simplified Arabic" w:cs="Simplified Arabic" w:hint="cs"/>
          <w:b/>
          <w:bCs/>
          <w:sz w:val="28"/>
          <w:szCs w:val="28"/>
          <w:rtl/>
        </w:rPr>
        <w:t>4</w:t>
      </w:r>
      <w:r>
        <w:rPr>
          <w:rFonts w:ascii="Simplified Arabic" w:hAnsi="Simplified Arabic" w:cs="Simplified Arabic"/>
          <w:b/>
          <w:bCs/>
          <w:sz w:val="28"/>
          <w:szCs w:val="28"/>
          <w:rtl/>
        </w:rPr>
        <w:t xml:space="preserve">-2 التجربة الاستطلاعية الثانية: </w:t>
      </w:r>
      <w:r>
        <w:rPr>
          <w:rFonts w:ascii="Simplified Arabic" w:eastAsiaTheme="minorHAnsi" w:hAnsi="Simplified Arabic" w:cs="Simplified Arabic"/>
          <w:sz w:val="24"/>
          <w:szCs w:val="24"/>
          <w:rtl/>
        </w:rPr>
        <w:t xml:space="preserve">أجرى لباحثان التجربة الاستطلاعية الثالثة لبعض المهارات الدفاعية في يوم الخميس 2/11/2023 تمام الساعة الثامنة والنصف صباحا، في القاعة المغلقة لكلية التربية البدنية وعلوم الرياضة/جامعة القادسية، على عينة تألفت من (6) طالبه تم اختيارهم من </w:t>
      </w:r>
      <w:r>
        <w:rPr>
          <w:rFonts w:ascii="Simplified Arabic" w:eastAsiaTheme="minorHAnsi" w:hAnsi="Simplified Arabic" w:cs="Simplified Arabic"/>
          <w:sz w:val="24"/>
          <w:szCs w:val="24"/>
          <w:rtl/>
        </w:rPr>
        <w:lastRenderedPageBreak/>
        <w:t xml:space="preserve">مجتمع الأصل وكان الغرض من هذه التجربة هو: </w:t>
      </w:r>
    </w:p>
    <w:p w:rsidR="00E82DF3" w:rsidRDefault="00E82DF3" w:rsidP="00E82DF3">
      <w:pPr>
        <w:pStyle w:val="aa"/>
        <w:ind w:left="212" w:hanging="212"/>
        <w:jc w:val="both"/>
        <w:rPr>
          <w:rFonts w:ascii="Simplified Arabic" w:eastAsiaTheme="minorHAnsi" w:hAnsi="Simplified Arabic" w:cs="Simplified Arabic"/>
          <w:sz w:val="24"/>
          <w:szCs w:val="24"/>
          <w:rtl/>
        </w:rPr>
      </w:pPr>
      <w:r>
        <w:rPr>
          <w:rFonts w:ascii="Simplified Arabic" w:eastAsiaTheme="minorHAnsi" w:hAnsi="Simplified Arabic" w:cs="Simplified Arabic"/>
          <w:sz w:val="24"/>
          <w:szCs w:val="24"/>
          <w:rtl/>
        </w:rPr>
        <w:t>1-معرفه مدى ملائمة التمرينات لمستوى العينة.</w:t>
      </w:r>
    </w:p>
    <w:p w:rsidR="00E82DF3" w:rsidRDefault="00E82DF3" w:rsidP="00E82DF3">
      <w:pPr>
        <w:pStyle w:val="aa"/>
        <w:ind w:left="212" w:hanging="212"/>
        <w:jc w:val="both"/>
        <w:rPr>
          <w:rFonts w:ascii="Simplified Arabic" w:eastAsiaTheme="minorHAnsi" w:hAnsi="Simplified Arabic" w:cs="Simplified Arabic"/>
          <w:sz w:val="24"/>
          <w:szCs w:val="24"/>
          <w:rtl/>
        </w:rPr>
      </w:pPr>
      <w:r>
        <w:rPr>
          <w:rFonts w:ascii="Simplified Arabic" w:eastAsiaTheme="minorHAnsi" w:hAnsi="Simplified Arabic" w:cs="Simplified Arabic"/>
          <w:sz w:val="24"/>
          <w:szCs w:val="24"/>
          <w:rtl/>
        </w:rPr>
        <w:t>2-معرفه الصعوبات والمشكلات عند تنفيذ هذه التمرينات .</w:t>
      </w:r>
    </w:p>
    <w:p w:rsidR="00E82DF3" w:rsidRDefault="00E82DF3" w:rsidP="00E82DF3">
      <w:pPr>
        <w:pStyle w:val="aa"/>
        <w:ind w:left="212" w:hanging="212"/>
        <w:jc w:val="both"/>
        <w:rPr>
          <w:rFonts w:ascii="Simplified Arabic" w:eastAsiaTheme="minorHAnsi" w:hAnsi="Simplified Arabic" w:cs="Simplified Arabic"/>
          <w:sz w:val="24"/>
          <w:szCs w:val="24"/>
          <w:rtl/>
        </w:rPr>
      </w:pPr>
      <w:r>
        <w:rPr>
          <w:rFonts w:ascii="Simplified Arabic" w:eastAsiaTheme="minorHAnsi" w:hAnsi="Simplified Arabic" w:cs="Simplified Arabic"/>
          <w:sz w:val="24"/>
          <w:szCs w:val="24"/>
          <w:rtl/>
        </w:rPr>
        <w:t>3-تكوين فكرة عن التمارين من قبل الطلاب في أساليب التعلم المستعملة .</w:t>
      </w:r>
    </w:p>
    <w:p w:rsidR="00E82DF3" w:rsidRDefault="00E82DF3" w:rsidP="00E82DF3">
      <w:pPr>
        <w:pStyle w:val="aa"/>
        <w:ind w:left="212" w:hanging="212"/>
        <w:jc w:val="both"/>
        <w:rPr>
          <w:rFonts w:ascii="Simplified Arabic" w:eastAsiaTheme="minorHAnsi" w:hAnsi="Simplified Arabic" w:cs="Simplified Arabic"/>
          <w:sz w:val="24"/>
          <w:szCs w:val="24"/>
          <w:rtl/>
        </w:rPr>
      </w:pPr>
      <w:r>
        <w:rPr>
          <w:rFonts w:ascii="Simplified Arabic" w:eastAsiaTheme="minorHAnsi" w:hAnsi="Simplified Arabic" w:cs="Simplified Arabic"/>
          <w:sz w:val="24"/>
          <w:szCs w:val="24"/>
          <w:rtl/>
        </w:rPr>
        <w:t>4-التأكد من الأجهزة والأدوات المستعملة وانسجامها مع الأساليب التعليمية .</w:t>
      </w:r>
    </w:p>
    <w:p w:rsidR="00E82DF3" w:rsidRDefault="00E82DF3" w:rsidP="00E82DF3">
      <w:pPr>
        <w:pStyle w:val="aa"/>
        <w:ind w:left="212" w:hanging="212"/>
        <w:jc w:val="both"/>
        <w:rPr>
          <w:rFonts w:ascii="Simplified Arabic" w:eastAsiaTheme="minorHAnsi" w:hAnsi="Simplified Arabic" w:cs="Simplified Arabic"/>
          <w:sz w:val="24"/>
          <w:szCs w:val="24"/>
          <w:rtl/>
        </w:rPr>
      </w:pPr>
      <w:r>
        <w:rPr>
          <w:rFonts w:ascii="Simplified Arabic" w:eastAsiaTheme="minorHAnsi" w:hAnsi="Simplified Arabic" w:cs="Simplified Arabic"/>
          <w:sz w:val="24"/>
          <w:szCs w:val="24"/>
          <w:rtl/>
        </w:rPr>
        <w:t>5-معرفة الوقت الكافي للتصوير الفيديوي للأداء المهاري ومعرفة عدد الكاميرات ومكان وضعها وأداء الطلاب للمهارة .</w:t>
      </w:r>
    </w:p>
    <w:p w:rsidR="00E82DF3" w:rsidRDefault="00E82DF3" w:rsidP="00E82DF3">
      <w:pPr>
        <w:pStyle w:val="aa"/>
        <w:ind w:left="212" w:hanging="212"/>
        <w:jc w:val="both"/>
        <w:rPr>
          <w:rFonts w:ascii="Simplified Arabic" w:eastAsiaTheme="minorHAnsi" w:hAnsi="Simplified Arabic" w:cs="Simplified Arabic"/>
          <w:sz w:val="24"/>
          <w:szCs w:val="24"/>
          <w:rtl/>
        </w:rPr>
      </w:pPr>
      <w:r>
        <w:rPr>
          <w:rFonts w:ascii="Simplified Arabic" w:eastAsiaTheme="minorHAnsi" w:hAnsi="Simplified Arabic" w:cs="Simplified Arabic"/>
          <w:sz w:val="24"/>
          <w:szCs w:val="24"/>
          <w:rtl/>
        </w:rPr>
        <w:t>6-المعوقات التي تواجه الباحثين أثناء تطبيق الاختبارات ومدى ملائمتها للطلاب وكذلك التمرينات المعدة من قبل الباحثان .</w:t>
      </w:r>
    </w:p>
    <w:p w:rsidR="00E82DF3" w:rsidRDefault="00E82DF3" w:rsidP="00E82DF3">
      <w:pPr>
        <w:pStyle w:val="aa"/>
        <w:ind w:left="212" w:hanging="212"/>
        <w:jc w:val="both"/>
        <w:rPr>
          <w:rFonts w:ascii="Simplified Arabic" w:eastAsiaTheme="minorHAnsi" w:hAnsi="Simplified Arabic" w:cs="Simplified Arabic"/>
          <w:sz w:val="24"/>
          <w:szCs w:val="24"/>
          <w:rtl/>
        </w:rPr>
      </w:pPr>
      <w:r>
        <w:rPr>
          <w:rFonts w:ascii="Simplified Arabic" w:eastAsiaTheme="minorHAnsi" w:hAnsi="Simplified Arabic" w:cs="Simplified Arabic"/>
          <w:sz w:val="24"/>
          <w:szCs w:val="24"/>
          <w:rtl/>
        </w:rPr>
        <w:t>7-التعرف على الوقت الملائم والمخصص لأقسام الوحدة التعليمية ومكانيه تنفيذها.</w:t>
      </w:r>
    </w:p>
    <w:p w:rsidR="00E82DF3" w:rsidRDefault="00E82DF3" w:rsidP="00E82DF3">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8"/>
          <w:szCs w:val="28"/>
          <w:rtl/>
          <w:lang w:bidi="ar-IQ"/>
        </w:rPr>
        <w:t>2-</w:t>
      </w:r>
      <w:r>
        <w:rPr>
          <w:rFonts w:ascii="Simplified Arabic" w:hAnsi="Simplified Arabic" w:cs="Simplified Arabic" w:hint="cs"/>
          <w:b/>
          <w:bCs/>
          <w:sz w:val="28"/>
          <w:szCs w:val="28"/>
          <w:rtl/>
          <w:lang w:bidi="ar-IQ"/>
        </w:rPr>
        <w:t>5</w:t>
      </w:r>
      <w:r>
        <w:rPr>
          <w:rFonts w:ascii="Simplified Arabic" w:hAnsi="Simplified Arabic" w:cs="Simplified Arabic"/>
          <w:b/>
          <w:bCs/>
          <w:sz w:val="28"/>
          <w:szCs w:val="28"/>
          <w:rtl/>
          <w:lang w:bidi="ar-IQ"/>
        </w:rPr>
        <w:t xml:space="preserve"> الاختبارات القبلية: </w:t>
      </w:r>
      <w:r>
        <w:rPr>
          <w:rFonts w:ascii="Simplified Arabic" w:hAnsi="Simplified Arabic" w:cs="Simplified Arabic"/>
          <w:sz w:val="24"/>
          <w:szCs w:val="24"/>
          <w:rtl/>
          <w:lang w:bidi="ar-IQ"/>
        </w:rPr>
        <w:t>بعد الانتهاء من التجربة الاستطلاعية على عينة البحث وتهيئه الاختبارات الخاصة بالأداء المهاري الدفاعي, قام الباحثان بأجراء الاختبارات القبلية لمجموعتي البحث التجريبية والضابطة وعلى (3) مراحل، مراعية في ذلك كل الظروف التي أجريت بها الاختبارات من حيث المكان والزمان وطريقة التنفيذ والأدوات المستخدمة .</w:t>
      </w:r>
    </w:p>
    <w:p w:rsidR="00E82DF3" w:rsidRDefault="00E82DF3" w:rsidP="00E82DF3">
      <w:pPr>
        <w:pStyle w:val="aa"/>
        <w:jc w:val="both"/>
        <w:rPr>
          <w:rFonts w:ascii="Simplified Arabic" w:hAnsi="Simplified Arabic" w:cs="Simplified Arabic"/>
          <w:sz w:val="24"/>
          <w:szCs w:val="24"/>
          <w:vertAlign w:val="superscript"/>
          <w:rtl/>
          <w:lang w:bidi="ar-IQ"/>
        </w:rPr>
      </w:pPr>
      <w:r>
        <w:rPr>
          <w:rFonts w:ascii="Simplified Arabic" w:hAnsi="Simplified Arabic" w:cs="Simplified Arabic"/>
          <w:b/>
          <w:bCs/>
          <w:sz w:val="24"/>
          <w:szCs w:val="24"/>
          <w:rtl/>
          <w:lang w:bidi="ar-IQ"/>
        </w:rPr>
        <w:t xml:space="preserve">المرحلة الأولى: </w:t>
      </w:r>
      <w:r>
        <w:rPr>
          <w:rFonts w:ascii="Simplified Arabic" w:hAnsi="Simplified Arabic" w:cs="Simplified Arabic"/>
          <w:sz w:val="24"/>
          <w:szCs w:val="24"/>
          <w:rtl/>
          <w:lang w:bidi="ar-IQ"/>
        </w:rPr>
        <w:t>تم إجراء الاختبار القبلي لمقياس الجوانب الوجدانية في يوم الاثنين الموافق 6/11/2023 وللمجموعتين الضابطة والتجريبية إذ تم توزيع الجوانب الوجدانية على المجموعتين الضابطة والتجريبية والبالغ عددهم (120) طالبة من المرحلة الثالثة كلية التربية البدنية وعلوم الرياضة/جامعة الفرات الأوسط وتم تفريغها في استمارات خاصة.</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المرحلة الثانية:</w:t>
      </w:r>
      <w:r>
        <w:rPr>
          <w:rFonts w:ascii="Simplified Arabic" w:hAnsi="Simplified Arabic" w:cs="Simplified Arabic"/>
          <w:sz w:val="24"/>
          <w:szCs w:val="24"/>
          <w:rtl/>
          <w:lang w:bidi="ar-IQ"/>
        </w:rPr>
        <w:t xml:space="preserve"> تم إجراء الاختبار القبلي للمهارات الدفاعية في يوم الموافق الثلاثاء 7/11/2023 وحسب تسلسل المهارات وعلى المجموعة التجريبية و الضابطة:</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1-اختبار حائط الصد الدفاعي في اتجاه واحد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2-اختبار سرعة أداء التحركات الدفاعية للجانبين.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3-اختبار الدفاع ضد الهجوم الخاطف المستحوذ على الكرة .</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w:t>
      </w:r>
      <w:r>
        <w:rPr>
          <w:rFonts w:ascii="Simplified Arabic" w:hAnsi="Simplified Arabic" w:cs="Simplified Arabic" w:hint="cs"/>
          <w:b/>
          <w:bCs/>
          <w:sz w:val="28"/>
          <w:szCs w:val="28"/>
          <w:rtl/>
        </w:rPr>
        <w:t>6</w:t>
      </w:r>
      <w:r>
        <w:rPr>
          <w:rFonts w:ascii="Simplified Arabic" w:hAnsi="Simplified Arabic" w:cs="Simplified Arabic"/>
          <w:b/>
          <w:bCs/>
          <w:sz w:val="28"/>
          <w:szCs w:val="28"/>
          <w:rtl/>
        </w:rPr>
        <w:t xml:space="preserve"> تطبيق المنهج التعليمي: </w:t>
      </w:r>
      <w:r>
        <w:rPr>
          <w:rFonts w:ascii="Simplified Arabic" w:hAnsi="Simplified Arabic" w:cs="Simplified Arabic"/>
          <w:sz w:val="24"/>
          <w:szCs w:val="24"/>
          <w:rtl/>
        </w:rPr>
        <w:t xml:space="preserve">قام الباحثان بإجراء منهج تعليمي، وفقا لتصنيف كراثول إذ يحتوي على مجموعة تمرينات </w:t>
      </w:r>
      <w:r>
        <w:rPr>
          <w:rFonts w:ascii="Simplified Arabic" w:hAnsi="Simplified Arabic" w:cs="Simplified Arabic"/>
          <w:sz w:val="24"/>
          <w:szCs w:val="24"/>
          <w:rtl/>
        </w:rPr>
        <w:lastRenderedPageBreak/>
        <w:t xml:space="preserve">الخاصة بالمهارات الدفاعية التي تم إعدادها من قبل الباحثان، إذ تم البدء بتنفيذ المنهج في يوم  الأحد  الموافق 8/11/2023 ولغاية 8/1/2024، وكانت مدة المنهج بواقع (شهرين)، كما بلغ عدد الوحدات التعليمية (8) بواقع وحده واحده في الأسبوع ، إذ قام الباحثان بالتدرج بالتمرينات وبواقع (3-4) تمرين في كل وحده تعليمية واعتمد الباحثان الجزء الرئيسي من الوحدات التعليمية لتطبيق تلك التمرينات </w:t>
      </w:r>
    </w:p>
    <w:p w:rsidR="00E82DF3" w:rsidRDefault="00E82DF3" w:rsidP="00E82DF3">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2-</w:t>
      </w:r>
      <w:r>
        <w:rPr>
          <w:rFonts w:ascii="Simplified Arabic" w:hAnsi="Simplified Arabic" w:cs="Simplified Arabic" w:hint="cs"/>
          <w:b/>
          <w:bCs/>
          <w:sz w:val="28"/>
          <w:szCs w:val="28"/>
          <w:rtl/>
        </w:rPr>
        <w:t>7</w:t>
      </w:r>
      <w:r>
        <w:rPr>
          <w:rFonts w:ascii="Simplified Arabic" w:hAnsi="Simplified Arabic" w:cs="Simplified Arabic"/>
          <w:b/>
          <w:bCs/>
          <w:sz w:val="28"/>
          <w:szCs w:val="28"/>
          <w:rtl/>
        </w:rPr>
        <w:t xml:space="preserve"> الاختبارات البعدية: </w:t>
      </w:r>
      <w:r>
        <w:rPr>
          <w:rFonts w:ascii="Simplified Arabic" w:hAnsi="Simplified Arabic" w:cs="Simplified Arabic"/>
          <w:sz w:val="24"/>
          <w:szCs w:val="24"/>
          <w:rtl/>
        </w:rPr>
        <w:t xml:space="preserve">بعد الانتهاء من تطبيق مفردات المنهج التعليمي على عينة البحث قام الباحثان بإجراء الاختبارات البعدية: </w:t>
      </w:r>
    </w:p>
    <w:p w:rsidR="00E82DF3" w:rsidRDefault="00E82DF3" w:rsidP="00E82DF3">
      <w:pPr>
        <w:pStyle w:val="aa"/>
        <w:jc w:val="both"/>
        <w:rPr>
          <w:rFonts w:ascii="Simplified Arabic" w:hAnsi="Simplified Arabic" w:cs="Simplified Arabic"/>
          <w:sz w:val="24"/>
          <w:szCs w:val="24"/>
          <w:rtl/>
        </w:rPr>
      </w:pPr>
      <w:r>
        <w:rPr>
          <w:rFonts w:ascii="Simplified Arabic" w:hAnsi="Simplified Arabic" w:cs="Simplified Arabic"/>
          <w:b/>
          <w:bCs/>
          <w:sz w:val="24"/>
          <w:szCs w:val="24"/>
          <w:rtl/>
        </w:rPr>
        <w:t>لمرحلة الأولى:</w:t>
      </w:r>
      <w:r>
        <w:rPr>
          <w:rFonts w:ascii="Simplified Arabic" w:hAnsi="Simplified Arabic" w:cs="Simplified Arabic"/>
          <w:sz w:val="24"/>
          <w:szCs w:val="24"/>
          <w:rtl/>
        </w:rPr>
        <w:t xml:space="preserve"> تم إجراء الاختبار البعدي لمقياس الجوانب الوجدانية في يوم  الثلاثاء الموافق 9/1/2024 وللمجموعتين الضابطة والتجريبية إذ تم توزيع مقياس الجوانب الوجدانية على المجموعتين الضابطة والتجريبية والبالغ عددهم (120) طالبة من المرحلة الثالثة/جامعة القادسية/كلية التربية البدنية وعلوم الرياضة، وتم تفريغ البيانات في استمارات خاصة.</w:t>
      </w:r>
    </w:p>
    <w:p w:rsidR="00E82DF3" w:rsidRDefault="00E82DF3" w:rsidP="00E82DF3">
      <w:pPr>
        <w:pStyle w:val="aa"/>
        <w:jc w:val="both"/>
        <w:rPr>
          <w:rFonts w:ascii="Simplified Arabic" w:hAnsi="Simplified Arabic" w:cs="Simplified Arabic"/>
          <w:sz w:val="24"/>
          <w:szCs w:val="24"/>
          <w:rtl/>
        </w:rPr>
      </w:pPr>
      <w:r>
        <w:rPr>
          <w:rFonts w:ascii="Simplified Arabic" w:hAnsi="Simplified Arabic" w:cs="Simplified Arabic"/>
          <w:b/>
          <w:bCs/>
          <w:sz w:val="24"/>
          <w:szCs w:val="24"/>
          <w:rtl/>
        </w:rPr>
        <w:t>المرحلة الثانية:</w:t>
      </w:r>
      <w:r>
        <w:rPr>
          <w:rFonts w:ascii="Simplified Arabic" w:hAnsi="Simplified Arabic" w:cs="Simplified Arabic"/>
          <w:sz w:val="24"/>
          <w:szCs w:val="24"/>
          <w:rtl/>
        </w:rPr>
        <w:t xml:space="preserve"> تم إجراء الاختبار البعدي لمهارات الدفاعية في يوم الموفق الأربعاء 10/1/2024 وعلى المجموعة التجريبية والضابطة لطالبات المرحلة الثالثة/جامعة القادسية /كلية التربية البدنية وعلوم الرياضة والبالغ عددهن (21) وحسب تسلسل المهارات وكالاتي: </w:t>
      </w:r>
    </w:p>
    <w:p w:rsidR="00E82DF3" w:rsidRDefault="00E82DF3" w:rsidP="00E82DF3">
      <w:pPr>
        <w:pStyle w:val="aa"/>
        <w:jc w:val="both"/>
        <w:rPr>
          <w:rFonts w:ascii="Simplified Arabic" w:hAnsi="Simplified Arabic" w:cs="Simplified Arabic"/>
          <w:sz w:val="24"/>
          <w:szCs w:val="24"/>
          <w:rtl/>
        </w:rPr>
      </w:pPr>
      <w:r>
        <w:rPr>
          <w:rFonts w:ascii="Simplified Arabic" w:hAnsi="Simplified Arabic" w:cs="Simplified Arabic"/>
          <w:sz w:val="24"/>
          <w:szCs w:val="24"/>
          <w:rtl/>
        </w:rPr>
        <w:t>1-اختبار حائط الضد الدفاعي في اتجاه واحد .</w:t>
      </w:r>
    </w:p>
    <w:p w:rsidR="00E82DF3" w:rsidRDefault="00E82DF3" w:rsidP="00E82DF3">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2-اختبار سرعة أداء التحركات الدفاعية للجانبين. </w:t>
      </w:r>
    </w:p>
    <w:p w:rsidR="00E82DF3" w:rsidRDefault="00E82DF3" w:rsidP="00E82DF3">
      <w:pPr>
        <w:pStyle w:val="aa"/>
        <w:jc w:val="both"/>
        <w:rPr>
          <w:rFonts w:ascii="Simplified Arabic" w:hAnsi="Simplified Arabic" w:cs="Simplified Arabic"/>
          <w:sz w:val="24"/>
          <w:szCs w:val="24"/>
          <w:rtl/>
        </w:rPr>
      </w:pPr>
      <w:r>
        <w:rPr>
          <w:rFonts w:ascii="Simplified Arabic" w:hAnsi="Simplified Arabic" w:cs="Simplified Arabic"/>
          <w:sz w:val="24"/>
          <w:szCs w:val="24"/>
          <w:rtl/>
        </w:rPr>
        <w:t>3-اختبار الدفاع ضد الهجوم الخاطف المستحوذ على الكرة.</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w:t>
      </w:r>
      <w:r>
        <w:rPr>
          <w:rFonts w:ascii="Simplified Arabic" w:hAnsi="Simplified Arabic" w:cs="Simplified Arabic" w:hint="cs"/>
          <w:b/>
          <w:bCs/>
          <w:sz w:val="28"/>
          <w:szCs w:val="28"/>
          <w:rtl/>
        </w:rPr>
        <w:t>8</w:t>
      </w:r>
      <w:r>
        <w:rPr>
          <w:rFonts w:ascii="Simplified Arabic" w:hAnsi="Simplified Arabic" w:cs="Simplified Arabic"/>
          <w:b/>
          <w:bCs/>
          <w:sz w:val="28"/>
          <w:szCs w:val="28"/>
          <w:rtl/>
        </w:rPr>
        <w:t xml:space="preserve"> الوسائل الاحصائية:</w:t>
      </w:r>
      <w:r>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استعلم الباحثان الوسائل الإحصائية المناسبة لمعالجه بيانات الناتجة بواسطة الاختبارات عن طريق نظام (</w:t>
      </w:r>
      <w:r>
        <w:rPr>
          <w:rFonts w:ascii="Simplified Arabic" w:hAnsi="Simplified Arabic" w:cs="Simplified Arabic"/>
          <w:sz w:val="24"/>
          <w:szCs w:val="24"/>
        </w:rPr>
        <w:t>spps</w:t>
      </w:r>
      <w:r>
        <w:rPr>
          <w:rFonts w:ascii="Simplified Arabic" w:hAnsi="Simplified Arabic" w:cs="Simplified Arabic"/>
          <w:sz w:val="24"/>
          <w:szCs w:val="24"/>
          <w:rtl/>
        </w:rPr>
        <w:t>)</w:t>
      </w:r>
      <w:r>
        <w:rPr>
          <w:rFonts w:ascii="Simplified Arabic" w:hAnsi="Simplified Arabic" w:cs="Simplified Arabic"/>
          <w:b/>
          <w:bCs/>
          <w:sz w:val="28"/>
          <w:szCs w:val="28"/>
          <w:rtl/>
        </w:rPr>
        <w:t>.</w:t>
      </w:r>
    </w:p>
    <w:p w:rsidR="00E82DF3" w:rsidRDefault="00E82DF3" w:rsidP="00E82DF3">
      <w:pPr>
        <w:pStyle w:val="aa"/>
        <w:jc w:val="both"/>
        <w:rPr>
          <w:rFonts w:ascii="Simplified Arabic" w:hAnsi="Simplified Arabic" w:cs="Simplified Arabic"/>
          <w:b/>
          <w:bCs/>
          <w:sz w:val="28"/>
          <w:szCs w:val="28"/>
          <w:rtl/>
        </w:rPr>
      </w:pPr>
    </w:p>
    <w:p w:rsidR="00E82DF3" w:rsidRDefault="00E82DF3" w:rsidP="00E82DF3">
      <w:pPr>
        <w:pStyle w:val="aa"/>
        <w:jc w:val="both"/>
        <w:rPr>
          <w:rFonts w:ascii="Simplified Arabic" w:hAnsi="Simplified Arabic" w:cs="Simplified Arabic"/>
          <w:b/>
          <w:bCs/>
          <w:sz w:val="28"/>
          <w:szCs w:val="28"/>
          <w:rtl/>
        </w:rPr>
      </w:pPr>
    </w:p>
    <w:p w:rsidR="00E82DF3" w:rsidRDefault="00E82DF3" w:rsidP="00E82DF3">
      <w:pPr>
        <w:pStyle w:val="aa"/>
        <w:jc w:val="both"/>
        <w:rPr>
          <w:rFonts w:ascii="Simplified Arabic" w:hAnsi="Simplified Arabic" w:cs="Simplified Arabic"/>
          <w:b/>
          <w:bCs/>
          <w:sz w:val="28"/>
          <w:szCs w:val="28"/>
          <w:rtl/>
        </w:rPr>
      </w:pPr>
    </w:p>
    <w:p w:rsidR="00E82DF3" w:rsidRDefault="00E82DF3" w:rsidP="00E82DF3">
      <w:pPr>
        <w:pStyle w:val="aa"/>
        <w:jc w:val="both"/>
        <w:rPr>
          <w:rFonts w:ascii="Simplified Arabic" w:hAnsi="Simplified Arabic" w:cs="Simplified Arabic"/>
          <w:b/>
          <w:bCs/>
          <w:sz w:val="28"/>
          <w:szCs w:val="28"/>
          <w:rtl/>
        </w:rPr>
      </w:pPr>
    </w:p>
    <w:p w:rsidR="00E82DF3" w:rsidRDefault="00E82DF3" w:rsidP="00E82DF3">
      <w:pPr>
        <w:pStyle w:val="aa"/>
        <w:jc w:val="both"/>
        <w:rPr>
          <w:rFonts w:ascii="Simplified Arabic" w:hAnsi="Simplified Arabic" w:cs="Simplified Arabic"/>
          <w:b/>
          <w:bCs/>
          <w:sz w:val="28"/>
          <w:szCs w:val="28"/>
          <w:rtl/>
        </w:rPr>
      </w:pP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3-عرض وتحليل النتائج ومناقشتها:</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3-1عرض وتحليل نتائج قيم الجوانب الوجدانية ومناقشتها: </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3-1-1</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عرض وتحليل نتائج قيم الجوانب الوجدانية لدى أفراد المجموعة الضابطة:</w:t>
      </w:r>
    </w:p>
    <w:p w:rsidR="00E82DF3" w:rsidRDefault="00E82DF3" w:rsidP="00E82DF3">
      <w:pPr>
        <w:pStyle w:val="aa"/>
        <w:jc w:val="both"/>
        <w:rPr>
          <w:rFonts w:ascii="Simplified Arabic" w:eastAsia="Calibri" w:hAnsi="Simplified Arabic" w:cs="Simplified Arabic"/>
          <w:sz w:val="20"/>
          <w:szCs w:val="20"/>
          <w:rtl/>
          <w:lang w:bidi="ar-IQ"/>
        </w:rPr>
      </w:pPr>
      <w:r>
        <w:rPr>
          <w:rFonts w:ascii="Simplified Arabic" w:hAnsi="Simplified Arabic" w:cs="Simplified Arabic"/>
          <w:sz w:val="20"/>
          <w:szCs w:val="20"/>
          <w:rtl/>
          <w:lang w:bidi="ar-IQ"/>
        </w:rPr>
        <w:t>الجدول (5)</w:t>
      </w:r>
      <w:r>
        <w:rPr>
          <w:rFonts w:ascii="Simplified Arabic" w:eastAsia="Calibri" w:hAnsi="Simplified Arabic" w:cs="Simplified Arabic"/>
          <w:sz w:val="20"/>
          <w:szCs w:val="20"/>
          <w:rtl/>
          <w:lang w:bidi="ar-IQ"/>
        </w:rPr>
        <w:t xml:space="preserve"> يبين الفروق بين الاختبارات القبلية والبعدية في الجوانب الوجدانية للمجموعة الضابطة</w:t>
      </w:r>
    </w:p>
    <w:tbl>
      <w:tblPr>
        <w:bidiVisual/>
        <w:tblW w:w="5193" w:type="dxa"/>
        <w:jc w:val="center"/>
        <w:tblInd w:w="-1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281"/>
        <w:gridCol w:w="485"/>
        <w:gridCol w:w="437"/>
        <w:gridCol w:w="515"/>
        <w:gridCol w:w="462"/>
        <w:gridCol w:w="515"/>
        <w:gridCol w:w="462"/>
        <w:gridCol w:w="462"/>
        <w:gridCol w:w="462"/>
        <w:gridCol w:w="527"/>
        <w:gridCol w:w="585"/>
      </w:tblGrid>
      <w:tr w:rsidR="00E82DF3" w:rsidRPr="00CC68FC" w:rsidTr="00E82DF3">
        <w:trPr>
          <w:jc w:val="center"/>
        </w:trPr>
        <w:tc>
          <w:tcPr>
            <w:tcW w:w="281" w:type="dxa"/>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ت</w:t>
            </w:r>
          </w:p>
        </w:tc>
        <w:tc>
          <w:tcPr>
            <w:tcW w:w="485" w:type="dxa"/>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المتغير</w:t>
            </w:r>
          </w:p>
        </w:tc>
        <w:tc>
          <w:tcPr>
            <w:tcW w:w="437" w:type="dxa"/>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وحدة القياس</w:t>
            </w:r>
          </w:p>
        </w:tc>
        <w:tc>
          <w:tcPr>
            <w:tcW w:w="977" w:type="dxa"/>
            <w:gridSpan w:val="2"/>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الاختبار القبلي</w:t>
            </w:r>
          </w:p>
        </w:tc>
        <w:tc>
          <w:tcPr>
            <w:tcW w:w="977" w:type="dxa"/>
            <w:gridSpan w:val="2"/>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الاختبار البعدي</w:t>
            </w:r>
          </w:p>
        </w:tc>
        <w:tc>
          <w:tcPr>
            <w:tcW w:w="462" w:type="dxa"/>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سَ ف</w:t>
            </w:r>
          </w:p>
        </w:tc>
        <w:tc>
          <w:tcPr>
            <w:tcW w:w="462" w:type="dxa"/>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ع ف</w:t>
            </w:r>
          </w:p>
        </w:tc>
        <w:tc>
          <w:tcPr>
            <w:tcW w:w="527" w:type="dxa"/>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 xml:space="preserve">قيمة </w:t>
            </w:r>
            <w:r w:rsidRPr="00CC68FC">
              <w:rPr>
                <w:rFonts w:ascii="Simplified Arabic" w:hAnsi="Simplified Arabic" w:cs="Simplified Arabic"/>
                <w:b/>
                <w:bCs/>
                <w:sz w:val="10"/>
                <w:szCs w:val="10"/>
              </w:rPr>
              <w:t>t</w:t>
            </w:r>
            <w:r w:rsidRPr="00CC68FC">
              <w:rPr>
                <w:rFonts w:ascii="Simplified Arabic" w:hAnsi="Simplified Arabic" w:cs="Simplified Arabic"/>
                <w:b/>
                <w:bCs/>
                <w:sz w:val="10"/>
                <w:szCs w:val="10"/>
                <w:rtl/>
              </w:rPr>
              <w:t xml:space="preserve"> المحسوبة</w:t>
            </w:r>
          </w:p>
        </w:tc>
        <w:tc>
          <w:tcPr>
            <w:tcW w:w="585" w:type="dxa"/>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مستوى الدلالة</w:t>
            </w:r>
          </w:p>
        </w:tc>
      </w:tr>
      <w:tr w:rsidR="00E82DF3" w:rsidRPr="00CC68FC" w:rsidTr="00E82DF3">
        <w:trPr>
          <w:jc w:val="center"/>
        </w:trPr>
        <w:tc>
          <w:tcPr>
            <w:tcW w:w="281" w:type="dxa"/>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485" w:type="dxa"/>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515" w:type="dxa"/>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س</w:t>
            </w:r>
          </w:p>
        </w:tc>
        <w:tc>
          <w:tcPr>
            <w:tcW w:w="462" w:type="dxa"/>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ع</w:t>
            </w:r>
          </w:p>
        </w:tc>
        <w:tc>
          <w:tcPr>
            <w:tcW w:w="515" w:type="dxa"/>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س</w:t>
            </w:r>
          </w:p>
        </w:tc>
        <w:tc>
          <w:tcPr>
            <w:tcW w:w="462" w:type="dxa"/>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ع</w:t>
            </w: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585" w:type="dxa"/>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r>
      <w:tr w:rsidR="00E82DF3" w:rsidRPr="00CC68FC" w:rsidTr="00E82DF3">
        <w:trPr>
          <w:jc w:val="center"/>
        </w:trPr>
        <w:tc>
          <w:tcPr>
            <w:tcW w:w="281" w:type="dxa"/>
            <w:tcBorders>
              <w:top w:val="double" w:sz="2" w:space="0" w:color="auto"/>
              <w:left w:val="double" w:sz="2"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1</w:t>
            </w:r>
          </w:p>
        </w:tc>
        <w:tc>
          <w:tcPr>
            <w:tcW w:w="485" w:type="dxa"/>
            <w:tcBorders>
              <w:top w:val="double" w:sz="2" w:space="0" w:color="auto"/>
              <w:left w:val="single" w:sz="6" w:space="0" w:color="auto"/>
              <w:bottom w:val="double" w:sz="2"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الجوانب الوجدانية</w:t>
            </w:r>
          </w:p>
        </w:tc>
        <w:tc>
          <w:tcPr>
            <w:tcW w:w="437" w:type="dxa"/>
            <w:tcBorders>
              <w:top w:val="double" w:sz="2"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درجة</w:t>
            </w:r>
          </w:p>
        </w:tc>
        <w:tc>
          <w:tcPr>
            <w:tcW w:w="515" w:type="dxa"/>
            <w:tcBorders>
              <w:top w:val="double" w:sz="2" w:space="0" w:color="auto"/>
              <w:left w:val="single" w:sz="6" w:space="0" w:color="auto"/>
              <w:bottom w:val="double" w:sz="2"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40.222</w:t>
            </w:r>
          </w:p>
        </w:tc>
        <w:tc>
          <w:tcPr>
            <w:tcW w:w="462" w:type="dxa"/>
            <w:tcBorders>
              <w:top w:val="double" w:sz="2" w:space="0" w:color="auto"/>
              <w:left w:val="single" w:sz="6" w:space="0" w:color="auto"/>
              <w:bottom w:val="double" w:sz="2"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2.819</w:t>
            </w:r>
          </w:p>
        </w:tc>
        <w:tc>
          <w:tcPr>
            <w:tcW w:w="515" w:type="dxa"/>
            <w:tcBorders>
              <w:top w:val="double" w:sz="2" w:space="0" w:color="auto"/>
              <w:left w:val="single" w:sz="6" w:space="0" w:color="auto"/>
              <w:bottom w:val="double" w:sz="2"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42.333</w:t>
            </w:r>
          </w:p>
        </w:tc>
        <w:tc>
          <w:tcPr>
            <w:tcW w:w="462" w:type="dxa"/>
            <w:tcBorders>
              <w:top w:val="double" w:sz="2" w:space="0" w:color="auto"/>
              <w:left w:val="single" w:sz="6" w:space="0" w:color="auto"/>
              <w:bottom w:val="double" w:sz="2"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2.114</w:t>
            </w:r>
          </w:p>
        </w:tc>
        <w:tc>
          <w:tcPr>
            <w:tcW w:w="462" w:type="dxa"/>
            <w:tcBorders>
              <w:top w:val="double" w:sz="2" w:space="0" w:color="auto"/>
              <w:left w:val="single" w:sz="6" w:space="0" w:color="auto"/>
              <w:bottom w:val="double" w:sz="2"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-2.111</w:t>
            </w:r>
          </w:p>
        </w:tc>
        <w:tc>
          <w:tcPr>
            <w:tcW w:w="462" w:type="dxa"/>
            <w:tcBorders>
              <w:top w:val="double" w:sz="2" w:space="0" w:color="auto"/>
              <w:left w:val="single" w:sz="6" w:space="0" w:color="auto"/>
              <w:bottom w:val="double" w:sz="2"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2.847</w:t>
            </w:r>
          </w:p>
        </w:tc>
        <w:tc>
          <w:tcPr>
            <w:tcW w:w="527" w:type="dxa"/>
            <w:tcBorders>
              <w:top w:val="double" w:sz="2" w:space="0" w:color="auto"/>
              <w:left w:val="single" w:sz="6" w:space="0" w:color="auto"/>
              <w:bottom w:val="double" w:sz="2"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3.146</w:t>
            </w:r>
          </w:p>
        </w:tc>
        <w:tc>
          <w:tcPr>
            <w:tcW w:w="585" w:type="dxa"/>
            <w:tcBorders>
              <w:top w:val="double" w:sz="2" w:space="0" w:color="auto"/>
              <w:left w:val="single" w:sz="6" w:space="0" w:color="auto"/>
              <w:bottom w:val="double" w:sz="2" w:space="0" w:color="auto"/>
              <w:right w:val="double" w:sz="2"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0.006</w:t>
            </w:r>
          </w:p>
        </w:tc>
      </w:tr>
    </w:tbl>
    <w:p w:rsidR="00E82DF3" w:rsidRPr="00A76491" w:rsidRDefault="00E82DF3" w:rsidP="00E82DF3">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في ضوء البيانات المستخرجة لأفراد عينة البحث، يبين الجدول (5) الفروق في قيم الجوانب الوجدانية في الاختبارين القبلي والبعدي وكما مبين في الجدول أعلاه فإن طبيعة أفراد العينة للمجموعة الضابطة أظهرت فروقاً بين الاختبارين القبلي والبعدي. وباستخدام اختبار (ت) للعينات المترابطة لاستخراج الفروق، إذ بلغت قيمها المحسوبة (3.146) عند مستوى دلالة (0.006) ودرجة حرية (17)، بين الاختبارين القبلي والبعدي للمجموعة الضابطة  ولصالح الاختبار البعدي.</w:t>
      </w:r>
    </w:p>
    <w:p w:rsidR="00E82DF3" w:rsidRDefault="00E82DF3" w:rsidP="00E82DF3">
      <w:pPr>
        <w:pStyle w:val="aa"/>
        <w:jc w:val="both"/>
        <w:rPr>
          <w:rFonts w:ascii="Simplified Arabic" w:hAnsi="Simplified Arabic" w:cs="Simplified Arabic"/>
          <w:sz w:val="24"/>
          <w:szCs w:val="24"/>
          <w:rtl/>
        </w:rPr>
      </w:pPr>
      <w:r w:rsidRPr="00604309">
        <w:rPr>
          <w:rFonts w:ascii="Simplified Arabic" w:hAnsi="Simplified Arabic" w:cs="Simplified Arabic"/>
          <w:noProof/>
          <w:sz w:val="24"/>
          <w:szCs w:val="24"/>
          <w:rtl/>
        </w:rPr>
        <w:drawing>
          <wp:anchor distT="0" distB="0" distL="114300" distR="114300" simplePos="0" relativeHeight="252309504" behindDoc="0" locked="0" layoutInCell="1" allowOverlap="1">
            <wp:simplePos x="0" y="0"/>
            <wp:positionH relativeFrom="column">
              <wp:posOffset>-118745</wp:posOffset>
            </wp:positionH>
            <wp:positionV relativeFrom="paragraph">
              <wp:posOffset>77470</wp:posOffset>
            </wp:positionV>
            <wp:extent cx="3143250" cy="1647825"/>
            <wp:effectExtent l="57150" t="38100" r="38100" b="28575"/>
            <wp:wrapNone/>
            <wp:docPr id="46"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3250" cy="1647825"/>
                    </a:xfrm>
                    <a:prstGeom prst="rect">
                      <a:avLst/>
                    </a:prstGeom>
                    <a:noFill/>
                    <a:ln w="38100">
                      <a:solidFill>
                        <a:srgbClr val="000000"/>
                      </a:solidFill>
                      <a:miter lim="800000"/>
                      <a:headEnd/>
                      <a:tailEnd/>
                    </a:ln>
                  </pic:spPr>
                </pic:pic>
              </a:graphicData>
            </a:graphic>
          </wp:anchor>
        </w:drawing>
      </w: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0"/>
          <w:szCs w:val="20"/>
          <w:rtl/>
        </w:rPr>
      </w:pPr>
      <w:r>
        <w:rPr>
          <w:rFonts w:ascii="Simplified Arabic" w:hAnsi="Simplified Arabic" w:cs="Simplified Arabic"/>
          <w:sz w:val="20"/>
          <w:szCs w:val="20"/>
          <w:rtl/>
        </w:rPr>
        <w:t xml:space="preserve">الشكل (5) يوضح </w:t>
      </w:r>
      <w:r>
        <w:rPr>
          <w:rFonts w:ascii="Simplified Arabic" w:hAnsi="Simplified Arabic" w:cs="Simplified Arabic"/>
          <w:sz w:val="20"/>
          <w:szCs w:val="20"/>
          <w:rtl/>
          <w:lang w:bidi="ar-IQ"/>
        </w:rPr>
        <w:t xml:space="preserve">الفروق في الاختبارات القبلية والبعدية </w:t>
      </w:r>
      <w:r>
        <w:rPr>
          <w:rFonts w:ascii="Simplified Arabic" w:eastAsia="Calibri" w:hAnsi="Simplified Arabic" w:cs="Simplified Arabic"/>
          <w:sz w:val="20"/>
          <w:szCs w:val="20"/>
          <w:rtl/>
          <w:lang w:bidi="ar-IQ"/>
        </w:rPr>
        <w:t>في الجوانب الوجدانية للمجموعة الضابطة</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3-1-2</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عرض وتحليل نتائج الجوانب الوجدانية لدى أفراد المجموعة التجريبية:</w:t>
      </w:r>
    </w:p>
    <w:p w:rsidR="00E82DF3" w:rsidRDefault="00E82DF3" w:rsidP="00E82DF3">
      <w:pPr>
        <w:pStyle w:val="aa"/>
        <w:jc w:val="both"/>
        <w:rPr>
          <w:rFonts w:ascii="Simplified Arabic" w:eastAsia="Calibri" w:hAnsi="Simplified Arabic" w:cs="Simplified Arabic"/>
          <w:sz w:val="20"/>
          <w:szCs w:val="20"/>
          <w:rtl/>
          <w:lang w:bidi="ar-IQ"/>
        </w:rPr>
      </w:pPr>
      <w:r>
        <w:rPr>
          <w:rFonts w:ascii="Simplified Arabic" w:hAnsi="Simplified Arabic" w:cs="Simplified Arabic"/>
          <w:sz w:val="20"/>
          <w:szCs w:val="20"/>
          <w:rtl/>
          <w:lang w:bidi="ar-IQ"/>
        </w:rPr>
        <w:t>الجدول</w:t>
      </w:r>
      <w:r>
        <w:rPr>
          <w:rFonts w:ascii="Simplified Arabic" w:hAnsi="Simplified Arabic" w:cs="Simplified Arabic" w:hint="cs"/>
          <w:sz w:val="20"/>
          <w:szCs w:val="20"/>
          <w:rtl/>
          <w:lang w:bidi="ar-IQ"/>
        </w:rPr>
        <w:t xml:space="preserve"> </w:t>
      </w:r>
      <w:r>
        <w:rPr>
          <w:rFonts w:ascii="Simplified Arabic" w:hAnsi="Simplified Arabic" w:cs="Simplified Arabic"/>
          <w:sz w:val="20"/>
          <w:szCs w:val="20"/>
          <w:rtl/>
          <w:lang w:bidi="ar-IQ"/>
        </w:rPr>
        <w:t>(6)</w:t>
      </w:r>
      <w:r>
        <w:rPr>
          <w:rFonts w:ascii="Simplified Arabic" w:eastAsia="Calibri" w:hAnsi="Simplified Arabic" w:cs="Simplified Arabic"/>
          <w:sz w:val="20"/>
          <w:szCs w:val="20"/>
          <w:rtl/>
          <w:lang w:bidi="ar-IQ"/>
        </w:rPr>
        <w:t xml:space="preserve"> يبين الفروق بين الاختبارات القبلية والبعدية في الجوانب الوجدانية للمجموعة التجريبية</w:t>
      </w:r>
    </w:p>
    <w:tbl>
      <w:tblPr>
        <w:bidiVisual/>
        <w:tblW w:w="5034"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288"/>
        <w:gridCol w:w="483"/>
        <w:gridCol w:w="414"/>
        <w:gridCol w:w="511"/>
        <w:gridCol w:w="459"/>
        <w:gridCol w:w="511"/>
        <w:gridCol w:w="459"/>
        <w:gridCol w:w="459"/>
        <w:gridCol w:w="459"/>
        <w:gridCol w:w="501"/>
        <w:gridCol w:w="459"/>
      </w:tblGrid>
      <w:tr w:rsidR="00E82DF3" w:rsidRPr="00CC68FC" w:rsidTr="00E82DF3">
        <w:trPr>
          <w:jc w:val="center"/>
        </w:trPr>
        <w:tc>
          <w:tcPr>
            <w:tcW w:w="288"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ت</w:t>
            </w:r>
          </w:p>
        </w:tc>
        <w:tc>
          <w:tcPr>
            <w:tcW w:w="479"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المتغير</w:t>
            </w:r>
          </w:p>
        </w:tc>
        <w:tc>
          <w:tcPr>
            <w:tcW w:w="411"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وحدة القياس</w:t>
            </w:r>
          </w:p>
        </w:tc>
        <w:tc>
          <w:tcPr>
            <w:tcW w:w="962" w:type="pct"/>
            <w:gridSpan w:val="2"/>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الاختبار القبلي</w:t>
            </w:r>
          </w:p>
        </w:tc>
        <w:tc>
          <w:tcPr>
            <w:tcW w:w="962" w:type="pct"/>
            <w:gridSpan w:val="2"/>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الاختبار البعدي</w:t>
            </w:r>
          </w:p>
        </w:tc>
        <w:tc>
          <w:tcPr>
            <w:tcW w:w="455"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سَ ف</w:t>
            </w:r>
          </w:p>
        </w:tc>
        <w:tc>
          <w:tcPr>
            <w:tcW w:w="455"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ع ف</w:t>
            </w:r>
          </w:p>
        </w:tc>
        <w:tc>
          <w:tcPr>
            <w:tcW w:w="497"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 xml:space="preserve">قيمة </w:t>
            </w:r>
            <w:r w:rsidRPr="00CC68FC">
              <w:rPr>
                <w:rFonts w:ascii="Simplified Arabic" w:hAnsi="Simplified Arabic" w:cs="Simplified Arabic"/>
                <w:sz w:val="10"/>
                <w:szCs w:val="10"/>
              </w:rPr>
              <w:t>t</w:t>
            </w:r>
            <w:r w:rsidRPr="00CC68FC">
              <w:rPr>
                <w:rFonts w:ascii="Simplified Arabic" w:hAnsi="Simplified Arabic" w:cs="Simplified Arabic"/>
                <w:sz w:val="10"/>
                <w:szCs w:val="10"/>
                <w:rtl/>
              </w:rPr>
              <w:t xml:space="preserve"> المحسوبة</w:t>
            </w:r>
          </w:p>
        </w:tc>
        <w:tc>
          <w:tcPr>
            <w:tcW w:w="489"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مستوى الدلالة</w:t>
            </w:r>
          </w:p>
        </w:tc>
      </w:tr>
      <w:tr w:rsidR="00E82DF3" w:rsidRPr="00CC68FC" w:rsidTr="00E82DF3">
        <w:trPr>
          <w:jc w:val="center"/>
        </w:trPr>
        <w:tc>
          <w:tcPr>
            <w:tcW w:w="288"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jc w:val="center"/>
              <w:rPr>
                <w:rFonts w:ascii="Simplified Arabic" w:hAnsi="Simplified Arabic" w:cs="Simplified Arabic"/>
                <w:sz w:val="10"/>
                <w:szCs w:val="10"/>
              </w:rPr>
            </w:pPr>
          </w:p>
        </w:tc>
        <w:tc>
          <w:tcPr>
            <w:tcW w:w="479"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jc w:val="center"/>
              <w:rPr>
                <w:rFonts w:ascii="Simplified Arabic" w:hAnsi="Simplified Arabic" w:cs="Simplified Arabic"/>
                <w:sz w:val="10"/>
                <w:szCs w:val="10"/>
              </w:rPr>
            </w:pPr>
          </w:p>
        </w:tc>
        <w:tc>
          <w:tcPr>
            <w:tcW w:w="411"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jc w:val="center"/>
              <w:rPr>
                <w:rFonts w:ascii="Simplified Arabic" w:hAnsi="Simplified Arabic" w:cs="Simplified Arabic"/>
                <w:sz w:val="10"/>
                <w:szCs w:val="10"/>
              </w:rPr>
            </w:pPr>
          </w:p>
        </w:tc>
        <w:tc>
          <w:tcPr>
            <w:tcW w:w="507" w:type="pc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س</w:t>
            </w:r>
          </w:p>
        </w:tc>
        <w:tc>
          <w:tcPr>
            <w:tcW w:w="455" w:type="pc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ع</w:t>
            </w:r>
          </w:p>
        </w:tc>
        <w:tc>
          <w:tcPr>
            <w:tcW w:w="507" w:type="pc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س</w:t>
            </w:r>
          </w:p>
        </w:tc>
        <w:tc>
          <w:tcPr>
            <w:tcW w:w="455" w:type="pc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ع</w:t>
            </w:r>
          </w:p>
        </w:tc>
        <w:tc>
          <w:tcPr>
            <w:tcW w:w="455"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jc w:val="center"/>
              <w:rPr>
                <w:rFonts w:ascii="Simplified Arabic" w:hAnsi="Simplified Arabic" w:cs="Simplified Arabic"/>
                <w:sz w:val="10"/>
                <w:szCs w:val="10"/>
              </w:rPr>
            </w:pPr>
          </w:p>
        </w:tc>
        <w:tc>
          <w:tcPr>
            <w:tcW w:w="455"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jc w:val="center"/>
              <w:rPr>
                <w:rFonts w:ascii="Simplified Arabic" w:hAnsi="Simplified Arabic" w:cs="Simplified Arabic"/>
                <w:sz w:val="10"/>
                <w:szCs w:val="10"/>
              </w:rPr>
            </w:pPr>
          </w:p>
        </w:tc>
        <w:tc>
          <w:tcPr>
            <w:tcW w:w="497"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jc w:val="center"/>
              <w:rPr>
                <w:rFonts w:ascii="Simplified Arabic" w:hAnsi="Simplified Arabic" w:cs="Simplified Arabic"/>
                <w:sz w:val="10"/>
                <w:szCs w:val="10"/>
              </w:rPr>
            </w:pPr>
          </w:p>
        </w:tc>
        <w:tc>
          <w:tcPr>
            <w:tcW w:w="489"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jc w:val="center"/>
              <w:rPr>
                <w:rFonts w:ascii="Simplified Arabic" w:hAnsi="Simplified Arabic" w:cs="Simplified Arabic"/>
                <w:sz w:val="10"/>
                <w:szCs w:val="10"/>
              </w:rPr>
            </w:pPr>
          </w:p>
        </w:tc>
      </w:tr>
      <w:tr w:rsidR="00E82DF3" w:rsidRPr="00CC68FC" w:rsidTr="00E82DF3">
        <w:trPr>
          <w:jc w:val="center"/>
        </w:trPr>
        <w:tc>
          <w:tcPr>
            <w:tcW w:w="288" w:type="pct"/>
            <w:tcBorders>
              <w:top w:val="double" w:sz="2" w:space="0" w:color="auto"/>
              <w:left w:val="double" w:sz="2"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1</w:t>
            </w:r>
          </w:p>
        </w:tc>
        <w:tc>
          <w:tcPr>
            <w:tcW w:w="479" w:type="pct"/>
            <w:tcBorders>
              <w:top w:val="double" w:sz="2"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الجوانب الوجدانية</w:t>
            </w:r>
          </w:p>
        </w:tc>
        <w:tc>
          <w:tcPr>
            <w:tcW w:w="411" w:type="pct"/>
            <w:tcBorders>
              <w:top w:val="double" w:sz="2"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درجه</w:t>
            </w:r>
          </w:p>
        </w:tc>
        <w:tc>
          <w:tcPr>
            <w:tcW w:w="507" w:type="pct"/>
            <w:tcBorders>
              <w:top w:val="double" w:sz="2"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40.429</w:t>
            </w:r>
          </w:p>
        </w:tc>
        <w:tc>
          <w:tcPr>
            <w:tcW w:w="455" w:type="pct"/>
            <w:tcBorders>
              <w:top w:val="double" w:sz="2"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3.026</w:t>
            </w:r>
          </w:p>
        </w:tc>
        <w:tc>
          <w:tcPr>
            <w:tcW w:w="507" w:type="pct"/>
            <w:tcBorders>
              <w:top w:val="double" w:sz="2"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48.857</w:t>
            </w:r>
          </w:p>
        </w:tc>
        <w:tc>
          <w:tcPr>
            <w:tcW w:w="455" w:type="pct"/>
            <w:tcBorders>
              <w:top w:val="double" w:sz="2"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5.199</w:t>
            </w:r>
          </w:p>
        </w:tc>
        <w:tc>
          <w:tcPr>
            <w:tcW w:w="455" w:type="pct"/>
            <w:tcBorders>
              <w:top w:val="double" w:sz="2"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-8.429</w:t>
            </w:r>
          </w:p>
        </w:tc>
        <w:tc>
          <w:tcPr>
            <w:tcW w:w="455" w:type="pct"/>
            <w:tcBorders>
              <w:top w:val="double" w:sz="2"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5.896</w:t>
            </w:r>
          </w:p>
        </w:tc>
        <w:tc>
          <w:tcPr>
            <w:tcW w:w="497" w:type="pct"/>
            <w:tcBorders>
              <w:top w:val="double" w:sz="2"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6.552</w:t>
            </w:r>
          </w:p>
        </w:tc>
        <w:tc>
          <w:tcPr>
            <w:tcW w:w="489" w:type="pct"/>
            <w:tcBorders>
              <w:top w:val="double" w:sz="2" w:space="0" w:color="auto"/>
              <w:left w:val="single" w:sz="6"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0.000</w:t>
            </w:r>
          </w:p>
        </w:tc>
      </w:tr>
    </w:tbl>
    <w:p w:rsidR="00E82DF3" w:rsidRDefault="00E82DF3" w:rsidP="00E82DF3">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في ضوء البيانات المستخرجة لأفراد عينة البحث، يبين الجدول </w:t>
      </w:r>
      <w:r>
        <w:rPr>
          <w:rFonts w:ascii="Simplified Arabic" w:eastAsia="Calibri" w:hAnsi="Simplified Arabic" w:cs="Simplified Arabic"/>
          <w:sz w:val="24"/>
          <w:szCs w:val="24"/>
          <w:rtl/>
          <w:lang w:bidi="ar-IQ"/>
        </w:rPr>
        <w:lastRenderedPageBreak/>
        <w:t>(6) الفروق في قيم الجوانب الوجدانية في الاختبارين القبلي والبعدي وكما مبين في الجدول أعلاه فإن طبيعة أفراد العينة للمجموعة التجريبية أظهرت فروقاً بين الاختبارين القبلي والبعدي وباستخدام اختبار(ت) للعينات المترابطة لاستخراج الفروق، إذ بلغت قيمها المحسوبة (6.552) عند مستوى دلالة (0.000) ودرجة حرية (20).</w:t>
      </w:r>
    </w:p>
    <w:p w:rsidR="00E82DF3" w:rsidRDefault="00E82DF3" w:rsidP="00E82DF3">
      <w:pPr>
        <w:pStyle w:val="aa"/>
        <w:jc w:val="both"/>
        <w:rPr>
          <w:rFonts w:ascii="Simplified Arabic" w:hAnsi="Simplified Arabic" w:cs="Simplified Arabic"/>
          <w:sz w:val="24"/>
          <w:szCs w:val="24"/>
          <w:rtl/>
          <w:lang w:bidi="ar-IQ"/>
        </w:rPr>
      </w:pPr>
      <w:r w:rsidRPr="00604309">
        <w:rPr>
          <w:rFonts w:ascii="Simplified Arabic" w:hAnsi="Simplified Arabic" w:cs="Simplified Arabic" w:hint="cs"/>
          <w:noProof/>
          <w:sz w:val="24"/>
          <w:szCs w:val="24"/>
          <w:rtl/>
        </w:rPr>
        <w:drawing>
          <wp:anchor distT="0" distB="0" distL="114300" distR="114300" simplePos="0" relativeHeight="252310528" behindDoc="0" locked="0" layoutInCell="1" allowOverlap="1">
            <wp:simplePos x="0" y="0"/>
            <wp:positionH relativeFrom="column">
              <wp:posOffset>-54610</wp:posOffset>
            </wp:positionH>
            <wp:positionV relativeFrom="paragraph">
              <wp:posOffset>47625</wp:posOffset>
            </wp:positionV>
            <wp:extent cx="3067050" cy="1685925"/>
            <wp:effectExtent l="57150" t="38100" r="38100" b="28575"/>
            <wp:wrapNone/>
            <wp:docPr id="4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67050" cy="1685925"/>
                    </a:xfrm>
                    <a:prstGeom prst="rect">
                      <a:avLst/>
                    </a:prstGeom>
                    <a:noFill/>
                    <a:ln w="38100">
                      <a:solidFill>
                        <a:srgbClr val="000000"/>
                      </a:solidFill>
                      <a:miter lim="800000"/>
                      <a:headEnd/>
                      <a:tailEnd/>
                    </a:ln>
                  </pic:spPr>
                </pic:pic>
              </a:graphicData>
            </a:graphic>
          </wp:anchor>
        </w:drawing>
      </w:r>
    </w:p>
    <w:p w:rsidR="00E82DF3" w:rsidRDefault="00E82DF3" w:rsidP="00E82DF3">
      <w:pPr>
        <w:pStyle w:val="aa"/>
        <w:jc w:val="both"/>
        <w:rPr>
          <w:rFonts w:ascii="Simplified Arabic" w:hAnsi="Simplified Arabic" w:cs="Simplified Arabic"/>
          <w:sz w:val="24"/>
          <w:szCs w:val="24"/>
          <w:rtl/>
          <w:lang w:bidi="ar-IQ"/>
        </w:rPr>
      </w:pPr>
    </w:p>
    <w:p w:rsidR="00E82DF3" w:rsidRDefault="00E82DF3" w:rsidP="00E82DF3">
      <w:pPr>
        <w:pStyle w:val="aa"/>
        <w:jc w:val="both"/>
        <w:rPr>
          <w:rFonts w:ascii="Simplified Arabic" w:hAnsi="Simplified Arabic" w:cs="Simplified Arabic"/>
          <w:sz w:val="24"/>
          <w:szCs w:val="24"/>
          <w:rtl/>
          <w:lang w:bidi="ar-IQ"/>
        </w:rPr>
      </w:pPr>
    </w:p>
    <w:p w:rsidR="00E82DF3" w:rsidRDefault="00E82DF3" w:rsidP="00E82DF3">
      <w:pPr>
        <w:pStyle w:val="aa"/>
        <w:jc w:val="both"/>
        <w:rPr>
          <w:rFonts w:ascii="Simplified Arabic" w:hAnsi="Simplified Arabic" w:cs="Simplified Arabic"/>
          <w:sz w:val="24"/>
          <w:szCs w:val="24"/>
          <w:rtl/>
          <w:lang w:bidi="ar-IQ"/>
        </w:rPr>
      </w:pPr>
    </w:p>
    <w:p w:rsidR="00E82DF3" w:rsidRDefault="00E82DF3" w:rsidP="00E82DF3">
      <w:pPr>
        <w:pStyle w:val="aa"/>
        <w:jc w:val="both"/>
        <w:rPr>
          <w:rFonts w:ascii="Simplified Arabic" w:hAnsi="Simplified Arabic" w:cs="Simplified Arabic"/>
          <w:sz w:val="24"/>
          <w:szCs w:val="24"/>
          <w:rtl/>
          <w:lang w:bidi="ar-IQ"/>
        </w:rPr>
      </w:pPr>
    </w:p>
    <w:p w:rsidR="00E82DF3" w:rsidRDefault="00E82DF3" w:rsidP="00E82DF3">
      <w:pPr>
        <w:pStyle w:val="aa"/>
        <w:jc w:val="both"/>
        <w:rPr>
          <w:rFonts w:ascii="Simplified Arabic" w:hAnsi="Simplified Arabic" w:cs="Simplified Arabic"/>
          <w:sz w:val="24"/>
          <w:szCs w:val="24"/>
          <w:rtl/>
          <w:lang w:bidi="ar-IQ"/>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الشكل (6) يوضح الفروق في الاختبارات القبلية والبعدية في الجوانب الوجدانية للمجموعة التجريبية</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3-1-3 عرض وتحليل نتائج الجوانب الوجدانية لدى أفراد المجموعتين الضابطة والتجريبية:</w:t>
      </w:r>
    </w:p>
    <w:p w:rsidR="00E82DF3" w:rsidRPr="00CA48D3" w:rsidRDefault="00E82DF3" w:rsidP="00E82DF3">
      <w:pPr>
        <w:pStyle w:val="aa"/>
        <w:jc w:val="both"/>
        <w:rPr>
          <w:rFonts w:ascii="Simplified Arabic" w:hAnsi="Simplified Arabic" w:cs="Simplified Arabic"/>
          <w:sz w:val="20"/>
          <w:szCs w:val="20"/>
          <w:rtl/>
          <w:lang w:bidi="ar-IQ"/>
        </w:rPr>
      </w:pPr>
      <w:r w:rsidRPr="00CA48D3">
        <w:rPr>
          <w:rFonts w:ascii="Simplified Arabic" w:hAnsi="Simplified Arabic" w:cs="Simplified Arabic"/>
          <w:sz w:val="20"/>
          <w:szCs w:val="20"/>
          <w:rtl/>
          <w:lang w:bidi="ar-IQ"/>
        </w:rPr>
        <w:t>الجدول (7)</w:t>
      </w:r>
      <w:r w:rsidRPr="00CA48D3">
        <w:rPr>
          <w:rFonts w:ascii="Simplified Arabic" w:eastAsia="Calibri" w:hAnsi="Simplified Arabic" w:cs="Simplified Arabic"/>
          <w:sz w:val="20"/>
          <w:szCs w:val="20"/>
          <w:rtl/>
          <w:lang w:bidi="ar-IQ"/>
        </w:rPr>
        <w:t xml:space="preserve"> يبين الفروق بين المجموعتين الضابطة والتجريبية في الاختبار البعدي في الجوانب الوجدانية</w:t>
      </w:r>
    </w:p>
    <w:tbl>
      <w:tblPr>
        <w:bidiVisual/>
        <w:tblW w:w="0" w:type="auto"/>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332"/>
        <w:gridCol w:w="708"/>
        <w:gridCol w:w="693"/>
        <w:gridCol w:w="609"/>
        <w:gridCol w:w="693"/>
        <w:gridCol w:w="611"/>
        <w:gridCol w:w="710"/>
        <w:gridCol w:w="608"/>
      </w:tblGrid>
      <w:tr w:rsidR="00E82DF3" w:rsidTr="00E82DF3">
        <w:trPr>
          <w:jc w:val="center"/>
        </w:trPr>
        <w:tc>
          <w:tcPr>
            <w:tcW w:w="1065" w:type="dxa"/>
            <w:vMerge w:val="restar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ت</w:t>
            </w:r>
          </w:p>
        </w:tc>
        <w:tc>
          <w:tcPr>
            <w:tcW w:w="3171" w:type="dxa"/>
            <w:vMerge w:val="restar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المتغيرات</w:t>
            </w:r>
          </w:p>
        </w:tc>
        <w:tc>
          <w:tcPr>
            <w:tcW w:w="1995" w:type="dxa"/>
            <w:gridSpan w:val="2"/>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المجموعة الضابطة</w:t>
            </w:r>
          </w:p>
        </w:tc>
        <w:tc>
          <w:tcPr>
            <w:tcW w:w="2104" w:type="dxa"/>
            <w:gridSpan w:val="2"/>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المجموعة التجريبية</w:t>
            </w:r>
          </w:p>
        </w:tc>
        <w:tc>
          <w:tcPr>
            <w:tcW w:w="937" w:type="dxa"/>
            <w:vMerge w:val="restar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hAnsi="Simplified Arabic" w:cs="Simplified Arabic"/>
                <w:b/>
                <w:bCs/>
                <w:sz w:val="16"/>
                <w:szCs w:val="16"/>
                <w:rtl/>
              </w:rPr>
            </w:pPr>
            <w:r>
              <w:rPr>
                <w:rFonts w:ascii="Simplified Arabic" w:hAnsi="Simplified Arabic" w:cs="Simplified Arabic"/>
                <w:b/>
                <w:bCs/>
                <w:sz w:val="16"/>
                <w:szCs w:val="16"/>
              </w:rPr>
              <w:t>T</w:t>
            </w:r>
          </w:p>
          <w:p w:rsidR="00E82DF3" w:rsidRDefault="00E82DF3" w:rsidP="00E82DF3">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المحسوبة</w:t>
            </w:r>
          </w:p>
        </w:tc>
        <w:tc>
          <w:tcPr>
            <w:tcW w:w="849" w:type="dxa"/>
            <w:vMerge w:val="restar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مستوى الدلالة</w:t>
            </w:r>
          </w:p>
        </w:tc>
      </w:tr>
      <w:tr w:rsidR="00E82DF3" w:rsidTr="00E82DF3">
        <w:trPr>
          <w:jc w:val="center"/>
        </w:trPr>
        <w:tc>
          <w:tcPr>
            <w:tcW w:w="0" w:type="auto"/>
            <w:vMerge/>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spacing w:after="0" w:line="240" w:lineRule="auto"/>
              <w:rPr>
                <w:rFonts w:ascii="Simplified Arabic" w:hAnsi="Simplified Arabic" w:cs="Simplified Arabic"/>
                <w:b/>
                <w:bCs/>
                <w:sz w:val="16"/>
                <w:szCs w:val="16"/>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spacing w:after="0" w:line="240" w:lineRule="auto"/>
              <w:rPr>
                <w:rFonts w:ascii="Simplified Arabic" w:hAnsi="Simplified Arabic" w:cs="Simplified Arabic"/>
                <w:b/>
                <w:bCs/>
                <w:sz w:val="16"/>
                <w:szCs w:val="16"/>
              </w:rPr>
            </w:pPr>
          </w:p>
        </w:tc>
        <w:tc>
          <w:tcPr>
            <w:tcW w:w="1050" w:type="dxa"/>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945" w:type="dxa"/>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c>
          <w:tcPr>
            <w:tcW w:w="1050" w:type="dxa"/>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1054" w:type="dxa"/>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spacing w:after="0" w:line="240" w:lineRule="auto"/>
              <w:rPr>
                <w:rFonts w:ascii="Simplified Arabic" w:hAnsi="Simplified Arabic" w:cs="Simplified Arabic"/>
                <w:b/>
                <w:bCs/>
                <w:sz w:val="16"/>
                <w:szCs w:val="16"/>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spacing w:after="0" w:line="240" w:lineRule="auto"/>
              <w:rPr>
                <w:rFonts w:ascii="Simplified Arabic" w:hAnsi="Simplified Arabic" w:cs="Simplified Arabic"/>
                <w:b/>
                <w:bCs/>
                <w:sz w:val="16"/>
                <w:szCs w:val="16"/>
              </w:rPr>
            </w:pPr>
          </w:p>
        </w:tc>
      </w:tr>
      <w:tr w:rsidR="00E82DF3" w:rsidTr="00E82DF3">
        <w:trPr>
          <w:jc w:val="center"/>
        </w:trPr>
        <w:tc>
          <w:tcPr>
            <w:tcW w:w="1065" w:type="dxa"/>
            <w:tcBorders>
              <w:top w:val="double" w:sz="2" w:space="0" w:color="auto"/>
              <w:left w:val="double" w:sz="2" w:space="0" w:color="auto"/>
              <w:bottom w:val="double" w:sz="2" w:space="0" w:color="auto"/>
              <w:right w:val="single" w:sz="6" w:space="0" w:color="auto"/>
            </w:tcBorders>
            <w:vAlign w:val="center"/>
            <w:hideMark/>
          </w:tcPr>
          <w:p w:rsidR="00E82DF3" w:rsidRDefault="00E82DF3" w:rsidP="00E82DF3">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1</w:t>
            </w:r>
          </w:p>
        </w:tc>
        <w:tc>
          <w:tcPr>
            <w:tcW w:w="3171" w:type="dxa"/>
            <w:tcBorders>
              <w:top w:val="double" w:sz="2" w:space="0" w:color="auto"/>
              <w:left w:val="single" w:sz="6" w:space="0" w:color="auto"/>
              <w:bottom w:val="double" w:sz="2" w:space="0" w:color="auto"/>
              <w:right w:val="single" w:sz="6" w:space="0" w:color="auto"/>
            </w:tcBorders>
            <w:vAlign w:val="bottom"/>
            <w:hideMark/>
          </w:tcPr>
          <w:p w:rsidR="00E82DF3" w:rsidRDefault="00E82DF3" w:rsidP="00E82DF3">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الجوانب الوجدانية</w:t>
            </w:r>
          </w:p>
        </w:tc>
        <w:tc>
          <w:tcPr>
            <w:tcW w:w="1050" w:type="dxa"/>
            <w:tcBorders>
              <w:top w:val="double" w:sz="2" w:space="0" w:color="auto"/>
              <w:left w:val="single" w:sz="6" w:space="0" w:color="auto"/>
              <w:bottom w:val="double" w:sz="2" w:space="0" w:color="auto"/>
              <w:right w:val="single" w:sz="6" w:space="0" w:color="auto"/>
            </w:tcBorders>
            <w:vAlign w:val="bottom"/>
            <w:hideMark/>
          </w:tcPr>
          <w:p w:rsidR="00E82DF3" w:rsidRDefault="00E82DF3" w:rsidP="00E82DF3">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42.333</w:t>
            </w:r>
          </w:p>
        </w:tc>
        <w:tc>
          <w:tcPr>
            <w:tcW w:w="945" w:type="dxa"/>
            <w:tcBorders>
              <w:top w:val="double" w:sz="2" w:space="0" w:color="auto"/>
              <w:left w:val="single" w:sz="6" w:space="0" w:color="auto"/>
              <w:bottom w:val="double" w:sz="2" w:space="0" w:color="auto"/>
              <w:right w:val="single" w:sz="6" w:space="0" w:color="auto"/>
            </w:tcBorders>
            <w:vAlign w:val="bottom"/>
            <w:hideMark/>
          </w:tcPr>
          <w:p w:rsidR="00E82DF3" w:rsidRDefault="00E82DF3" w:rsidP="00E82DF3">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2.114</w:t>
            </w:r>
          </w:p>
        </w:tc>
        <w:tc>
          <w:tcPr>
            <w:tcW w:w="1050" w:type="dxa"/>
            <w:tcBorders>
              <w:top w:val="double" w:sz="2" w:space="0" w:color="auto"/>
              <w:left w:val="single" w:sz="6" w:space="0" w:color="auto"/>
              <w:bottom w:val="double" w:sz="2" w:space="0" w:color="auto"/>
              <w:right w:val="single" w:sz="6" w:space="0" w:color="auto"/>
            </w:tcBorders>
            <w:vAlign w:val="bottom"/>
            <w:hideMark/>
          </w:tcPr>
          <w:p w:rsidR="00E82DF3" w:rsidRDefault="00E82DF3" w:rsidP="00E82DF3">
            <w:pPr>
              <w:pStyle w:val="aa"/>
              <w:spacing w:line="276" w:lineRule="auto"/>
              <w:jc w:val="both"/>
              <w:rPr>
                <w:rFonts w:ascii="Simplified Arabic" w:hAnsi="Simplified Arabic" w:cs="Simplified Arabic"/>
                <w:sz w:val="16"/>
                <w:szCs w:val="16"/>
              </w:rPr>
            </w:pPr>
            <w:r>
              <w:rPr>
                <w:rFonts w:ascii="Simplified Arabic" w:hAnsi="Simplified Arabic" w:cs="Simplified Arabic"/>
                <w:sz w:val="16"/>
                <w:szCs w:val="16"/>
                <w:rtl/>
              </w:rPr>
              <w:t>48.857</w:t>
            </w:r>
          </w:p>
        </w:tc>
        <w:tc>
          <w:tcPr>
            <w:tcW w:w="1054" w:type="dxa"/>
            <w:tcBorders>
              <w:top w:val="double" w:sz="2" w:space="0" w:color="auto"/>
              <w:left w:val="single" w:sz="6" w:space="0" w:color="auto"/>
              <w:bottom w:val="double" w:sz="2" w:space="0" w:color="auto"/>
              <w:right w:val="single" w:sz="6" w:space="0" w:color="auto"/>
            </w:tcBorders>
            <w:vAlign w:val="bottom"/>
            <w:hideMark/>
          </w:tcPr>
          <w:p w:rsidR="00E82DF3" w:rsidRDefault="00E82DF3" w:rsidP="00E82DF3">
            <w:pPr>
              <w:pStyle w:val="aa"/>
              <w:spacing w:line="276" w:lineRule="auto"/>
              <w:jc w:val="both"/>
              <w:rPr>
                <w:rFonts w:ascii="Simplified Arabic" w:hAnsi="Simplified Arabic" w:cs="Simplified Arabic"/>
                <w:sz w:val="16"/>
                <w:szCs w:val="16"/>
              </w:rPr>
            </w:pPr>
            <w:r>
              <w:rPr>
                <w:rFonts w:ascii="Simplified Arabic" w:hAnsi="Simplified Arabic" w:cs="Simplified Arabic"/>
                <w:sz w:val="16"/>
                <w:szCs w:val="16"/>
                <w:rtl/>
              </w:rPr>
              <w:t>5.199</w:t>
            </w:r>
          </w:p>
        </w:tc>
        <w:tc>
          <w:tcPr>
            <w:tcW w:w="937" w:type="dxa"/>
            <w:tcBorders>
              <w:top w:val="double" w:sz="2" w:space="0" w:color="auto"/>
              <w:left w:val="single" w:sz="6" w:space="0" w:color="auto"/>
              <w:bottom w:val="double" w:sz="2" w:space="0" w:color="auto"/>
              <w:right w:val="single" w:sz="6" w:space="0" w:color="auto"/>
            </w:tcBorders>
            <w:vAlign w:val="bottom"/>
            <w:hideMark/>
          </w:tcPr>
          <w:p w:rsidR="00E82DF3" w:rsidRDefault="00E82DF3" w:rsidP="00E82DF3">
            <w:pPr>
              <w:pStyle w:val="aa"/>
              <w:spacing w:line="276" w:lineRule="auto"/>
              <w:jc w:val="both"/>
              <w:rPr>
                <w:rFonts w:ascii="Simplified Arabic" w:hAnsi="Simplified Arabic" w:cs="Simplified Arabic"/>
                <w:sz w:val="16"/>
                <w:szCs w:val="16"/>
              </w:rPr>
            </w:pPr>
            <w:r>
              <w:rPr>
                <w:rFonts w:ascii="Simplified Arabic" w:hAnsi="Simplified Arabic" w:cs="Simplified Arabic"/>
                <w:sz w:val="16"/>
                <w:szCs w:val="16"/>
                <w:rtl/>
              </w:rPr>
              <w:t>4.975</w:t>
            </w:r>
          </w:p>
        </w:tc>
        <w:tc>
          <w:tcPr>
            <w:tcW w:w="849" w:type="dxa"/>
            <w:tcBorders>
              <w:top w:val="double" w:sz="2" w:space="0" w:color="auto"/>
              <w:left w:val="single" w:sz="6" w:space="0" w:color="auto"/>
              <w:bottom w:val="double" w:sz="2" w:space="0" w:color="auto"/>
              <w:right w:val="double" w:sz="2" w:space="0" w:color="auto"/>
            </w:tcBorders>
            <w:vAlign w:val="bottom"/>
            <w:hideMark/>
          </w:tcPr>
          <w:p w:rsidR="00E82DF3" w:rsidRDefault="00E82DF3" w:rsidP="00E82DF3">
            <w:pPr>
              <w:pStyle w:val="aa"/>
              <w:spacing w:line="276" w:lineRule="auto"/>
              <w:jc w:val="both"/>
              <w:rPr>
                <w:rFonts w:ascii="Simplified Arabic" w:hAnsi="Simplified Arabic" w:cs="Simplified Arabic"/>
                <w:sz w:val="16"/>
                <w:szCs w:val="16"/>
              </w:rPr>
            </w:pPr>
            <w:r>
              <w:rPr>
                <w:rFonts w:ascii="Simplified Arabic" w:hAnsi="Simplified Arabic" w:cs="Simplified Arabic"/>
                <w:sz w:val="16"/>
                <w:szCs w:val="16"/>
                <w:rtl/>
              </w:rPr>
              <w:t>0.000</w:t>
            </w:r>
          </w:p>
        </w:tc>
      </w:tr>
    </w:tbl>
    <w:p w:rsidR="00E82DF3" w:rsidRDefault="00E82DF3" w:rsidP="00E82DF3">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في ضوء البيانات المستخرجة لأفراد عينة البحث، يبين الجدول (7) الفروق في قيم الجوانب الوجدانية في الاختبار البعدي وكما مبين في الجدول أعلاه فإن طبيعة أفراد العينة المجموعتين الضابطة والتجريبية أظهرت فروقاً في الاختبار البعدي. </w:t>
      </w:r>
    </w:p>
    <w:p w:rsidR="003E4F37" w:rsidRDefault="003E4F37" w:rsidP="00E82DF3">
      <w:pPr>
        <w:pStyle w:val="aa"/>
        <w:jc w:val="both"/>
        <w:rPr>
          <w:rFonts w:ascii="Simplified Arabic" w:eastAsia="Calibri" w:hAnsi="Simplified Arabic" w:cs="Simplified Arabic"/>
          <w:sz w:val="24"/>
          <w:szCs w:val="24"/>
          <w:rtl/>
          <w:lang w:bidi="ar-IQ"/>
        </w:rPr>
      </w:pPr>
    </w:p>
    <w:p w:rsidR="003E4F37" w:rsidRDefault="003E4F37" w:rsidP="00E82DF3">
      <w:pPr>
        <w:pStyle w:val="aa"/>
        <w:jc w:val="both"/>
        <w:rPr>
          <w:rFonts w:ascii="Simplified Arabic" w:eastAsia="Calibri" w:hAnsi="Simplified Arabic" w:cs="Simplified Arabic"/>
          <w:sz w:val="24"/>
          <w:szCs w:val="24"/>
          <w:rtl/>
          <w:lang w:bidi="ar-IQ"/>
        </w:rPr>
      </w:pPr>
    </w:p>
    <w:p w:rsidR="003E4F37" w:rsidRDefault="003E4F37" w:rsidP="00E82DF3">
      <w:pPr>
        <w:pStyle w:val="aa"/>
        <w:jc w:val="both"/>
        <w:rPr>
          <w:rFonts w:ascii="Simplified Arabic" w:eastAsia="Calibri" w:hAnsi="Simplified Arabic" w:cs="Simplified Arabic"/>
          <w:sz w:val="24"/>
          <w:szCs w:val="24"/>
          <w:rtl/>
          <w:lang w:bidi="ar-IQ"/>
        </w:rPr>
      </w:pPr>
    </w:p>
    <w:p w:rsidR="003E4F37" w:rsidRDefault="003E4F37" w:rsidP="00E82DF3">
      <w:pPr>
        <w:pStyle w:val="aa"/>
        <w:jc w:val="both"/>
        <w:rPr>
          <w:rFonts w:ascii="Simplified Arabic" w:eastAsia="Calibri" w:hAnsi="Simplified Arabic" w:cs="Simplified Arabic"/>
          <w:sz w:val="24"/>
          <w:szCs w:val="24"/>
          <w:rtl/>
          <w:lang w:bidi="ar-IQ"/>
        </w:rPr>
      </w:pPr>
    </w:p>
    <w:p w:rsidR="003E4F37" w:rsidRDefault="003E4F37" w:rsidP="00E82DF3">
      <w:pPr>
        <w:pStyle w:val="aa"/>
        <w:jc w:val="both"/>
        <w:rPr>
          <w:rFonts w:ascii="Simplified Arabic" w:eastAsia="Calibri" w:hAnsi="Simplified Arabic" w:cs="Simplified Arabic"/>
          <w:sz w:val="24"/>
          <w:szCs w:val="24"/>
          <w:rtl/>
          <w:lang w:bidi="ar-IQ"/>
        </w:rPr>
      </w:pPr>
    </w:p>
    <w:p w:rsidR="003E4F37" w:rsidRDefault="003E4F37" w:rsidP="00E82DF3">
      <w:pPr>
        <w:pStyle w:val="aa"/>
        <w:jc w:val="both"/>
        <w:rPr>
          <w:rFonts w:ascii="Simplified Arabic" w:eastAsia="Calibri" w:hAnsi="Simplified Arabic" w:cs="Simplified Arabic"/>
          <w:sz w:val="24"/>
          <w:szCs w:val="24"/>
          <w:rtl/>
          <w:lang w:bidi="ar-IQ"/>
        </w:rPr>
      </w:pPr>
    </w:p>
    <w:p w:rsidR="003E4F37" w:rsidRDefault="003E4F37" w:rsidP="00E82DF3">
      <w:pPr>
        <w:pStyle w:val="aa"/>
        <w:jc w:val="both"/>
        <w:rPr>
          <w:rFonts w:ascii="Simplified Arabic" w:eastAsia="Calibri" w:hAnsi="Simplified Arabic" w:cs="Simplified Arabic"/>
          <w:sz w:val="24"/>
          <w:szCs w:val="24"/>
          <w:rtl/>
          <w:lang w:bidi="ar-IQ"/>
        </w:rPr>
      </w:pPr>
    </w:p>
    <w:p w:rsidR="003E4F37" w:rsidRDefault="003E4F37" w:rsidP="00E82DF3">
      <w:pPr>
        <w:pStyle w:val="aa"/>
        <w:jc w:val="both"/>
        <w:rPr>
          <w:rFonts w:ascii="Simplified Arabic" w:eastAsia="Calibri" w:hAnsi="Simplified Arabic" w:cs="Simplified Arabic"/>
          <w:sz w:val="24"/>
          <w:szCs w:val="24"/>
          <w:rtl/>
          <w:lang w:bidi="ar-IQ"/>
        </w:rPr>
      </w:pPr>
    </w:p>
    <w:p w:rsidR="00E82DF3" w:rsidRDefault="00E82DF3" w:rsidP="00E82DF3">
      <w:pPr>
        <w:pStyle w:val="aa"/>
        <w:jc w:val="both"/>
        <w:rPr>
          <w:rFonts w:ascii="Simplified Arabic" w:eastAsia="Calibri" w:hAnsi="Simplified Arabic" w:cs="Simplified Arabic"/>
          <w:sz w:val="24"/>
          <w:szCs w:val="24"/>
          <w:rtl/>
          <w:lang w:bidi="ar-IQ"/>
        </w:rPr>
      </w:pPr>
      <w:r w:rsidRPr="00604309">
        <w:rPr>
          <w:rFonts w:ascii="Simplified Arabic" w:eastAsia="Calibri" w:hAnsi="Simplified Arabic" w:cs="Simplified Arabic"/>
          <w:noProof/>
          <w:sz w:val="24"/>
          <w:szCs w:val="24"/>
          <w:rtl/>
        </w:rPr>
        <w:lastRenderedPageBreak/>
        <w:drawing>
          <wp:anchor distT="0" distB="0" distL="114300" distR="114300" simplePos="0" relativeHeight="252311552" behindDoc="0" locked="0" layoutInCell="1" allowOverlap="1">
            <wp:simplePos x="0" y="0"/>
            <wp:positionH relativeFrom="column">
              <wp:posOffset>-54610</wp:posOffset>
            </wp:positionH>
            <wp:positionV relativeFrom="paragraph">
              <wp:posOffset>145415</wp:posOffset>
            </wp:positionV>
            <wp:extent cx="3067050" cy="1733550"/>
            <wp:effectExtent l="57150" t="38100" r="38100" b="19050"/>
            <wp:wrapNone/>
            <wp:docPr id="48"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67050" cy="1733550"/>
                    </a:xfrm>
                    <a:prstGeom prst="rect">
                      <a:avLst/>
                    </a:prstGeom>
                    <a:noFill/>
                    <a:ln w="38100">
                      <a:solidFill>
                        <a:srgbClr val="000000"/>
                      </a:solidFill>
                      <a:miter lim="800000"/>
                      <a:headEnd/>
                      <a:tailEnd/>
                    </a:ln>
                  </pic:spPr>
                </pic:pic>
              </a:graphicData>
            </a:graphic>
          </wp:anchor>
        </w:drawing>
      </w: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0"/>
          <w:szCs w:val="20"/>
          <w:rtl/>
          <w:lang w:bidi="ar-IQ"/>
        </w:rPr>
      </w:pPr>
    </w:p>
    <w:p w:rsidR="00E82DF3" w:rsidRDefault="00E82DF3" w:rsidP="00E82DF3">
      <w:pPr>
        <w:pStyle w:val="aa"/>
        <w:jc w:val="both"/>
        <w:rPr>
          <w:rFonts w:ascii="Simplified Arabic" w:hAnsi="Simplified Arabic" w:cs="Simplified Arabic"/>
          <w:sz w:val="20"/>
          <w:szCs w:val="20"/>
          <w:rtl/>
          <w:lang w:bidi="ar-IQ"/>
        </w:rPr>
      </w:pPr>
    </w:p>
    <w:p w:rsidR="00E82DF3" w:rsidRDefault="00E82DF3" w:rsidP="00E82DF3">
      <w:pPr>
        <w:pStyle w:val="aa"/>
        <w:jc w:val="both"/>
        <w:rPr>
          <w:rFonts w:ascii="Simplified Arabic" w:hAnsi="Simplified Arabic" w:cs="Simplified Arabic"/>
          <w:sz w:val="20"/>
          <w:szCs w:val="20"/>
          <w:rtl/>
          <w:lang w:bidi="ar-IQ"/>
        </w:rPr>
      </w:pPr>
    </w:p>
    <w:p w:rsidR="00E82DF3" w:rsidRDefault="00E82DF3" w:rsidP="00E82DF3">
      <w:pPr>
        <w:pStyle w:val="aa"/>
        <w:jc w:val="both"/>
        <w:rPr>
          <w:rFonts w:ascii="Simplified Arabic" w:hAnsi="Simplified Arabic" w:cs="Simplified Arabic"/>
          <w:sz w:val="20"/>
          <w:szCs w:val="20"/>
          <w:rtl/>
          <w:lang w:bidi="ar-IQ"/>
        </w:rPr>
      </w:pPr>
    </w:p>
    <w:p w:rsidR="00E82DF3" w:rsidRDefault="00E82DF3" w:rsidP="00E82DF3">
      <w:pPr>
        <w:pStyle w:val="aa"/>
        <w:jc w:val="both"/>
        <w:rPr>
          <w:rFonts w:ascii="Simplified Arabic" w:hAnsi="Simplified Arabic" w:cs="Simplified Arabic"/>
          <w:sz w:val="20"/>
          <w:szCs w:val="20"/>
          <w:rtl/>
          <w:lang w:bidi="ar-IQ"/>
        </w:rPr>
      </w:pPr>
    </w:p>
    <w:p w:rsidR="00E82DF3" w:rsidRDefault="00E82DF3" w:rsidP="00E82DF3">
      <w:pPr>
        <w:pStyle w:val="aa"/>
        <w:jc w:val="both"/>
        <w:rPr>
          <w:rFonts w:ascii="Simplified Arabic" w:hAnsi="Simplified Arabic" w:cs="Simplified Arabic"/>
          <w:sz w:val="20"/>
          <w:szCs w:val="20"/>
          <w:rtl/>
          <w:lang w:bidi="ar-IQ"/>
        </w:rPr>
      </w:pPr>
    </w:p>
    <w:p w:rsidR="00E82DF3" w:rsidRDefault="00E82DF3" w:rsidP="00E82DF3">
      <w:pPr>
        <w:pStyle w:val="aa"/>
        <w:jc w:val="both"/>
        <w:rPr>
          <w:rFonts w:ascii="Simplified Arabic" w:hAnsi="Simplified Arabic" w:cs="Simplified Arabic"/>
          <w:sz w:val="20"/>
          <w:szCs w:val="20"/>
          <w:rtl/>
          <w:lang w:bidi="ar-IQ"/>
        </w:rPr>
      </w:pPr>
    </w:p>
    <w:p w:rsidR="00E82DF3" w:rsidRDefault="00E82DF3" w:rsidP="00E82DF3">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الشكل (7) يوضح الفروق في الاختبار البعدية في الجوانب الوجدانية للمجموعتين  الضابطة والتجريبية</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3-2 عرض وتحليل نتائج بعض المهارات الدفاعية ومناقشتها: </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3-2-1 عرض وتحليل نتائج بعض المهارات الدفاعية لدى أفراد المجموعة الضابطة:</w:t>
      </w:r>
    </w:p>
    <w:p w:rsidR="00E82DF3" w:rsidRDefault="00E82DF3" w:rsidP="00E82DF3">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الجدول</w:t>
      </w:r>
      <w:r>
        <w:rPr>
          <w:rFonts w:ascii="Simplified Arabic" w:hAnsi="Simplified Arabic" w:cs="Simplified Arabic" w:hint="cs"/>
          <w:sz w:val="20"/>
          <w:szCs w:val="20"/>
          <w:rtl/>
          <w:lang w:bidi="ar-IQ"/>
        </w:rPr>
        <w:t xml:space="preserve"> </w:t>
      </w:r>
      <w:r>
        <w:rPr>
          <w:rFonts w:ascii="Simplified Arabic" w:hAnsi="Simplified Arabic" w:cs="Simplified Arabic"/>
          <w:sz w:val="20"/>
          <w:szCs w:val="20"/>
          <w:rtl/>
          <w:lang w:bidi="ar-IQ"/>
        </w:rPr>
        <w:t>(8) يبين الفروق بين الاختبارات القبلية والبعدية في بعض المهارات الدفاعية للمجموعة الضابطة</w:t>
      </w:r>
    </w:p>
    <w:tbl>
      <w:tblPr>
        <w:bidiVisual/>
        <w:tblW w:w="5249" w:type="pct"/>
        <w:jc w:val="center"/>
        <w:tblInd w:w="-247"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301"/>
        <w:gridCol w:w="735"/>
        <w:gridCol w:w="435"/>
        <w:gridCol w:w="459"/>
        <w:gridCol w:w="461"/>
        <w:gridCol w:w="459"/>
        <w:gridCol w:w="461"/>
        <w:gridCol w:w="459"/>
        <w:gridCol w:w="459"/>
        <w:gridCol w:w="523"/>
        <w:gridCol w:w="459"/>
      </w:tblGrid>
      <w:tr w:rsidR="00E82DF3" w:rsidRPr="00CC68FC" w:rsidTr="00E82DF3">
        <w:trPr>
          <w:jc w:val="center"/>
        </w:trPr>
        <w:tc>
          <w:tcPr>
            <w:tcW w:w="290"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ت</w:t>
            </w:r>
          </w:p>
        </w:tc>
        <w:tc>
          <w:tcPr>
            <w:tcW w:w="706"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المتغير</w:t>
            </w:r>
          </w:p>
        </w:tc>
        <w:tc>
          <w:tcPr>
            <w:tcW w:w="417"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وحدة القياس</w:t>
            </w:r>
          </w:p>
        </w:tc>
        <w:tc>
          <w:tcPr>
            <w:tcW w:w="882" w:type="pct"/>
            <w:gridSpan w:val="2"/>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الاختبار القبلي</w:t>
            </w:r>
          </w:p>
        </w:tc>
        <w:tc>
          <w:tcPr>
            <w:tcW w:w="882" w:type="pct"/>
            <w:gridSpan w:val="2"/>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الاختبار البعدي</w:t>
            </w:r>
          </w:p>
        </w:tc>
        <w:tc>
          <w:tcPr>
            <w:tcW w:w="440"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سَ ف</w:t>
            </w:r>
          </w:p>
        </w:tc>
        <w:tc>
          <w:tcPr>
            <w:tcW w:w="440"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ع ف</w:t>
            </w:r>
          </w:p>
        </w:tc>
        <w:tc>
          <w:tcPr>
            <w:tcW w:w="502"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 xml:space="preserve">قيمة </w:t>
            </w:r>
            <w:r w:rsidRPr="00CC68FC">
              <w:rPr>
                <w:rFonts w:ascii="Simplified Arabic" w:hAnsi="Simplified Arabic" w:cs="Simplified Arabic"/>
                <w:b/>
                <w:bCs/>
                <w:sz w:val="10"/>
                <w:szCs w:val="10"/>
              </w:rPr>
              <w:t>t</w:t>
            </w:r>
            <w:r w:rsidRPr="00CC68FC">
              <w:rPr>
                <w:rFonts w:ascii="Simplified Arabic" w:hAnsi="Simplified Arabic" w:cs="Simplified Arabic"/>
                <w:b/>
                <w:bCs/>
                <w:sz w:val="10"/>
                <w:szCs w:val="10"/>
                <w:rtl/>
              </w:rPr>
              <w:t xml:space="preserve"> المحسوبة</w:t>
            </w:r>
          </w:p>
        </w:tc>
        <w:tc>
          <w:tcPr>
            <w:tcW w:w="440"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مستوى الدلالة</w:t>
            </w:r>
          </w:p>
        </w:tc>
      </w:tr>
      <w:tr w:rsidR="00E82DF3" w:rsidRPr="00CC68FC" w:rsidTr="00E82DF3">
        <w:trPr>
          <w:jc w:val="center"/>
        </w:trPr>
        <w:tc>
          <w:tcPr>
            <w:tcW w:w="290"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706"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417"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440" w:type="pct"/>
            <w:tcBorders>
              <w:top w:val="double" w:sz="2" w:space="0" w:color="auto"/>
              <w:left w:val="double" w:sz="2" w:space="0" w:color="auto"/>
              <w:bottom w:val="double" w:sz="2" w:space="0" w:color="auto"/>
              <w:right w:val="double" w:sz="2" w:space="0" w:color="auto"/>
            </w:tcBorders>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س</w:t>
            </w:r>
          </w:p>
        </w:tc>
        <w:tc>
          <w:tcPr>
            <w:tcW w:w="441" w:type="pct"/>
            <w:tcBorders>
              <w:top w:val="double" w:sz="2" w:space="0" w:color="auto"/>
              <w:left w:val="double" w:sz="2" w:space="0" w:color="auto"/>
              <w:bottom w:val="double" w:sz="2" w:space="0" w:color="auto"/>
              <w:right w:val="double" w:sz="2" w:space="0" w:color="auto"/>
            </w:tcBorders>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ع</w:t>
            </w:r>
          </w:p>
        </w:tc>
        <w:tc>
          <w:tcPr>
            <w:tcW w:w="440" w:type="pct"/>
            <w:tcBorders>
              <w:top w:val="double" w:sz="2" w:space="0" w:color="auto"/>
              <w:left w:val="double" w:sz="2" w:space="0" w:color="auto"/>
              <w:bottom w:val="double" w:sz="2" w:space="0" w:color="auto"/>
              <w:right w:val="double" w:sz="2" w:space="0" w:color="auto"/>
            </w:tcBorders>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س</w:t>
            </w:r>
          </w:p>
        </w:tc>
        <w:tc>
          <w:tcPr>
            <w:tcW w:w="441" w:type="pct"/>
            <w:tcBorders>
              <w:top w:val="double" w:sz="2" w:space="0" w:color="auto"/>
              <w:left w:val="double" w:sz="2" w:space="0" w:color="auto"/>
              <w:bottom w:val="double" w:sz="2" w:space="0" w:color="auto"/>
              <w:right w:val="double" w:sz="2" w:space="0" w:color="auto"/>
            </w:tcBorders>
            <w:hideMark/>
          </w:tcPr>
          <w:p w:rsidR="00E82DF3" w:rsidRPr="00CC68FC" w:rsidRDefault="00E82DF3" w:rsidP="00E82DF3">
            <w:pPr>
              <w:pStyle w:val="aa"/>
              <w:spacing w:line="276" w:lineRule="auto"/>
              <w:jc w:val="center"/>
              <w:rPr>
                <w:rFonts w:ascii="Simplified Arabic" w:hAnsi="Simplified Arabic" w:cs="Simplified Arabic"/>
                <w:b/>
                <w:bCs/>
                <w:sz w:val="10"/>
                <w:szCs w:val="10"/>
              </w:rPr>
            </w:pPr>
            <w:r w:rsidRPr="00CC68FC">
              <w:rPr>
                <w:rFonts w:ascii="Simplified Arabic" w:hAnsi="Simplified Arabic" w:cs="Simplified Arabic"/>
                <w:b/>
                <w:bCs/>
                <w:sz w:val="10"/>
                <w:szCs w:val="10"/>
                <w:rtl/>
              </w:rPr>
              <w:t>ع</w:t>
            </w:r>
          </w:p>
        </w:tc>
        <w:tc>
          <w:tcPr>
            <w:tcW w:w="440"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440"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502"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c>
          <w:tcPr>
            <w:tcW w:w="440" w:type="pct"/>
            <w:vMerge/>
            <w:tcBorders>
              <w:top w:val="double" w:sz="2" w:space="0" w:color="auto"/>
              <w:left w:val="double" w:sz="2" w:space="0" w:color="auto"/>
              <w:bottom w:val="double" w:sz="2" w:space="0" w:color="auto"/>
              <w:right w:val="double" w:sz="2" w:space="0" w:color="auto"/>
            </w:tcBorders>
            <w:vAlign w:val="center"/>
            <w:hideMark/>
          </w:tcPr>
          <w:p w:rsidR="00E82DF3" w:rsidRPr="00CC68FC" w:rsidRDefault="00E82DF3" w:rsidP="00E82DF3">
            <w:pPr>
              <w:spacing w:after="0" w:line="240" w:lineRule="auto"/>
              <w:rPr>
                <w:rFonts w:ascii="Simplified Arabic" w:hAnsi="Simplified Arabic" w:cs="Simplified Arabic"/>
                <w:b/>
                <w:bCs/>
                <w:sz w:val="10"/>
                <w:szCs w:val="10"/>
              </w:rPr>
            </w:pPr>
          </w:p>
        </w:tc>
      </w:tr>
      <w:tr w:rsidR="00E82DF3" w:rsidRPr="00CC68FC" w:rsidTr="00E82DF3">
        <w:trPr>
          <w:jc w:val="center"/>
        </w:trPr>
        <w:tc>
          <w:tcPr>
            <w:tcW w:w="290" w:type="pct"/>
            <w:tcBorders>
              <w:top w:val="double" w:sz="2" w:space="0" w:color="auto"/>
              <w:left w:val="double" w:sz="2"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1</w:t>
            </w:r>
          </w:p>
        </w:tc>
        <w:tc>
          <w:tcPr>
            <w:tcW w:w="706" w:type="pct"/>
            <w:tcBorders>
              <w:top w:val="double" w:sz="2" w:space="0" w:color="auto"/>
              <w:left w:val="single" w:sz="6" w:space="0" w:color="auto"/>
              <w:bottom w:val="single" w:sz="6"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اختبار التحركات الدفاعية لتغطيه الهجوم الخاطف</w:t>
            </w:r>
          </w:p>
        </w:tc>
        <w:tc>
          <w:tcPr>
            <w:tcW w:w="417" w:type="pct"/>
            <w:tcBorders>
              <w:top w:val="double" w:sz="2"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ثانية</w:t>
            </w:r>
          </w:p>
        </w:tc>
        <w:tc>
          <w:tcPr>
            <w:tcW w:w="440" w:type="pct"/>
            <w:tcBorders>
              <w:top w:val="double" w:sz="2"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0.807</w:t>
            </w:r>
          </w:p>
        </w:tc>
        <w:tc>
          <w:tcPr>
            <w:tcW w:w="441" w:type="pct"/>
            <w:tcBorders>
              <w:top w:val="double" w:sz="2"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0.099</w:t>
            </w:r>
          </w:p>
        </w:tc>
        <w:tc>
          <w:tcPr>
            <w:tcW w:w="440" w:type="pct"/>
            <w:tcBorders>
              <w:top w:val="double" w:sz="2"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0.740</w:t>
            </w:r>
          </w:p>
        </w:tc>
        <w:tc>
          <w:tcPr>
            <w:tcW w:w="441" w:type="pct"/>
            <w:tcBorders>
              <w:top w:val="double" w:sz="2"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0.031</w:t>
            </w:r>
          </w:p>
        </w:tc>
        <w:tc>
          <w:tcPr>
            <w:tcW w:w="440" w:type="pct"/>
            <w:tcBorders>
              <w:top w:val="double" w:sz="2"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0.068</w:t>
            </w:r>
          </w:p>
        </w:tc>
        <w:tc>
          <w:tcPr>
            <w:tcW w:w="440" w:type="pct"/>
            <w:tcBorders>
              <w:top w:val="double" w:sz="2"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0.107</w:t>
            </w:r>
          </w:p>
        </w:tc>
        <w:tc>
          <w:tcPr>
            <w:tcW w:w="502" w:type="pct"/>
            <w:tcBorders>
              <w:top w:val="double" w:sz="2"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2.673</w:t>
            </w:r>
          </w:p>
        </w:tc>
        <w:tc>
          <w:tcPr>
            <w:tcW w:w="440" w:type="pct"/>
            <w:tcBorders>
              <w:top w:val="double" w:sz="2" w:space="0" w:color="auto"/>
              <w:left w:val="single" w:sz="6" w:space="0" w:color="auto"/>
              <w:bottom w:val="single" w:sz="6"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0.016</w:t>
            </w:r>
          </w:p>
        </w:tc>
      </w:tr>
      <w:tr w:rsidR="00E82DF3" w:rsidRPr="00CC68FC" w:rsidTr="00E82DF3">
        <w:trPr>
          <w:jc w:val="center"/>
        </w:trPr>
        <w:tc>
          <w:tcPr>
            <w:tcW w:w="290" w:type="pct"/>
            <w:tcBorders>
              <w:top w:val="single" w:sz="6" w:space="0" w:color="auto"/>
              <w:left w:val="double" w:sz="2"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2</w:t>
            </w:r>
          </w:p>
        </w:tc>
        <w:tc>
          <w:tcPr>
            <w:tcW w:w="706" w:type="pct"/>
            <w:tcBorders>
              <w:top w:val="single" w:sz="6" w:space="0" w:color="auto"/>
              <w:left w:val="single" w:sz="6" w:space="0" w:color="auto"/>
              <w:bottom w:val="single" w:sz="6"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اختبار التحركات الدفاعية المتنوعة</w:t>
            </w:r>
          </w:p>
        </w:tc>
        <w:tc>
          <w:tcPr>
            <w:tcW w:w="417" w:type="pct"/>
            <w:tcBorders>
              <w:top w:val="single" w:sz="6"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درجة</w:t>
            </w:r>
          </w:p>
        </w:tc>
        <w:tc>
          <w:tcPr>
            <w:tcW w:w="440" w:type="pct"/>
            <w:tcBorders>
              <w:top w:val="single" w:sz="6"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3.167</w:t>
            </w:r>
          </w:p>
        </w:tc>
        <w:tc>
          <w:tcPr>
            <w:tcW w:w="441" w:type="pct"/>
            <w:tcBorders>
              <w:top w:val="single" w:sz="6"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0.891</w:t>
            </w:r>
          </w:p>
        </w:tc>
        <w:tc>
          <w:tcPr>
            <w:tcW w:w="440" w:type="pct"/>
            <w:tcBorders>
              <w:top w:val="single" w:sz="6"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4.056</w:t>
            </w:r>
          </w:p>
        </w:tc>
        <w:tc>
          <w:tcPr>
            <w:tcW w:w="441" w:type="pct"/>
            <w:tcBorders>
              <w:top w:val="single" w:sz="6"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0.938</w:t>
            </w:r>
          </w:p>
        </w:tc>
        <w:tc>
          <w:tcPr>
            <w:tcW w:w="440" w:type="pct"/>
            <w:tcBorders>
              <w:top w:val="single" w:sz="6"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-0.889</w:t>
            </w:r>
          </w:p>
        </w:tc>
        <w:tc>
          <w:tcPr>
            <w:tcW w:w="440" w:type="pct"/>
            <w:tcBorders>
              <w:top w:val="single" w:sz="6"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1.183</w:t>
            </w:r>
          </w:p>
        </w:tc>
        <w:tc>
          <w:tcPr>
            <w:tcW w:w="502" w:type="pct"/>
            <w:tcBorders>
              <w:top w:val="single" w:sz="6" w:space="0" w:color="auto"/>
              <w:left w:val="single" w:sz="6" w:space="0" w:color="auto"/>
              <w:bottom w:val="single" w:sz="6"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3.189</w:t>
            </w:r>
          </w:p>
        </w:tc>
        <w:tc>
          <w:tcPr>
            <w:tcW w:w="440" w:type="pct"/>
            <w:tcBorders>
              <w:top w:val="single" w:sz="6" w:space="0" w:color="auto"/>
              <w:left w:val="single" w:sz="6" w:space="0" w:color="auto"/>
              <w:bottom w:val="single" w:sz="6"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0.005</w:t>
            </w:r>
          </w:p>
        </w:tc>
      </w:tr>
      <w:tr w:rsidR="00E82DF3" w:rsidRPr="00CC68FC" w:rsidTr="00E82DF3">
        <w:trPr>
          <w:jc w:val="center"/>
        </w:trPr>
        <w:tc>
          <w:tcPr>
            <w:tcW w:w="290" w:type="pct"/>
            <w:tcBorders>
              <w:top w:val="single" w:sz="6" w:space="0" w:color="auto"/>
              <w:left w:val="double" w:sz="2"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3</w:t>
            </w:r>
          </w:p>
        </w:tc>
        <w:tc>
          <w:tcPr>
            <w:tcW w:w="706" w:type="pct"/>
            <w:tcBorders>
              <w:top w:val="single" w:sz="6" w:space="0" w:color="auto"/>
              <w:left w:val="single" w:sz="6" w:space="0" w:color="auto"/>
              <w:bottom w:val="double" w:sz="2" w:space="0" w:color="auto"/>
              <w:right w:val="single" w:sz="6" w:space="0" w:color="auto"/>
            </w:tcBorders>
            <w:vAlign w:val="bottom"/>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اختبار حائط الصد الدفاعي في اتجاه واحد</w:t>
            </w:r>
          </w:p>
        </w:tc>
        <w:tc>
          <w:tcPr>
            <w:tcW w:w="417" w:type="pct"/>
            <w:tcBorders>
              <w:top w:val="single" w:sz="6"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درجة</w:t>
            </w:r>
          </w:p>
        </w:tc>
        <w:tc>
          <w:tcPr>
            <w:tcW w:w="440" w:type="pct"/>
            <w:tcBorders>
              <w:top w:val="single" w:sz="6"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3.500</w:t>
            </w:r>
          </w:p>
        </w:tc>
        <w:tc>
          <w:tcPr>
            <w:tcW w:w="441" w:type="pct"/>
            <w:tcBorders>
              <w:top w:val="single" w:sz="6"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0.857</w:t>
            </w:r>
          </w:p>
        </w:tc>
        <w:tc>
          <w:tcPr>
            <w:tcW w:w="440" w:type="pct"/>
            <w:tcBorders>
              <w:top w:val="single" w:sz="6"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4.667</w:t>
            </w:r>
          </w:p>
        </w:tc>
        <w:tc>
          <w:tcPr>
            <w:tcW w:w="441" w:type="pct"/>
            <w:tcBorders>
              <w:top w:val="single" w:sz="6"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1.237</w:t>
            </w:r>
          </w:p>
        </w:tc>
        <w:tc>
          <w:tcPr>
            <w:tcW w:w="440" w:type="pct"/>
            <w:tcBorders>
              <w:top w:val="single" w:sz="6"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-1.167</w:t>
            </w:r>
          </w:p>
        </w:tc>
        <w:tc>
          <w:tcPr>
            <w:tcW w:w="440" w:type="pct"/>
            <w:tcBorders>
              <w:top w:val="single" w:sz="6"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1.505</w:t>
            </w:r>
          </w:p>
        </w:tc>
        <w:tc>
          <w:tcPr>
            <w:tcW w:w="502" w:type="pct"/>
            <w:tcBorders>
              <w:top w:val="single" w:sz="6" w:space="0" w:color="auto"/>
              <w:left w:val="single" w:sz="6" w:space="0" w:color="auto"/>
              <w:bottom w:val="double" w:sz="2" w:space="0" w:color="auto"/>
              <w:right w:val="single" w:sz="6"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3.289</w:t>
            </w:r>
          </w:p>
        </w:tc>
        <w:tc>
          <w:tcPr>
            <w:tcW w:w="440" w:type="pct"/>
            <w:tcBorders>
              <w:top w:val="single" w:sz="6" w:space="0" w:color="auto"/>
              <w:left w:val="single" w:sz="6" w:space="0" w:color="auto"/>
              <w:bottom w:val="double" w:sz="2" w:space="0" w:color="auto"/>
              <w:right w:val="double" w:sz="2" w:space="0" w:color="auto"/>
            </w:tcBorders>
            <w:vAlign w:val="center"/>
            <w:hideMark/>
          </w:tcPr>
          <w:p w:rsidR="00E82DF3" w:rsidRPr="00CC68FC" w:rsidRDefault="00E82DF3" w:rsidP="00E82DF3">
            <w:pPr>
              <w:pStyle w:val="aa"/>
              <w:spacing w:line="276" w:lineRule="auto"/>
              <w:jc w:val="center"/>
              <w:rPr>
                <w:rFonts w:ascii="Simplified Arabic" w:hAnsi="Simplified Arabic" w:cs="Simplified Arabic"/>
                <w:sz w:val="10"/>
                <w:szCs w:val="10"/>
              </w:rPr>
            </w:pPr>
            <w:r w:rsidRPr="00CC68FC">
              <w:rPr>
                <w:rFonts w:ascii="Simplified Arabic" w:hAnsi="Simplified Arabic" w:cs="Simplified Arabic"/>
                <w:sz w:val="10"/>
                <w:szCs w:val="10"/>
                <w:rtl/>
              </w:rPr>
              <w:t>0.004</w:t>
            </w:r>
          </w:p>
        </w:tc>
      </w:tr>
    </w:tbl>
    <w:p w:rsidR="00E82DF3" w:rsidRPr="003E4F37" w:rsidRDefault="00E82DF3" w:rsidP="003E4F37">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في ضوء البيانات المستخرجة لأفراد عينة البحث، يبين الجدول (8) الفروق في قيم بعض المهارات الدفاعية (اختبار التحركات الدفاعية لتغطيه الهجوم الخاطف، اختبار التحركات الدفاعية المتنوعة، حائط الصد الدفاعي في اتجاه واحد) في الاختبارين القبلي والبعدي وكما مبين في الجدول أعلاه فإن طبيعة أفراد العينة للمجموعة الضابطة  أظهرت فروقاً بين الاختبارين القبلي والبعدي . ففي متغير التحركات الدفاعية لتغطيه الهجوم الخاطف وباستخدام اختبار (ت) للعينات المترابطة لاستخراج الفروق، إذ بلغت قيمها المحسوبة (2.673) عند مستوى دلالة (0.016) ودرجة حرية (17)، بين الاختبارين القبلي والبعدي للمجموعة الضابطة ولصالح الاختبار البعدي, أما في متغير اختبار التحركات الدفاعية المتنوعة وباستخدام اختبار (ت) </w:t>
      </w:r>
      <w:r>
        <w:rPr>
          <w:rFonts w:ascii="Simplified Arabic" w:eastAsia="Calibri" w:hAnsi="Simplified Arabic" w:cs="Simplified Arabic"/>
          <w:sz w:val="24"/>
          <w:szCs w:val="24"/>
          <w:rtl/>
          <w:lang w:bidi="ar-IQ"/>
        </w:rPr>
        <w:lastRenderedPageBreak/>
        <w:t>للعينات المترابطة لاستخراج الفروق، إذ بلغت قيمها المحسوبة (3.189) عند مستوى دلالة (0.005) ودرجة حرية (17)، بين الاختبارين القبلي والبعدي للمجموعة الضابطة  ولصالح الاختبار البعدي, وفي متغير حائط الصد الدفاعي في اتجاه واحد وباستخدام اختبار (ت) للعينات المترابطة لاستخراج الفروق، إذ بلغت قيمها المحسوبة (3.289) عند مستوى دلالة (0.004) ودرجة حرية (17)، بين الاختبارين القبلي والبعدي للمجموعة الضابطة  ولصالح الاختبار البعدي.</w:t>
      </w:r>
    </w:p>
    <w:p w:rsidR="00E82DF3" w:rsidRDefault="00E82DF3" w:rsidP="00E82DF3">
      <w:pPr>
        <w:pStyle w:val="aa"/>
        <w:jc w:val="both"/>
        <w:rPr>
          <w:rFonts w:ascii="Simplified Arabic" w:hAnsi="Simplified Arabic" w:cs="Simplified Arabic"/>
          <w:sz w:val="20"/>
          <w:szCs w:val="20"/>
          <w:rtl/>
        </w:rPr>
      </w:pPr>
      <w:r>
        <w:rPr>
          <w:rFonts w:ascii="Simplified Arabic" w:hAnsi="Simplified Arabic" w:cs="Simplified Arabic"/>
          <w:noProof/>
          <w:sz w:val="20"/>
          <w:szCs w:val="20"/>
          <w:rtl/>
        </w:rPr>
        <w:drawing>
          <wp:anchor distT="0" distB="0" distL="114300" distR="114300" simplePos="0" relativeHeight="252312576" behindDoc="0" locked="0" layoutInCell="1" allowOverlap="1">
            <wp:simplePos x="0" y="0"/>
            <wp:positionH relativeFrom="column">
              <wp:posOffset>-54610</wp:posOffset>
            </wp:positionH>
            <wp:positionV relativeFrom="paragraph">
              <wp:posOffset>91440</wp:posOffset>
            </wp:positionV>
            <wp:extent cx="3133725" cy="1754505"/>
            <wp:effectExtent l="57150" t="38100" r="47625" b="17145"/>
            <wp:wrapNone/>
            <wp:docPr id="5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3725" cy="1754505"/>
                    </a:xfrm>
                    <a:prstGeom prst="rect">
                      <a:avLst/>
                    </a:prstGeom>
                    <a:noFill/>
                    <a:ln w="38100">
                      <a:solidFill>
                        <a:srgbClr val="000000"/>
                      </a:solidFill>
                      <a:miter lim="800000"/>
                      <a:headEnd/>
                      <a:tailEnd/>
                    </a:ln>
                  </pic:spPr>
                </pic:pic>
              </a:graphicData>
            </a:graphic>
          </wp:anchor>
        </w:drawing>
      </w:r>
    </w:p>
    <w:p w:rsidR="00E82DF3" w:rsidRDefault="00E82DF3" w:rsidP="00E82DF3">
      <w:pPr>
        <w:pStyle w:val="aa"/>
        <w:jc w:val="both"/>
        <w:rPr>
          <w:rFonts w:ascii="Simplified Arabic" w:hAnsi="Simplified Arabic" w:cs="Simplified Arabic"/>
          <w:sz w:val="20"/>
          <w:szCs w:val="20"/>
          <w:rtl/>
        </w:rPr>
      </w:pPr>
    </w:p>
    <w:p w:rsidR="00E82DF3" w:rsidRDefault="00E82DF3" w:rsidP="00E82DF3">
      <w:pPr>
        <w:pStyle w:val="aa"/>
        <w:jc w:val="both"/>
        <w:rPr>
          <w:rFonts w:ascii="Simplified Arabic" w:hAnsi="Simplified Arabic" w:cs="Simplified Arabic"/>
          <w:sz w:val="20"/>
          <w:szCs w:val="20"/>
          <w:rtl/>
        </w:rPr>
      </w:pPr>
    </w:p>
    <w:p w:rsidR="00E82DF3" w:rsidRDefault="00E82DF3" w:rsidP="00E82DF3">
      <w:pPr>
        <w:pStyle w:val="aa"/>
        <w:jc w:val="both"/>
        <w:rPr>
          <w:rFonts w:ascii="Simplified Arabic" w:hAnsi="Simplified Arabic" w:cs="Simplified Arabic"/>
          <w:sz w:val="20"/>
          <w:szCs w:val="20"/>
          <w:rtl/>
        </w:rPr>
      </w:pPr>
    </w:p>
    <w:p w:rsidR="00E82DF3" w:rsidRDefault="00E82DF3" w:rsidP="00E82DF3">
      <w:pPr>
        <w:pStyle w:val="aa"/>
        <w:jc w:val="both"/>
        <w:rPr>
          <w:rFonts w:ascii="Simplified Arabic" w:hAnsi="Simplified Arabic" w:cs="Simplified Arabic"/>
          <w:sz w:val="20"/>
          <w:szCs w:val="20"/>
          <w:rtl/>
        </w:rPr>
      </w:pPr>
    </w:p>
    <w:p w:rsidR="00E82DF3" w:rsidRDefault="00E82DF3" w:rsidP="00E82DF3">
      <w:pPr>
        <w:pStyle w:val="aa"/>
        <w:jc w:val="both"/>
        <w:rPr>
          <w:rFonts w:ascii="Simplified Arabic" w:hAnsi="Simplified Arabic" w:cs="Simplified Arabic"/>
          <w:sz w:val="20"/>
          <w:szCs w:val="20"/>
          <w:rtl/>
        </w:rPr>
      </w:pPr>
    </w:p>
    <w:p w:rsidR="00E82DF3" w:rsidRDefault="00E82DF3" w:rsidP="00E82DF3">
      <w:pPr>
        <w:pStyle w:val="aa"/>
        <w:jc w:val="both"/>
        <w:rPr>
          <w:rFonts w:ascii="Simplified Arabic" w:hAnsi="Simplified Arabic" w:cs="Simplified Arabic"/>
          <w:sz w:val="20"/>
          <w:szCs w:val="20"/>
          <w:rtl/>
        </w:rPr>
      </w:pPr>
    </w:p>
    <w:p w:rsidR="00E82DF3" w:rsidRDefault="00E82DF3" w:rsidP="00E82DF3">
      <w:pPr>
        <w:pStyle w:val="aa"/>
        <w:jc w:val="both"/>
        <w:rPr>
          <w:rFonts w:ascii="Simplified Arabic" w:hAnsi="Simplified Arabic" w:cs="Simplified Arabic"/>
          <w:sz w:val="20"/>
          <w:szCs w:val="20"/>
          <w:rtl/>
        </w:rPr>
      </w:pPr>
    </w:p>
    <w:p w:rsidR="00E82DF3" w:rsidRDefault="00E82DF3" w:rsidP="00E82DF3">
      <w:pPr>
        <w:pStyle w:val="aa"/>
        <w:jc w:val="both"/>
        <w:rPr>
          <w:rFonts w:ascii="Simplified Arabic" w:hAnsi="Simplified Arabic" w:cs="Simplified Arabic"/>
          <w:sz w:val="20"/>
          <w:szCs w:val="20"/>
          <w:rtl/>
        </w:rPr>
      </w:pPr>
    </w:p>
    <w:p w:rsidR="00E82DF3" w:rsidRPr="00A76491" w:rsidRDefault="00E82DF3" w:rsidP="00E82DF3">
      <w:pPr>
        <w:pStyle w:val="aa"/>
        <w:jc w:val="both"/>
        <w:rPr>
          <w:rFonts w:ascii="Simplified Arabic" w:eastAsia="Calibri" w:hAnsi="Simplified Arabic" w:cs="Simplified Arabic"/>
          <w:sz w:val="20"/>
          <w:szCs w:val="20"/>
          <w:rtl/>
          <w:lang w:bidi="ar-IQ"/>
        </w:rPr>
      </w:pPr>
      <w:r>
        <w:rPr>
          <w:rFonts w:ascii="Simplified Arabic" w:hAnsi="Simplified Arabic" w:cs="Simplified Arabic"/>
          <w:sz w:val="20"/>
          <w:szCs w:val="20"/>
          <w:rtl/>
        </w:rPr>
        <w:t xml:space="preserve">الشكل (8) يوضح </w:t>
      </w:r>
      <w:r>
        <w:rPr>
          <w:rFonts w:ascii="Simplified Arabic" w:hAnsi="Simplified Arabic" w:cs="Simplified Arabic"/>
          <w:sz w:val="20"/>
          <w:szCs w:val="20"/>
          <w:rtl/>
          <w:lang w:bidi="ar-IQ"/>
        </w:rPr>
        <w:t xml:space="preserve">الفروق في الاختبارات القبلية والبعدية </w:t>
      </w:r>
      <w:r>
        <w:rPr>
          <w:rFonts w:ascii="Simplified Arabic" w:eastAsia="Calibri" w:hAnsi="Simplified Arabic" w:cs="Simplified Arabic"/>
          <w:sz w:val="20"/>
          <w:szCs w:val="20"/>
          <w:rtl/>
          <w:lang w:bidi="ar-IQ"/>
        </w:rPr>
        <w:t>في بعض المهارات الدفاعية للمجموعة الضابطة</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3-2-2 عرض وتحليل نتائج بعض المهارات الدفاعية لدى أفراد المجموعة التجريبية:</w:t>
      </w:r>
    </w:p>
    <w:p w:rsidR="00E82DF3" w:rsidRDefault="00E82DF3" w:rsidP="00E82DF3">
      <w:pPr>
        <w:pStyle w:val="aa"/>
        <w:jc w:val="both"/>
        <w:rPr>
          <w:rFonts w:ascii="Simplified Arabic" w:eastAsia="Calibri" w:hAnsi="Simplified Arabic" w:cs="Simplified Arabic"/>
          <w:sz w:val="20"/>
          <w:szCs w:val="20"/>
          <w:rtl/>
          <w:lang w:bidi="ar-IQ"/>
        </w:rPr>
      </w:pPr>
      <w:r>
        <w:rPr>
          <w:rFonts w:ascii="Simplified Arabic" w:hAnsi="Simplified Arabic" w:cs="Simplified Arabic"/>
          <w:sz w:val="20"/>
          <w:szCs w:val="20"/>
          <w:rtl/>
          <w:lang w:bidi="ar-IQ"/>
        </w:rPr>
        <w:t>الجدول</w:t>
      </w:r>
      <w:r>
        <w:rPr>
          <w:rFonts w:ascii="Simplified Arabic" w:hAnsi="Simplified Arabic" w:cs="Simplified Arabic" w:hint="cs"/>
          <w:sz w:val="20"/>
          <w:szCs w:val="20"/>
          <w:rtl/>
          <w:lang w:bidi="ar-IQ"/>
        </w:rPr>
        <w:t xml:space="preserve"> </w:t>
      </w:r>
      <w:r>
        <w:rPr>
          <w:rFonts w:ascii="Simplified Arabic" w:hAnsi="Simplified Arabic" w:cs="Simplified Arabic"/>
          <w:sz w:val="20"/>
          <w:szCs w:val="20"/>
          <w:rtl/>
          <w:lang w:bidi="ar-IQ"/>
        </w:rPr>
        <w:t>(9)</w:t>
      </w:r>
      <w:r>
        <w:rPr>
          <w:rFonts w:ascii="Simplified Arabic" w:eastAsia="Calibri" w:hAnsi="Simplified Arabic" w:cs="Simplified Arabic"/>
          <w:sz w:val="20"/>
          <w:szCs w:val="20"/>
          <w:rtl/>
          <w:lang w:bidi="ar-IQ"/>
        </w:rPr>
        <w:t xml:space="preserve"> يبين الفروق بين الاختبارات القبلية والبعدية في بعض المهارات الدفاعية للمجموعة التجريبية</w:t>
      </w:r>
    </w:p>
    <w:tbl>
      <w:tblPr>
        <w:bidiVisual/>
        <w:tblW w:w="5407" w:type="pct"/>
        <w:jc w:val="center"/>
        <w:tblInd w:w="-35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281"/>
        <w:gridCol w:w="820"/>
        <w:gridCol w:w="435"/>
        <w:gridCol w:w="459"/>
        <w:gridCol w:w="459"/>
        <w:gridCol w:w="459"/>
        <w:gridCol w:w="459"/>
        <w:gridCol w:w="513"/>
        <w:gridCol w:w="459"/>
        <w:gridCol w:w="523"/>
        <w:gridCol w:w="501"/>
      </w:tblGrid>
      <w:tr w:rsidR="00E82DF3" w:rsidRPr="00CA48D3" w:rsidTr="00E82DF3">
        <w:trPr>
          <w:jc w:val="center"/>
        </w:trPr>
        <w:tc>
          <w:tcPr>
            <w:tcW w:w="222"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ت</w:t>
            </w:r>
          </w:p>
        </w:tc>
        <w:tc>
          <w:tcPr>
            <w:tcW w:w="769"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المتغير</w:t>
            </w:r>
          </w:p>
        </w:tc>
        <w:tc>
          <w:tcPr>
            <w:tcW w:w="405"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وحدة القياس</w:t>
            </w:r>
          </w:p>
        </w:tc>
        <w:tc>
          <w:tcPr>
            <w:tcW w:w="856" w:type="pct"/>
            <w:gridSpan w:val="2"/>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الاختبار القبلي</w:t>
            </w:r>
          </w:p>
        </w:tc>
        <w:tc>
          <w:tcPr>
            <w:tcW w:w="857" w:type="pct"/>
            <w:gridSpan w:val="2"/>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الاختبار البعدي</w:t>
            </w:r>
          </w:p>
        </w:tc>
        <w:tc>
          <w:tcPr>
            <w:tcW w:w="500"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سَ ف</w:t>
            </w:r>
          </w:p>
        </w:tc>
        <w:tc>
          <w:tcPr>
            <w:tcW w:w="428"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ع ف</w:t>
            </w:r>
          </w:p>
        </w:tc>
        <w:tc>
          <w:tcPr>
            <w:tcW w:w="487"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 xml:space="preserve">قيمة </w:t>
            </w:r>
            <w:r w:rsidRPr="00CA48D3">
              <w:rPr>
                <w:rFonts w:ascii="Simplified Arabic" w:hAnsi="Simplified Arabic" w:cs="Simplified Arabic"/>
                <w:b/>
                <w:bCs/>
                <w:sz w:val="10"/>
                <w:szCs w:val="10"/>
              </w:rPr>
              <w:t>t</w:t>
            </w:r>
            <w:r w:rsidRPr="00CA48D3">
              <w:rPr>
                <w:rFonts w:ascii="Simplified Arabic" w:hAnsi="Simplified Arabic" w:cs="Simplified Arabic"/>
                <w:b/>
                <w:bCs/>
                <w:sz w:val="10"/>
                <w:szCs w:val="10"/>
                <w:rtl/>
              </w:rPr>
              <w:t xml:space="preserve"> المحسوبة</w:t>
            </w:r>
          </w:p>
        </w:tc>
        <w:tc>
          <w:tcPr>
            <w:tcW w:w="475"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مستوى الدلالة</w:t>
            </w:r>
          </w:p>
        </w:tc>
      </w:tr>
      <w:tr w:rsidR="00E82DF3" w:rsidRPr="00CA48D3" w:rsidTr="00E82DF3">
        <w:trPr>
          <w:jc w:val="center"/>
        </w:trPr>
        <w:tc>
          <w:tcPr>
            <w:tcW w:w="222"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rPr>
                <w:rFonts w:ascii="Simplified Arabic" w:hAnsi="Simplified Arabic" w:cs="Simplified Arabic"/>
                <w:b/>
                <w:bCs/>
                <w:sz w:val="10"/>
                <w:szCs w:val="10"/>
              </w:rPr>
            </w:pPr>
          </w:p>
        </w:tc>
        <w:tc>
          <w:tcPr>
            <w:tcW w:w="769"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rPr>
                <w:rFonts w:ascii="Simplified Arabic" w:hAnsi="Simplified Arabic" w:cs="Simplified Arabic"/>
                <w:b/>
                <w:bCs/>
                <w:sz w:val="10"/>
                <w:szCs w:val="10"/>
              </w:rPr>
            </w:pPr>
          </w:p>
        </w:tc>
        <w:tc>
          <w:tcPr>
            <w:tcW w:w="405"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rPr>
                <w:rFonts w:ascii="Simplified Arabic" w:hAnsi="Simplified Arabic" w:cs="Simplified Arabic"/>
                <w:b/>
                <w:bCs/>
                <w:sz w:val="10"/>
                <w:szCs w:val="10"/>
              </w:rPr>
            </w:pPr>
          </w:p>
        </w:tc>
        <w:tc>
          <w:tcPr>
            <w:tcW w:w="428" w:type="pct"/>
            <w:tcBorders>
              <w:top w:val="double" w:sz="2" w:space="0" w:color="auto"/>
              <w:left w:val="double" w:sz="2" w:space="0" w:color="auto"/>
              <w:bottom w:val="double" w:sz="2" w:space="0" w:color="auto"/>
              <w:right w:val="double" w:sz="2" w:space="0" w:color="auto"/>
            </w:tcBorders>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س</w:t>
            </w:r>
          </w:p>
        </w:tc>
        <w:tc>
          <w:tcPr>
            <w:tcW w:w="428" w:type="pct"/>
            <w:tcBorders>
              <w:top w:val="double" w:sz="2" w:space="0" w:color="auto"/>
              <w:left w:val="double" w:sz="2" w:space="0" w:color="auto"/>
              <w:bottom w:val="double" w:sz="2" w:space="0" w:color="auto"/>
              <w:right w:val="double" w:sz="2" w:space="0" w:color="auto"/>
            </w:tcBorders>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ع</w:t>
            </w:r>
          </w:p>
        </w:tc>
        <w:tc>
          <w:tcPr>
            <w:tcW w:w="428" w:type="pct"/>
            <w:tcBorders>
              <w:top w:val="double" w:sz="2" w:space="0" w:color="auto"/>
              <w:left w:val="double" w:sz="2" w:space="0" w:color="auto"/>
              <w:bottom w:val="double" w:sz="2" w:space="0" w:color="auto"/>
              <w:right w:val="double" w:sz="2" w:space="0" w:color="auto"/>
            </w:tcBorders>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س</w:t>
            </w:r>
          </w:p>
        </w:tc>
        <w:tc>
          <w:tcPr>
            <w:tcW w:w="428" w:type="pct"/>
            <w:tcBorders>
              <w:top w:val="double" w:sz="2" w:space="0" w:color="auto"/>
              <w:left w:val="double" w:sz="2" w:space="0" w:color="auto"/>
              <w:bottom w:val="double" w:sz="2" w:space="0" w:color="auto"/>
              <w:right w:val="double" w:sz="2" w:space="0" w:color="auto"/>
            </w:tcBorders>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ع</w:t>
            </w:r>
          </w:p>
        </w:tc>
        <w:tc>
          <w:tcPr>
            <w:tcW w:w="500"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rPr>
                <w:rFonts w:ascii="Simplified Arabic" w:hAnsi="Simplified Arabic" w:cs="Simplified Arabic"/>
                <w:b/>
                <w:bCs/>
                <w:sz w:val="10"/>
                <w:szCs w:val="10"/>
              </w:rPr>
            </w:pPr>
          </w:p>
        </w:tc>
        <w:tc>
          <w:tcPr>
            <w:tcW w:w="428"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rPr>
                <w:rFonts w:ascii="Simplified Arabic" w:hAnsi="Simplified Arabic" w:cs="Simplified Arabic"/>
                <w:b/>
                <w:bCs/>
                <w:sz w:val="10"/>
                <w:szCs w:val="10"/>
              </w:rPr>
            </w:pPr>
          </w:p>
        </w:tc>
        <w:tc>
          <w:tcPr>
            <w:tcW w:w="487"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rPr>
                <w:rFonts w:ascii="Simplified Arabic" w:hAnsi="Simplified Arabic" w:cs="Simplified Arabic"/>
                <w:b/>
                <w:bCs/>
                <w:sz w:val="10"/>
                <w:szCs w:val="10"/>
              </w:rPr>
            </w:pPr>
          </w:p>
        </w:tc>
        <w:tc>
          <w:tcPr>
            <w:tcW w:w="475"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rPr>
                <w:rFonts w:ascii="Simplified Arabic" w:hAnsi="Simplified Arabic" w:cs="Simplified Arabic"/>
                <w:b/>
                <w:bCs/>
                <w:sz w:val="10"/>
                <w:szCs w:val="10"/>
              </w:rPr>
            </w:pPr>
          </w:p>
        </w:tc>
      </w:tr>
      <w:tr w:rsidR="00E82DF3" w:rsidRPr="00CA48D3" w:rsidTr="00E82DF3">
        <w:trPr>
          <w:jc w:val="center"/>
        </w:trPr>
        <w:tc>
          <w:tcPr>
            <w:tcW w:w="222" w:type="pct"/>
            <w:tcBorders>
              <w:top w:val="double" w:sz="2" w:space="0" w:color="auto"/>
              <w:left w:val="double" w:sz="2"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1</w:t>
            </w:r>
          </w:p>
        </w:tc>
        <w:tc>
          <w:tcPr>
            <w:tcW w:w="769" w:type="pct"/>
            <w:tcBorders>
              <w:top w:val="double" w:sz="2" w:space="0" w:color="auto"/>
              <w:left w:val="single" w:sz="6" w:space="0" w:color="auto"/>
              <w:bottom w:val="single" w:sz="6" w:space="0" w:color="auto"/>
              <w:right w:val="single" w:sz="6" w:space="0" w:color="auto"/>
            </w:tcBorders>
            <w:vAlign w:val="bottom"/>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اختبار التحركات الدفاعية لتغطيه الهجوم الخاطف</w:t>
            </w:r>
          </w:p>
        </w:tc>
        <w:tc>
          <w:tcPr>
            <w:tcW w:w="405"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ثانية</w:t>
            </w:r>
          </w:p>
        </w:tc>
        <w:tc>
          <w:tcPr>
            <w:tcW w:w="428"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0.793</w:t>
            </w:r>
          </w:p>
        </w:tc>
        <w:tc>
          <w:tcPr>
            <w:tcW w:w="428"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0.130</w:t>
            </w:r>
          </w:p>
        </w:tc>
        <w:tc>
          <w:tcPr>
            <w:tcW w:w="428"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0.690</w:t>
            </w:r>
          </w:p>
        </w:tc>
        <w:tc>
          <w:tcPr>
            <w:tcW w:w="428"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0.067</w:t>
            </w:r>
          </w:p>
        </w:tc>
        <w:tc>
          <w:tcPr>
            <w:tcW w:w="500"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0.103</w:t>
            </w:r>
          </w:p>
        </w:tc>
        <w:tc>
          <w:tcPr>
            <w:tcW w:w="428"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0.152</w:t>
            </w:r>
          </w:p>
        </w:tc>
        <w:tc>
          <w:tcPr>
            <w:tcW w:w="487"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3.097</w:t>
            </w:r>
          </w:p>
        </w:tc>
        <w:tc>
          <w:tcPr>
            <w:tcW w:w="475" w:type="pct"/>
            <w:tcBorders>
              <w:top w:val="double" w:sz="2" w:space="0" w:color="auto"/>
              <w:left w:val="single" w:sz="6" w:space="0" w:color="auto"/>
              <w:bottom w:val="single" w:sz="6"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0.006</w:t>
            </w:r>
          </w:p>
        </w:tc>
      </w:tr>
      <w:tr w:rsidR="00E82DF3" w:rsidRPr="00CA48D3" w:rsidTr="00E82DF3">
        <w:trPr>
          <w:jc w:val="center"/>
        </w:trPr>
        <w:tc>
          <w:tcPr>
            <w:tcW w:w="222" w:type="pct"/>
            <w:tcBorders>
              <w:top w:val="single" w:sz="6" w:space="0" w:color="auto"/>
              <w:left w:val="double" w:sz="2"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2</w:t>
            </w:r>
          </w:p>
        </w:tc>
        <w:tc>
          <w:tcPr>
            <w:tcW w:w="769" w:type="pct"/>
            <w:tcBorders>
              <w:top w:val="single" w:sz="6" w:space="0" w:color="auto"/>
              <w:left w:val="single" w:sz="6" w:space="0" w:color="auto"/>
              <w:bottom w:val="single" w:sz="6" w:space="0" w:color="auto"/>
              <w:right w:val="single" w:sz="6" w:space="0" w:color="auto"/>
            </w:tcBorders>
            <w:vAlign w:val="bottom"/>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اختبار التحركات الدفاعية المتنوعة</w:t>
            </w:r>
          </w:p>
        </w:tc>
        <w:tc>
          <w:tcPr>
            <w:tcW w:w="405"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درجة</w:t>
            </w:r>
          </w:p>
        </w:tc>
        <w:tc>
          <w:tcPr>
            <w:tcW w:w="428"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3.548</w:t>
            </w:r>
          </w:p>
        </w:tc>
        <w:tc>
          <w:tcPr>
            <w:tcW w:w="428"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0.879</w:t>
            </w:r>
          </w:p>
        </w:tc>
        <w:tc>
          <w:tcPr>
            <w:tcW w:w="428"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6.738</w:t>
            </w:r>
          </w:p>
        </w:tc>
        <w:tc>
          <w:tcPr>
            <w:tcW w:w="428"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1.480</w:t>
            </w:r>
          </w:p>
        </w:tc>
        <w:tc>
          <w:tcPr>
            <w:tcW w:w="500"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-3.190</w:t>
            </w:r>
          </w:p>
        </w:tc>
        <w:tc>
          <w:tcPr>
            <w:tcW w:w="428"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1.219</w:t>
            </w:r>
          </w:p>
        </w:tc>
        <w:tc>
          <w:tcPr>
            <w:tcW w:w="487"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11.990</w:t>
            </w:r>
          </w:p>
        </w:tc>
        <w:tc>
          <w:tcPr>
            <w:tcW w:w="475" w:type="pct"/>
            <w:tcBorders>
              <w:top w:val="single" w:sz="6" w:space="0" w:color="auto"/>
              <w:left w:val="single" w:sz="6" w:space="0" w:color="auto"/>
              <w:bottom w:val="single" w:sz="6"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0.000</w:t>
            </w:r>
          </w:p>
        </w:tc>
      </w:tr>
      <w:tr w:rsidR="00E82DF3" w:rsidRPr="00CA48D3" w:rsidTr="00E82DF3">
        <w:trPr>
          <w:jc w:val="center"/>
        </w:trPr>
        <w:tc>
          <w:tcPr>
            <w:tcW w:w="222" w:type="pct"/>
            <w:tcBorders>
              <w:top w:val="single" w:sz="6" w:space="0" w:color="auto"/>
              <w:left w:val="double" w:sz="2"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3</w:t>
            </w:r>
          </w:p>
        </w:tc>
        <w:tc>
          <w:tcPr>
            <w:tcW w:w="769" w:type="pct"/>
            <w:tcBorders>
              <w:top w:val="single" w:sz="6" w:space="0" w:color="auto"/>
              <w:left w:val="single" w:sz="6" w:space="0" w:color="auto"/>
              <w:bottom w:val="double" w:sz="2" w:space="0" w:color="auto"/>
              <w:right w:val="single" w:sz="6" w:space="0" w:color="auto"/>
            </w:tcBorders>
            <w:vAlign w:val="bottom"/>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اختبار حائط الصد الدفاعي في اتجاه واحد</w:t>
            </w:r>
          </w:p>
        </w:tc>
        <w:tc>
          <w:tcPr>
            <w:tcW w:w="405"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درجة</w:t>
            </w:r>
          </w:p>
        </w:tc>
        <w:tc>
          <w:tcPr>
            <w:tcW w:w="428"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3.667</w:t>
            </w:r>
          </w:p>
        </w:tc>
        <w:tc>
          <w:tcPr>
            <w:tcW w:w="428"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0.966</w:t>
            </w:r>
          </w:p>
        </w:tc>
        <w:tc>
          <w:tcPr>
            <w:tcW w:w="428"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7.048</w:t>
            </w:r>
          </w:p>
        </w:tc>
        <w:tc>
          <w:tcPr>
            <w:tcW w:w="428"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1.244</w:t>
            </w:r>
          </w:p>
        </w:tc>
        <w:tc>
          <w:tcPr>
            <w:tcW w:w="500"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-3.381</w:t>
            </w:r>
          </w:p>
        </w:tc>
        <w:tc>
          <w:tcPr>
            <w:tcW w:w="428"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0.805</w:t>
            </w:r>
          </w:p>
        </w:tc>
        <w:tc>
          <w:tcPr>
            <w:tcW w:w="487"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19.253</w:t>
            </w:r>
          </w:p>
        </w:tc>
        <w:tc>
          <w:tcPr>
            <w:tcW w:w="475" w:type="pct"/>
            <w:tcBorders>
              <w:top w:val="single" w:sz="6" w:space="0" w:color="auto"/>
              <w:left w:val="single" w:sz="6"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0.000</w:t>
            </w:r>
          </w:p>
        </w:tc>
      </w:tr>
    </w:tbl>
    <w:p w:rsidR="00E82DF3" w:rsidRDefault="00E82DF3" w:rsidP="00E82DF3">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في ضوء البيانات المستخرجة لأفراد عينة البحث، يبين الجدول (9) الفروق في قيم بعض المهارات الدفاعية (اختبار التحركات الدفاعية لتغطيه الهجوم الخاطف، اختبار التحركات الدفاعية المتنوعة، اختبار حائط الصد الدفاعي في اتجاه واحد) في الاختبارين القبلي والبعدي وكما مبين في الجدول أعلاه فإن طبيعة أفراد العينة للمجموعة التجريبية أظهرت فروقاً بين الاختبارين القبلي والبعدي . ففي متغير اختبار التحركات </w:t>
      </w:r>
      <w:r>
        <w:rPr>
          <w:rFonts w:ascii="Simplified Arabic" w:eastAsia="Calibri" w:hAnsi="Simplified Arabic" w:cs="Simplified Arabic"/>
          <w:sz w:val="24"/>
          <w:szCs w:val="24"/>
          <w:rtl/>
          <w:lang w:bidi="ar-IQ"/>
        </w:rPr>
        <w:lastRenderedPageBreak/>
        <w:t>الدفاعية لتغطيه الهجوم الخاطف وباستخدام اختبار (ت) للعينات المترابطة لاستخراج الفروق، إذ بلغت قيمها المحسوبة (3.097) عند مستوى دلالة (0.006) ودرجة حرية (20)، بين الاختبارين القبلي والبعدي للمجموعة التجريبية ولصالح الاختبار البعدي . أما في متغير اختبار التحركات الدفاعية المتنوعة وباستخدام اختبار (ت) للعينات المترابطة لاستخراج الفروق، إذ بلغت قيمها المحسوبة (11.990) عند مستوى دلالة (0.000) ودرجة حرية (20)،بين الاختبارين القبلي والبعدي للمجموعة التجريبية ولصالح الاختبار البعدي, وفي متغير اختبار حائط الصد الدفاعي في اتجاه واحد وباستخدام اختبار (ت) للعينات المترابطة لاستخراج الفروق، إذ بلغت قيمها المحسوبة (19.253) عند مستوى دلالة (0.000) ودرجة حرية (20)، بين الاختبارين القبلي والبعدي للمجموعة التجريبية ولصالح الاختبار البعدي</w:t>
      </w:r>
      <w:r>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w:t>
      </w:r>
    </w:p>
    <w:p w:rsidR="00E82DF3" w:rsidRDefault="00E82DF3" w:rsidP="00E82DF3">
      <w:pPr>
        <w:pStyle w:val="aa"/>
        <w:jc w:val="both"/>
        <w:rPr>
          <w:rFonts w:ascii="Simplified Arabic" w:eastAsia="Calibri" w:hAnsi="Simplified Arabic" w:cs="Simplified Arabic"/>
          <w:sz w:val="24"/>
          <w:szCs w:val="24"/>
          <w:rtl/>
          <w:lang w:bidi="ar-IQ"/>
        </w:rPr>
      </w:pPr>
      <w:r w:rsidRPr="00604309">
        <w:rPr>
          <w:rFonts w:ascii="Simplified Arabic" w:eastAsia="Calibri" w:hAnsi="Simplified Arabic" w:cs="Simplified Arabic"/>
          <w:noProof/>
          <w:sz w:val="24"/>
          <w:szCs w:val="24"/>
          <w:rtl/>
        </w:rPr>
        <w:drawing>
          <wp:anchor distT="0" distB="0" distL="114300" distR="114300" simplePos="0" relativeHeight="252313600" behindDoc="0" locked="0" layoutInCell="1" allowOverlap="1">
            <wp:simplePos x="0" y="0"/>
            <wp:positionH relativeFrom="column">
              <wp:posOffset>-4444</wp:posOffset>
            </wp:positionH>
            <wp:positionV relativeFrom="paragraph">
              <wp:posOffset>52705</wp:posOffset>
            </wp:positionV>
            <wp:extent cx="3036570" cy="1648023"/>
            <wp:effectExtent l="57150" t="38100" r="30480" b="28377"/>
            <wp:wrapNone/>
            <wp:docPr id="51"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6570" cy="1648023"/>
                    </a:xfrm>
                    <a:prstGeom prst="rect">
                      <a:avLst/>
                    </a:prstGeom>
                    <a:noFill/>
                    <a:ln w="38100">
                      <a:solidFill>
                        <a:srgbClr val="000000"/>
                      </a:solidFill>
                      <a:miter lim="800000"/>
                      <a:headEnd/>
                      <a:tailEnd/>
                    </a:ln>
                  </pic:spPr>
                </pic:pic>
              </a:graphicData>
            </a:graphic>
          </wp:anchor>
        </w:drawing>
      </w:r>
    </w:p>
    <w:p w:rsidR="00E82DF3" w:rsidRDefault="00E82DF3" w:rsidP="00E82DF3">
      <w:pPr>
        <w:pStyle w:val="aa"/>
        <w:jc w:val="both"/>
        <w:rPr>
          <w:rFonts w:ascii="Simplified Arabic" w:eastAsia="Calibri" w:hAnsi="Simplified Arabic" w:cs="Simplified Arabic"/>
          <w:sz w:val="24"/>
          <w:szCs w:val="24"/>
          <w:rtl/>
          <w:lang w:bidi="ar-IQ"/>
        </w:rPr>
      </w:pPr>
    </w:p>
    <w:p w:rsidR="00E82DF3" w:rsidRDefault="00E82DF3" w:rsidP="00E82DF3">
      <w:pPr>
        <w:pStyle w:val="aa"/>
        <w:jc w:val="both"/>
        <w:rPr>
          <w:rFonts w:ascii="Simplified Arabic" w:eastAsia="Calibri" w:hAnsi="Simplified Arabic" w:cs="Simplified Arabic"/>
          <w:sz w:val="24"/>
          <w:szCs w:val="24"/>
          <w:rtl/>
          <w:lang w:bidi="ar-IQ"/>
        </w:rPr>
      </w:pPr>
    </w:p>
    <w:p w:rsidR="00E82DF3" w:rsidRDefault="00E82DF3" w:rsidP="00E82DF3">
      <w:pPr>
        <w:pStyle w:val="aa"/>
        <w:jc w:val="both"/>
        <w:rPr>
          <w:rFonts w:ascii="Simplified Arabic" w:eastAsia="Calibri" w:hAnsi="Simplified Arabic" w:cs="Simplified Arabic"/>
          <w:sz w:val="24"/>
          <w:szCs w:val="24"/>
          <w:rtl/>
          <w:lang w:bidi="ar-IQ"/>
        </w:rPr>
      </w:pPr>
    </w:p>
    <w:p w:rsidR="00E82DF3" w:rsidRDefault="00E82DF3" w:rsidP="00E82DF3">
      <w:pPr>
        <w:pStyle w:val="aa"/>
        <w:jc w:val="both"/>
        <w:rPr>
          <w:rFonts w:ascii="Simplified Arabic" w:eastAsia="Calibri" w:hAnsi="Simplified Arabic" w:cs="Simplified Arabic"/>
          <w:sz w:val="24"/>
          <w:szCs w:val="24"/>
          <w:rtl/>
          <w:lang w:bidi="ar-IQ"/>
        </w:rPr>
      </w:pPr>
    </w:p>
    <w:p w:rsidR="00E82DF3" w:rsidRDefault="00E82DF3" w:rsidP="00E82DF3">
      <w:pPr>
        <w:pStyle w:val="aa"/>
        <w:jc w:val="both"/>
        <w:rPr>
          <w:rFonts w:ascii="Simplified Arabic" w:eastAsia="Calibri" w:hAnsi="Simplified Arabic" w:cs="Simplified Arabic"/>
          <w:sz w:val="24"/>
          <w:szCs w:val="24"/>
          <w:rtl/>
          <w:lang w:bidi="ar-IQ"/>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rPr>
        <w:t>الشكل (9) يوضح الفروق في الاختبارات القبلية والبعدية في بعض المهارات الدفاعية للمجموعة التجريبية</w:t>
      </w:r>
    </w:p>
    <w:p w:rsidR="00E82DF3" w:rsidRDefault="00E82DF3" w:rsidP="00E82DF3">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3-2-3 عرض وتحليل نتائج بعض المهارات الدفاعية لدى أفراد المجموعتين الضابطة والتجريبية:</w:t>
      </w:r>
    </w:p>
    <w:p w:rsidR="00E82DF3" w:rsidRDefault="00E82DF3" w:rsidP="00E82DF3">
      <w:pPr>
        <w:pStyle w:val="aa"/>
        <w:jc w:val="both"/>
        <w:rPr>
          <w:rFonts w:ascii="Simplified Arabic" w:eastAsia="Calibri" w:hAnsi="Simplified Arabic" w:cs="Simplified Arabic"/>
          <w:sz w:val="20"/>
          <w:szCs w:val="20"/>
          <w:rtl/>
          <w:lang w:bidi="ar-IQ"/>
        </w:rPr>
      </w:pPr>
      <w:r>
        <w:rPr>
          <w:rFonts w:ascii="Simplified Arabic" w:hAnsi="Simplified Arabic" w:cs="Simplified Arabic"/>
          <w:sz w:val="20"/>
          <w:szCs w:val="20"/>
          <w:rtl/>
          <w:lang w:bidi="ar-IQ"/>
        </w:rPr>
        <w:t xml:space="preserve">الجدول (10) </w:t>
      </w:r>
      <w:r>
        <w:rPr>
          <w:rFonts w:ascii="Simplified Arabic" w:eastAsia="Calibri" w:hAnsi="Simplified Arabic" w:cs="Simplified Arabic"/>
          <w:sz w:val="20"/>
          <w:szCs w:val="20"/>
          <w:rtl/>
          <w:lang w:bidi="ar-IQ"/>
        </w:rPr>
        <w:t>يبين الفروق بين المجموعتين الضابطة والتجريبية في الاختبار البعدي في بعض المهارات الدفاعية</w:t>
      </w:r>
    </w:p>
    <w:tbl>
      <w:tblPr>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355"/>
        <w:gridCol w:w="821"/>
        <w:gridCol w:w="619"/>
        <w:gridCol w:w="615"/>
        <w:gridCol w:w="619"/>
        <w:gridCol w:w="619"/>
        <w:gridCol w:w="701"/>
        <w:gridCol w:w="615"/>
      </w:tblGrid>
      <w:tr w:rsidR="00E82DF3" w:rsidRPr="00CA48D3" w:rsidTr="00E82DF3">
        <w:trPr>
          <w:jc w:val="center"/>
        </w:trPr>
        <w:tc>
          <w:tcPr>
            <w:tcW w:w="359"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ت</w:t>
            </w:r>
          </w:p>
        </w:tc>
        <w:tc>
          <w:tcPr>
            <w:tcW w:w="828"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المتغيرات</w:t>
            </w:r>
          </w:p>
        </w:tc>
        <w:tc>
          <w:tcPr>
            <w:tcW w:w="1242" w:type="pct"/>
            <w:gridSpan w:val="2"/>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المجموعة الضابطة</w:t>
            </w:r>
          </w:p>
        </w:tc>
        <w:tc>
          <w:tcPr>
            <w:tcW w:w="1246" w:type="pct"/>
            <w:gridSpan w:val="2"/>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المجموعة التجريبية</w:t>
            </w:r>
          </w:p>
        </w:tc>
        <w:tc>
          <w:tcPr>
            <w:tcW w:w="706"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tl/>
              </w:rPr>
            </w:pPr>
            <w:r w:rsidRPr="00CA48D3">
              <w:rPr>
                <w:rFonts w:ascii="Simplified Arabic" w:hAnsi="Simplified Arabic" w:cs="Simplified Arabic"/>
                <w:b/>
                <w:bCs/>
                <w:sz w:val="10"/>
                <w:szCs w:val="10"/>
              </w:rPr>
              <w:t>t</w:t>
            </w:r>
          </w:p>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المحسوبة</w:t>
            </w:r>
          </w:p>
        </w:tc>
        <w:tc>
          <w:tcPr>
            <w:tcW w:w="619" w:type="pct"/>
            <w:vMerge w:val="restar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مستوى الدلالة</w:t>
            </w:r>
          </w:p>
        </w:tc>
      </w:tr>
      <w:tr w:rsidR="00E82DF3" w:rsidRPr="00CA48D3" w:rsidTr="00E82DF3">
        <w:trPr>
          <w:jc w:val="center"/>
        </w:trPr>
        <w:tc>
          <w:tcPr>
            <w:tcW w:w="359"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jc w:val="center"/>
              <w:rPr>
                <w:rFonts w:ascii="Simplified Arabic" w:hAnsi="Simplified Arabic" w:cs="Simplified Arabic"/>
                <w:b/>
                <w:bCs/>
                <w:sz w:val="10"/>
                <w:szCs w:val="10"/>
              </w:rPr>
            </w:pPr>
          </w:p>
        </w:tc>
        <w:tc>
          <w:tcPr>
            <w:tcW w:w="828"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jc w:val="center"/>
              <w:rPr>
                <w:rFonts w:ascii="Simplified Arabic" w:hAnsi="Simplified Arabic" w:cs="Simplified Arabic"/>
                <w:b/>
                <w:bCs/>
                <w:sz w:val="10"/>
                <w:szCs w:val="10"/>
              </w:rPr>
            </w:pPr>
          </w:p>
        </w:tc>
        <w:tc>
          <w:tcPr>
            <w:tcW w:w="623" w:type="pc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س</w:t>
            </w:r>
          </w:p>
        </w:tc>
        <w:tc>
          <w:tcPr>
            <w:tcW w:w="619" w:type="pc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ع</w:t>
            </w:r>
          </w:p>
        </w:tc>
        <w:tc>
          <w:tcPr>
            <w:tcW w:w="623" w:type="pc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س</w:t>
            </w:r>
          </w:p>
        </w:tc>
        <w:tc>
          <w:tcPr>
            <w:tcW w:w="623" w:type="pct"/>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b/>
                <w:bCs/>
                <w:sz w:val="10"/>
                <w:szCs w:val="10"/>
              </w:rPr>
            </w:pPr>
            <w:r w:rsidRPr="00CA48D3">
              <w:rPr>
                <w:rFonts w:ascii="Simplified Arabic" w:hAnsi="Simplified Arabic" w:cs="Simplified Arabic"/>
                <w:b/>
                <w:bCs/>
                <w:sz w:val="10"/>
                <w:szCs w:val="10"/>
                <w:rtl/>
              </w:rPr>
              <w:t>ع</w:t>
            </w:r>
          </w:p>
        </w:tc>
        <w:tc>
          <w:tcPr>
            <w:tcW w:w="706"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jc w:val="center"/>
              <w:rPr>
                <w:rFonts w:ascii="Simplified Arabic" w:hAnsi="Simplified Arabic" w:cs="Simplified Arabic"/>
                <w:b/>
                <w:bCs/>
                <w:sz w:val="10"/>
                <w:szCs w:val="10"/>
              </w:rPr>
            </w:pPr>
          </w:p>
        </w:tc>
        <w:tc>
          <w:tcPr>
            <w:tcW w:w="619" w:type="pct"/>
            <w:vMerge/>
            <w:tcBorders>
              <w:top w:val="double" w:sz="2" w:space="0" w:color="auto"/>
              <w:left w:val="double" w:sz="2" w:space="0" w:color="auto"/>
              <w:bottom w:val="double" w:sz="2" w:space="0" w:color="auto"/>
              <w:right w:val="double" w:sz="2" w:space="0" w:color="auto"/>
            </w:tcBorders>
            <w:vAlign w:val="center"/>
            <w:hideMark/>
          </w:tcPr>
          <w:p w:rsidR="00E82DF3" w:rsidRPr="00CA48D3" w:rsidRDefault="00E82DF3" w:rsidP="00E82DF3">
            <w:pPr>
              <w:spacing w:after="0" w:line="240" w:lineRule="auto"/>
              <w:jc w:val="center"/>
              <w:rPr>
                <w:rFonts w:ascii="Simplified Arabic" w:hAnsi="Simplified Arabic" w:cs="Simplified Arabic"/>
                <w:b/>
                <w:bCs/>
                <w:sz w:val="10"/>
                <w:szCs w:val="10"/>
              </w:rPr>
            </w:pPr>
          </w:p>
        </w:tc>
      </w:tr>
      <w:tr w:rsidR="00E82DF3" w:rsidRPr="00CA48D3" w:rsidTr="00E82DF3">
        <w:trPr>
          <w:jc w:val="center"/>
        </w:trPr>
        <w:tc>
          <w:tcPr>
            <w:tcW w:w="359" w:type="pct"/>
            <w:tcBorders>
              <w:top w:val="double" w:sz="2" w:space="0" w:color="auto"/>
              <w:left w:val="double" w:sz="2"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1</w:t>
            </w:r>
          </w:p>
        </w:tc>
        <w:tc>
          <w:tcPr>
            <w:tcW w:w="828"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اختبار التحركات الدفاعية لتغطيه الهجوم الخاطف</w:t>
            </w:r>
          </w:p>
        </w:tc>
        <w:tc>
          <w:tcPr>
            <w:tcW w:w="623"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0.740</w:t>
            </w:r>
          </w:p>
        </w:tc>
        <w:tc>
          <w:tcPr>
            <w:tcW w:w="619"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0.031</w:t>
            </w:r>
          </w:p>
        </w:tc>
        <w:tc>
          <w:tcPr>
            <w:tcW w:w="623"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0.690</w:t>
            </w:r>
          </w:p>
        </w:tc>
        <w:tc>
          <w:tcPr>
            <w:tcW w:w="623"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0.067</w:t>
            </w:r>
          </w:p>
        </w:tc>
        <w:tc>
          <w:tcPr>
            <w:tcW w:w="706" w:type="pct"/>
            <w:tcBorders>
              <w:top w:val="double" w:sz="2"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2.890</w:t>
            </w:r>
          </w:p>
        </w:tc>
        <w:tc>
          <w:tcPr>
            <w:tcW w:w="619" w:type="pct"/>
            <w:tcBorders>
              <w:top w:val="double" w:sz="2" w:space="0" w:color="auto"/>
              <w:left w:val="single" w:sz="6" w:space="0" w:color="auto"/>
              <w:bottom w:val="single" w:sz="6"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0.006</w:t>
            </w:r>
          </w:p>
        </w:tc>
      </w:tr>
      <w:tr w:rsidR="00E82DF3" w:rsidRPr="00CA48D3" w:rsidTr="00E82DF3">
        <w:trPr>
          <w:jc w:val="center"/>
        </w:trPr>
        <w:tc>
          <w:tcPr>
            <w:tcW w:w="359" w:type="pct"/>
            <w:tcBorders>
              <w:top w:val="single" w:sz="6" w:space="0" w:color="auto"/>
              <w:left w:val="double" w:sz="2"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2</w:t>
            </w:r>
          </w:p>
        </w:tc>
        <w:tc>
          <w:tcPr>
            <w:tcW w:w="828"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اختبار التحركات الدفاعية المتنوعة</w:t>
            </w:r>
          </w:p>
        </w:tc>
        <w:tc>
          <w:tcPr>
            <w:tcW w:w="623"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4.056</w:t>
            </w:r>
          </w:p>
        </w:tc>
        <w:tc>
          <w:tcPr>
            <w:tcW w:w="619"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0.938</w:t>
            </w:r>
          </w:p>
        </w:tc>
        <w:tc>
          <w:tcPr>
            <w:tcW w:w="623"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6.738</w:t>
            </w:r>
          </w:p>
        </w:tc>
        <w:tc>
          <w:tcPr>
            <w:tcW w:w="623"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1.480</w:t>
            </w:r>
          </w:p>
        </w:tc>
        <w:tc>
          <w:tcPr>
            <w:tcW w:w="706" w:type="pct"/>
            <w:tcBorders>
              <w:top w:val="single" w:sz="6" w:space="0" w:color="auto"/>
              <w:left w:val="single" w:sz="6" w:space="0" w:color="auto"/>
              <w:bottom w:val="single" w:sz="6"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6.627</w:t>
            </w:r>
          </w:p>
        </w:tc>
        <w:tc>
          <w:tcPr>
            <w:tcW w:w="619" w:type="pct"/>
            <w:tcBorders>
              <w:top w:val="single" w:sz="6" w:space="0" w:color="auto"/>
              <w:left w:val="single" w:sz="6" w:space="0" w:color="auto"/>
              <w:bottom w:val="single" w:sz="6"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0.000</w:t>
            </w:r>
          </w:p>
        </w:tc>
      </w:tr>
      <w:tr w:rsidR="00E82DF3" w:rsidRPr="00CA48D3" w:rsidTr="00E82DF3">
        <w:trPr>
          <w:jc w:val="center"/>
        </w:trPr>
        <w:tc>
          <w:tcPr>
            <w:tcW w:w="359" w:type="pct"/>
            <w:tcBorders>
              <w:top w:val="single" w:sz="6" w:space="0" w:color="auto"/>
              <w:left w:val="double" w:sz="2"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3</w:t>
            </w:r>
          </w:p>
        </w:tc>
        <w:tc>
          <w:tcPr>
            <w:tcW w:w="828"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اختبار حائط الصد الدفاعي في اتجاه واحد</w:t>
            </w:r>
          </w:p>
        </w:tc>
        <w:tc>
          <w:tcPr>
            <w:tcW w:w="623"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4.667</w:t>
            </w:r>
          </w:p>
        </w:tc>
        <w:tc>
          <w:tcPr>
            <w:tcW w:w="619"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1.237</w:t>
            </w:r>
          </w:p>
        </w:tc>
        <w:tc>
          <w:tcPr>
            <w:tcW w:w="623"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7.048</w:t>
            </w:r>
          </w:p>
        </w:tc>
        <w:tc>
          <w:tcPr>
            <w:tcW w:w="623"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1.244</w:t>
            </w:r>
          </w:p>
        </w:tc>
        <w:tc>
          <w:tcPr>
            <w:tcW w:w="706" w:type="pct"/>
            <w:tcBorders>
              <w:top w:val="single" w:sz="6" w:space="0" w:color="auto"/>
              <w:left w:val="single" w:sz="6" w:space="0" w:color="auto"/>
              <w:bottom w:val="double" w:sz="2" w:space="0" w:color="auto"/>
              <w:right w:val="single" w:sz="6"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5.975</w:t>
            </w:r>
          </w:p>
        </w:tc>
        <w:tc>
          <w:tcPr>
            <w:tcW w:w="619" w:type="pct"/>
            <w:tcBorders>
              <w:top w:val="single" w:sz="6" w:space="0" w:color="auto"/>
              <w:left w:val="single" w:sz="6" w:space="0" w:color="auto"/>
              <w:bottom w:val="double" w:sz="2" w:space="0" w:color="auto"/>
              <w:right w:val="double" w:sz="2" w:space="0" w:color="auto"/>
            </w:tcBorders>
            <w:vAlign w:val="center"/>
            <w:hideMark/>
          </w:tcPr>
          <w:p w:rsidR="00E82DF3" w:rsidRPr="00CA48D3" w:rsidRDefault="00E82DF3" w:rsidP="00E82DF3">
            <w:pPr>
              <w:pStyle w:val="aa"/>
              <w:spacing w:line="276" w:lineRule="auto"/>
              <w:jc w:val="center"/>
              <w:rPr>
                <w:rFonts w:ascii="Simplified Arabic" w:hAnsi="Simplified Arabic" w:cs="Simplified Arabic"/>
                <w:sz w:val="10"/>
                <w:szCs w:val="10"/>
              </w:rPr>
            </w:pPr>
            <w:r w:rsidRPr="00CA48D3">
              <w:rPr>
                <w:rFonts w:ascii="Simplified Arabic" w:hAnsi="Simplified Arabic" w:cs="Simplified Arabic"/>
                <w:sz w:val="10"/>
                <w:szCs w:val="10"/>
                <w:rtl/>
              </w:rPr>
              <w:t>0.000</w:t>
            </w:r>
          </w:p>
        </w:tc>
      </w:tr>
    </w:tbl>
    <w:p w:rsidR="00E82DF3" w:rsidRDefault="00E82DF3" w:rsidP="00E82DF3">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في ضوء البيانات المستخرجة لأفراد عينة البحث، يبين الجدول (10) الفروق في قيم بعض المهارات الدفاعية (اختبار </w:t>
      </w:r>
      <w:r>
        <w:rPr>
          <w:rFonts w:ascii="Simplified Arabic" w:eastAsia="Calibri" w:hAnsi="Simplified Arabic" w:cs="Simplified Arabic"/>
          <w:sz w:val="24"/>
          <w:szCs w:val="24"/>
          <w:rtl/>
          <w:lang w:bidi="ar-IQ"/>
        </w:rPr>
        <w:lastRenderedPageBreak/>
        <w:t>التحركات الدفاعية لتغطيه الهجوم الخاطف، اختبار التحركات الدفاعية المتنوعة،اختبار حائط الصد الدفاعي في اتجاه واحد) في الاختبار البعدي وكما مبين في الجدول أعلاه فإن طبيعة أفراد العينة المجموعتين الضابطة والتجريبية أظهرت فروقاً في الاختبار البعدي.ففي متغير اختبار التحركات الدفاعية لتغطيه الهجوم الخاطف وباستخدام اختبار (ت) للعينات المستقلة لاستخراج الفروق، إذ بلغت قيمها المحسوبة (2.890) عند مستوى دلالة (0.006) ودرجة حرية (37)، في الاختبار البعدي للمجموعتين الضابطة والتجريبية ولصالح المجموعة التجريبية . أما في متغير اختبار التحركات الدفاعية المتنوعة وباستخدام اختبار (ت) للعينات المستقلة لاستخراج الفروق، إذ بلغت قيمها المحسوبة (6.627) عند مستوى دلالة (0.000) ودرجة حرية (37)، في الاختبار البعدي للمجموعتين الضابطة والتجريبية ولصالح المجموعة التجريبية .</w:t>
      </w:r>
    </w:p>
    <w:p w:rsidR="00E82DF3" w:rsidRDefault="00E82DF3" w:rsidP="00E82DF3">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وفي متغير اختبار حائط الصد الدفاعي في اتجاه واحد وباستخدام اختبار (ت) للعينات المستقلة لاستخراج الفروق، إذ بلغت قيمها المحسوبة (5.975) عند مستوى دلالة (0.000) ودرجة حرية (37)، في الاختبار البعدي للمجموعتين الضابطة والتجريبية ولصالح المجموعة التجريبية.   </w:t>
      </w:r>
    </w:p>
    <w:p w:rsidR="00E82DF3" w:rsidRDefault="00E82DF3" w:rsidP="00E82DF3">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noProof/>
          <w:sz w:val="24"/>
          <w:szCs w:val="24"/>
          <w:rtl/>
        </w:rPr>
        <w:drawing>
          <wp:anchor distT="0" distB="0" distL="114300" distR="114300" simplePos="0" relativeHeight="252314624" behindDoc="0" locked="0" layoutInCell="1" allowOverlap="1">
            <wp:simplePos x="0" y="0"/>
            <wp:positionH relativeFrom="column">
              <wp:posOffset>-73659</wp:posOffset>
            </wp:positionH>
            <wp:positionV relativeFrom="paragraph">
              <wp:posOffset>60960</wp:posOffset>
            </wp:positionV>
            <wp:extent cx="3086100" cy="1905759"/>
            <wp:effectExtent l="57150" t="38100" r="38100" b="18291"/>
            <wp:wrapNone/>
            <wp:docPr id="52"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6100" cy="1905759"/>
                    </a:xfrm>
                    <a:prstGeom prst="rect">
                      <a:avLst/>
                    </a:prstGeom>
                    <a:noFill/>
                    <a:ln w="38100">
                      <a:solidFill>
                        <a:srgbClr val="000000"/>
                      </a:solidFill>
                      <a:miter lim="800000"/>
                      <a:headEnd/>
                      <a:tailEnd/>
                    </a:ln>
                  </pic:spPr>
                </pic:pic>
              </a:graphicData>
            </a:graphic>
          </wp:anchor>
        </w:drawing>
      </w:r>
    </w:p>
    <w:p w:rsidR="00E82DF3" w:rsidRDefault="00E82DF3" w:rsidP="00E82DF3">
      <w:pPr>
        <w:pStyle w:val="aa"/>
        <w:jc w:val="both"/>
        <w:rPr>
          <w:rFonts w:ascii="Simplified Arabic" w:hAnsi="Simplified Arabic" w:cs="Simplified Arabic"/>
          <w:color w:val="FF0000"/>
          <w:sz w:val="24"/>
          <w:szCs w:val="24"/>
          <w:rtl/>
          <w:lang w:bidi="ar-IQ"/>
        </w:rPr>
      </w:pPr>
    </w:p>
    <w:p w:rsidR="00E82DF3" w:rsidRDefault="00E82DF3" w:rsidP="00E82DF3">
      <w:pPr>
        <w:pStyle w:val="aa"/>
        <w:jc w:val="both"/>
        <w:rPr>
          <w:rFonts w:ascii="Simplified Arabic" w:hAnsi="Simplified Arabic" w:cs="Simplified Arabic"/>
          <w:color w:val="FF0000"/>
          <w:sz w:val="24"/>
          <w:szCs w:val="24"/>
          <w:rtl/>
          <w:lang w:bidi="ar-IQ"/>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hAnsi="Simplified Arabic" w:cs="Simplified Arabic"/>
          <w:sz w:val="24"/>
          <w:szCs w:val="24"/>
          <w:rtl/>
        </w:rPr>
      </w:pPr>
    </w:p>
    <w:p w:rsidR="00E82DF3" w:rsidRDefault="00E82DF3" w:rsidP="00E82DF3">
      <w:pPr>
        <w:pStyle w:val="aa"/>
        <w:jc w:val="both"/>
        <w:rPr>
          <w:rFonts w:ascii="Simplified Arabic" w:eastAsia="Calibri" w:hAnsi="Simplified Arabic" w:cs="Simplified Arabic"/>
          <w:sz w:val="20"/>
          <w:szCs w:val="20"/>
          <w:rtl/>
          <w:lang w:bidi="ar-IQ"/>
        </w:rPr>
      </w:pPr>
      <w:r>
        <w:rPr>
          <w:rFonts w:ascii="Simplified Arabic" w:hAnsi="Simplified Arabic" w:cs="Simplified Arabic"/>
          <w:sz w:val="20"/>
          <w:szCs w:val="20"/>
          <w:rtl/>
        </w:rPr>
        <w:t xml:space="preserve">الشكل (10) يوضح </w:t>
      </w:r>
      <w:r>
        <w:rPr>
          <w:rFonts w:ascii="Simplified Arabic" w:hAnsi="Simplified Arabic" w:cs="Simplified Arabic"/>
          <w:sz w:val="20"/>
          <w:szCs w:val="20"/>
          <w:rtl/>
          <w:lang w:bidi="ar-IQ"/>
        </w:rPr>
        <w:t xml:space="preserve">الفروق في الاختبار البعدية </w:t>
      </w:r>
      <w:r>
        <w:rPr>
          <w:rFonts w:ascii="Simplified Arabic" w:eastAsia="Calibri" w:hAnsi="Simplified Arabic" w:cs="Simplified Arabic"/>
          <w:sz w:val="20"/>
          <w:szCs w:val="20"/>
          <w:rtl/>
          <w:lang w:bidi="ar-IQ"/>
        </w:rPr>
        <w:t>في بعض المهارات الدفاعية للمجموعتين الضابطة والتجريبية</w:t>
      </w:r>
    </w:p>
    <w:p w:rsidR="00E82DF3" w:rsidRDefault="00E82DF3" w:rsidP="00E82DF3">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3-3 مناقشه النتائج:</w:t>
      </w:r>
    </w:p>
    <w:p w:rsidR="00E82DF3" w:rsidRDefault="00E82DF3" w:rsidP="00E82DF3">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بعد عرض النتائج الإحصائية التي تم الحصول عليها من جراء تطبيق الاختبارات المستخدمة في البحث لكل من المجموعتين الضابطة و التجريبية ومن خلال النتائج التي عرضت في الجداول والتي تبين وجود فروق معنوية بين الاختبارات القبلية </w:t>
      </w:r>
      <w:r>
        <w:rPr>
          <w:rFonts w:ascii="Simplified Arabic" w:eastAsia="Calibri" w:hAnsi="Simplified Arabic" w:cs="Simplified Arabic"/>
          <w:sz w:val="24"/>
          <w:szCs w:val="24"/>
          <w:rtl/>
          <w:lang w:bidi="ar-IQ"/>
        </w:rPr>
        <w:lastRenderedPageBreak/>
        <w:t>والبعدية لأفراد المجموعتين الضابطة والتجريبية في اختبارات (الجوانب الوجدانية) لصالح الاختبار البعدي.</w:t>
      </w:r>
    </w:p>
    <w:p w:rsidR="00E82DF3" w:rsidRDefault="00E82DF3" w:rsidP="00E82DF3">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ويعزو الباحثان تلك الفروق المعنوية لصالح الاختبارات البعدية للمجموعة التجريبية إذ ان المجال الوجداني استخدام تمرينات متنوعة ومختلفة وفقا لتصنيف كراثول</w:t>
      </w:r>
      <w:r w:rsidR="008C3B18">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 xml:space="preserve">اتاح الجانب الوجداني الفرصة أمام الطالبات للإدماج في العمل داخل المجموعات التعاونية والقيام بالأنشطة التعليمية، ومن ثم أصبحت الطالبة محور العملية التعليمية، فلكل طالبة دور تقوم به، فهناك من تستخدم المواد والأدوات وأخرى تدون الملاحظات والاستنتاجات وأخرى تقود المجموعة، وأخرى تعرض أمام باقي المجموعات، وكل هذا ساهم تطور الجانب الوجداني </w:t>
      </w:r>
      <w:r>
        <w:rPr>
          <w:rFonts w:ascii="Simplified Arabic" w:hAnsi="Simplified Arabic" w:cs="Simplified Arabic"/>
          <w:sz w:val="24"/>
          <w:szCs w:val="24"/>
          <w:rtl/>
          <w:lang w:bidi="ar-IQ"/>
        </w:rPr>
        <w:t>(30.1)</w:t>
      </w:r>
      <w:r>
        <w:rPr>
          <w:rFonts w:ascii="Simplified Arabic" w:eastAsia="Calibri" w:hAnsi="Simplified Arabic" w:cs="Simplified Arabic"/>
          <w:sz w:val="24"/>
          <w:szCs w:val="24"/>
          <w:rtl/>
          <w:lang w:bidi="ar-IQ"/>
        </w:rPr>
        <w:t>.</w:t>
      </w:r>
    </w:p>
    <w:p w:rsidR="00E82DF3" w:rsidRDefault="00E82DF3" w:rsidP="00E82DF3">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ويرى الباحثان ان الطالبة في هذه المرحلة لديها شغف و أسهاما كبيرا في زيادة المعلومات والتعلم من خلال المعلومات السابقة للمهارات التي تلقتها خلال دراستها  لذا ان المهارات الدفاعية من المهارات التي ترتبط رشاقة الطالبة عند الأداء المهاري، </w:t>
      </w:r>
      <w:r>
        <w:rPr>
          <w:rFonts w:ascii="Simplified Arabic" w:hAnsi="Simplified Arabic" w:cs="Simplified Arabic"/>
          <w:sz w:val="24"/>
          <w:szCs w:val="24"/>
          <w:rtl/>
        </w:rPr>
        <w:t>فضلا عن شرح طريقه اداء التمرين والكيفية التي تؤدي الطالبة بها التمرينات وتنوعها ساهمت بشكل كبير في تحسن الأداء المهارى, وان توفر المعلومات والمعارف لدى المتعلم عن الحركات والمهارات الدفاعية ساعدت على سرعه التعلم وان تمتع المتعلم بالتجربة والمعرفة والاستعداد سوف تساعده ليكون أكثر فاعليه في اكتساب المعارف والمهارات الجديدة واستخدامها في المواقف التي يتعرض لها</w:t>
      </w:r>
      <w:r>
        <w:rPr>
          <w:rFonts w:ascii="Simplified Arabic" w:hAnsi="Simplified Arabic" w:cs="Simplified Arabic"/>
          <w:sz w:val="24"/>
          <w:szCs w:val="24"/>
          <w:rtl/>
          <w:lang w:bidi="ar-IQ"/>
        </w:rPr>
        <w:t>(54.4)</w:t>
      </w:r>
      <w:r>
        <w:rPr>
          <w:rFonts w:ascii="Simplified Arabic" w:hAnsi="Simplified Arabic" w:cs="Simplified Arabic"/>
          <w:sz w:val="24"/>
          <w:szCs w:val="24"/>
          <w:rtl/>
        </w:rPr>
        <w:t>.</w:t>
      </w:r>
    </w:p>
    <w:p w:rsidR="00E82DF3" w:rsidRDefault="00E82DF3" w:rsidP="00E82DF3">
      <w:pPr>
        <w:pStyle w:val="aa"/>
        <w:jc w:val="both"/>
        <w:rPr>
          <w:rFonts w:ascii="Simplified Arabic" w:hAnsi="Simplified Arabic" w:cs="Simplified Arabic"/>
          <w:b/>
          <w:bCs/>
          <w:sz w:val="28"/>
          <w:szCs w:val="28"/>
          <w:lang w:bidi="ar-IQ"/>
        </w:rPr>
      </w:pPr>
      <w:r>
        <w:rPr>
          <w:rFonts w:ascii="Simplified Arabic" w:hAnsi="Simplified Arabic" w:cs="Simplified Arabic"/>
          <w:b/>
          <w:bCs/>
          <w:sz w:val="28"/>
          <w:szCs w:val="28"/>
          <w:rtl/>
          <w:lang w:bidi="ar-IQ"/>
        </w:rPr>
        <w:t>4-الخاتمة:</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في ضوء نتائج البحث والحقائق العملية توصل الباحثان الى الاستنتاجات التالية:</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1-ان تصنيف كراثول أكثر فاعليه من الاسلوب المتبع من قبل المدرس في تعلم بعض المهارات الدفاعية بكره اليد.</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2-تفوقت المجموعة التجريبية التي تعلمت بتصنيف كراثول على المجموعة الضابطة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3-ان تصنيف كراثول له تأثير ايجابيا في بعض الجوانب الوجدانية والمهارات الدفاعية بكره اليد لدى طالبات.. </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4-ساهم تصنيف كراثول برفع المستوى الوجداني لدى الطالبات.</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وعلى ضوء الاستنتاجات التي توصل إليها الباحثان يوصيان </w:t>
      </w:r>
      <w:r>
        <w:rPr>
          <w:rFonts w:ascii="Simplified Arabic" w:hAnsi="Simplified Arabic" w:cs="Simplified Arabic"/>
          <w:sz w:val="24"/>
          <w:szCs w:val="24"/>
          <w:rtl/>
          <w:lang w:bidi="ar-IQ"/>
        </w:rPr>
        <w:lastRenderedPageBreak/>
        <w:t>التالية:</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1-إجراء دراسات مشابهه لموضوع التصانيف على أسس علميه تساعد في عمليه التعلم والتدريس و تسريع عمليه التعلم لمواد أخرى.</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2-تزويد واضعي المناهج بمعلومات كافية وواضحة عن أهمية تصنيف كراثول، لمراعاة ذلك في تصميم وتخطيط المناهج الدراسية.</w:t>
      </w:r>
    </w:p>
    <w:p w:rsidR="00E82DF3" w:rsidRDefault="00E82DF3" w:rsidP="00E82DF3">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3-العمل على تدريب المعلمين والمعلمات بالتصانيف التدريسية الحديثة ولا سيما من خلال التدريب أثناء الخدمة</w:t>
      </w:r>
    </w:p>
    <w:p w:rsidR="00E82DF3" w:rsidRDefault="00E82DF3" w:rsidP="00E82DF3">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المصادر:</w:t>
      </w:r>
    </w:p>
    <w:p w:rsidR="00E82DF3" w:rsidRDefault="00E82DF3" w:rsidP="007C53C7">
      <w:pPr>
        <w:pStyle w:val="aa"/>
        <w:numPr>
          <w:ilvl w:val="0"/>
          <w:numId w:val="11"/>
        </w:numPr>
        <w:tabs>
          <w:tab w:val="left" w:pos="332"/>
        </w:tabs>
        <w:ind w:left="473" w:hanging="425"/>
        <w:jc w:val="both"/>
        <w:rPr>
          <w:rFonts w:ascii="Simplified Arabic" w:hAnsi="Simplified Arabic" w:cs="Simplified Arabic"/>
          <w:sz w:val="18"/>
          <w:szCs w:val="18"/>
          <w:rtl/>
        </w:rPr>
      </w:pPr>
      <w:r>
        <w:rPr>
          <w:rFonts w:ascii="Simplified Arabic" w:hAnsi="Simplified Arabic" w:cs="Simplified Arabic"/>
          <w:sz w:val="18"/>
          <w:szCs w:val="18"/>
          <w:rtl/>
        </w:rPr>
        <w:t>ايمان خليفه؛ تأثير برنامج تعليمي باستخدام مقرر برامج التربية الرياضية لتنميه الجانب المعرفي والوجداني للطلاب</w:t>
      </w:r>
      <w:r>
        <w:rPr>
          <w:rFonts w:ascii="Simplified Arabic" w:hAnsi="Simplified Arabic" w:cs="Simplified Arabic"/>
          <w:sz w:val="18"/>
          <w:szCs w:val="18"/>
          <w:rtl/>
          <w:lang w:bidi="ar-EG"/>
        </w:rPr>
        <w:t>: (</w:t>
      </w:r>
      <w:r>
        <w:rPr>
          <w:rFonts w:ascii="Simplified Arabic" w:hAnsi="Simplified Arabic" w:cs="Simplified Arabic"/>
          <w:sz w:val="18"/>
          <w:szCs w:val="18"/>
          <w:rtl/>
        </w:rPr>
        <w:t>مؤتمر العلمي الدولي جامعه اسيوط).</w:t>
      </w:r>
    </w:p>
    <w:p w:rsidR="00E82DF3" w:rsidRDefault="00E82DF3" w:rsidP="007C53C7">
      <w:pPr>
        <w:pStyle w:val="aa"/>
        <w:numPr>
          <w:ilvl w:val="0"/>
          <w:numId w:val="11"/>
        </w:numPr>
        <w:tabs>
          <w:tab w:val="left" w:pos="332"/>
        </w:tabs>
        <w:ind w:left="473" w:hanging="425"/>
        <w:jc w:val="both"/>
        <w:rPr>
          <w:rFonts w:ascii="Simplified Arabic" w:hAnsi="Simplified Arabic" w:cs="Simplified Arabic"/>
          <w:sz w:val="18"/>
          <w:szCs w:val="18"/>
          <w:rtl/>
          <w:lang w:bidi="ar-EG"/>
        </w:rPr>
      </w:pPr>
      <w:r>
        <w:rPr>
          <w:rFonts w:ascii="Simplified Arabic" w:hAnsi="Simplified Arabic" w:cs="Simplified Arabic"/>
          <w:sz w:val="18"/>
          <w:szCs w:val="18"/>
          <w:rtl/>
        </w:rPr>
        <w:t xml:space="preserve">عامر إبراهيم؛ </w:t>
      </w:r>
      <w:r>
        <w:rPr>
          <w:rFonts w:ascii="Simplified Arabic" w:hAnsi="Simplified Arabic" w:cs="Simplified Arabic"/>
          <w:b/>
          <w:bCs/>
          <w:sz w:val="18"/>
          <w:szCs w:val="18"/>
          <w:u w:val="single"/>
          <w:rtl/>
        </w:rPr>
        <w:t>منهجيه البحث العلمي</w:t>
      </w:r>
      <w:r>
        <w:rPr>
          <w:rFonts w:ascii="Simplified Arabic" w:hAnsi="Simplified Arabic" w:cs="Simplified Arabic"/>
          <w:sz w:val="18"/>
          <w:szCs w:val="18"/>
          <w:rtl/>
        </w:rPr>
        <w:t>، ط1: (عمان, دار اليازوري العلمية للنشر والتوزيع, 2912), ص10</w:t>
      </w:r>
      <w:r>
        <w:rPr>
          <w:rFonts w:ascii="Simplified Arabic" w:hAnsi="Simplified Arabic" w:cs="Simplified Arabic"/>
          <w:sz w:val="18"/>
          <w:szCs w:val="18"/>
          <w:rtl/>
          <w:lang w:bidi="ar-EG"/>
        </w:rPr>
        <w:t>.</w:t>
      </w:r>
    </w:p>
    <w:p w:rsidR="00E82DF3" w:rsidRDefault="00E82DF3" w:rsidP="007C53C7">
      <w:pPr>
        <w:pStyle w:val="aa"/>
        <w:numPr>
          <w:ilvl w:val="0"/>
          <w:numId w:val="11"/>
        </w:numPr>
        <w:tabs>
          <w:tab w:val="left" w:pos="332"/>
        </w:tabs>
        <w:ind w:left="473" w:hanging="425"/>
        <w:jc w:val="both"/>
        <w:rPr>
          <w:rFonts w:ascii="Simplified Arabic" w:hAnsi="Simplified Arabic" w:cs="Simplified Arabic"/>
          <w:sz w:val="18"/>
          <w:szCs w:val="18"/>
          <w:rtl/>
        </w:rPr>
      </w:pPr>
      <w:r>
        <w:rPr>
          <w:rFonts w:ascii="Simplified Arabic" w:hAnsi="Simplified Arabic" w:cs="Simplified Arabic"/>
          <w:sz w:val="18"/>
          <w:szCs w:val="18"/>
          <w:rtl/>
          <w:lang w:bidi="ar-IQ"/>
        </w:rPr>
        <w:t>كمال الدين عبد الرحمن واخرون؛</w:t>
      </w:r>
      <w:r>
        <w:rPr>
          <w:rFonts w:ascii="Simplified Arabic" w:hAnsi="Simplified Arabic" w:cs="Simplified Arabic"/>
          <w:b/>
          <w:bCs/>
          <w:sz w:val="18"/>
          <w:szCs w:val="18"/>
          <w:u w:val="single"/>
          <w:rtl/>
          <w:lang w:bidi="ar-IQ"/>
        </w:rPr>
        <w:t xml:space="preserve"> القياس والتقويم وتحليل المباراة في كرة اليد نظريات-تطبيقات</w:t>
      </w:r>
      <w:r>
        <w:rPr>
          <w:rFonts w:ascii="Simplified Arabic" w:hAnsi="Simplified Arabic" w:cs="Simplified Arabic"/>
          <w:sz w:val="18"/>
          <w:szCs w:val="18"/>
          <w:rtl/>
          <w:lang w:bidi="ar-IQ"/>
        </w:rPr>
        <w:t>، ط1: (القاهرة، مركز الكتاب للنشر، 2002)، ص140-141.</w:t>
      </w:r>
    </w:p>
    <w:p w:rsidR="00E82DF3" w:rsidRDefault="00E82DF3" w:rsidP="007C53C7">
      <w:pPr>
        <w:pStyle w:val="aa"/>
        <w:numPr>
          <w:ilvl w:val="0"/>
          <w:numId w:val="11"/>
        </w:numPr>
        <w:tabs>
          <w:tab w:val="left" w:pos="332"/>
        </w:tabs>
        <w:ind w:left="473" w:hanging="425"/>
        <w:jc w:val="both"/>
        <w:rPr>
          <w:rFonts w:ascii="Simplified Arabic" w:hAnsi="Simplified Arabic" w:cs="Simplified Arabic"/>
          <w:sz w:val="18"/>
          <w:szCs w:val="18"/>
        </w:rPr>
      </w:pPr>
      <w:r>
        <w:rPr>
          <w:rFonts w:ascii="Simplified Arabic" w:hAnsi="Simplified Arabic" w:cs="Simplified Arabic"/>
          <w:sz w:val="18"/>
          <w:szCs w:val="18"/>
          <w:rtl/>
          <w:lang w:bidi="ar-IQ"/>
        </w:rPr>
        <w:t xml:space="preserve">محمد صالح؛ </w:t>
      </w:r>
      <w:r>
        <w:rPr>
          <w:rFonts w:ascii="Simplified Arabic" w:hAnsi="Simplified Arabic" w:cs="Simplified Arabic"/>
          <w:b/>
          <w:bCs/>
          <w:sz w:val="18"/>
          <w:szCs w:val="18"/>
          <w:u w:val="single"/>
          <w:rtl/>
          <w:lang w:bidi="ar-IQ"/>
        </w:rPr>
        <w:t>أسس التعلم والتعليم</w:t>
      </w:r>
      <w:r>
        <w:rPr>
          <w:rFonts w:ascii="Simplified Arabic" w:hAnsi="Simplified Arabic" w:cs="Simplified Arabic"/>
          <w:sz w:val="18"/>
          <w:szCs w:val="18"/>
          <w:rtl/>
          <w:lang w:bidi="ar-IQ"/>
        </w:rPr>
        <w:t>، ط1: (عمان, دار زهران للنشر و التوزيع, 2010)، ص54</w:t>
      </w:r>
    </w:p>
    <w:p w:rsidR="00E82DF3" w:rsidRDefault="00E82DF3" w:rsidP="007C53C7">
      <w:pPr>
        <w:pStyle w:val="aa"/>
        <w:numPr>
          <w:ilvl w:val="0"/>
          <w:numId w:val="11"/>
        </w:numPr>
        <w:tabs>
          <w:tab w:val="left" w:pos="332"/>
        </w:tabs>
        <w:ind w:left="473" w:hanging="425"/>
        <w:jc w:val="both"/>
        <w:rPr>
          <w:rFonts w:ascii="Simplified Arabic" w:hAnsi="Simplified Arabic" w:cs="Simplified Arabic"/>
          <w:sz w:val="18"/>
          <w:szCs w:val="18"/>
        </w:rPr>
      </w:pPr>
      <w:r>
        <w:rPr>
          <w:rFonts w:ascii="Simplified Arabic" w:hAnsi="Simplified Arabic" w:cs="Simplified Arabic"/>
          <w:sz w:val="18"/>
          <w:szCs w:val="18"/>
          <w:rtl/>
        </w:rPr>
        <w:t xml:space="preserve">نوري إبراهيم الشوك ورافع صالح؛ </w:t>
      </w:r>
      <w:r>
        <w:rPr>
          <w:rFonts w:ascii="Simplified Arabic" w:hAnsi="Simplified Arabic" w:cs="Simplified Arabic"/>
          <w:b/>
          <w:bCs/>
          <w:sz w:val="18"/>
          <w:szCs w:val="18"/>
          <w:u w:val="single"/>
          <w:rtl/>
        </w:rPr>
        <w:t>دليل الباحث</w:t>
      </w:r>
      <w:r>
        <w:rPr>
          <w:rFonts w:ascii="Simplified Arabic" w:hAnsi="Simplified Arabic" w:cs="Simplified Arabic"/>
          <w:sz w:val="18"/>
          <w:szCs w:val="18"/>
          <w:rtl/>
        </w:rPr>
        <w:t>: (بغداد, مطبعه دار الشهد, 2004), ص59</w:t>
      </w:r>
    </w:p>
    <w:p w:rsidR="00E82DF3" w:rsidRDefault="00E82DF3" w:rsidP="007C53C7">
      <w:pPr>
        <w:pStyle w:val="aa"/>
        <w:numPr>
          <w:ilvl w:val="0"/>
          <w:numId w:val="11"/>
        </w:numPr>
        <w:tabs>
          <w:tab w:val="left" w:pos="332"/>
        </w:tabs>
        <w:ind w:left="473" w:hanging="425"/>
        <w:jc w:val="both"/>
        <w:rPr>
          <w:rFonts w:ascii="Simplified Arabic" w:hAnsi="Simplified Arabic" w:cs="Simplified Arabic"/>
          <w:sz w:val="18"/>
          <w:szCs w:val="18"/>
          <w:lang w:bidi="ar-EG"/>
        </w:rPr>
      </w:pPr>
      <w:r>
        <w:rPr>
          <w:rFonts w:ascii="Simplified Arabic" w:hAnsi="Simplified Arabic" w:cs="Simplified Arabic"/>
          <w:sz w:val="18"/>
          <w:szCs w:val="18"/>
          <w:rtl/>
          <w:lang w:bidi="ar-IQ"/>
        </w:rPr>
        <w:t>هدى صلاح الدين يحيى سلطان؛ مدى مراعاة مدرسات اللغة العربية لجوانب كراثول الوجدانية وعلاقتها بالتذوق الجمالي لطالباتهن: (جامعه الموصل, كليه العلوم التربوية والنفسية، 2021).</w:t>
      </w:r>
    </w:p>
    <w:p w:rsidR="00E82DF3" w:rsidRDefault="00E82DF3" w:rsidP="007C53C7">
      <w:pPr>
        <w:pStyle w:val="aa"/>
        <w:numPr>
          <w:ilvl w:val="0"/>
          <w:numId w:val="11"/>
        </w:numPr>
        <w:tabs>
          <w:tab w:val="left" w:pos="332"/>
        </w:tabs>
        <w:ind w:left="47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وديع ياسين محمد التكريتي، حسن محمد العبيدي؛</w:t>
      </w:r>
      <w:r>
        <w:rPr>
          <w:rFonts w:ascii="Simplified Arabic" w:hAnsi="Simplified Arabic" w:cs="Simplified Arabic"/>
          <w:b/>
          <w:bCs/>
          <w:sz w:val="18"/>
          <w:szCs w:val="18"/>
          <w:u w:val="single"/>
          <w:rtl/>
        </w:rPr>
        <w:t xml:space="preserve"> التطبيقات الإحصائية واستخدامات الحاسوب في بحوث التربية الرياضية</w:t>
      </w:r>
      <w:r>
        <w:rPr>
          <w:rFonts w:ascii="Simplified Arabic" w:hAnsi="Simplified Arabic" w:cs="Simplified Arabic"/>
          <w:sz w:val="18"/>
          <w:szCs w:val="18"/>
          <w:rtl/>
        </w:rPr>
        <w:t>: (الموصل، دار الكتب للطباعة والنشر، 1999)، ص390.</w:t>
      </w:r>
    </w:p>
    <w:p w:rsidR="00E82DF3" w:rsidRDefault="00E82DF3" w:rsidP="00E82DF3">
      <w:pPr>
        <w:pStyle w:val="aa"/>
        <w:jc w:val="both"/>
        <w:rPr>
          <w:rFonts w:ascii="Simplified Arabic" w:hAnsi="Simplified Arabic" w:cs="Simplified Arabic"/>
          <w:b/>
          <w:bCs/>
          <w:sz w:val="28"/>
          <w:szCs w:val="28"/>
          <w:rtl/>
          <w:lang w:bidi="ar-IQ"/>
        </w:rPr>
      </w:pPr>
    </w:p>
    <w:p w:rsidR="00E82DF3" w:rsidRDefault="00E82DF3" w:rsidP="00E82DF3">
      <w:pPr>
        <w:pStyle w:val="aa"/>
        <w:jc w:val="both"/>
        <w:rPr>
          <w:rFonts w:ascii="Simplified Arabic" w:hAnsi="Simplified Arabic" w:cs="Simplified Arabic"/>
          <w:b/>
          <w:bCs/>
          <w:sz w:val="28"/>
          <w:szCs w:val="28"/>
          <w:rtl/>
          <w:lang w:bidi="ar-IQ"/>
        </w:rPr>
      </w:pPr>
    </w:p>
    <w:p w:rsidR="00E82DF3" w:rsidRDefault="00E82DF3" w:rsidP="00E82DF3">
      <w:pPr>
        <w:pStyle w:val="aa"/>
        <w:jc w:val="both"/>
        <w:rPr>
          <w:rFonts w:ascii="Simplified Arabic" w:hAnsi="Simplified Arabic" w:cs="Simplified Arabic"/>
          <w:b/>
          <w:bCs/>
          <w:sz w:val="28"/>
          <w:szCs w:val="28"/>
          <w:rtl/>
          <w:lang w:bidi="ar-IQ"/>
        </w:rPr>
      </w:pPr>
    </w:p>
    <w:p w:rsidR="00E82DF3" w:rsidRDefault="00E82DF3" w:rsidP="00E82DF3">
      <w:pPr>
        <w:pStyle w:val="aa"/>
        <w:jc w:val="both"/>
        <w:rPr>
          <w:rFonts w:ascii="Simplified Arabic" w:hAnsi="Simplified Arabic" w:cs="Simplified Arabic"/>
          <w:b/>
          <w:bCs/>
          <w:sz w:val="28"/>
          <w:szCs w:val="28"/>
          <w:rtl/>
          <w:lang w:bidi="ar-IQ"/>
        </w:rPr>
      </w:pPr>
    </w:p>
    <w:p w:rsidR="00E82DF3" w:rsidRDefault="00E82DF3" w:rsidP="00E82DF3">
      <w:pPr>
        <w:pStyle w:val="aa"/>
        <w:jc w:val="both"/>
        <w:rPr>
          <w:rFonts w:ascii="Simplified Arabic" w:hAnsi="Simplified Arabic" w:cs="Simplified Arabic"/>
          <w:b/>
          <w:bCs/>
          <w:sz w:val="28"/>
          <w:szCs w:val="28"/>
          <w:rtl/>
          <w:lang w:bidi="ar-IQ"/>
        </w:rPr>
      </w:pPr>
    </w:p>
    <w:p w:rsidR="00E82DF3" w:rsidRDefault="00E82DF3" w:rsidP="00E82DF3">
      <w:pPr>
        <w:pStyle w:val="aa"/>
        <w:jc w:val="both"/>
        <w:rPr>
          <w:rFonts w:ascii="Simplified Arabic" w:hAnsi="Simplified Arabic" w:cs="Simplified Arabic"/>
          <w:b/>
          <w:bCs/>
          <w:sz w:val="28"/>
          <w:szCs w:val="28"/>
          <w:rtl/>
          <w:lang w:bidi="ar-IQ"/>
        </w:rPr>
      </w:pPr>
    </w:p>
    <w:p w:rsidR="00E82DF3" w:rsidRDefault="00E82DF3" w:rsidP="00E82DF3">
      <w:pPr>
        <w:pStyle w:val="aa"/>
        <w:jc w:val="both"/>
        <w:rPr>
          <w:rFonts w:ascii="Simplified Arabic" w:hAnsi="Simplified Arabic" w:cs="Simplified Arabic"/>
          <w:b/>
          <w:bCs/>
          <w:sz w:val="28"/>
          <w:szCs w:val="28"/>
          <w:rtl/>
          <w:lang w:bidi="ar-IQ"/>
        </w:rPr>
      </w:pPr>
    </w:p>
    <w:p w:rsidR="00E82DF3" w:rsidRDefault="00E82DF3" w:rsidP="00E82DF3">
      <w:pPr>
        <w:pStyle w:val="aa"/>
        <w:jc w:val="both"/>
        <w:rPr>
          <w:rFonts w:ascii="Simplified Arabic" w:hAnsi="Simplified Arabic" w:cs="Simplified Arabic"/>
          <w:b/>
          <w:bCs/>
          <w:sz w:val="28"/>
          <w:szCs w:val="28"/>
          <w:rtl/>
          <w:lang w:bidi="ar-IQ"/>
        </w:rPr>
      </w:pPr>
    </w:p>
    <w:p w:rsidR="00E82DF3" w:rsidRDefault="00E82DF3" w:rsidP="00E82DF3">
      <w:pPr>
        <w:pStyle w:val="aa"/>
        <w:jc w:val="both"/>
        <w:rPr>
          <w:rFonts w:ascii="Simplified Arabic" w:hAnsi="Simplified Arabic" w:cs="Simplified Arabic"/>
          <w:b/>
          <w:bCs/>
          <w:sz w:val="28"/>
          <w:szCs w:val="28"/>
          <w:rtl/>
          <w:lang w:bidi="ar-IQ"/>
        </w:rPr>
      </w:pPr>
    </w:p>
    <w:p w:rsidR="00E82DF3" w:rsidRDefault="00E82DF3" w:rsidP="00E82DF3">
      <w:pPr>
        <w:pStyle w:val="aa"/>
        <w:jc w:val="both"/>
        <w:rPr>
          <w:rFonts w:ascii="Simplified Arabic" w:hAnsi="Simplified Arabic" w:cs="Simplified Arabic"/>
          <w:b/>
          <w:bCs/>
          <w:sz w:val="28"/>
          <w:szCs w:val="28"/>
          <w:rtl/>
          <w:lang w:bidi="ar-IQ"/>
        </w:rPr>
      </w:pPr>
    </w:p>
    <w:p w:rsidR="00E82DF3" w:rsidRDefault="00E82DF3" w:rsidP="00E82DF3">
      <w:pPr>
        <w:pStyle w:val="aa"/>
        <w:jc w:val="both"/>
        <w:rPr>
          <w:rFonts w:ascii="Simplified Arabic" w:hAnsi="Simplified Arabic" w:cs="Simplified Arabic"/>
          <w:b/>
          <w:bCs/>
          <w:sz w:val="28"/>
          <w:szCs w:val="28"/>
          <w:rtl/>
          <w:lang w:bidi="ar-IQ"/>
        </w:rPr>
        <w:sectPr w:rsidR="00E82DF3" w:rsidSect="00E82DF3">
          <w:type w:val="continuous"/>
          <w:pgSz w:w="11906" w:h="16838" w:code="9"/>
          <w:pgMar w:top="1701" w:right="851" w:bottom="1134" w:left="851" w:header="709" w:footer="709" w:gutter="0"/>
          <w:cols w:num="2" w:space="708"/>
          <w:bidi/>
          <w:docGrid w:linePitch="360"/>
        </w:sectPr>
      </w:pPr>
    </w:p>
    <w:p w:rsidR="00E82DF3" w:rsidRDefault="00E82DF3" w:rsidP="00E82DF3">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lastRenderedPageBreak/>
        <w:t>الملاحق:</w:t>
      </w:r>
    </w:p>
    <w:p w:rsidR="00E82DF3" w:rsidRDefault="00E82DF3" w:rsidP="00E82DF3">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الملحق (1) يوضح أنموذج من الوحدة التعليمية المستخدمة بالبحث</w:t>
      </w:r>
    </w:p>
    <w:p w:rsidR="00E82DF3" w:rsidRDefault="00E82DF3" w:rsidP="00E82DF3">
      <w:pPr>
        <w:pStyle w:val="aa"/>
        <w:jc w:val="both"/>
        <w:rPr>
          <w:rFonts w:ascii="Simplified Arabic" w:hAnsi="Simplified Arabic" w:cs="Simplified Arabic"/>
          <w:sz w:val="24"/>
          <w:szCs w:val="24"/>
          <w:rtl/>
        </w:rPr>
      </w:pPr>
      <w:r>
        <w:rPr>
          <w:rFonts w:ascii="Simplified Arabic" w:hAnsi="Simplified Arabic" w:cs="Simplified Arabic"/>
          <w:b/>
          <w:bCs/>
          <w:sz w:val="24"/>
          <w:szCs w:val="24"/>
          <w:rtl/>
        </w:rPr>
        <w:t>الوحدة التعليمية:</w:t>
      </w:r>
      <w:r>
        <w:rPr>
          <w:rFonts w:ascii="Simplified Arabic" w:hAnsi="Simplified Arabic" w:cs="Simplified Arabic"/>
          <w:sz w:val="24"/>
          <w:szCs w:val="24"/>
          <w:rtl/>
        </w:rPr>
        <w:t xml:space="preserve"> الأولى باستخدام تصنيف كراثول</w:t>
      </w:r>
    </w:p>
    <w:p w:rsidR="00E82DF3" w:rsidRDefault="00E82DF3" w:rsidP="00E82DF3">
      <w:pPr>
        <w:pStyle w:val="aa"/>
        <w:jc w:val="both"/>
        <w:rPr>
          <w:rFonts w:ascii="Simplified Arabic" w:hAnsi="Simplified Arabic" w:cs="Simplified Arabic"/>
          <w:sz w:val="24"/>
          <w:szCs w:val="24"/>
        </w:rPr>
      </w:pPr>
      <w:r>
        <w:rPr>
          <w:rFonts w:ascii="Simplified Arabic" w:hAnsi="Simplified Arabic" w:cs="Simplified Arabic"/>
          <w:b/>
          <w:bCs/>
          <w:sz w:val="24"/>
          <w:szCs w:val="24"/>
          <w:rtl/>
        </w:rPr>
        <w:t>الهدف التعليمي:</w:t>
      </w:r>
      <w:r>
        <w:rPr>
          <w:rFonts w:ascii="Simplified Arabic" w:hAnsi="Simplified Arabic" w:cs="Simplified Arabic"/>
          <w:sz w:val="24"/>
          <w:szCs w:val="24"/>
          <w:rtl/>
        </w:rPr>
        <w:t xml:space="preserve"> تعلم مهارة حائط الصد باتجاه واحد                </w:t>
      </w:r>
      <w:r>
        <w:rPr>
          <w:rFonts w:ascii="Simplified Arabic" w:hAnsi="Simplified Arabic" w:cs="Simplified Arabic"/>
          <w:b/>
          <w:bCs/>
          <w:sz w:val="24"/>
          <w:szCs w:val="24"/>
          <w:rtl/>
        </w:rPr>
        <w:t>زمن الوحدة:</w:t>
      </w:r>
      <w:r>
        <w:rPr>
          <w:rFonts w:ascii="Simplified Arabic" w:hAnsi="Simplified Arabic" w:cs="Simplified Arabic"/>
          <w:sz w:val="24"/>
          <w:szCs w:val="24"/>
          <w:rtl/>
        </w:rPr>
        <w:t xml:space="preserve"> 90 دقيقه</w:t>
      </w:r>
    </w:p>
    <w:p w:rsidR="00E82DF3" w:rsidRDefault="00E82DF3" w:rsidP="00E82DF3">
      <w:pPr>
        <w:pStyle w:val="aa"/>
        <w:jc w:val="both"/>
        <w:rPr>
          <w:rFonts w:ascii="Simplified Arabic" w:hAnsi="Simplified Arabic" w:cs="Simplified Arabic"/>
          <w:sz w:val="24"/>
          <w:szCs w:val="24"/>
          <w:rtl/>
        </w:rPr>
      </w:pPr>
      <w:r>
        <w:rPr>
          <w:rFonts w:ascii="Simplified Arabic" w:hAnsi="Simplified Arabic" w:cs="Simplified Arabic"/>
          <w:b/>
          <w:bCs/>
          <w:sz w:val="24"/>
          <w:szCs w:val="24"/>
          <w:rtl/>
        </w:rPr>
        <w:t>الهدف التربوي:</w:t>
      </w:r>
      <w:r>
        <w:rPr>
          <w:rFonts w:ascii="Simplified Arabic" w:hAnsi="Simplified Arabic" w:cs="Simplified Arabic"/>
          <w:sz w:val="24"/>
          <w:szCs w:val="24"/>
          <w:rtl/>
        </w:rPr>
        <w:t xml:space="preserve"> تنميه روح العمل التعاوني بين الطالبات           </w:t>
      </w:r>
      <w:r>
        <w:rPr>
          <w:rFonts w:ascii="Simplified Arabic" w:hAnsi="Simplified Arabic" w:cs="Simplified Arabic"/>
          <w:b/>
          <w:bCs/>
          <w:sz w:val="24"/>
          <w:szCs w:val="24"/>
          <w:rtl/>
        </w:rPr>
        <w:t>الأدوات:</w:t>
      </w:r>
      <w:r>
        <w:rPr>
          <w:rFonts w:ascii="Simplified Arabic" w:hAnsi="Simplified Arabic" w:cs="Simplified Arabic"/>
          <w:sz w:val="24"/>
          <w:szCs w:val="24"/>
          <w:rtl/>
        </w:rPr>
        <w:t xml:space="preserve"> كره يد (5)، صافرة، شواخص</w:t>
      </w:r>
    </w:p>
    <w:tbl>
      <w:tblPr>
        <w:tblW w:w="4427" w:type="pct"/>
        <w:jc w:val="center"/>
        <w:tblInd w:w="46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1691"/>
        <w:gridCol w:w="1341"/>
        <w:gridCol w:w="4094"/>
        <w:gridCol w:w="602"/>
        <w:gridCol w:w="1131"/>
        <w:gridCol w:w="367"/>
      </w:tblGrid>
      <w:tr w:rsidR="00D71BBB" w:rsidTr="00D71BBB">
        <w:trPr>
          <w:trHeight w:val="70"/>
          <w:jc w:val="center"/>
        </w:trPr>
        <w:tc>
          <w:tcPr>
            <w:tcW w:w="916"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eastAsiaTheme="minorHAnsi" w:hAnsi="Simplified Arabic" w:cs="Simplified Arabic"/>
                <w:b/>
                <w:bCs/>
                <w:sz w:val="16"/>
                <w:szCs w:val="16"/>
                <w:lang w:bidi="ar-IQ"/>
              </w:rPr>
            </w:pPr>
            <w:r>
              <w:rPr>
                <w:rFonts w:ascii="Simplified Arabic" w:eastAsiaTheme="minorHAnsi" w:hAnsi="Simplified Arabic" w:cs="Simplified Arabic"/>
                <w:b/>
                <w:bCs/>
                <w:sz w:val="16"/>
                <w:szCs w:val="16"/>
                <w:rtl/>
                <w:lang w:bidi="ar-IQ"/>
              </w:rPr>
              <w:t>الملاحظات</w:t>
            </w:r>
          </w:p>
        </w:tc>
        <w:tc>
          <w:tcPr>
            <w:tcW w:w="727"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eastAsiaTheme="minorHAnsi" w:hAnsi="Simplified Arabic" w:cs="Simplified Arabic"/>
                <w:b/>
                <w:bCs/>
                <w:sz w:val="16"/>
                <w:szCs w:val="16"/>
                <w:lang w:bidi="ar-IQ"/>
              </w:rPr>
            </w:pPr>
            <w:r>
              <w:rPr>
                <w:rFonts w:ascii="Simplified Arabic" w:eastAsiaTheme="minorHAnsi" w:hAnsi="Simplified Arabic" w:cs="Simplified Arabic"/>
                <w:b/>
                <w:bCs/>
                <w:sz w:val="16"/>
                <w:szCs w:val="16"/>
                <w:rtl/>
                <w:lang w:bidi="ar-IQ"/>
              </w:rPr>
              <w:t>التنظيم</w:t>
            </w:r>
          </w:p>
        </w:tc>
        <w:tc>
          <w:tcPr>
            <w:tcW w:w="2219"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eastAsiaTheme="minorHAnsi" w:hAnsi="Simplified Arabic" w:cs="Simplified Arabic"/>
                <w:b/>
                <w:bCs/>
                <w:sz w:val="16"/>
                <w:szCs w:val="16"/>
                <w:lang w:bidi="ar-IQ"/>
              </w:rPr>
            </w:pPr>
            <w:r>
              <w:rPr>
                <w:rFonts w:ascii="Simplified Arabic" w:eastAsiaTheme="minorHAnsi" w:hAnsi="Simplified Arabic" w:cs="Simplified Arabic"/>
                <w:b/>
                <w:bCs/>
                <w:sz w:val="16"/>
                <w:szCs w:val="16"/>
                <w:rtl/>
                <w:lang w:bidi="ar-IQ"/>
              </w:rPr>
              <w:t>محتوى الوحدة التعليمية</w:t>
            </w:r>
          </w:p>
        </w:tc>
        <w:tc>
          <w:tcPr>
            <w:tcW w:w="326"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eastAsiaTheme="minorHAnsi" w:hAnsi="Simplified Arabic" w:cs="Simplified Arabic"/>
                <w:b/>
                <w:bCs/>
                <w:sz w:val="16"/>
                <w:szCs w:val="16"/>
                <w:lang w:bidi="ar-IQ"/>
              </w:rPr>
            </w:pPr>
            <w:r>
              <w:rPr>
                <w:rFonts w:ascii="Simplified Arabic" w:eastAsiaTheme="minorHAnsi" w:hAnsi="Simplified Arabic" w:cs="Simplified Arabic"/>
                <w:b/>
                <w:bCs/>
                <w:sz w:val="16"/>
                <w:szCs w:val="16"/>
                <w:rtl/>
                <w:lang w:bidi="ar-IQ"/>
              </w:rPr>
              <w:t>الوقت</w:t>
            </w:r>
          </w:p>
        </w:tc>
        <w:tc>
          <w:tcPr>
            <w:tcW w:w="613"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eastAsiaTheme="minorHAnsi" w:hAnsi="Simplified Arabic" w:cs="Simplified Arabic"/>
                <w:b/>
                <w:bCs/>
                <w:sz w:val="16"/>
                <w:szCs w:val="16"/>
                <w:lang w:bidi="ar-IQ"/>
              </w:rPr>
            </w:pPr>
            <w:r>
              <w:rPr>
                <w:rFonts w:ascii="Simplified Arabic" w:eastAsiaTheme="minorHAnsi" w:hAnsi="Simplified Arabic" w:cs="Simplified Arabic"/>
                <w:b/>
                <w:bCs/>
                <w:sz w:val="16"/>
                <w:szCs w:val="16"/>
                <w:rtl/>
                <w:lang w:bidi="ar-IQ"/>
              </w:rPr>
              <w:t>أقسام الوحدة التعليمية</w:t>
            </w:r>
          </w:p>
        </w:tc>
        <w:tc>
          <w:tcPr>
            <w:tcW w:w="199" w:type="pct"/>
            <w:tcBorders>
              <w:top w:val="double" w:sz="2" w:space="0" w:color="auto"/>
              <w:left w:val="double" w:sz="2" w:space="0" w:color="auto"/>
              <w:bottom w:val="double" w:sz="2" w:space="0" w:color="auto"/>
              <w:right w:val="double" w:sz="2" w:space="0" w:color="auto"/>
            </w:tcBorders>
            <w:vAlign w:val="center"/>
            <w:hideMark/>
          </w:tcPr>
          <w:p w:rsidR="00E82DF3" w:rsidRDefault="00E82DF3" w:rsidP="00E82DF3">
            <w:pPr>
              <w:pStyle w:val="aa"/>
              <w:spacing w:line="276" w:lineRule="auto"/>
              <w:jc w:val="center"/>
              <w:rPr>
                <w:rFonts w:ascii="Simplified Arabic" w:eastAsiaTheme="minorHAnsi" w:hAnsi="Simplified Arabic" w:cs="Simplified Arabic"/>
                <w:b/>
                <w:bCs/>
                <w:sz w:val="16"/>
                <w:szCs w:val="16"/>
                <w:lang w:bidi="ar-IQ"/>
              </w:rPr>
            </w:pPr>
            <w:r>
              <w:rPr>
                <w:rFonts w:ascii="Simplified Arabic" w:eastAsiaTheme="minorHAnsi" w:hAnsi="Simplified Arabic" w:cs="Simplified Arabic"/>
                <w:b/>
                <w:bCs/>
                <w:sz w:val="16"/>
                <w:szCs w:val="16"/>
                <w:rtl/>
                <w:lang w:bidi="ar-IQ"/>
              </w:rPr>
              <w:t>ت</w:t>
            </w:r>
          </w:p>
        </w:tc>
      </w:tr>
      <w:tr w:rsidR="00D71BBB" w:rsidTr="00D71BBB">
        <w:trPr>
          <w:trHeight w:val="2116"/>
          <w:jc w:val="center"/>
        </w:trPr>
        <w:tc>
          <w:tcPr>
            <w:tcW w:w="916" w:type="pct"/>
            <w:tcBorders>
              <w:top w:val="double" w:sz="2" w:space="0" w:color="auto"/>
              <w:left w:val="double" w:sz="2" w:space="0" w:color="auto"/>
              <w:bottom w:val="double" w:sz="2" w:space="0" w:color="auto"/>
              <w:right w:val="single" w:sz="6" w:space="0" w:color="auto"/>
            </w:tcBorders>
            <w:vAlign w:val="center"/>
          </w:tcPr>
          <w:p w:rsidR="00E82DF3" w:rsidRDefault="00E82DF3" w:rsidP="00E82DF3">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التأكيد على الحضور</w:t>
            </w:r>
          </w:p>
          <w:p w:rsidR="00E82DF3" w:rsidRDefault="00E82DF3" w:rsidP="00E82DF3">
            <w:pPr>
              <w:pStyle w:val="aa"/>
              <w:spacing w:line="276" w:lineRule="auto"/>
              <w:jc w:val="center"/>
              <w:rPr>
                <w:rFonts w:ascii="Simplified Arabic" w:eastAsiaTheme="minorHAnsi" w:hAnsi="Simplified Arabic" w:cs="Simplified Arabic"/>
                <w:sz w:val="16"/>
                <w:szCs w:val="16"/>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والوقوف المنظم وضبط المسافات بين الطالبات</w:t>
            </w: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التأكيد على إعطاء قيمه للطالبة و تشكيل الذات للقيمة المعطاة</w:t>
            </w: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العمل على تطوير نقاط</w:t>
            </w:r>
          </w:p>
          <w:p w:rsidR="00E82DF3" w:rsidRDefault="00E82DF3" w:rsidP="00E82DF3">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القوه والضعف</w:t>
            </w:r>
          </w:p>
        </w:tc>
        <w:tc>
          <w:tcPr>
            <w:tcW w:w="727" w:type="pct"/>
            <w:tcBorders>
              <w:top w:val="double" w:sz="2" w:space="0" w:color="auto"/>
              <w:left w:val="single" w:sz="6" w:space="0" w:color="auto"/>
              <w:bottom w:val="double" w:sz="2" w:space="0" w:color="auto"/>
              <w:right w:val="single" w:sz="6" w:space="0" w:color="auto"/>
            </w:tcBorders>
            <w:vAlign w:val="center"/>
          </w:tcPr>
          <w:p w:rsidR="00E82DF3" w:rsidRDefault="00E82DF3" w:rsidP="00E82DF3">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w:t>
            </w:r>
          </w:p>
          <w:p w:rsidR="00E82DF3" w:rsidRDefault="00E82DF3" w:rsidP="00E82DF3">
            <w:pPr>
              <w:pStyle w:val="aa"/>
              <w:spacing w:line="276" w:lineRule="auto"/>
              <w:jc w:val="center"/>
              <w:rPr>
                <w:rFonts w:ascii="Simplified Arabic" w:eastAsiaTheme="minorHAnsi" w:hAnsi="Simplified Arabic" w:cs="Simplified Arabic"/>
                <w:sz w:val="16"/>
                <w:szCs w:val="16"/>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w:t>
            </w: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w:t>
            </w:r>
          </w:p>
          <w:p w:rsidR="00E82DF3" w:rsidRDefault="00E82DF3" w:rsidP="00E82DF3">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&amp;</w:t>
            </w:r>
          </w:p>
        </w:tc>
        <w:tc>
          <w:tcPr>
            <w:tcW w:w="2219" w:type="pct"/>
            <w:tcBorders>
              <w:top w:val="double" w:sz="2" w:space="0" w:color="auto"/>
              <w:left w:val="single" w:sz="6" w:space="0" w:color="auto"/>
              <w:bottom w:val="double" w:sz="2" w:space="0" w:color="auto"/>
              <w:right w:val="single" w:sz="6" w:space="0" w:color="auto"/>
            </w:tcBorders>
            <w:vAlign w:val="center"/>
          </w:tcPr>
          <w:p w:rsidR="00E82DF3" w:rsidRDefault="00E82DF3" w:rsidP="00E82DF3">
            <w:pPr>
              <w:pStyle w:val="aa"/>
              <w:spacing w:line="276" w:lineRule="auto"/>
              <w:jc w:val="both"/>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الوقوف نسقا واحدا لتسجيل الغياب وأداء التحية.</w:t>
            </w:r>
          </w:p>
          <w:p w:rsidR="00E82DF3" w:rsidRDefault="00E82DF3" w:rsidP="00E82DF3">
            <w:pPr>
              <w:pStyle w:val="aa"/>
              <w:spacing w:line="276" w:lineRule="auto"/>
              <w:jc w:val="both"/>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تهيئه عامه لجميع أعضاء الجسم.</w:t>
            </w:r>
          </w:p>
          <w:p w:rsidR="00E82DF3" w:rsidRDefault="00E82DF3" w:rsidP="00E82DF3">
            <w:pPr>
              <w:pStyle w:val="aa"/>
              <w:spacing w:line="276" w:lineRule="auto"/>
              <w:jc w:val="both"/>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تمرينات متنوعة وشامله لكل الجسم تخدم القسم الرئيسي للوحدة التعليمية.</w:t>
            </w:r>
          </w:p>
          <w:p w:rsidR="00E82DF3" w:rsidRDefault="00E82DF3" w:rsidP="00E82DF3">
            <w:pPr>
              <w:pStyle w:val="aa"/>
              <w:spacing w:line="276" w:lineRule="auto"/>
              <w:jc w:val="both"/>
              <w:rPr>
                <w:rFonts w:ascii="Simplified Arabic" w:eastAsiaTheme="minorHAnsi" w:hAnsi="Simplified Arabic" w:cs="Simplified Arabic"/>
                <w:sz w:val="16"/>
                <w:szCs w:val="16"/>
                <w:rtl/>
                <w:lang w:bidi="ar-IQ"/>
              </w:rPr>
            </w:pPr>
          </w:p>
          <w:p w:rsidR="00D71BBB" w:rsidRDefault="00D71BBB" w:rsidP="00E82DF3">
            <w:pPr>
              <w:pStyle w:val="aa"/>
              <w:spacing w:line="276" w:lineRule="auto"/>
              <w:jc w:val="both"/>
              <w:rPr>
                <w:rFonts w:ascii="Simplified Arabic" w:eastAsiaTheme="minorHAnsi" w:hAnsi="Simplified Arabic" w:cs="Simplified Arabic"/>
                <w:sz w:val="16"/>
                <w:szCs w:val="16"/>
                <w:rtl/>
                <w:lang w:bidi="ar-IQ"/>
              </w:rPr>
            </w:pPr>
          </w:p>
          <w:p w:rsidR="00E82DF3" w:rsidRDefault="00E82DF3" w:rsidP="00E82DF3">
            <w:pPr>
              <w:pStyle w:val="aa"/>
              <w:spacing w:line="276" w:lineRule="auto"/>
              <w:jc w:val="both"/>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وقوف الطالبات على شكل مربع ناقص ضلع مع شرح وعرض مهارة حائط الصد من قبل الباحثان باستخدام نموذج من قبل الطالبات لعرض المهارة باستخدام تصنيف كراثول عن طريق  استقبال المعلومات التي تخص مهارة حاط الصد عن طريق تطبيق تمرينات في الوحدة التعليمية و شرح –توضيح –تطبيق النموذج و معرفه مدى استجابة المتعلمين للمعلومات التي تم طرحها وعرضها من قبل المدرس .</w:t>
            </w:r>
          </w:p>
          <w:p w:rsidR="00E82DF3" w:rsidRDefault="00E82DF3" w:rsidP="00E82DF3">
            <w:pPr>
              <w:pStyle w:val="aa"/>
              <w:spacing w:line="276" w:lineRule="auto"/>
              <w:jc w:val="both"/>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1-تقوم الطالبة المهاجمة باستلام الكره من الزميلة والاستجابة لهذه الكره وعمل طبطبة والزكزاك بين الشواخص حتى الوصل الى منطقه 9 أمتار ثم يقوم بالمبادرة للتصويب  وتقوم الطالبة المدافعة الواقفة بعمل حائط الصد</w:t>
            </w:r>
          </w:p>
          <w:p w:rsidR="00E82DF3" w:rsidRDefault="00E82DF3" w:rsidP="00E82DF3">
            <w:pPr>
              <w:pStyle w:val="aa"/>
              <w:spacing w:line="276" w:lineRule="auto"/>
              <w:jc w:val="both"/>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2-ثلاثة مدافعات وأربعة مهاجمات تقومان بالتبادل بالتصويب على المرمى بينما تقوم المدافعات بعمل حائط صد لإعاقة التصويب وعطاء قيمه وتميز للطالبة الذي تقوم بعمل حائط صد ناجح.</w:t>
            </w:r>
          </w:p>
          <w:p w:rsidR="00E82DF3" w:rsidRDefault="00E82DF3" w:rsidP="00E82DF3">
            <w:pPr>
              <w:pStyle w:val="aa"/>
              <w:spacing w:line="276" w:lineRule="auto"/>
              <w:jc w:val="both"/>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اختيار (5) طالبات بصوره عشوائية وإجراء اختبار لمهارة حائط الصد.</w:t>
            </w:r>
          </w:p>
          <w:p w:rsidR="00E82DF3" w:rsidRDefault="00E82DF3" w:rsidP="00E82DF3">
            <w:pPr>
              <w:pStyle w:val="aa"/>
              <w:spacing w:line="276" w:lineRule="auto"/>
              <w:jc w:val="both"/>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تمرينات تهدئه مع تحيه الانصراف</w:t>
            </w:r>
          </w:p>
        </w:tc>
        <w:tc>
          <w:tcPr>
            <w:tcW w:w="326" w:type="pct"/>
            <w:tcBorders>
              <w:top w:val="double" w:sz="2" w:space="0" w:color="auto"/>
              <w:left w:val="single" w:sz="6" w:space="0" w:color="auto"/>
              <w:bottom w:val="double" w:sz="2" w:space="0" w:color="auto"/>
              <w:right w:val="single" w:sz="6" w:space="0" w:color="auto"/>
            </w:tcBorders>
          </w:tcPr>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25</w:t>
            </w: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5د</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5د</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15د</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61د</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20د</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36د</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5د</w:t>
            </w: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4د</w:t>
            </w:r>
          </w:p>
        </w:tc>
        <w:tc>
          <w:tcPr>
            <w:tcW w:w="613" w:type="pct"/>
            <w:tcBorders>
              <w:top w:val="double" w:sz="2" w:space="0" w:color="auto"/>
              <w:left w:val="single" w:sz="6" w:space="0" w:color="auto"/>
              <w:bottom w:val="double" w:sz="2" w:space="0" w:color="auto"/>
              <w:right w:val="single" w:sz="6" w:space="0" w:color="auto"/>
            </w:tcBorders>
          </w:tcPr>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القسم التحضيري</w:t>
            </w: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المقدمة</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الإحماء العام</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الإحماء الخاص</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القسم الرئيس</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النشاط التعليمي</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النشاط التطبيقي</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الاختبارات التقويمية</w:t>
            </w: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القسم الختامي</w:t>
            </w:r>
          </w:p>
        </w:tc>
        <w:tc>
          <w:tcPr>
            <w:tcW w:w="199" w:type="pct"/>
            <w:tcBorders>
              <w:top w:val="double" w:sz="2" w:space="0" w:color="auto"/>
              <w:left w:val="single" w:sz="6" w:space="0" w:color="auto"/>
              <w:bottom w:val="double" w:sz="2" w:space="0" w:color="auto"/>
              <w:right w:val="double" w:sz="2" w:space="0" w:color="auto"/>
            </w:tcBorders>
          </w:tcPr>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1</w:t>
            </w: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r>
              <w:rPr>
                <w:rFonts w:ascii="Simplified Arabic" w:eastAsiaTheme="minorHAnsi" w:hAnsi="Simplified Arabic" w:cs="Simplified Arabic"/>
                <w:sz w:val="16"/>
                <w:szCs w:val="16"/>
                <w:rtl/>
                <w:lang w:bidi="ar-IQ"/>
              </w:rPr>
              <w:t>2</w:t>
            </w: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D71BBB" w:rsidRDefault="00D71BBB" w:rsidP="00D71BBB">
            <w:pPr>
              <w:pStyle w:val="aa"/>
              <w:spacing w:line="276" w:lineRule="auto"/>
              <w:jc w:val="center"/>
              <w:rPr>
                <w:rFonts w:ascii="Simplified Arabic" w:eastAsiaTheme="minorHAnsi" w:hAnsi="Simplified Arabic" w:cs="Simplified Arabic"/>
                <w:sz w:val="16"/>
                <w:szCs w:val="16"/>
                <w:rtl/>
                <w:lang w:bidi="ar-IQ"/>
              </w:rPr>
            </w:pPr>
          </w:p>
          <w:p w:rsidR="00D71BBB" w:rsidRDefault="00D71BBB" w:rsidP="00D71BBB">
            <w:pPr>
              <w:pStyle w:val="aa"/>
              <w:spacing w:line="276" w:lineRule="auto"/>
              <w:jc w:val="center"/>
              <w:rPr>
                <w:rFonts w:ascii="Simplified Arabic" w:eastAsiaTheme="minorHAnsi" w:hAnsi="Simplified Arabic" w:cs="Simplified Arabic"/>
                <w:sz w:val="16"/>
                <w:szCs w:val="16"/>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rtl/>
                <w:lang w:bidi="ar-IQ"/>
              </w:rPr>
            </w:pPr>
          </w:p>
          <w:p w:rsidR="00E82DF3" w:rsidRDefault="00E82DF3" w:rsidP="00D71BBB">
            <w:pPr>
              <w:pStyle w:val="aa"/>
              <w:spacing w:line="276" w:lineRule="auto"/>
              <w:jc w:val="center"/>
              <w:rPr>
                <w:rFonts w:ascii="Simplified Arabic" w:eastAsiaTheme="minorHAnsi" w:hAnsi="Simplified Arabic" w:cs="Simplified Arabic"/>
                <w:sz w:val="16"/>
                <w:szCs w:val="16"/>
                <w:lang w:bidi="ar-IQ"/>
              </w:rPr>
            </w:pPr>
            <w:r>
              <w:rPr>
                <w:rFonts w:ascii="Simplified Arabic" w:eastAsiaTheme="minorHAnsi" w:hAnsi="Simplified Arabic" w:cs="Simplified Arabic"/>
                <w:sz w:val="16"/>
                <w:szCs w:val="16"/>
                <w:rtl/>
                <w:lang w:bidi="ar-IQ"/>
              </w:rPr>
              <w:t>3</w:t>
            </w:r>
          </w:p>
        </w:tc>
      </w:tr>
    </w:tbl>
    <w:p w:rsidR="00E82DF3" w:rsidRDefault="00E82DF3" w:rsidP="00E82DF3">
      <w:pPr>
        <w:pStyle w:val="aa"/>
        <w:tabs>
          <w:tab w:val="left" w:pos="332"/>
        </w:tabs>
        <w:jc w:val="both"/>
        <w:rPr>
          <w:rFonts w:ascii="Simplified Arabic" w:hAnsi="Simplified Arabic" w:cs="Simplified Arabic"/>
          <w:b/>
          <w:bCs/>
          <w:sz w:val="24"/>
          <w:szCs w:val="24"/>
          <w:rtl/>
          <w:lang w:bidi="ar-IQ"/>
        </w:rPr>
      </w:pPr>
    </w:p>
    <w:p w:rsidR="00E82DF3" w:rsidRDefault="00E82DF3" w:rsidP="00E82DF3">
      <w:pPr>
        <w:rPr>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E82DF3" w:rsidRDefault="00E82DF3"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8C3B18" w:rsidRDefault="008C3B18" w:rsidP="003E4F37">
      <w:pPr>
        <w:pStyle w:val="aa"/>
        <w:tabs>
          <w:tab w:val="left" w:pos="4250"/>
        </w:tabs>
        <w:jc w:val="center"/>
        <w:rPr>
          <w:rFonts w:ascii="Simplified Arabic" w:hAnsi="Simplified Arabic" w:cs="Simplified Arabic"/>
          <w:b/>
          <w:bCs/>
          <w:kern w:val="2"/>
          <w:sz w:val="32"/>
          <w:szCs w:val="32"/>
          <w:rtl/>
        </w:rPr>
      </w:pPr>
    </w:p>
    <w:p w:rsidR="003E4F37" w:rsidRDefault="003E4F37" w:rsidP="003E4F37">
      <w:pPr>
        <w:pStyle w:val="aa"/>
        <w:tabs>
          <w:tab w:val="left" w:pos="4250"/>
        </w:tabs>
        <w:jc w:val="center"/>
        <w:rPr>
          <w:rFonts w:ascii="Simplified Arabic" w:hAnsi="Simplified Arabic" w:cs="Simplified Arabic"/>
          <w:b/>
          <w:bCs/>
          <w:kern w:val="2"/>
          <w:sz w:val="32"/>
          <w:szCs w:val="32"/>
        </w:rPr>
      </w:pPr>
      <w:r>
        <w:rPr>
          <w:rFonts w:ascii="Simplified Arabic" w:hAnsi="Simplified Arabic" w:cs="Simplified Arabic"/>
          <w:b/>
          <w:bCs/>
          <w:kern w:val="2"/>
          <w:sz w:val="32"/>
          <w:szCs w:val="32"/>
          <w:rtl/>
        </w:rPr>
        <w:lastRenderedPageBreak/>
        <w:t>منهج تعليمي وفق استراتيجية سكامبر في التحصيل المعرفي وبعض المهارات الدفاعية للطلاب</w:t>
      </w:r>
      <w:r w:rsidR="00AE49C2">
        <w:rPr>
          <w:rFonts w:ascii="Simplified Arabic" w:hAnsi="Simplified Arabic" w:cs="Simplified Arabic" w:hint="cs"/>
          <w:b/>
          <w:bCs/>
          <w:kern w:val="2"/>
          <w:sz w:val="32"/>
          <w:szCs w:val="32"/>
          <w:rtl/>
        </w:rPr>
        <w:t xml:space="preserve"> </w:t>
      </w:r>
      <w:r>
        <w:rPr>
          <w:rFonts w:ascii="Simplified Arabic" w:hAnsi="Simplified Arabic" w:cs="Simplified Arabic"/>
          <w:b/>
          <w:bCs/>
          <w:kern w:val="2"/>
          <w:sz w:val="32"/>
          <w:szCs w:val="32"/>
          <w:rtl/>
        </w:rPr>
        <w:t>في كرة اليد</w:t>
      </w:r>
    </w:p>
    <w:p w:rsidR="003E4F37" w:rsidRPr="003E4F37" w:rsidRDefault="003E4F37" w:rsidP="003E4F37">
      <w:pPr>
        <w:pStyle w:val="aa"/>
        <w:jc w:val="center"/>
        <w:rPr>
          <w:rFonts w:ascii="Simplified Arabic" w:hAnsi="Simplified Arabic" w:cs="Simplified Arabic"/>
          <w:kern w:val="2"/>
          <w:sz w:val="28"/>
          <w:szCs w:val="28"/>
          <w:vertAlign w:val="superscript"/>
          <w:rtl/>
        </w:rPr>
      </w:pPr>
      <w:r w:rsidRPr="003E4F37">
        <w:rPr>
          <w:rFonts w:ascii="Simplified Arabic" w:hAnsi="Simplified Arabic" w:cs="Simplified Arabic"/>
          <w:kern w:val="2"/>
          <w:sz w:val="28"/>
          <w:szCs w:val="28"/>
          <w:rtl/>
        </w:rPr>
        <w:t>هدى حسين علي البرهان</w:t>
      </w:r>
      <w:r w:rsidRPr="003E4F37">
        <w:rPr>
          <w:rFonts w:ascii="Simplified Arabic" w:hAnsi="Simplified Arabic" w:cs="Simplified Arabic"/>
          <w:kern w:val="2"/>
          <w:sz w:val="28"/>
          <w:szCs w:val="28"/>
          <w:vertAlign w:val="superscript"/>
          <w:rtl/>
        </w:rPr>
        <w:t>1</w:t>
      </w:r>
      <w:r w:rsidRPr="003E4F37">
        <w:rPr>
          <w:rFonts w:ascii="Simplified Arabic" w:hAnsi="Simplified Arabic" w:cs="Simplified Arabic"/>
          <w:kern w:val="2"/>
          <w:sz w:val="28"/>
          <w:szCs w:val="28"/>
          <w:rtl/>
        </w:rPr>
        <w:t xml:space="preserve">  أ.د احمد عبد الزهرة عبد الله الخفاجي</w:t>
      </w:r>
      <w:r w:rsidRPr="003E4F37">
        <w:rPr>
          <w:rFonts w:ascii="Simplified Arabic" w:hAnsi="Simplified Arabic" w:cs="Simplified Arabic"/>
          <w:kern w:val="2"/>
          <w:sz w:val="28"/>
          <w:szCs w:val="28"/>
          <w:vertAlign w:val="superscript"/>
          <w:rtl/>
        </w:rPr>
        <w:t>2</w:t>
      </w:r>
    </w:p>
    <w:p w:rsidR="003E4F37" w:rsidRDefault="003E4F37" w:rsidP="003E4F37">
      <w:pPr>
        <w:pStyle w:val="aa"/>
        <w:jc w:val="center"/>
        <w:rPr>
          <w:rFonts w:ascii="Simplified Arabic" w:hAnsi="Simplified Arabic" w:cs="Simplified Arabic"/>
          <w:kern w:val="2"/>
          <w:sz w:val="24"/>
          <w:szCs w:val="24"/>
          <w:vertAlign w:val="superscript"/>
          <w:rtl/>
        </w:rPr>
      </w:pPr>
      <w:r>
        <w:rPr>
          <w:rFonts w:ascii="Simplified Arabic" w:hAnsi="Simplified Arabic" w:cs="Simplified Arabic"/>
          <w:kern w:val="2"/>
          <w:sz w:val="24"/>
          <w:szCs w:val="24"/>
          <w:rtl/>
        </w:rPr>
        <w:t>جامعة القادسية كلية التربية البدنية وعلوم الرياضة</w:t>
      </w:r>
      <w:r>
        <w:rPr>
          <w:rFonts w:ascii="Simplified Arabic" w:hAnsi="Simplified Arabic" w:cs="Simplified Arabic"/>
          <w:kern w:val="2"/>
          <w:sz w:val="24"/>
          <w:szCs w:val="24"/>
          <w:vertAlign w:val="superscript"/>
          <w:rtl/>
        </w:rPr>
        <w:t>1</w:t>
      </w:r>
    </w:p>
    <w:p w:rsidR="003E4F37" w:rsidRDefault="003E4F37" w:rsidP="003E4F37">
      <w:pPr>
        <w:pStyle w:val="aa"/>
        <w:jc w:val="center"/>
        <w:rPr>
          <w:rFonts w:ascii="Simplified Arabic" w:hAnsi="Simplified Arabic" w:cs="Simplified Arabic"/>
          <w:kern w:val="2"/>
          <w:sz w:val="24"/>
          <w:szCs w:val="24"/>
          <w:vertAlign w:val="superscript"/>
          <w:rtl/>
          <w:lang w:bidi="ar-IQ"/>
        </w:rPr>
      </w:pPr>
      <w:r>
        <w:rPr>
          <w:rFonts w:ascii="Simplified Arabic" w:hAnsi="Simplified Arabic" w:cs="Simplified Arabic"/>
          <w:kern w:val="2"/>
          <w:sz w:val="24"/>
          <w:szCs w:val="24"/>
          <w:rtl/>
        </w:rPr>
        <w:t>جامعة القادسية كلية التربية البدنية وعلوم الرياضة</w:t>
      </w:r>
      <w:r>
        <w:rPr>
          <w:rFonts w:ascii="Simplified Arabic" w:hAnsi="Simplified Arabic" w:cs="Simplified Arabic"/>
          <w:kern w:val="2"/>
          <w:sz w:val="24"/>
          <w:szCs w:val="24"/>
          <w:vertAlign w:val="superscript"/>
          <w:rtl/>
        </w:rPr>
        <w:t>2</w:t>
      </w:r>
    </w:p>
    <w:p w:rsidR="003E4F37" w:rsidRPr="003E4F37" w:rsidRDefault="003E4F37" w:rsidP="003E4F37">
      <w:pPr>
        <w:bidi w:val="0"/>
        <w:spacing w:after="0"/>
        <w:jc w:val="center"/>
        <w:rPr>
          <w:rFonts w:ascii="Simplified Arabic" w:eastAsia="Times New Roman" w:hAnsi="Simplified Arabic" w:cs="Simplified Arabic"/>
          <w:color w:val="000000" w:themeColor="text1"/>
          <w:kern w:val="2"/>
          <w:lang w:bidi="ar-IQ"/>
        </w:rPr>
      </w:pPr>
      <w:r w:rsidRPr="003E4F37">
        <w:rPr>
          <w:rFonts w:ascii="Simplified Arabic" w:hAnsi="Simplified Arabic" w:cs="Simplified Arabic"/>
          <w:color w:val="000000" w:themeColor="text1"/>
        </w:rPr>
        <w:t>(</w:t>
      </w:r>
      <w:r w:rsidRPr="003E4F37">
        <w:rPr>
          <w:rFonts w:ascii="Simplified Arabic" w:hAnsi="Simplified Arabic" w:cs="Simplified Arabic"/>
          <w:color w:val="000000" w:themeColor="text1"/>
          <w:vertAlign w:val="superscript"/>
        </w:rPr>
        <w:t>1</w:t>
      </w:r>
      <w:hyperlink r:id="rId53" w:history="1">
        <w:r w:rsidRPr="003E4F37">
          <w:rPr>
            <w:rStyle w:val="Hyperlink"/>
            <w:rFonts w:ascii="Simplified Arabic" w:eastAsia="Times New Roman" w:hAnsi="Simplified Arabic" w:cs="Simplified Arabic"/>
            <w:color w:val="000000" w:themeColor="text1"/>
            <w:kern w:val="2"/>
            <w:u w:val="none"/>
          </w:rPr>
          <w:t>hdahsen6@gmail.com</w:t>
        </w:r>
      </w:hyperlink>
      <w:r w:rsidRPr="003E4F37">
        <w:rPr>
          <w:rStyle w:val="Hyperlink"/>
          <w:rFonts w:ascii="Simplified Arabic" w:hAnsi="Simplified Arabic" w:cs="Simplified Arabic"/>
          <w:color w:val="000000" w:themeColor="text1"/>
          <w:u w:val="none"/>
        </w:rPr>
        <w:t>ahmed.alkhawaji@qu.edu.iq)</w:t>
      </w:r>
    </w:p>
    <w:p w:rsidR="003E4F37" w:rsidRPr="003E4F37" w:rsidRDefault="00143137" w:rsidP="00BE0991">
      <w:pPr>
        <w:pStyle w:val="aa"/>
        <w:jc w:val="both"/>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w:pict>
          <v:roundrect id="_x0000_s1930" style="position:absolute;left:0;text-align:left;margin-left:21.95pt;margin-top:7.5pt;width:463.7pt;height:395.45pt;z-index:25231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style="mso-next-textbox:#_x0000_s1930">
              <w:txbxContent>
                <w:p w:rsidR="001E0597" w:rsidRDefault="001E0597" w:rsidP="003E4F37">
                  <w:pPr>
                    <w:pStyle w:val="aa"/>
                    <w:jc w:val="both"/>
                    <w:rPr>
                      <w:rFonts w:ascii="Simplified Arabic" w:hAnsi="Simplified Arabic" w:cs="Simplified Arabic"/>
                      <w:kern w:val="2"/>
                      <w:rtl/>
                    </w:rPr>
                  </w:pPr>
                  <w:r w:rsidRPr="00541B8D">
                    <w:rPr>
                      <w:rFonts w:ascii="Simplified Arabic" w:hAnsi="Simplified Arabic" w:cs="Simplified Arabic"/>
                      <w:b/>
                      <w:bCs/>
                      <w:color w:val="000000" w:themeColor="text1"/>
                      <w:rtl/>
                    </w:rPr>
                    <w:t>المستخلص:</w:t>
                  </w:r>
                  <w:r w:rsidRPr="00541B8D">
                    <w:rPr>
                      <w:rFonts w:ascii="Simplified Arabic" w:hAnsi="Simplified Arabic" w:cs="Simplified Arabic"/>
                      <w:rtl/>
                      <w:lang w:bidi="ar-IQ"/>
                    </w:rPr>
                    <w:t xml:space="preserve"> </w:t>
                  </w:r>
                  <w:r>
                    <w:rPr>
                      <w:rFonts w:ascii="Simplified Arabic" w:hAnsi="Simplified Arabic" w:cs="Simplified Arabic"/>
                      <w:kern w:val="2"/>
                      <w:rtl/>
                    </w:rPr>
                    <w:t>اشتمل البحث على أرابع أبواب، اشتمل الباب الأول على المقدمة وأهمية البحث، إذ تضمنت المقدمة مقياس التحصيل المعرفي وبعض المهارات الدفاعية بكرة اليد. أما مشكلة البحث فتضمنت أسباب الضعف في أداء المهارات الدفاعية بكرة اليد من قبل طلاب المرحلة الثالثة كلية التربية البدنية وعلوم الرياضة.</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color w:val="000000" w:themeColor="text1"/>
                      <w:kern w:val="2"/>
                      <w:rtl/>
                    </w:rPr>
                    <w:t xml:space="preserve">إما أهداف البحث </w:t>
                  </w:r>
                  <w:r>
                    <w:rPr>
                      <w:rFonts w:ascii="Simplified Arabic" w:hAnsi="Simplified Arabic" w:cs="Simplified Arabic"/>
                      <w:kern w:val="2"/>
                      <w:rtl/>
                    </w:rPr>
                    <w:t>هو التعرف على تأثير المنهج التعليمي وفق استراتيجية سكامبر ومدى تأثيرها على التحصيل المعرفي بكرة اليد وبعض المهارات الدفاعية بكرة اليد. وكذلك بناء مقياس للتحصيل المعرفي بكرة اليد على طلاب المرحلة الثالثة.</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kern w:val="2"/>
                      <w:rtl/>
                    </w:rPr>
                    <w:t>إما فروض البحث فقد افترض الباحثان هناك فروق ذات دلالة إحصائية بين الاختبارات القبلية والبعدية للمجموعتين التجريبية والضابطة ولصالح المجموعة التجريبية إما مجالات البحث فقد شمل:</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b/>
                      <w:bCs/>
                      <w:kern w:val="2"/>
                      <w:rtl/>
                    </w:rPr>
                    <w:t>المجال البشري:</w:t>
                  </w:r>
                  <w:r>
                    <w:rPr>
                      <w:rFonts w:ascii="Simplified Arabic" w:hAnsi="Simplified Arabic" w:cs="Simplified Arabic"/>
                      <w:kern w:val="2"/>
                      <w:rtl/>
                    </w:rPr>
                    <w:t xml:space="preserve"> طلاب المرحلة الثالثة كلية التربية البدنية وعلوم الرياضة جامعة القادسية.</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b/>
                      <w:bCs/>
                      <w:kern w:val="2"/>
                      <w:rtl/>
                    </w:rPr>
                    <w:t>المجال الزماني:</w:t>
                  </w:r>
                  <w:r>
                    <w:rPr>
                      <w:rFonts w:ascii="Simplified Arabic" w:hAnsi="Simplified Arabic" w:cs="Simplified Arabic"/>
                      <w:kern w:val="2"/>
                      <w:rtl/>
                    </w:rPr>
                    <w:t xml:space="preserve"> للفترة من 23/10/2023 ولغاية 10/4/2024.</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b/>
                      <w:bCs/>
                      <w:kern w:val="2"/>
                      <w:rtl/>
                    </w:rPr>
                    <w:t>المجال المكاني:</w:t>
                  </w:r>
                  <w:r>
                    <w:rPr>
                      <w:rFonts w:ascii="Simplified Arabic" w:hAnsi="Simplified Arabic" w:cs="Simplified Arabic"/>
                      <w:kern w:val="2"/>
                      <w:rtl/>
                    </w:rPr>
                    <w:t xml:space="preserve"> ملاعب كلية التربية البدنية وعلوم الرياضة في جامعة القادسية.</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kern w:val="2"/>
                      <w:rtl/>
                    </w:rPr>
                    <w:t>إما الباب الثاني فقد اشتمل على المنهج وهو المنهج التجريبي وعينة البحث إذ تكونت من (57) طالباً قسمت على مجموعتين وتم أجراء التجانس والاختبارات قيد البحث.</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kern w:val="2"/>
                      <w:rtl/>
                    </w:rPr>
                    <w:t>إما الباب الثالث فقد اشتمل على عرض ومناقشة النتائج التي توصلت لها الباحثين من خلال المعالجات الإحصائية.</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kern w:val="2"/>
                      <w:rtl/>
                    </w:rPr>
                    <w:t>إما الباب الرابع فقد اشتمل على الاستنتاجات التالية:</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kern w:val="2"/>
                      <w:rtl/>
                    </w:rPr>
                    <w:t>1-أن لإستراتيجية سكامبر تأثيرا</w:t>
                  </w:r>
                  <w:r>
                    <w:rPr>
                      <w:rFonts w:ascii="Simplified Arabic" w:hAnsi="Simplified Arabic" w:cs="Simplified Arabic" w:hint="cs"/>
                      <w:kern w:val="2"/>
                      <w:rtl/>
                      <w:lang w:bidi="ar-IQ"/>
                    </w:rPr>
                    <w:t xml:space="preserve"> </w:t>
                  </w:r>
                  <w:r>
                    <w:rPr>
                      <w:rFonts w:ascii="Simplified Arabic" w:hAnsi="Simplified Arabic" w:cs="Simplified Arabic"/>
                      <w:kern w:val="2"/>
                      <w:rtl/>
                    </w:rPr>
                    <w:t>إيجابيا في التحصيل المعرفي لطلاب المرحلة الثالثة كلية التربية البدنية وعلوم الرياضة.</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kern w:val="2"/>
                      <w:rtl/>
                    </w:rPr>
                    <w:t>2-هناك أفضلية للمجموعة التجريبية على الضابطة في التحصيل المعرفي وتعلم المهارات الدفاعية بكرة اليد للطلا ب.</w:t>
                  </w:r>
                </w:p>
                <w:p w:rsidR="001E0597" w:rsidRDefault="001E0597" w:rsidP="003E4F37">
                  <w:pPr>
                    <w:pStyle w:val="aa"/>
                    <w:jc w:val="both"/>
                    <w:rPr>
                      <w:rFonts w:ascii="Simplified Arabic" w:hAnsi="Simplified Arabic" w:cs="Simplified Arabic"/>
                      <w:kern w:val="2"/>
                      <w:rtl/>
                    </w:rPr>
                  </w:pPr>
                  <w:r>
                    <w:rPr>
                      <w:rFonts w:ascii="Simplified Arabic" w:hAnsi="Simplified Arabic" w:cs="Simplified Arabic"/>
                      <w:kern w:val="2"/>
                      <w:rtl/>
                    </w:rPr>
                    <w:t>3-وبوصي الباحثان باستخدام استراتيجية سكامبر من قبل المدرسين في التحصيل المعرفي وتعلم المهارات الدفاعية بكرة اليد.</w:t>
                  </w:r>
                </w:p>
                <w:p w:rsidR="001E0597" w:rsidRPr="003E4F37" w:rsidRDefault="001E0597" w:rsidP="003E4F37">
                  <w:pPr>
                    <w:pStyle w:val="aa"/>
                    <w:jc w:val="both"/>
                    <w:rPr>
                      <w:rFonts w:ascii="Simplified Arabic" w:hAnsi="Simplified Arabic" w:cs="Simplified Arabic"/>
                      <w:kern w:val="2"/>
                      <w:rtl/>
                    </w:rPr>
                  </w:pPr>
                  <w:r>
                    <w:rPr>
                      <w:rFonts w:ascii="Simplified Arabic" w:hAnsi="Simplified Arabic" w:cs="Simplified Arabic"/>
                      <w:b/>
                      <w:bCs/>
                      <w:kern w:val="2"/>
                      <w:rtl/>
                    </w:rPr>
                    <w:t>الكلمات المفتاحية:</w:t>
                  </w:r>
                  <w:r>
                    <w:rPr>
                      <w:rFonts w:ascii="Simplified Arabic" w:hAnsi="Simplified Arabic" w:cs="Simplified Arabic" w:hint="cs"/>
                      <w:b/>
                      <w:bCs/>
                      <w:kern w:val="2"/>
                      <w:rtl/>
                    </w:rPr>
                    <w:t xml:space="preserve"> </w:t>
                  </w:r>
                  <w:r>
                    <w:rPr>
                      <w:rFonts w:ascii="Simplified Arabic" w:hAnsi="Simplified Arabic" w:cs="Simplified Arabic"/>
                      <w:kern w:val="2"/>
                      <w:rtl/>
                    </w:rPr>
                    <w:t>استراتيجية سكامبر- مقياس التحصيل المعرفي - المهارات الدفاعية بكرة اليد.</w:t>
                  </w:r>
                </w:p>
              </w:txbxContent>
            </v:textbox>
          </v:roundrect>
        </w:pict>
      </w: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BE331C" w:rsidRDefault="00BE331C" w:rsidP="00BE0991">
      <w:pPr>
        <w:pStyle w:val="aa"/>
        <w:jc w:val="both"/>
        <w:rPr>
          <w:rFonts w:ascii="Simplified Arabic" w:hAnsi="Simplified Arabic" w:cs="Simplified Arabic"/>
          <w:b/>
          <w:bCs/>
          <w:sz w:val="24"/>
          <w:szCs w:val="24"/>
          <w:rtl/>
          <w:lang w:bidi="ar-IQ"/>
        </w:rPr>
      </w:pPr>
    </w:p>
    <w:p w:rsidR="00BE331C" w:rsidRDefault="00BE331C" w:rsidP="00BE0991">
      <w:pPr>
        <w:pStyle w:val="aa"/>
        <w:jc w:val="both"/>
        <w:rPr>
          <w:rFonts w:ascii="Simplified Arabic" w:hAnsi="Simplified Arabic" w:cs="Simplified Arabic"/>
          <w:b/>
          <w:bCs/>
          <w:sz w:val="24"/>
          <w:szCs w:val="24"/>
          <w:rtl/>
          <w:lang w:bidi="ar-IQ"/>
        </w:rPr>
        <w:sectPr w:rsidR="00BE331C" w:rsidSect="00F553AF">
          <w:headerReference w:type="even" r:id="rId54"/>
          <w:headerReference w:type="default" r:id="rId55"/>
          <w:headerReference w:type="first" r:id="rId56"/>
          <w:type w:val="continuous"/>
          <w:pgSz w:w="11906" w:h="16838"/>
          <w:pgMar w:top="1701" w:right="851" w:bottom="1134" w:left="851" w:header="709" w:footer="709" w:gutter="0"/>
          <w:pgNumType w:chapStyle="1"/>
          <w:cols w:space="708"/>
          <w:bidi/>
          <w:rtlGutter/>
          <w:docGrid w:linePitch="360"/>
        </w:sectPr>
      </w:pPr>
    </w:p>
    <w:p w:rsidR="00BE331C" w:rsidRPr="00F337AE" w:rsidRDefault="00BE331C" w:rsidP="00BE331C">
      <w:pPr>
        <w:pStyle w:val="aa"/>
        <w:jc w:val="both"/>
        <w:rPr>
          <w:rFonts w:ascii="Simplified Arabic" w:hAnsi="Simplified Arabic" w:cs="Simplified Arabic"/>
          <w:b/>
          <w:bCs/>
          <w:kern w:val="2"/>
          <w:sz w:val="28"/>
          <w:szCs w:val="28"/>
          <w:rtl/>
        </w:rPr>
      </w:pPr>
      <w:r w:rsidRPr="00F337AE">
        <w:rPr>
          <w:rFonts w:ascii="Simplified Arabic" w:hAnsi="Simplified Arabic" w:cs="Simplified Arabic"/>
          <w:b/>
          <w:bCs/>
          <w:kern w:val="2"/>
          <w:sz w:val="28"/>
          <w:szCs w:val="28"/>
          <w:rtl/>
        </w:rPr>
        <w:lastRenderedPageBreak/>
        <w:t>1-المقدمة:</w:t>
      </w:r>
    </w:p>
    <w:p w:rsidR="00BE331C" w:rsidRPr="00BE331C" w:rsidRDefault="00BE331C" w:rsidP="00BE331C">
      <w:pPr>
        <w:pStyle w:val="11"/>
        <w:jc w:val="both"/>
        <w:rPr>
          <w:rFonts w:ascii="Simplified Arabic" w:hAnsi="Simplified Arabic" w:cs="Simplified Arabic"/>
          <w:kern w:val="2"/>
          <w:sz w:val="24"/>
          <w:szCs w:val="24"/>
          <w:rtl/>
        </w:rPr>
      </w:pPr>
      <w:r w:rsidRPr="00BE331C">
        <w:rPr>
          <w:rFonts w:ascii="Simplified Arabic" w:hAnsi="Simplified Arabic" w:cs="Simplified Arabic"/>
          <w:kern w:val="2"/>
          <w:sz w:val="24"/>
          <w:szCs w:val="24"/>
          <w:rtl/>
        </w:rPr>
        <w:t>لقد شهد العالم تطورا كبيرا في الآونة الأخيرة في الميادين كافة ومنها الميدان التعليمي في التربية البدنية والعلوم الرياضية ويعد هذا مؤشر بمدى الاهتمام من قبل المتخصصين في تطوير العملية التعليمية بصورة مستمرة من اجل رفع المستوى الرياضي وتحقيق الإنجاز العالي، ويعد المجال الرياضي ولعبة كرة اليد إحدى المجالات التي تهتم باستعمال الاستراتيجيات الحديثة لما لها من تأثير إيجابي في سرعة التعلم واستثمار الجهد المبذول في الوقت المحدد .ومن المعروف هناك العديد من الاستراتيجيات التدريسية التي تمكن المدرسين من استخدام الأسلوب الأفضل والذي يراه</w:t>
      </w:r>
      <w:r w:rsidRPr="00BE331C">
        <w:rPr>
          <w:rFonts w:ascii="Simplified Arabic" w:hAnsi="Simplified Arabic" w:cs="Simplified Arabic"/>
          <w:kern w:val="2"/>
          <w:sz w:val="24"/>
          <w:szCs w:val="24"/>
          <w:rtl/>
          <w:lang w:bidi="ar-IQ"/>
        </w:rPr>
        <w:t xml:space="preserve"> ملائما للطلبة وأيضا أن يتلاءم مع المدرس لكي تسير العملية التعليمية وكذلك تسهل وصول المعلومات إلى ذهن الطالب بأقصر الطرائق وأسسها، علما أن هذا الاختيار يجب أن يبنى على أسس علمية حتى نتمكن من تحقيق الأهداف الموضوعة.</w:t>
      </w:r>
    </w:p>
    <w:p w:rsidR="00BE331C" w:rsidRPr="00BE331C" w:rsidRDefault="00BE331C" w:rsidP="00BE331C">
      <w:pPr>
        <w:pStyle w:val="11"/>
        <w:jc w:val="both"/>
        <w:rPr>
          <w:rFonts w:ascii="Simplified Arabic" w:hAnsi="Simplified Arabic" w:cs="Simplified Arabic"/>
          <w:kern w:val="2"/>
          <w:sz w:val="24"/>
          <w:szCs w:val="24"/>
          <w:rtl/>
          <w:lang w:bidi="ar-IQ"/>
        </w:rPr>
      </w:pPr>
      <w:r w:rsidRPr="00BE331C">
        <w:rPr>
          <w:rFonts w:ascii="Simplified Arabic" w:hAnsi="Simplified Arabic" w:cs="Simplified Arabic"/>
          <w:kern w:val="2"/>
          <w:sz w:val="24"/>
          <w:szCs w:val="24"/>
          <w:rtl/>
          <w:lang w:bidi="ar-IQ"/>
        </w:rPr>
        <w:t xml:space="preserve">وتعد استراتيجية سكامبر من الاستراتيجيات التي تساعد في تعلم وتدريس العلوم الرياضية من حيث الجانب المعرفي والعقلي وممكن الاستفادة من جوانب التعلم  وتوليد الأفكار الجديدة أو البديلة للطلاب وتنمية مهاراتهم وقدراتهم على التحصيل المعرفي والمساهمة الفاعلة في تعلم الأداء الفني للمهارات الدفاعية بكرة اليد وزيادة التحصيل المعرفي وتعلم بعض مهارات الدراسة لان استراتيجية سكامبر ترتكز في مضمونها على عدد من المرتكزات وهي التدريب على الخيال بأسلوب اللعب والمرح، وهذا ما أكده محمود (1995) بأن " الممارسة العقلية كاستراتيجية معرفية أكثر فعالية من عدم ممارسة ويجب استخدامها بطريقة مكملة مع الممارسة البدنية لإعطاء نتائج أفضل "(223،15)، وتكمن أهمية البحث في أعداد منهج تعليمي وفق استراتيجية سكامبر في التحصيل المعرفي كون هذه الاستراتيجية تركز على جوانب المعرفة العلمية بمستوى عالي والتي تزيد من مستوى التعلم </w:t>
      </w:r>
      <w:r>
        <w:rPr>
          <w:rFonts w:ascii="Simplified Arabic" w:hAnsi="Simplified Arabic" w:cs="Simplified Arabic" w:hint="cs"/>
          <w:kern w:val="2"/>
          <w:sz w:val="24"/>
          <w:szCs w:val="24"/>
          <w:rtl/>
          <w:lang w:bidi="ar-IQ"/>
        </w:rPr>
        <w:t>على وفق</w:t>
      </w:r>
      <w:r w:rsidRPr="00BE331C">
        <w:rPr>
          <w:rFonts w:ascii="Simplified Arabic" w:hAnsi="Simplified Arabic" w:cs="Simplified Arabic"/>
          <w:kern w:val="2"/>
          <w:sz w:val="24"/>
          <w:szCs w:val="24"/>
          <w:rtl/>
          <w:lang w:bidi="ar-IQ"/>
        </w:rPr>
        <w:t xml:space="preserve"> رأي الباحثان .</w:t>
      </w:r>
    </w:p>
    <w:p w:rsidR="00BE331C" w:rsidRPr="00F337AE" w:rsidRDefault="00BE331C" w:rsidP="00BE331C">
      <w:pPr>
        <w:tabs>
          <w:tab w:val="left" w:pos="4184"/>
        </w:tabs>
        <w:spacing w:after="0"/>
        <w:rPr>
          <w:rFonts w:ascii="Simplified Arabic" w:eastAsia="Times New Roman" w:hAnsi="Simplified Arabic" w:cs="Simplified Arabic"/>
          <w:b/>
          <w:bCs/>
          <w:kern w:val="2"/>
          <w:sz w:val="24"/>
          <w:szCs w:val="24"/>
          <w:rtl/>
          <w:lang w:bidi="ar-IQ"/>
        </w:rPr>
      </w:pPr>
      <w:r w:rsidRPr="00F337AE">
        <w:rPr>
          <w:rFonts w:ascii="Simplified Arabic" w:eastAsia="Times New Roman" w:hAnsi="Simplified Arabic" w:cs="Simplified Arabic"/>
          <w:b/>
          <w:bCs/>
          <w:kern w:val="2"/>
          <w:sz w:val="24"/>
          <w:szCs w:val="24"/>
          <w:rtl/>
          <w:lang w:bidi="ar-IQ"/>
        </w:rPr>
        <w:t>مشكلة البحث:</w:t>
      </w:r>
    </w:p>
    <w:p w:rsidR="00BE331C" w:rsidRPr="00BE331C" w:rsidRDefault="00BE331C" w:rsidP="00BE331C">
      <w:pPr>
        <w:pStyle w:val="aa"/>
        <w:jc w:val="both"/>
        <w:rPr>
          <w:rFonts w:ascii="Simplified Arabic" w:hAnsi="Simplified Arabic" w:cs="Simplified Arabic"/>
          <w:kern w:val="2"/>
          <w:rtl/>
        </w:rPr>
      </w:pPr>
      <w:r w:rsidRPr="00BE331C">
        <w:rPr>
          <w:rFonts w:ascii="Simplified Arabic" w:hAnsi="Simplified Arabic" w:cs="Simplified Arabic"/>
          <w:kern w:val="2"/>
          <w:sz w:val="24"/>
          <w:szCs w:val="24"/>
          <w:rtl/>
        </w:rPr>
        <w:t xml:space="preserve">تكمن مشكلة البحث في أن اغلب المعلمين والمدرسين يعطون اهتمام عالي لجوانب التعلم بدون التدخل في الجوانب التي تكون </w:t>
      </w:r>
      <w:r w:rsidRPr="00BE331C">
        <w:rPr>
          <w:rFonts w:ascii="Simplified Arabic" w:hAnsi="Simplified Arabic" w:cs="Simplified Arabic"/>
          <w:kern w:val="2"/>
          <w:sz w:val="24"/>
          <w:szCs w:val="24"/>
          <w:rtl/>
        </w:rPr>
        <w:lastRenderedPageBreak/>
        <w:t>مسببه في زيادة وإتقان التعلم وبالأخص الجانب المعرفي مما يؤدي إلى</w:t>
      </w:r>
      <w:r w:rsidRPr="00BE331C">
        <w:rPr>
          <w:rFonts w:ascii="Simplified Arabic" w:hAnsi="Simplified Arabic" w:cs="Simplified Arabic" w:hint="cs"/>
          <w:kern w:val="2"/>
          <w:sz w:val="24"/>
          <w:szCs w:val="24"/>
          <w:rtl/>
        </w:rPr>
        <w:t xml:space="preserve"> </w:t>
      </w:r>
      <w:r w:rsidRPr="00BE331C">
        <w:rPr>
          <w:rFonts w:ascii="Simplified Arabic" w:hAnsi="Simplified Arabic" w:cs="Simplified Arabic"/>
          <w:kern w:val="2"/>
          <w:sz w:val="24"/>
          <w:szCs w:val="24"/>
          <w:rtl/>
        </w:rPr>
        <w:t>الضعف</w:t>
      </w:r>
      <w:r w:rsidRPr="00F337AE">
        <w:rPr>
          <w:rFonts w:ascii="Simplified Arabic" w:hAnsi="Simplified Arabic" w:cs="Simplified Arabic"/>
          <w:kern w:val="2"/>
          <w:rtl/>
        </w:rPr>
        <w:t xml:space="preserve"> </w:t>
      </w:r>
      <w:r w:rsidRPr="00BE331C">
        <w:rPr>
          <w:rFonts w:ascii="Simplified Arabic" w:hAnsi="Simplified Arabic" w:cs="Simplified Arabic"/>
          <w:kern w:val="2"/>
          <w:sz w:val="24"/>
          <w:szCs w:val="24"/>
          <w:rtl/>
        </w:rPr>
        <w:t>في أداء المهارات الدفاعية بكرة اليد من قبل طلاب المرحلة الثالثة كلية التربية البدنية وعلوم الرياضة لذا عمده الباحثان إلى أعداد منهج من خلال استراتيجية تتناغم مع الجانب المعرفي والتعليمي لحل المشكلة.</w:t>
      </w:r>
    </w:p>
    <w:p w:rsidR="00BE331C" w:rsidRPr="00BE331C" w:rsidRDefault="00BE331C" w:rsidP="00BE331C">
      <w:pPr>
        <w:pStyle w:val="11"/>
        <w:jc w:val="both"/>
        <w:rPr>
          <w:rFonts w:ascii="Simplified Arabic" w:hAnsi="Simplified Arabic" w:cs="Simplified Arabic"/>
          <w:b/>
          <w:bCs/>
          <w:kern w:val="2"/>
          <w:sz w:val="24"/>
          <w:szCs w:val="24"/>
          <w:rtl/>
          <w:lang w:bidi="ar-IQ"/>
        </w:rPr>
      </w:pPr>
      <w:r w:rsidRPr="00BE331C">
        <w:rPr>
          <w:rFonts w:ascii="Simplified Arabic" w:hAnsi="Simplified Arabic" w:cs="Simplified Arabic"/>
          <w:b/>
          <w:bCs/>
          <w:kern w:val="2"/>
          <w:sz w:val="24"/>
          <w:szCs w:val="24"/>
          <w:rtl/>
        </w:rPr>
        <w:t>أهداف البحث:</w:t>
      </w:r>
    </w:p>
    <w:p w:rsidR="00BE331C" w:rsidRPr="00F337AE" w:rsidRDefault="00BE331C" w:rsidP="00BE331C">
      <w:pPr>
        <w:pStyle w:val="aa"/>
        <w:ind w:left="212" w:hanging="212"/>
        <w:jc w:val="both"/>
        <w:rPr>
          <w:rFonts w:ascii="Simplified Arabic" w:hAnsi="Simplified Arabic" w:cs="Simplified Arabic"/>
          <w:kern w:val="2"/>
          <w:sz w:val="24"/>
          <w:szCs w:val="24"/>
          <w:rtl/>
        </w:rPr>
      </w:pPr>
      <w:r w:rsidRPr="00F337AE">
        <w:rPr>
          <w:rFonts w:ascii="Simplified Arabic" w:hAnsi="Simplified Arabic" w:cs="Simplified Arabic"/>
          <w:kern w:val="2"/>
          <w:sz w:val="24"/>
          <w:szCs w:val="24"/>
          <w:rtl/>
        </w:rPr>
        <w:t>1-التعرف على تأثير المنهج التعليمي وفق استراتيجية سكامبر في التحصيل المعرفي بكرة اليد.</w:t>
      </w:r>
    </w:p>
    <w:p w:rsidR="00BE331C" w:rsidRPr="00F337AE" w:rsidRDefault="00BE331C" w:rsidP="00BE331C">
      <w:pPr>
        <w:pStyle w:val="aa"/>
        <w:ind w:left="212" w:hanging="212"/>
        <w:jc w:val="both"/>
        <w:rPr>
          <w:rFonts w:ascii="Simplified Arabic" w:hAnsi="Simplified Arabic" w:cs="Simplified Arabic"/>
          <w:kern w:val="2"/>
          <w:sz w:val="24"/>
          <w:szCs w:val="24"/>
          <w:rtl/>
        </w:rPr>
      </w:pPr>
      <w:r w:rsidRPr="00F337AE">
        <w:rPr>
          <w:rFonts w:ascii="Simplified Arabic" w:hAnsi="Simplified Arabic" w:cs="Simplified Arabic"/>
          <w:kern w:val="2"/>
          <w:sz w:val="24"/>
          <w:szCs w:val="24"/>
          <w:rtl/>
        </w:rPr>
        <w:t>2-التعرف على تأثير المنهج التعليمي وفق استراتيجية سكامبر في بعض المهارات الدفاعية بكرة اليد.</w:t>
      </w:r>
    </w:p>
    <w:p w:rsidR="00BE331C" w:rsidRPr="00F337AE" w:rsidRDefault="00BE331C" w:rsidP="00BE331C">
      <w:pPr>
        <w:pStyle w:val="aa"/>
        <w:jc w:val="both"/>
        <w:rPr>
          <w:rFonts w:ascii="Simplified Arabic" w:hAnsi="Simplified Arabic" w:cs="Simplified Arabic"/>
          <w:b/>
          <w:bCs/>
          <w:kern w:val="2"/>
          <w:sz w:val="24"/>
          <w:szCs w:val="24"/>
          <w:rtl/>
        </w:rPr>
      </w:pPr>
      <w:r w:rsidRPr="00F337AE">
        <w:rPr>
          <w:rFonts w:ascii="Simplified Arabic" w:hAnsi="Simplified Arabic" w:cs="Simplified Arabic"/>
          <w:b/>
          <w:bCs/>
          <w:kern w:val="2"/>
          <w:sz w:val="24"/>
          <w:szCs w:val="24"/>
          <w:rtl/>
        </w:rPr>
        <w:t>فرض البحث:</w:t>
      </w:r>
    </w:p>
    <w:p w:rsidR="00BE331C" w:rsidRPr="00BE331C" w:rsidRDefault="00BE331C" w:rsidP="00BE331C">
      <w:pPr>
        <w:pStyle w:val="11"/>
        <w:ind w:left="212" w:hanging="212"/>
        <w:jc w:val="both"/>
        <w:rPr>
          <w:rFonts w:ascii="Simplified Arabic" w:hAnsi="Simplified Arabic" w:cs="Simplified Arabic"/>
          <w:sz w:val="24"/>
          <w:szCs w:val="24"/>
          <w:rtl/>
        </w:rPr>
      </w:pPr>
      <w:r w:rsidRPr="00BE331C">
        <w:rPr>
          <w:rFonts w:ascii="Simplified Arabic" w:hAnsi="Simplified Arabic" w:cs="Simplified Arabic"/>
          <w:sz w:val="24"/>
          <w:szCs w:val="24"/>
          <w:rtl/>
        </w:rPr>
        <w:t>1-توجد فروق ذات دلالة إحصائية بين الاختبارات القبلية والبعدية وللمجموعتين الضابطة والتجريبية في التحصيل المعرفي وتعلم بعض المهارات الدفاعية بكرة اليد للطلاب.</w:t>
      </w:r>
    </w:p>
    <w:p w:rsidR="00BE331C" w:rsidRPr="00BE331C" w:rsidRDefault="00BE331C" w:rsidP="00BE331C">
      <w:pPr>
        <w:pStyle w:val="11"/>
        <w:ind w:left="212" w:hanging="212"/>
        <w:jc w:val="both"/>
        <w:rPr>
          <w:rFonts w:ascii="Simplified Arabic" w:hAnsi="Simplified Arabic" w:cs="Simplified Arabic"/>
          <w:sz w:val="24"/>
          <w:szCs w:val="24"/>
          <w:rtl/>
        </w:rPr>
      </w:pPr>
      <w:r w:rsidRPr="00BE331C">
        <w:rPr>
          <w:rFonts w:ascii="Simplified Arabic" w:hAnsi="Simplified Arabic" w:cs="Simplified Arabic"/>
          <w:sz w:val="24"/>
          <w:szCs w:val="24"/>
          <w:rtl/>
        </w:rPr>
        <w:t>2-توجد فروق ذات دلالة إحصائية بين المجموعتين الضابطة والتجريبية في الاختبارات البعدية للتحصيل المعرفي وتعلم بعض المهارات الدفاعية بكرة اليد للطلاب.</w:t>
      </w:r>
    </w:p>
    <w:p w:rsidR="00BE331C" w:rsidRPr="00F337AE" w:rsidRDefault="00BE331C" w:rsidP="00BE331C">
      <w:pPr>
        <w:pStyle w:val="aa"/>
        <w:jc w:val="both"/>
        <w:rPr>
          <w:rFonts w:ascii="Simplified Arabic" w:hAnsi="Simplified Arabic" w:cs="Simplified Arabic"/>
          <w:b/>
          <w:bCs/>
          <w:kern w:val="2"/>
          <w:sz w:val="28"/>
          <w:szCs w:val="28"/>
          <w:rtl/>
          <w:lang w:bidi="ar-IQ"/>
        </w:rPr>
      </w:pPr>
      <w:r w:rsidRPr="00F337AE">
        <w:rPr>
          <w:rFonts w:ascii="Simplified Arabic" w:hAnsi="Simplified Arabic" w:cs="Simplified Arabic"/>
          <w:b/>
          <w:bCs/>
          <w:kern w:val="2"/>
          <w:sz w:val="28"/>
          <w:szCs w:val="28"/>
          <w:rtl/>
        </w:rPr>
        <w:t>2-منهجية</w:t>
      </w:r>
      <w:r w:rsidRPr="00F337AE">
        <w:rPr>
          <w:rFonts w:ascii="Simplified Arabic" w:hAnsi="Simplified Arabic" w:cs="Simplified Arabic"/>
          <w:b/>
          <w:bCs/>
          <w:kern w:val="2"/>
          <w:sz w:val="28"/>
          <w:szCs w:val="28"/>
          <w:rtl/>
          <w:lang w:bidi="ar-IQ"/>
        </w:rPr>
        <w:t xml:space="preserve"> البحث وإجراءاته</w:t>
      </w:r>
      <w:r>
        <w:rPr>
          <w:rFonts w:ascii="Simplified Arabic" w:hAnsi="Simplified Arabic" w:cs="Simplified Arabic" w:hint="cs"/>
          <w:b/>
          <w:bCs/>
          <w:kern w:val="2"/>
          <w:sz w:val="28"/>
          <w:szCs w:val="28"/>
          <w:rtl/>
          <w:lang w:bidi="ar-IQ"/>
        </w:rPr>
        <w:t xml:space="preserve"> </w:t>
      </w:r>
      <w:r w:rsidRPr="00F337AE">
        <w:rPr>
          <w:rFonts w:ascii="Simplified Arabic" w:hAnsi="Simplified Arabic" w:cs="Simplified Arabic"/>
          <w:b/>
          <w:bCs/>
          <w:kern w:val="2"/>
          <w:sz w:val="28"/>
          <w:szCs w:val="28"/>
          <w:rtl/>
          <w:lang w:bidi="ar-IQ"/>
        </w:rPr>
        <w:t>الميدانية:</w:t>
      </w:r>
    </w:p>
    <w:p w:rsidR="00BE331C" w:rsidRPr="00F337AE" w:rsidRDefault="00BE331C" w:rsidP="00BE331C">
      <w:pPr>
        <w:pStyle w:val="aa"/>
        <w:jc w:val="both"/>
        <w:rPr>
          <w:rFonts w:ascii="Simplified Arabic" w:hAnsi="Simplified Arabic" w:cs="Simplified Arabic"/>
          <w:kern w:val="2"/>
          <w:sz w:val="24"/>
          <w:szCs w:val="24"/>
          <w:u w:val="single"/>
          <w:rtl/>
          <w:lang w:bidi="ar-IQ"/>
        </w:rPr>
      </w:pPr>
      <w:r w:rsidRPr="00F337AE">
        <w:rPr>
          <w:rFonts w:ascii="Simplified Arabic" w:hAnsi="Simplified Arabic" w:cs="Simplified Arabic"/>
          <w:b/>
          <w:bCs/>
          <w:kern w:val="2"/>
          <w:sz w:val="28"/>
          <w:szCs w:val="28"/>
          <w:rtl/>
          <w:lang w:bidi="ar-IQ"/>
        </w:rPr>
        <w:t>2-1 منهج البحث:</w:t>
      </w:r>
      <w:r>
        <w:rPr>
          <w:rFonts w:ascii="Simplified Arabic" w:hAnsi="Simplified Arabic" w:cs="Simplified Arabic" w:hint="cs"/>
          <w:sz w:val="24"/>
          <w:szCs w:val="24"/>
          <w:rtl/>
        </w:rPr>
        <w:t xml:space="preserve"> </w:t>
      </w:r>
      <w:r w:rsidRPr="00F337AE">
        <w:rPr>
          <w:rFonts w:ascii="Simplified Arabic" w:hAnsi="Simplified Arabic" w:cs="Simplified Arabic"/>
          <w:sz w:val="24"/>
          <w:szCs w:val="24"/>
          <w:rtl/>
        </w:rPr>
        <w:t>أن اختيار منهج البحث يجب أن يلائم طبيعة المشكلة والذي يوصل إلى تحقيق أهداف البحث والمنهج هو "</w:t>
      </w:r>
      <w:r>
        <w:rPr>
          <w:rFonts w:ascii="Simplified Arabic" w:hAnsi="Simplified Arabic" w:cs="Simplified Arabic" w:hint="cs"/>
          <w:sz w:val="24"/>
          <w:szCs w:val="24"/>
          <w:rtl/>
        </w:rPr>
        <w:t xml:space="preserve"> </w:t>
      </w:r>
      <w:r w:rsidRPr="00F337AE">
        <w:rPr>
          <w:rFonts w:ascii="Simplified Arabic" w:hAnsi="Simplified Arabic" w:cs="Simplified Arabic"/>
          <w:sz w:val="24"/>
          <w:szCs w:val="24"/>
          <w:rtl/>
        </w:rPr>
        <w:t>الطريقة التي يسلكها الباحث لتحقيق أهدافه مستندا على جمله من القواعد والأسس لمعرفة المشكلة قيد الدراسة "(13، 165) لذا استخدم الباحثان المنهج التجريبي بتصميم المجموعتين المتكافئتين ذات الاختبار القبلي والبعدي لملائمته طبيعة مشكلة البحث، وكما مبين في الجدول التالي.</w:t>
      </w:r>
    </w:p>
    <w:p w:rsidR="00BE331C" w:rsidRPr="00F337AE" w:rsidRDefault="00BE331C" w:rsidP="00BE331C">
      <w:pPr>
        <w:pStyle w:val="aa"/>
        <w:jc w:val="both"/>
        <w:rPr>
          <w:rFonts w:ascii="Simplified Arabic" w:hAnsi="Simplified Arabic" w:cs="Simplified Arabic"/>
          <w:sz w:val="20"/>
          <w:szCs w:val="20"/>
          <w:rtl/>
        </w:rPr>
      </w:pPr>
      <w:r w:rsidRPr="00F337AE">
        <w:rPr>
          <w:rFonts w:ascii="Simplified Arabic" w:hAnsi="Simplified Arabic" w:cs="Simplified Arabic"/>
          <w:sz w:val="20"/>
          <w:szCs w:val="20"/>
          <w:rtl/>
          <w:lang w:bidi="ar-IQ"/>
        </w:rPr>
        <w:t xml:space="preserve">الجدول (1) </w:t>
      </w:r>
      <w:r w:rsidRPr="00F337AE">
        <w:rPr>
          <w:rFonts w:ascii="Simplified Arabic" w:hAnsi="Simplified Arabic" w:cs="Simplified Arabic"/>
          <w:sz w:val="20"/>
          <w:szCs w:val="20"/>
          <w:rtl/>
        </w:rPr>
        <w:t>يبين التصميم التجريبي للعينة</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45"/>
        <w:gridCol w:w="666"/>
        <w:gridCol w:w="1683"/>
        <w:gridCol w:w="986"/>
        <w:gridCol w:w="1184"/>
      </w:tblGrid>
      <w:tr w:rsidR="00BE331C" w:rsidRPr="00F337AE" w:rsidTr="00BE331C">
        <w:trPr>
          <w:jc w:val="center"/>
        </w:trPr>
        <w:tc>
          <w:tcPr>
            <w:tcW w:w="448" w:type="pct"/>
            <w:tcBorders>
              <w:top w:val="double" w:sz="2" w:space="0" w:color="auto"/>
              <w:left w:val="double" w:sz="2" w:space="0" w:color="auto"/>
              <w:bottom w:val="double" w:sz="2" w:space="0" w:color="auto"/>
              <w:right w:val="double" w:sz="2" w:space="0" w:color="auto"/>
            </w:tcBorders>
            <w:vAlign w:val="center"/>
            <w:hideMark/>
          </w:tcPr>
          <w:p w:rsidR="00BE331C" w:rsidRPr="00F337AE" w:rsidRDefault="00BE331C" w:rsidP="00BE331C">
            <w:pPr>
              <w:pStyle w:val="aa"/>
              <w:jc w:val="center"/>
              <w:rPr>
                <w:rFonts w:ascii="Simplified Arabic" w:hAnsi="Simplified Arabic" w:cs="Simplified Arabic"/>
                <w:b/>
                <w:bCs/>
                <w:sz w:val="16"/>
                <w:szCs w:val="16"/>
              </w:rPr>
            </w:pPr>
            <w:r w:rsidRPr="00F337AE">
              <w:rPr>
                <w:rFonts w:ascii="Simplified Arabic" w:hAnsi="Simplified Arabic" w:cs="Simplified Arabic"/>
                <w:b/>
                <w:bCs/>
                <w:sz w:val="16"/>
                <w:szCs w:val="16"/>
                <w:rtl/>
              </w:rPr>
              <w:t>ت</w:t>
            </w:r>
          </w:p>
        </w:tc>
        <w:tc>
          <w:tcPr>
            <w:tcW w:w="671" w:type="pct"/>
            <w:tcBorders>
              <w:top w:val="double" w:sz="2" w:space="0" w:color="auto"/>
              <w:left w:val="double" w:sz="2" w:space="0" w:color="auto"/>
              <w:bottom w:val="double" w:sz="2" w:space="0" w:color="auto"/>
              <w:right w:val="double" w:sz="2" w:space="0" w:color="auto"/>
            </w:tcBorders>
            <w:vAlign w:val="center"/>
            <w:hideMark/>
          </w:tcPr>
          <w:p w:rsidR="00BE331C" w:rsidRPr="00F337AE" w:rsidRDefault="00BE331C" w:rsidP="00BE331C">
            <w:pPr>
              <w:pStyle w:val="aa"/>
              <w:jc w:val="center"/>
              <w:rPr>
                <w:rFonts w:ascii="Simplified Arabic" w:hAnsi="Simplified Arabic" w:cs="Simplified Arabic"/>
                <w:b/>
                <w:bCs/>
                <w:sz w:val="16"/>
                <w:szCs w:val="16"/>
              </w:rPr>
            </w:pPr>
            <w:r w:rsidRPr="00F337AE">
              <w:rPr>
                <w:rFonts w:ascii="Simplified Arabic" w:hAnsi="Simplified Arabic" w:cs="Simplified Arabic"/>
                <w:b/>
                <w:bCs/>
                <w:sz w:val="16"/>
                <w:szCs w:val="16"/>
                <w:rtl/>
              </w:rPr>
              <w:t>المجاميع</w:t>
            </w:r>
          </w:p>
        </w:tc>
        <w:tc>
          <w:tcPr>
            <w:tcW w:w="1695" w:type="pct"/>
            <w:tcBorders>
              <w:top w:val="double" w:sz="2" w:space="0" w:color="auto"/>
              <w:left w:val="double" w:sz="2" w:space="0" w:color="auto"/>
              <w:bottom w:val="double" w:sz="2" w:space="0" w:color="auto"/>
              <w:right w:val="double" w:sz="2" w:space="0" w:color="auto"/>
            </w:tcBorders>
            <w:vAlign w:val="center"/>
            <w:hideMark/>
          </w:tcPr>
          <w:p w:rsidR="00BE331C" w:rsidRPr="00F337AE" w:rsidRDefault="00BE331C" w:rsidP="00BE331C">
            <w:pPr>
              <w:pStyle w:val="aa"/>
              <w:jc w:val="center"/>
              <w:rPr>
                <w:rFonts w:ascii="Simplified Arabic" w:hAnsi="Simplified Arabic" w:cs="Simplified Arabic"/>
                <w:b/>
                <w:bCs/>
                <w:sz w:val="16"/>
                <w:szCs w:val="16"/>
              </w:rPr>
            </w:pPr>
            <w:r w:rsidRPr="00F337AE">
              <w:rPr>
                <w:rFonts w:ascii="Simplified Arabic" w:hAnsi="Simplified Arabic" w:cs="Simplified Arabic"/>
                <w:b/>
                <w:bCs/>
                <w:sz w:val="16"/>
                <w:szCs w:val="16"/>
                <w:rtl/>
              </w:rPr>
              <w:t>الاختبارات القبلية</w:t>
            </w:r>
          </w:p>
        </w:tc>
        <w:tc>
          <w:tcPr>
            <w:tcW w:w="993" w:type="pct"/>
            <w:tcBorders>
              <w:top w:val="double" w:sz="2" w:space="0" w:color="auto"/>
              <w:left w:val="double" w:sz="2" w:space="0" w:color="auto"/>
              <w:bottom w:val="double" w:sz="2" w:space="0" w:color="auto"/>
              <w:right w:val="double" w:sz="2" w:space="0" w:color="auto"/>
            </w:tcBorders>
            <w:vAlign w:val="center"/>
            <w:hideMark/>
          </w:tcPr>
          <w:p w:rsidR="00BE331C" w:rsidRPr="00F337AE" w:rsidRDefault="00BE331C" w:rsidP="00BE331C">
            <w:pPr>
              <w:pStyle w:val="aa"/>
              <w:jc w:val="center"/>
              <w:rPr>
                <w:rFonts w:ascii="Simplified Arabic" w:hAnsi="Simplified Arabic" w:cs="Simplified Arabic"/>
                <w:b/>
                <w:bCs/>
                <w:sz w:val="16"/>
                <w:szCs w:val="16"/>
              </w:rPr>
            </w:pPr>
            <w:r w:rsidRPr="00F337AE">
              <w:rPr>
                <w:rFonts w:ascii="Simplified Arabic" w:hAnsi="Simplified Arabic" w:cs="Simplified Arabic"/>
                <w:b/>
                <w:bCs/>
                <w:sz w:val="16"/>
                <w:szCs w:val="16"/>
                <w:rtl/>
              </w:rPr>
              <w:t>المنهج التعليمي</w:t>
            </w:r>
          </w:p>
        </w:tc>
        <w:tc>
          <w:tcPr>
            <w:tcW w:w="1193" w:type="pct"/>
            <w:tcBorders>
              <w:top w:val="double" w:sz="2" w:space="0" w:color="auto"/>
              <w:left w:val="double" w:sz="2" w:space="0" w:color="auto"/>
              <w:bottom w:val="double" w:sz="2" w:space="0" w:color="auto"/>
              <w:right w:val="double" w:sz="2" w:space="0" w:color="auto"/>
            </w:tcBorders>
            <w:vAlign w:val="center"/>
            <w:hideMark/>
          </w:tcPr>
          <w:p w:rsidR="00BE331C" w:rsidRPr="00F337AE" w:rsidRDefault="00BE331C" w:rsidP="00BE331C">
            <w:pPr>
              <w:pStyle w:val="aa"/>
              <w:jc w:val="center"/>
              <w:rPr>
                <w:rFonts w:ascii="Simplified Arabic" w:hAnsi="Simplified Arabic" w:cs="Simplified Arabic"/>
                <w:b/>
                <w:bCs/>
                <w:sz w:val="16"/>
                <w:szCs w:val="16"/>
              </w:rPr>
            </w:pPr>
            <w:r w:rsidRPr="00F337AE">
              <w:rPr>
                <w:rFonts w:ascii="Simplified Arabic" w:hAnsi="Simplified Arabic" w:cs="Simplified Arabic"/>
                <w:b/>
                <w:bCs/>
                <w:sz w:val="16"/>
                <w:szCs w:val="16"/>
                <w:rtl/>
              </w:rPr>
              <w:t>الاختبارات البعدية</w:t>
            </w:r>
          </w:p>
        </w:tc>
      </w:tr>
      <w:tr w:rsidR="00BE331C" w:rsidRPr="00F337AE" w:rsidTr="00BE331C">
        <w:trPr>
          <w:trHeight w:val="545"/>
          <w:jc w:val="center"/>
        </w:trPr>
        <w:tc>
          <w:tcPr>
            <w:tcW w:w="448" w:type="pct"/>
            <w:vMerge w:val="restart"/>
            <w:tcBorders>
              <w:top w:val="double" w:sz="2" w:space="0" w:color="auto"/>
              <w:left w:val="double" w:sz="4" w:space="0" w:color="auto"/>
              <w:bottom w:val="single" w:sz="6" w:space="0" w:color="auto"/>
              <w:right w:val="single" w:sz="6" w:space="0" w:color="auto"/>
            </w:tcBorders>
            <w:vAlign w:val="center"/>
          </w:tcPr>
          <w:p w:rsidR="00BE331C" w:rsidRPr="00F337AE" w:rsidRDefault="00BE331C" w:rsidP="00BE331C">
            <w:pPr>
              <w:pStyle w:val="aa"/>
              <w:jc w:val="center"/>
              <w:rPr>
                <w:rFonts w:ascii="Simplified Arabic" w:hAnsi="Simplified Arabic" w:cs="Simplified Arabic"/>
                <w:sz w:val="16"/>
                <w:szCs w:val="16"/>
              </w:rPr>
            </w:pPr>
          </w:p>
        </w:tc>
        <w:tc>
          <w:tcPr>
            <w:tcW w:w="671" w:type="pct"/>
            <w:vMerge w:val="restart"/>
            <w:tcBorders>
              <w:top w:val="double" w:sz="2" w:space="0" w:color="auto"/>
              <w:left w:val="single" w:sz="6" w:space="0" w:color="auto"/>
              <w:bottom w:val="single" w:sz="6" w:space="0" w:color="auto"/>
              <w:right w:val="single" w:sz="6"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التجريبية</w:t>
            </w:r>
          </w:p>
        </w:tc>
        <w:tc>
          <w:tcPr>
            <w:tcW w:w="1695" w:type="pct"/>
            <w:tcBorders>
              <w:top w:val="double" w:sz="2" w:space="0" w:color="auto"/>
              <w:left w:val="single" w:sz="6" w:space="0" w:color="auto"/>
              <w:bottom w:val="single" w:sz="6" w:space="0" w:color="auto"/>
              <w:right w:val="single" w:sz="6"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التحصيل المعرفي</w:t>
            </w:r>
          </w:p>
        </w:tc>
        <w:tc>
          <w:tcPr>
            <w:tcW w:w="993" w:type="pct"/>
            <w:vMerge w:val="restart"/>
            <w:tcBorders>
              <w:top w:val="double" w:sz="2" w:space="0" w:color="auto"/>
              <w:left w:val="single" w:sz="6" w:space="0" w:color="auto"/>
              <w:bottom w:val="single" w:sz="6" w:space="0" w:color="auto"/>
              <w:right w:val="single" w:sz="6"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تمرينات وفقاً لإستراتيجية سكامبر</w:t>
            </w:r>
          </w:p>
        </w:tc>
        <w:tc>
          <w:tcPr>
            <w:tcW w:w="1193" w:type="pct"/>
            <w:tcBorders>
              <w:top w:val="double" w:sz="2" w:space="0" w:color="auto"/>
              <w:left w:val="single" w:sz="6" w:space="0" w:color="auto"/>
              <w:bottom w:val="single" w:sz="6" w:space="0" w:color="auto"/>
              <w:right w:val="double" w:sz="4"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التحصيل المعرفي</w:t>
            </w:r>
          </w:p>
        </w:tc>
      </w:tr>
      <w:tr w:rsidR="00BE331C" w:rsidRPr="00F337AE" w:rsidTr="00BE331C">
        <w:trPr>
          <w:trHeight w:val="65"/>
          <w:jc w:val="center"/>
        </w:trPr>
        <w:tc>
          <w:tcPr>
            <w:tcW w:w="0" w:type="auto"/>
            <w:vMerge/>
            <w:tcBorders>
              <w:top w:val="double" w:sz="2" w:space="0" w:color="auto"/>
              <w:left w:val="double" w:sz="4" w:space="0" w:color="auto"/>
              <w:bottom w:val="single" w:sz="6" w:space="0" w:color="auto"/>
              <w:right w:val="single" w:sz="6" w:space="0" w:color="auto"/>
            </w:tcBorders>
            <w:vAlign w:val="center"/>
            <w:hideMark/>
          </w:tcPr>
          <w:p w:rsidR="00BE331C" w:rsidRPr="00F337AE" w:rsidRDefault="00BE331C" w:rsidP="00BE331C">
            <w:pPr>
              <w:bidi w:val="0"/>
              <w:rPr>
                <w:rFonts w:ascii="Simplified Arabic" w:hAnsi="Simplified Arabic" w:cs="Simplified Arabic"/>
                <w:sz w:val="16"/>
                <w:szCs w:val="16"/>
              </w:rPr>
            </w:pPr>
          </w:p>
        </w:tc>
        <w:tc>
          <w:tcPr>
            <w:tcW w:w="0" w:type="auto"/>
            <w:vMerge/>
            <w:tcBorders>
              <w:top w:val="double" w:sz="2" w:space="0" w:color="auto"/>
              <w:left w:val="single" w:sz="6" w:space="0" w:color="auto"/>
              <w:bottom w:val="single" w:sz="6" w:space="0" w:color="auto"/>
              <w:right w:val="single" w:sz="6" w:space="0" w:color="auto"/>
            </w:tcBorders>
            <w:vAlign w:val="center"/>
            <w:hideMark/>
          </w:tcPr>
          <w:p w:rsidR="00BE331C" w:rsidRPr="00F337AE" w:rsidRDefault="00BE331C" w:rsidP="00BE331C">
            <w:pPr>
              <w:bidi w:val="0"/>
              <w:rPr>
                <w:rFonts w:ascii="Simplified Arabic" w:hAnsi="Simplified Arabic" w:cs="Simplified Arabic"/>
                <w:sz w:val="16"/>
                <w:szCs w:val="16"/>
              </w:rPr>
            </w:pPr>
          </w:p>
        </w:tc>
        <w:tc>
          <w:tcPr>
            <w:tcW w:w="1695" w:type="pct"/>
            <w:tcBorders>
              <w:top w:val="single" w:sz="6" w:space="0" w:color="auto"/>
              <w:left w:val="single" w:sz="6" w:space="0" w:color="auto"/>
              <w:bottom w:val="single" w:sz="6" w:space="0" w:color="auto"/>
              <w:right w:val="single" w:sz="6"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المهارات الدفاعية بكرة اليد</w:t>
            </w:r>
          </w:p>
        </w:tc>
        <w:tc>
          <w:tcPr>
            <w:tcW w:w="0" w:type="auto"/>
            <w:vMerge/>
            <w:tcBorders>
              <w:top w:val="double" w:sz="2" w:space="0" w:color="auto"/>
              <w:left w:val="single" w:sz="6" w:space="0" w:color="auto"/>
              <w:bottom w:val="single" w:sz="6" w:space="0" w:color="auto"/>
              <w:right w:val="single" w:sz="6" w:space="0" w:color="auto"/>
            </w:tcBorders>
            <w:vAlign w:val="center"/>
            <w:hideMark/>
          </w:tcPr>
          <w:p w:rsidR="00BE331C" w:rsidRPr="00F337AE" w:rsidRDefault="00BE331C" w:rsidP="00BE331C">
            <w:pPr>
              <w:bidi w:val="0"/>
              <w:rPr>
                <w:rFonts w:ascii="Simplified Arabic" w:hAnsi="Simplified Arabic" w:cs="Simplified Arabic"/>
                <w:sz w:val="16"/>
                <w:szCs w:val="16"/>
              </w:rPr>
            </w:pPr>
          </w:p>
        </w:tc>
        <w:tc>
          <w:tcPr>
            <w:tcW w:w="1193" w:type="pct"/>
            <w:tcBorders>
              <w:top w:val="single" w:sz="6" w:space="0" w:color="auto"/>
              <w:left w:val="single" w:sz="6" w:space="0" w:color="auto"/>
              <w:bottom w:val="single" w:sz="6" w:space="0" w:color="auto"/>
              <w:right w:val="double" w:sz="4"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المهارات الدفاعية بكرة اليد</w:t>
            </w:r>
          </w:p>
        </w:tc>
      </w:tr>
      <w:tr w:rsidR="00BE331C" w:rsidRPr="00F337AE" w:rsidTr="00BE331C">
        <w:trPr>
          <w:trHeight w:val="560"/>
          <w:jc w:val="center"/>
        </w:trPr>
        <w:tc>
          <w:tcPr>
            <w:tcW w:w="448" w:type="pct"/>
            <w:vMerge w:val="restart"/>
            <w:tcBorders>
              <w:top w:val="single" w:sz="6" w:space="0" w:color="auto"/>
              <w:left w:val="double" w:sz="4" w:space="0" w:color="auto"/>
              <w:bottom w:val="double" w:sz="4" w:space="0" w:color="auto"/>
              <w:right w:val="single" w:sz="6" w:space="0" w:color="auto"/>
            </w:tcBorders>
            <w:vAlign w:val="center"/>
          </w:tcPr>
          <w:p w:rsidR="00BE331C" w:rsidRPr="00F337AE" w:rsidRDefault="00BE331C" w:rsidP="00BE331C">
            <w:pPr>
              <w:pStyle w:val="aa"/>
              <w:jc w:val="center"/>
              <w:rPr>
                <w:rFonts w:ascii="Simplified Arabic" w:hAnsi="Simplified Arabic" w:cs="Simplified Arabic"/>
                <w:sz w:val="16"/>
                <w:szCs w:val="16"/>
              </w:rPr>
            </w:pPr>
          </w:p>
        </w:tc>
        <w:tc>
          <w:tcPr>
            <w:tcW w:w="671" w:type="pct"/>
            <w:vMerge w:val="restart"/>
            <w:tcBorders>
              <w:top w:val="single" w:sz="6" w:space="0" w:color="auto"/>
              <w:left w:val="single" w:sz="6" w:space="0" w:color="auto"/>
              <w:bottom w:val="double" w:sz="4" w:space="0" w:color="auto"/>
              <w:right w:val="single" w:sz="6"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الضابطة</w:t>
            </w:r>
          </w:p>
        </w:tc>
        <w:tc>
          <w:tcPr>
            <w:tcW w:w="1695" w:type="pct"/>
            <w:tcBorders>
              <w:top w:val="single" w:sz="6" w:space="0" w:color="auto"/>
              <w:left w:val="single" w:sz="6" w:space="0" w:color="auto"/>
              <w:bottom w:val="single" w:sz="6" w:space="0" w:color="auto"/>
              <w:right w:val="single" w:sz="6"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التحصيل المعرفي</w:t>
            </w:r>
          </w:p>
        </w:tc>
        <w:tc>
          <w:tcPr>
            <w:tcW w:w="993" w:type="pct"/>
            <w:vMerge w:val="restart"/>
            <w:tcBorders>
              <w:top w:val="single" w:sz="6" w:space="0" w:color="auto"/>
              <w:left w:val="single" w:sz="6" w:space="0" w:color="auto"/>
              <w:bottom w:val="double" w:sz="4" w:space="0" w:color="auto"/>
              <w:right w:val="single" w:sz="6"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المنهج المستخدم من قبل المدرس</w:t>
            </w:r>
          </w:p>
        </w:tc>
        <w:tc>
          <w:tcPr>
            <w:tcW w:w="1193" w:type="pct"/>
            <w:tcBorders>
              <w:top w:val="single" w:sz="6" w:space="0" w:color="auto"/>
              <w:left w:val="single" w:sz="6" w:space="0" w:color="auto"/>
              <w:bottom w:val="single" w:sz="6" w:space="0" w:color="auto"/>
              <w:right w:val="double" w:sz="4"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التحصيل المعرفي</w:t>
            </w:r>
          </w:p>
        </w:tc>
      </w:tr>
      <w:tr w:rsidR="00BE331C" w:rsidRPr="00F337AE" w:rsidTr="00BE331C">
        <w:trPr>
          <w:jc w:val="center"/>
        </w:trPr>
        <w:tc>
          <w:tcPr>
            <w:tcW w:w="0" w:type="auto"/>
            <w:vMerge/>
            <w:tcBorders>
              <w:top w:val="single" w:sz="6" w:space="0" w:color="auto"/>
              <w:left w:val="double" w:sz="4" w:space="0" w:color="auto"/>
              <w:bottom w:val="double" w:sz="4" w:space="0" w:color="auto"/>
              <w:right w:val="single" w:sz="6" w:space="0" w:color="auto"/>
            </w:tcBorders>
            <w:vAlign w:val="center"/>
            <w:hideMark/>
          </w:tcPr>
          <w:p w:rsidR="00BE331C" w:rsidRPr="00F337AE" w:rsidRDefault="00BE331C" w:rsidP="00BE331C">
            <w:pPr>
              <w:bidi w:val="0"/>
              <w:rPr>
                <w:rFonts w:ascii="Simplified Arabic" w:hAnsi="Simplified Arabic" w:cs="Simplified Arabic"/>
                <w:sz w:val="16"/>
                <w:szCs w:val="16"/>
              </w:rPr>
            </w:pP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BE331C" w:rsidRPr="00F337AE" w:rsidRDefault="00BE331C" w:rsidP="00BE331C">
            <w:pPr>
              <w:bidi w:val="0"/>
              <w:rPr>
                <w:rFonts w:ascii="Simplified Arabic" w:hAnsi="Simplified Arabic" w:cs="Simplified Arabic"/>
                <w:sz w:val="16"/>
                <w:szCs w:val="16"/>
              </w:rPr>
            </w:pPr>
          </w:p>
        </w:tc>
        <w:tc>
          <w:tcPr>
            <w:tcW w:w="1695" w:type="pct"/>
            <w:tcBorders>
              <w:top w:val="single" w:sz="6" w:space="0" w:color="auto"/>
              <w:left w:val="single" w:sz="6" w:space="0" w:color="auto"/>
              <w:bottom w:val="double" w:sz="4" w:space="0" w:color="auto"/>
              <w:right w:val="single" w:sz="6"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المهارات الدفاعية بكرة اليد</w:t>
            </w: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BE331C" w:rsidRPr="00F337AE" w:rsidRDefault="00BE331C" w:rsidP="00BE331C">
            <w:pPr>
              <w:bidi w:val="0"/>
              <w:rPr>
                <w:rFonts w:ascii="Simplified Arabic" w:hAnsi="Simplified Arabic" w:cs="Simplified Arabic"/>
                <w:sz w:val="16"/>
                <w:szCs w:val="16"/>
              </w:rPr>
            </w:pPr>
          </w:p>
        </w:tc>
        <w:tc>
          <w:tcPr>
            <w:tcW w:w="1193" w:type="pct"/>
            <w:tcBorders>
              <w:top w:val="single" w:sz="6" w:space="0" w:color="auto"/>
              <w:left w:val="single" w:sz="6" w:space="0" w:color="auto"/>
              <w:bottom w:val="double" w:sz="4" w:space="0" w:color="auto"/>
              <w:right w:val="double" w:sz="4" w:space="0" w:color="auto"/>
            </w:tcBorders>
            <w:vAlign w:val="center"/>
            <w:hideMark/>
          </w:tcPr>
          <w:p w:rsidR="00BE331C" w:rsidRPr="00F337AE" w:rsidRDefault="00BE331C" w:rsidP="00BE331C">
            <w:pPr>
              <w:pStyle w:val="aa"/>
              <w:jc w:val="center"/>
              <w:rPr>
                <w:rFonts w:ascii="Simplified Arabic" w:hAnsi="Simplified Arabic" w:cs="Simplified Arabic"/>
                <w:sz w:val="16"/>
                <w:szCs w:val="16"/>
              </w:rPr>
            </w:pPr>
            <w:r w:rsidRPr="00F337AE">
              <w:rPr>
                <w:rFonts w:ascii="Simplified Arabic" w:hAnsi="Simplified Arabic" w:cs="Simplified Arabic"/>
                <w:sz w:val="16"/>
                <w:szCs w:val="16"/>
                <w:rtl/>
              </w:rPr>
              <w:t>المهارات الدفاعية بكرة اليد</w:t>
            </w:r>
          </w:p>
        </w:tc>
      </w:tr>
    </w:tbl>
    <w:p w:rsidR="00BE331C" w:rsidRPr="00F337AE" w:rsidRDefault="00BE331C" w:rsidP="00BE331C">
      <w:pPr>
        <w:pStyle w:val="aa"/>
        <w:jc w:val="both"/>
        <w:rPr>
          <w:rFonts w:ascii="Simplified Arabic" w:hAnsi="Simplified Arabic" w:cs="Simplified Arabic"/>
          <w:b/>
          <w:bCs/>
          <w:sz w:val="28"/>
          <w:szCs w:val="28"/>
          <w:rtl/>
        </w:rPr>
      </w:pPr>
      <w:r w:rsidRPr="00F337AE">
        <w:rPr>
          <w:rFonts w:ascii="Simplified Arabic" w:hAnsi="Simplified Arabic" w:cs="Simplified Arabic"/>
          <w:b/>
          <w:bCs/>
          <w:sz w:val="28"/>
          <w:szCs w:val="28"/>
          <w:rtl/>
          <w:lang w:bidi="ar-IQ"/>
        </w:rPr>
        <w:lastRenderedPageBreak/>
        <w:t>2-2</w:t>
      </w:r>
      <w:r>
        <w:rPr>
          <w:rFonts w:ascii="Simplified Arabic" w:hAnsi="Simplified Arabic" w:cs="Simplified Arabic" w:hint="cs"/>
          <w:b/>
          <w:bCs/>
          <w:sz w:val="28"/>
          <w:szCs w:val="28"/>
          <w:rtl/>
        </w:rPr>
        <w:t xml:space="preserve"> </w:t>
      </w:r>
      <w:r w:rsidRPr="00F337AE">
        <w:rPr>
          <w:rFonts w:ascii="Simplified Arabic" w:hAnsi="Simplified Arabic" w:cs="Simplified Arabic"/>
          <w:b/>
          <w:bCs/>
          <w:sz w:val="28"/>
          <w:szCs w:val="28"/>
          <w:rtl/>
        </w:rPr>
        <w:t xml:space="preserve">مجتمع البحث وعينه البحث: </w:t>
      </w:r>
      <w:r w:rsidRPr="00F337AE">
        <w:rPr>
          <w:rFonts w:ascii="Simplified Arabic" w:hAnsi="Simplified Arabic" w:cs="Simplified Arabic"/>
          <w:sz w:val="24"/>
          <w:szCs w:val="24"/>
          <w:rtl/>
        </w:rPr>
        <w:t xml:space="preserve">المجتمع هو "جميع </w:t>
      </w:r>
      <w:r w:rsidRPr="00BE331C">
        <w:rPr>
          <w:rFonts w:ascii="Simplified Arabic" w:hAnsi="Simplified Arabic" w:cs="Simplified Arabic"/>
          <w:sz w:val="24"/>
          <w:szCs w:val="24"/>
          <w:rtl/>
        </w:rPr>
        <w:t>الأفراد أو الأشخاص أو الأشياء أو الحالات والذين يكونون موضوع مشكلة البحث التي يدرسها الباحث</w:t>
      </w:r>
      <w:r>
        <w:rPr>
          <w:rFonts w:ascii="Simplified Arabic" w:hAnsi="Simplified Arabic" w:cs="Simplified Arabic" w:hint="cs"/>
          <w:sz w:val="24"/>
          <w:szCs w:val="24"/>
          <w:rtl/>
        </w:rPr>
        <w:t xml:space="preserve"> </w:t>
      </w:r>
      <w:r w:rsidRPr="00BE331C">
        <w:rPr>
          <w:rFonts w:ascii="Simplified Arabic" w:hAnsi="Simplified Arabic" w:cs="Simplified Arabic"/>
          <w:sz w:val="24"/>
          <w:szCs w:val="24"/>
          <w:rtl/>
        </w:rPr>
        <w:t>"(10</w:t>
      </w:r>
      <w:r>
        <w:rPr>
          <w:rFonts w:ascii="Simplified Arabic" w:hAnsi="Simplified Arabic" w:cs="Simplified Arabic" w:hint="cs"/>
          <w:sz w:val="24"/>
          <w:szCs w:val="24"/>
          <w:rtl/>
        </w:rPr>
        <w:t>:</w:t>
      </w:r>
      <w:r w:rsidRPr="00BE331C">
        <w:rPr>
          <w:rFonts w:ascii="Simplified Arabic" w:hAnsi="Simplified Arabic" w:cs="Simplified Arabic"/>
          <w:sz w:val="24"/>
          <w:szCs w:val="24"/>
          <w:rtl/>
        </w:rPr>
        <w:t xml:space="preserve"> 327)</w:t>
      </w:r>
      <w:r w:rsidRPr="00BE331C">
        <w:rPr>
          <w:rFonts w:ascii="Simplified Arabic" w:hAnsi="Simplified Arabic" w:cs="Simplified Arabic"/>
          <w:b/>
          <w:bCs/>
          <w:sz w:val="24"/>
          <w:szCs w:val="24"/>
          <w:rtl/>
        </w:rPr>
        <w:t xml:space="preserve">، </w:t>
      </w:r>
      <w:r w:rsidRPr="00BE331C">
        <w:rPr>
          <w:rFonts w:ascii="Simplified Arabic" w:hAnsi="Simplified Arabic" w:cs="Simplified Arabic"/>
          <w:sz w:val="24"/>
          <w:szCs w:val="24"/>
          <w:rtl/>
        </w:rPr>
        <w:t>وتم تحديد مجتمع البحث وهم طلاب المرحلة الثالثة /كلية التربية البدنية وعلوم الرياضة جامعة القادسية والبالغ عددهم (88) طالبا، قام الباحثان باختيار عينة البحث والبالغ عددهم</w:t>
      </w:r>
      <w:r w:rsidRPr="00BE331C">
        <w:rPr>
          <w:rFonts w:ascii="Simplified Arabic" w:hAnsi="Simplified Arabic" w:cs="Simplified Arabic" w:hint="cs"/>
          <w:sz w:val="24"/>
          <w:szCs w:val="24"/>
          <w:rtl/>
        </w:rPr>
        <w:t xml:space="preserve"> </w:t>
      </w:r>
      <w:r w:rsidRPr="00BE331C">
        <w:rPr>
          <w:rFonts w:ascii="Simplified Arabic" w:hAnsi="Simplified Arabic" w:cs="Simplified Arabic"/>
          <w:sz w:val="24"/>
          <w:szCs w:val="24"/>
          <w:rtl/>
        </w:rPr>
        <w:t>(57)</w:t>
      </w:r>
      <w:r w:rsidRPr="00BE331C">
        <w:rPr>
          <w:rFonts w:ascii="Simplified Arabic" w:hAnsi="Simplified Arabic" w:cs="Simplified Arabic" w:hint="cs"/>
          <w:sz w:val="24"/>
          <w:szCs w:val="24"/>
          <w:rtl/>
        </w:rPr>
        <w:t xml:space="preserve"> </w:t>
      </w:r>
      <w:r w:rsidRPr="00BE331C">
        <w:rPr>
          <w:rFonts w:ascii="Simplified Arabic" w:hAnsi="Simplified Arabic" w:cs="Simplified Arabic"/>
          <w:sz w:val="24"/>
          <w:szCs w:val="24"/>
          <w:rtl/>
        </w:rPr>
        <w:t>طالبا اختيروا بالطريقة العشوائية (القرعة) إذ قسمت العينة إلى مجموعتين فالمجموعة التجريبية شعبة (ج) تضم (30) طالبا والتي طبقت عليها الباحثان منهجها التعليمي، والثانية المجموعة الضابطة شعبة (د)</w:t>
      </w:r>
      <w:r w:rsidRPr="00BE331C">
        <w:rPr>
          <w:rFonts w:ascii="Simplified Arabic" w:hAnsi="Simplified Arabic" w:cs="Simplified Arabic" w:hint="cs"/>
          <w:sz w:val="24"/>
          <w:szCs w:val="24"/>
          <w:rtl/>
        </w:rPr>
        <w:t xml:space="preserve"> </w:t>
      </w:r>
      <w:r w:rsidRPr="00BE331C">
        <w:rPr>
          <w:rFonts w:ascii="Simplified Arabic" w:hAnsi="Simplified Arabic" w:cs="Simplified Arabic"/>
          <w:sz w:val="24"/>
          <w:szCs w:val="24"/>
          <w:rtl/>
        </w:rPr>
        <w:t>والبالغ عددهم (27) طالبا تخضع إلى منهج أستاذ المادة وبنفس عدد الوحدات التعليمية التي تمارسها المجموعة التجريبية وقام الباحثان بإجراء التجانس والتكافؤ لإفراد عينة البحث في متغيرات لها علاقة بالدراسة وكما موضح في الجدولين (2)(3).</w:t>
      </w:r>
    </w:p>
    <w:p w:rsidR="00BE331C" w:rsidRDefault="00BE331C" w:rsidP="00BE331C">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الجدول (2) يبين التوزيع الطبيعي المجموعة الضابطة</w:t>
      </w:r>
    </w:p>
    <w:tbl>
      <w:tblPr>
        <w:bidiVisual/>
        <w:tblW w:w="5000" w:type="pct"/>
        <w:jc w:val="center"/>
        <w:tblInd w:w="-523"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1E0"/>
      </w:tblPr>
      <w:tblGrid>
        <w:gridCol w:w="320"/>
        <w:gridCol w:w="1018"/>
        <w:gridCol w:w="478"/>
        <w:gridCol w:w="507"/>
        <w:gridCol w:w="545"/>
        <w:gridCol w:w="507"/>
        <w:gridCol w:w="507"/>
        <w:gridCol w:w="570"/>
        <w:gridCol w:w="512"/>
      </w:tblGrid>
      <w:tr w:rsidR="00BE331C" w:rsidRPr="00BE331C" w:rsidTr="00BE331C">
        <w:trPr>
          <w:trHeight w:val="227"/>
          <w:jc w:val="center"/>
        </w:trPr>
        <w:tc>
          <w:tcPr>
            <w:tcW w:w="322"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ت</w:t>
            </w:r>
          </w:p>
        </w:tc>
        <w:tc>
          <w:tcPr>
            <w:tcW w:w="1025"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المتغيرات</w:t>
            </w:r>
          </w:p>
        </w:tc>
        <w:tc>
          <w:tcPr>
            <w:tcW w:w="481"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وحدة القياس</w:t>
            </w:r>
          </w:p>
        </w:tc>
        <w:tc>
          <w:tcPr>
            <w:tcW w:w="511"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الوسط</w:t>
            </w:r>
          </w:p>
        </w:tc>
        <w:tc>
          <w:tcPr>
            <w:tcW w:w="549"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الانحراف</w:t>
            </w:r>
          </w:p>
        </w:tc>
        <w:tc>
          <w:tcPr>
            <w:tcW w:w="511"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الوسيط</w:t>
            </w:r>
          </w:p>
        </w:tc>
        <w:tc>
          <w:tcPr>
            <w:tcW w:w="511"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الالتواء</w:t>
            </w:r>
          </w:p>
        </w:tc>
        <w:tc>
          <w:tcPr>
            <w:tcW w:w="574"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الاختلاف</w:t>
            </w:r>
          </w:p>
        </w:tc>
        <w:tc>
          <w:tcPr>
            <w:tcW w:w="516"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الدلالة</w:t>
            </w:r>
          </w:p>
        </w:tc>
      </w:tr>
      <w:tr w:rsidR="00BE331C" w:rsidRPr="00BE331C" w:rsidTr="00BE331C">
        <w:trPr>
          <w:trHeight w:val="227"/>
          <w:jc w:val="center"/>
        </w:trPr>
        <w:tc>
          <w:tcPr>
            <w:tcW w:w="322" w:type="pct"/>
            <w:tcBorders>
              <w:top w:val="double" w:sz="2" w:space="0" w:color="auto"/>
              <w:left w:val="double" w:sz="2"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w:t>
            </w:r>
          </w:p>
        </w:tc>
        <w:tc>
          <w:tcPr>
            <w:tcW w:w="1025"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اختبار التحركات الدفاعية المتنوعة</w:t>
            </w:r>
          </w:p>
        </w:tc>
        <w:tc>
          <w:tcPr>
            <w:tcW w:w="481"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درجة</w:t>
            </w:r>
          </w:p>
        </w:tc>
        <w:tc>
          <w:tcPr>
            <w:tcW w:w="511"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3.873</w:t>
            </w:r>
          </w:p>
        </w:tc>
        <w:tc>
          <w:tcPr>
            <w:tcW w:w="549"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1.148</w:t>
            </w:r>
          </w:p>
        </w:tc>
        <w:tc>
          <w:tcPr>
            <w:tcW w:w="511"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4.000</w:t>
            </w:r>
          </w:p>
        </w:tc>
        <w:tc>
          <w:tcPr>
            <w:tcW w:w="511"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-0.221</w:t>
            </w:r>
          </w:p>
        </w:tc>
        <w:tc>
          <w:tcPr>
            <w:tcW w:w="574"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29.638</w:t>
            </w:r>
          </w:p>
        </w:tc>
        <w:tc>
          <w:tcPr>
            <w:tcW w:w="516" w:type="pct"/>
            <w:tcBorders>
              <w:top w:val="double" w:sz="2" w:space="0" w:color="auto"/>
              <w:left w:val="single" w:sz="6" w:space="0" w:color="auto"/>
              <w:bottom w:val="single" w:sz="6"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متجانس</w:t>
            </w:r>
          </w:p>
        </w:tc>
      </w:tr>
      <w:tr w:rsidR="00BE331C" w:rsidRPr="00BE331C" w:rsidTr="00BE331C">
        <w:trPr>
          <w:trHeight w:val="227"/>
          <w:jc w:val="center"/>
        </w:trPr>
        <w:tc>
          <w:tcPr>
            <w:tcW w:w="322" w:type="pct"/>
            <w:tcBorders>
              <w:top w:val="single" w:sz="6" w:space="0" w:color="auto"/>
              <w:left w:val="double" w:sz="2"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2</w:t>
            </w:r>
          </w:p>
        </w:tc>
        <w:tc>
          <w:tcPr>
            <w:tcW w:w="1025"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اختبار حائط الصد الدفاعي في اتجاه واحد</w:t>
            </w:r>
          </w:p>
        </w:tc>
        <w:tc>
          <w:tcPr>
            <w:tcW w:w="48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درجة</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3.567</w:t>
            </w:r>
          </w:p>
        </w:tc>
        <w:tc>
          <w:tcPr>
            <w:tcW w:w="549"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1.040</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3.500</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0.007</w:t>
            </w:r>
          </w:p>
        </w:tc>
        <w:tc>
          <w:tcPr>
            <w:tcW w:w="574"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29.159</w:t>
            </w:r>
          </w:p>
        </w:tc>
        <w:tc>
          <w:tcPr>
            <w:tcW w:w="516" w:type="pct"/>
            <w:tcBorders>
              <w:top w:val="single" w:sz="6" w:space="0" w:color="auto"/>
              <w:left w:val="single" w:sz="6" w:space="0" w:color="auto"/>
              <w:bottom w:val="single" w:sz="6"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متجانس</w:t>
            </w:r>
          </w:p>
        </w:tc>
      </w:tr>
      <w:tr w:rsidR="00BE331C" w:rsidRPr="00BE331C" w:rsidTr="00BE331C">
        <w:trPr>
          <w:trHeight w:val="227"/>
          <w:jc w:val="center"/>
        </w:trPr>
        <w:tc>
          <w:tcPr>
            <w:tcW w:w="322" w:type="pct"/>
            <w:tcBorders>
              <w:top w:val="single" w:sz="6" w:space="0" w:color="auto"/>
              <w:left w:val="double" w:sz="2"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w:t>
            </w:r>
          </w:p>
        </w:tc>
        <w:tc>
          <w:tcPr>
            <w:tcW w:w="1025"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اختبار التحركات الدفاعية لتغطية الهجوم الخاطف</w:t>
            </w:r>
          </w:p>
        </w:tc>
        <w:tc>
          <w:tcPr>
            <w:tcW w:w="48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ثانية</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0.794</w:t>
            </w:r>
          </w:p>
        </w:tc>
        <w:tc>
          <w:tcPr>
            <w:tcW w:w="549"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0.104</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0.777</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0.420</w:t>
            </w:r>
          </w:p>
        </w:tc>
        <w:tc>
          <w:tcPr>
            <w:tcW w:w="574"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13.161</w:t>
            </w:r>
          </w:p>
        </w:tc>
        <w:tc>
          <w:tcPr>
            <w:tcW w:w="516" w:type="pct"/>
            <w:tcBorders>
              <w:top w:val="single" w:sz="6" w:space="0" w:color="auto"/>
              <w:left w:val="single" w:sz="6" w:space="0" w:color="auto"/>
              <w:bottom w:val="single" w:sz="6"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متجانس</w:t>
            </w:r>
          </w:p>
        </w:tc>
      </w:tr>
      <w:tr w:rsidR="00BE331C" w:rsidRPr="00BE331C" w:rsidTr="00BE331C">
        <w:trPr>
          <w:trHeight w:val="227"/>
          <w:jc w:val="center"/>
        </w:trPr>
        <w:tc>
          <w:tcPr>
            <w:tcW w:w="322" w:type="pct"/>
            <w:tcBorders>
              <w:top w:val="single" w:sz="6" w:space="0" w:color="auto"/>
              <w:left w:val="double" w:sz="2" w:space="0" w:color="auto"/>
              <w:bottom w:val="double" w:sz="2" w:space="0" w:color="auto"/>
              <w:right w:val="single" w:sz="6" w:space="0" w:color="auto"/>
            </w:tcBorders>
            <w:vAlign w:val="center"/>
            <w:hideMark/>
          </w:tcPr>
          <w:p w:rsidR="00BE331C" w:rsidRPr="00BE331C" w:rsidRDefault="00BE331C" w:rsidP="00BE331C">
            <w:pPr>
              <w:pStyle w:val="aa"/>
              <w:spacing w:line="276" w:lineRule="auto"/>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4</w:t>
            </w:r>
          </w:p>
        </w:tc>
        <w:tc>
          <w:tcPr>
            <w:tcW w:w="1025"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التحصيل المعرفي</w:t>
            </w:r>
          </w:p>
        </w:tc>
        <w:tc>
          <w:tcPr>
            <w:tcW w:w="481"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درجة</w:t>
            </w:r>
          </w:p>
        </w:tc>
        <w:tc>
          <w:tcPr>
            <w:tcW w:w="511"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3.873</w:t>
            </w:r>
          </w:p>
        </w:tc>
        <w:tc>
          <w:tcPr>
            <w:tcW w:w="549"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1.148</w:t>
            </w:r>
          </w:p>
        </w:tc>
        <w:tc>
          <w:tcPr>
            <w:tcW w:w="511"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4.000</w:t>
            </w:r>
          </w:p>
        </w:tc>
        <w:tc>
          <w:tcPr>
            <w:tcW w:w="511"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-0.221</w:t>
            </w:r>
          </w:p>
        </w:tc>
        <w:tc>
          <w:tcPr>
            <w:tcW w:w="574"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29.638</w:t>
            </w:r>
          </w:p>
        </w:tc>
        <w:tc>
          <w:tcPr>
            <w:tcW w:w="516" w:type="pct"/>
            <w:tcBorders>
              <w:top w:val="single" w:sz="6" w:space="0" w:color="auto"/>
              <w:left w:val="single" w:sz="6"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متجانس</w:t>
            </w:r>
          </w:p>
        </w:tc>
      </w:tr>
    </w:tbl>
    <w:p w:rsidR="00BE331C" w:rsidRDefault="00BE331C" w:rsidP="00BE331C">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الجدول (3) يبين التوزيع الطبيعي المجموعة التجريبية</w:t>
      </w:r>
    </w:p>
    <w:tbl>
      <w:tblPr>
        <w:bidiVisual/>
        <w:tblW w:w="5000" w:type="pct"/>
        <w:jc w:val="center"/>
        <w:tblInd w:w="-523"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1E0"/>
      </w:tblPr>
      <w:tblGrid>
        <w:gridCol w:w="294"/>
        <w:gridCol w:w="962"/>
        <w:gridCol w:w="478"/>
        <w:gridCol w:w="507"/>
        <w:gridCol w:w="545"/>
        <w:gridCol w:w="507"/>
        <w:gridCol w:w="589"/>
        <w:gridCol w:w="570"/>
        <w:gridCol w:w="512"/>
      </w:tblGrid>
      <w:tr w:rsidR="00BE331C" w:rsidRPr="00BE331C" w:rsidTr="00BE331C">
        <w:trPr>
          <w:trHeight w:val="227"/>
          <w:jc w:val="center"/>
        </w:trPr>
        <w:tc>
          <w:tcPr>
            <w:tcW w:w="322"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ت</w:t>
            </w:r>
          </w:p>
        </w:tc>
        <w:tc>
          <w:tcPr>
            <w:tcW w:w="1025"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المتغيرات</w:t>
            </w:r>
          </w:p>
        </w:tc>
        <w:tc>
          <w:tcPr>
            <w:tcW w:w="481"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وحدة القياس</w:t>
            </w:r>
          </w:p>
        </w:tc>
        <w:tc>
          <w:tcPr>
            <w:tcW w:w="511"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الوسط</w:t>
            </w:r>
          </w:p>
        </w:tc>
        <w:tc>
          <w:tcPr>
            <w:tcW w:w="549"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الانحراف</w:t>
            </w:r>
          </w:p>
        </w:tc>
        <w:tc>
          <w:tcPr>
            <w:tcW w:w="511"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الوسيط</w:t>
            </w:r>
          </w:p>
        </w:tc>
        <w:tc>
          <w:tcPr>
            <w:tcW w:w="635"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الالتواء</w:t>
            </w:r>
          </w:p>
        </w:tc>
        <w:tc>
          <w:tcPr>
            <w:tcW w:w="450"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الاختلاف</w:t>
            </w:r>
          </w:p>
        </w:tc>
        <w:tc>
          <w:tcPr>
            <w:tcW w:w="516" w:type="pc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الدلالة</w:t>
            </w:r>
          </w:p>
        </w:tc>
      </w:tr>
      <w:tr w:rsidR="00BE331C" w:rsidRPr="00BE331C" w:rsidTr="00BE331C">
        <w:trPr>
          <w:trHeight w:val="227"/>
          <w:jc w:val="center"/>
        </w:trPr>
        <w:tc>
          <w:tcPr>
            <w:tcW w:w="322" w:type="pct"/>
            <w:tcBorders>
              <w:top w:val="double" w:sz="2" w:space="0" w:color="auto"/>
              <w:left w:val="double" w:sz="2"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w:t>
            </w:r>
          </w:p>
        </w:tc>
        <w:tc>
          <w:tcPr>
            <w:tcW w:w="1025"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اختبار التحركات الدفاعية المتنوعة</w:t>
            </w:r>
          </w:p>
        </w:tc>
        <w:tc>
          <w:tcPr>
            <w:tcW w:w="481"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درجة</w:t>
            </w:r>
          </w:p>
        </w:tc>
        <w:tc>
          <w:tcPr>
            <w:tcW w:w="511"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4.381</w:t>
            </w:r>
          </w:p>
        </w:tc>
        <w:tc>
          <w:tcPr>
            <w:tcW w:w="549"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1.208</w:t>
            </w:r>
          </w:p>
        </w:tc>
        <w:tc>
          <w:tcPr>
            <w:tcW w:w="511"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4.500</w:t>
            </w:r>
          </w:p>
        </w:tc>
        <w:tc>
          <w:tcPr>
            <w:tcW w:w="635"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-0.181</w:t>
            </w:r>
          </w:p>
        </w:tc>
        <w:tc>
          <w:tcPr>
            <w:tcW w:w="450" w:type="pct"/>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27.575</w:t>
            </w:r>
          </w:p>
        </w:tc>
        <w:tc>
          <w:tcPr>
            <w:tcW w:w="516" w:type="pct"/>
            <w:tcBorders>
              <w:top w:val="double" w:sz="2" w:space="0" w:color="auto"/>
              <w:left w:val="single" w:sz="6" w:space="0" w:color="auto"/>
              <w:bottom w:val="single" w:sz="6"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متجانس</w:t>
            </w:r>
          </w:p>
        </w:tc>
      </w:tr>
      <w:tr w:rsidR="00BE331C" w:rsidRPr="00BE331C" w:rsidTr="00BE331C">
        <w:trPr>
          <w:trHeight w:val="227"/>
          <w:jc w:val="center"/>
        </w:trPr>
        <w:tc>
          <w:tcPr>
            <w:tcW w:w="322" w:type="pct"/>
            <w:tcBorders>
              <w:top w:val="single" w:sz="6" w:space="0" w:color="auto"/>
              <w:left w:val="double" w:sz="2"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2</w:t>
            </w:r>
          </w:p>
        </w:tc>
        <w:tc>
          <w:tcPr>
            <w:tcW w:w="1025"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اختبار حائط الصد الدفاعي في اتجاه واحد</w:t>
            </w:r>
          </w:p>
        </w:tc>
        <w:tc>
          <w:tcPr>
            <w:tcW w:w="48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درجة</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3.619</w:t>
            </w:r>
          </w:p>
        </w:tc>
        <w:tc>
          <w:tcPr>
            <w:tcW w:w="549"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0.949</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3.500</w:t>
            </w:r>
          </w:p>
        </w:tc>
        <w:tc>
          <w:tcPr>
            <w:tcW w:w="635"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-0.070</w:t>
            </w:r>
          </w:p>
        </w:tc>
        <w:tc>
          <w:tcPr>
            <w:tcW w:w="450"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26.229</w:t>
            </w:r>
          </w:p>
        </w:tc>
        <w:tc>
          <w:tcPr>
            <w:tcW w:w="516" w:type="pct"/>
            <w:tcBorders>
              <w:top w:val="single" w:sz="6" w:space="0" w:color="auto"/>
              <w:left w:val="single" w:sz="6" w:space="0" w:color="auto"/>
              <w:bottom w:val="single" w:sz="6"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متجانس</w:t>
            </w:r>
          </w:p>
        </w:tc>
      </w:tr>
      <w:tr w:rsidR="00BE331C" w:rsidRPr="00BE331C" w:rsidTr="00BE331C">
        <w:trPr>
          <w:trHeight w:val="227"/>
          <w:jc w:val="center"/>
        </w:trPr>
        <w:tc>
          <w:tcPr>
            <w:tcW w:w="322" w:type="pct"/>
            <w:tcBorders>
              <w:top w:val="single" w:sz="6" w:space="0" w:color="auto"/>
              <w:left w:val="double" w:sz="2"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w:t>
            </w:r>
          </w:p>
        </w:tc>
        <w:tc>
          <w:tcPr>
            <w:tcW w:w="1025"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اختبار التحركات الدفاعية لتغطية الهجوم الخاطف</w:t>
            </w:r>
          </w:p>
        </w:tc>
        <w:tc>
          <w:tcPr>
            <w:tcW w:w="48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ثانية</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0.732</w:t>
            </w:r>
          </w:p>
        </w:tc>
        <w:tc>
          <w:tcPr>
            <w:tcW w:w="549"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0.100</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0.729</w:t>
            </w:r>
          </w:p>
        </w:tc>
        <w:tc>
          <w:tcPr>
            <w:tcW w:w="635"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-0.413</w:t>
            </w:r>
          </w:p>
        </w:tc>
        <w:tc>
          <w:tcPr>
            <w:tcW w:w="450" w:type="pct"/>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13.663</w:t>
            </w:r>
          </w:p>
        </w:tc>
        <w:tc>
          <w:tcPr>
            <w:tcW w:w="516" w:type="pct"/>
            <w:tcBorders>
              <w:top w:val="single" w:sz="6" w:space="0" w:color="auto"/>
              <w:left w:val="single" w:sz="6" w:space="0" w:color="auto"/>
              <w:bottom w:val="single" w:sz="6"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متجانس</w:t>
            </w:r>
          </w:p>
        </w:tc>
      </w:tr>
      <w:tr w:rsidR="00BE331C" w:rsidRPr="00BE331C" w:rsidTr="00BE331C">
        <w:trPr>
          <w:trHeight w:val="227"/>
          <w:jc w:val="center"/>
        </w:trPr>
        <w:tc>
          <w:tcPr>
            <w:tcW w:w="322" w:type="pct"/>
            <w:tcBorders>
              <w:top w:val="single" w:sz="6" w:space="0" w:color="auto"/>
              <w:left w:val="double" w:sz="2"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4</w:t>
            </w:r>
          </w:p>
        </w:tc>
        <w:tc>
          <w:tcPr>
            <w:tcW w:w="1025"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التحصيل المعرفي</w:t>
            </w:r>
          </w:p>
        </w:tc>
        <w:tc>
          <w:tcPr>
            <w:tcW w:w="481"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درجة</w:t>
            </w:r>
          </w:p>
        </w:tc>
        <w:tc>
          <w:tcPr>
            <w:tcW w:w="511"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4.381</w:t>
            </w:r>
          </w:p>
        </w:tc>
        <w:tc>
          <w:tcPr>
            <w:tcW w:w="549"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1.208</w:t>
            </w:r>
          </w:p>
        </w:tc>
        <w:tc>
          <w:tcPr>
            <w:tcW w:w="511"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4.500</w:t>
            </w:r>
          </w:p>
        </w:tc>
        <w:tc>
          <w:tcPr>
            <w:tcW w:w="635"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-0.181</w:t>
            </w:r>
          </w:p>
        </w:tc>
        <w:tc>
          <w:tcPr>
            <w:tcW w:w="450" w:type="pct"/>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27.575</w:t>
            </w:r>
          </w:p>
        </w:tc>
        <w:tc>
          <w:tcPr>
            <w:tcW w:w="516" w:type="pct"/>
            <w:tcBorders>
              <w:top w:val="single" w:sz="6" w:space="0" w:color="auto"/>
              <w:left w:val="single" w:sz="6"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متجانس</w:t>
            </w:r>
          </w:p>
        </w:tc>
      </w:tr>
    </w:tbl>
    <w:p w:rsidR="00BE331C" w:rsidRDefault="00BE331C" w:rsidP="00BE331C">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rPr>
        <w:t>ملاحظة قيم معامل الالتواء الذي يعد من خصائص المنحنى الاعتدالي إذْ يعد الاختبار موزعا توزيعا طبيعيا إذا تراوحت معامل الالتواء لبيرسون (</w:t>
      </w:r>
      <w:r>
        <w:rPr>
          <w:rFonts w:ascii="Simplified Arabic" w:hAnsi="Simplified Arabic" w:cs="Simplified Arabic"/>
          <w:sz w:val="24"/>
          <w:szCs w:val="24"/>
        </w:rPr>
        <w:t>Pearson</w:t>
      </w:r>
      <w:r>
        <w:rPr>
          <w:rFonts w:ascii="Simplified Arabic" w:hAnsi="Simplified Arabic" w:cs="Simplified Arabic"/>
          <w:sz w:val="24"/>
          <w:szCs w:val="24"/>
          <w:rtl/>
        </w:rPr>
        <w:t>) بين (</w:t>
      </w:r>
      <w:r>
        <w:rPr>
          <w:rFonts w:ascii="Simplified Arabic" w:hAnsi="Simplified Arabic" w:cs="Simplified Arabic"/>
          <w:sz w:val="24"/>
          <w:szCs w:val="24"/>
        </w:rPr>
        <w:sym w:font="Symbol" w:char="00B1"/>
      </w:r>
      <w:r>
        <w:rPr>
          <w:rFonts w:ascii="Simplified Arabic" w:hAnsi="Simplified Arabic" w:cs="Simplified Arabic"/>
          <w:sz w:val="24"/>
          <w:szCs w:val="24"/>
          <w:rtl/>
        </w:rPr>
        <w:t>1) وهذا يثبت ملائمة الاختبارات كافة لمستوى عينة البحث (11</w:t>
      </w:r>
      <w:r>
        <w:rPr>
          <w:rFonts w:ascii="Simplified Arabic" w:hAnsi="Simplified Arabic" w:cs="Simplified Arabic"/>
          <w:sz w:val="24"/>
          <w:szCs w:val="24"/>
          <w:rtl/>
          <w:lang w:bidi="ar-IQ"/>
        </w:rPr>
        <w:t xml:space="preserve">، 390)، </w:t>
      </w:r>
      <w:r>
        <w:rPr>
          <w:rFonts w:ascii="Simplified Arabic" w:hAnsi="Simplified Arabic" w:cs="Simplified Arabic"/>
          <w:sz w:val="24"/>
          <w:szCs w:val="24"/>
          <w:rtl/>
          <w:lang w:bidi="ar-EG"/>
        </w:rPr>
        <w:t xml:space="preserve">بعد </w:t>
      </w:r>
      <w:r>
        <w:rPr>
          <w:rFonts w:ascii="Simplified Arabic" w:hAnsi="Simplified Arabic" w:cs="Simplified Arabic"/>
          <w:sz w:val="24"/>
          <w:szCs w:val="24"/>
          <w:rtl/>
          <w:lang w:bidi="ar-EG"/>
        </w:rPr>
        <w:lastRenderedPageBreak/>
        <w:t>أن تم التأكد من التوزيع الطبيعي داخل كل مجموعة، قام الباحثان باستخدام أسلوب التجانس من خلال اختبار لفين والتكافؤ من خلال أستخدم الباحثان الاختبار التائي لمعرفة نوع الفرق بين الأوساط الحسابية فتبين عدم وجود فروق معنوية بين الأوساط الحسابية للمجموعتين الضابطة والتجريبية، وهذا ما يبينه الجدول (4)</w:t>
      </w:r>
      <w:r>
        <w:rPr>
          <w:rFonts w:ascii="Simplified Arabic" w:hAnsi="Simplified Arabic" w:cs="Simplified Arabic"/>
          <w:sz w:val="24"/>
          <w:szCs w:val="24"/>
          <w:rtl/>
          <w:lang w:bidi="ar-IQ"/>
        </w:rPr>
        <w:t>.</w:t>
      </w:r>
    </w:p>
    <w:p w:rsidR="00BE331C" w:rsidRDefault="00BE331C" w:rsidP="00BE331C">
      <w:pPr>
        <w:pStyle w:val="aa"/>
        <w:jc w:val="both"/>
        <w:rPr>
          <w:rFonts w:ascii="Simplified Arabic" w:eastAsia="Calibri" w:hAnsi="Simplified Arabic" w:cs="Simplified Arabic"/>
          <w:sz w:val="20"/>
          <w:szCs w:val="20"/>
          <w:rtl/>
          <w:lang w:bidi="ar-IQ"/>
        </w:rPr>
      </w:pPr>
      <w:r>
        <w:rPr>
          <w:rFonts w:ascii="Simplified Arabic" w:hAnsi="Simplified Arabic" w:cs="Simplified Arabic"/>
          <w:sz w:val="20"/>
          <w:szCs w:val="20"/>
          <w:rtl/>
          <w:lang w:bidi="ar-IQ"/>
        </w:rPr>
        <w:t>الجدول (4)</w:t>
      </w:r>
      <w:r>
        <w:rPr>
          <w:rFonts w:ascii="Simplified Arabic" w:eastAsia="Calibri" w:hAnsi="Simplified Arabic" w:cs="Simplified Arabic" w:hint="cs"/>
          <w:sz w:val="20"/>
          <w:szCs w:val="20"/>
          <w:rtl/>
          <w:lang w:bidi="ar-IQ"/>
        </w:rPr>
        <w:t xml:space="preserve"> </w:t>
      </w:r>
      <w:r>
        <w:rPr>
          <w:rFonts w:ascii="Simplified Arabic" w:eastAsia="Calibri" w:hAnsi="Simplified Arabic" w:cs="Simplified Arabic"/>
          <w:sz w:val="20"/>
          <w:szCs w:val="20"/>
          <w:rtl/>
          <w:lang w:bidi="ar-IQ"/>
        </w:rPr>
        <w:t>يبين تكافؤ أفراد عينة البحث</w:t>
      </w:r>
    </w:p>
    <w:tbl>
      <w:tblPr>
        <w:bidiVisual/>
        <w:tblW w:w="0" w:type="auto"/>
        <w:jc w:val="center"/>
        <w:tblInd w:w="-30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1027"/>
        <w:gridCol w:w="523"/>
        <w:gridCol w:w="524"/>
        <w:gridCol w:w="521"/>
        <w:gridCol w:w="516"/>
        <w:gridCol w:w="594"/>
        <w:gridCol w:w="515"/>
        <w:gridCol w:w="521"/>
        <w:gridCol w:w="523"/>
      </w:tblGrid>
      <w:tr w:rsidR="00BE331C" w:rsidRPr="00BE331C" w:rsidTr="00BE331C">
        <w:trPr>
          <w:trHeight w:val="20"/>
          <w:jc w:val="center"/>
        </w:trPr>
        <w:tc>
          <w:tcPr>
            <w:tcW w:w="1027" w:type="dxa"/>
            <w:vMerge w:val="restar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المتغيرات</w:t>
            </w:r>
          </w:p>
        </w:tc>
        <w:tc>
          <w:tcPr>
            <w:tcW w:w="1047" w:type="dxa"/>
            <w:gridSpan w:val="2"/>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المجموعة الضابطة</w:t>
            </w:r>
          </w:p>
        </w:tc>
        <w:tc>
          <w:tcPr>
            <w:tcW w:w="1037" w:type="dxa"/>
            <w:gridSpan w:val="2"/>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المجموعة التجريبية</w:t>
            </w:r>
          </w:p>
        </w:tc>
        <w:tc>
          <w:tcPr>
            <w:tcW w:w="594" w:type="dxa"/>
            <w:vMerge w:val="restar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rtl/>
                <w:lang w:bidi="ar-IQ"/>
              </w:rPr>
            </w:pPr>
            <w:r w:rsidRPr="00BE331C">
              <w:rPr>
                <w:rFonts w:ascii="Simplified Arabic" w:hAnsi="Simplified Arabic" w:cs="Simplified Arabic"/>
                <w:b/>
                <w:bCs/>
                <w:sz w:val="12"/>
                <w:szCs w:val="12"/>
                <w:lang w:bidi="ar-IQ"/>
              </w:rPr>
              <w:t>t</w:t>
            </w:r>
          </w:p>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المحسوبة</w:t>
            </w:r>
          </w:p>
        </w:tc>
        <w:tc>
          <w:tcPr>
            <w:tcW w:w="515" w:type="dxa"/>
            <w:vMerge w:val="restar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مستوى الدلالة</w:t>
            </w:r>
          </w:p>
        </w:tc>
        <w:tc>
          <w:tcPr>
            <w:tcW w:w="521" w:type="dxa"/>
            <w:vMerge w:val="restar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ليفين</w:t>
            </w:r>
          </w:p>
        </w:tc>
        <w:tc>
          <w:tcPr>
            <w:tcW w:w="523" w:type="dxa"/>
            <w:vMerge w:val="restart"/>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مستوى الدلالة</w:t>
            </w:r>
          </w:p>
        </w:tc>
      </w:tr>
      <w:tr w:rsidR="00BE331C" w:rsidRPr="00BE331C" w:rsidTr="00BE331C">
        <w:trPr>
          <w:jc w:val="center"/>
        </w:trPr>
        <w:tc>
          <w:tcPr>
            <w:tcW w:w="1027" w:type="dxa"/>
            <w:vMerge/>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bidi w:val="0"/>
              <w:spacing w:after="0" w:line="240" w:lineRule="auto"/>
              <w:rPr>
                <w:rFonts w:ascii="Simplified Arabic" w:eastAsiaTheme="minorHAnsi" w:hAnsi="Simplified Arabic" w:cs="Simplified Arabic"/>
                <w:b/>
                <w:bCs/>
                <w:sz w:val="12"/>
                <w:szCs w:val="12"/>
                <w:lang w:bidi="ar-IQ"/>
              </w:rPr>
            </w:pPr>
          </w:p>
        </w:tc>
        <w:tc>
          <w:tcPr>
            <w:tcW w:w="523" w:type="dxa"/>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س</w:t>
            </w:r>
          </w:p>
        </w:tc>
        <w:tc>
          <w:tcPr>
            <w:tcW w:w="524" w:type="dxa"/>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ع</w:t>
            </w:r>
          </w:p>
        </w:tc>
        <w:tc>
          <w:tcPr>
            <w:tcW w:w="521" w:type="dxa"/>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س</w:t>
            </w:r>
          </w:p>
        </w:tc>
        <w:tc>
          <w:tcPr>
            <w:tcW w:w="516" w:type="dxa"/>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b/>
                <w:bCs/>
                <w:sz w:val="12"/>
                <w:szCs w:val="12"/>
                <w:lang w:bidi="ar-IQ"/>
              </w:rPr>
            </w:pPr>
            <w:r w:rsidRPr="00BE331C">
              <w:rPr>
                <w:rFonts w:ascii="Simplified Arabic" w:hAnsi="Simplified Arabic" w:cs="Simplified Arabic"/>
                <w:b/>
                <w:bCs/>
                <w:sz w:val="12"/>
                <w:szCs w:val="12"/>
                <w:rtl/>
                <w:lang w:bidi="ar-IQ"/>
              </w:rPr>
              <w:t>ع</w:t>
            </w: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bidi w:val="0"/>
              <w:spacing w:after="0" w:line="240" w:lineRule="auto"/>
              <w:rPr>
                <w:rFonts w:ascii="Simplified Arabic" w:eastAsiaTheme="minorHAnsi" w:hAnsi="Simplified Arabic" w:cs="Simplified Arabic"/>
                <w:b/>
                <w:bCs/>
                <w:sz w:val="12"/>
                <w:szCs w:val="12"/>
                <w:lang w:bidi="ar-IQ"/>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bidi w:val="0"/>
              <w:spacing w:after="0" w:line="240" w:lineRule="auto"/>
              <w:rPr>
                <w:rFonts w:ascii="Simplified Arabic" w:eastAsiaTheme="minorHAnsi" w:hAnsi="Simplified Arabic" w:cs="Simplified Arabic"/>
                <w:b/>
                <w:bCs/>
                <w:sz w:val="12"/>
                <w:szCs w:val="12"/>
                <w:lang w:bidi="ar-IQ"/>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bidi w:val="0"/>
              <w:spacing w:after="0" w:line="240" w:lineRule="auto"/>
              <w:rPr>
                <w:rFonts w:ascii="Simplified Arabic" w:eastAsiaTheme="minorHAnsi" w:hAnsi="Simplified Arabic" w:cs="Simplified Arabic"/>
                <w:b/>
                <w:bCs/>
                <w:sz w:val="12"/>
                <w:szCs w:val="12"/>
                <w:lang w:bidi="ar-IQ"/>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BE331C" w:rsidRDefault="00BE331C" w:rsidP="00BE331C">
            <w:pPr>
              <w:bidi w:val="0"/>
              <w:spacing w:after="0" w:line="240" w:lineRule="auto"/>
              <w:rPr>
                <w:rFonts w:ascii="Simplified Arabic" w:eastAsiaTheme="minorHAnsi" w:hAnsi="Simplified Arabic" w:cs="Simplified Arabic"/>
                <w:b/>
                <w:bCs/>
                <w:sz w:val="12"/>
                <w:szCs w:val="12"/>
                <w:lang w:bidi="ar-IQ"/>
              </w:rPr>
            </w:pPr>
          </w:p>
        </w:tc>
      </w:tr>
      <w:tr w:rsidR="00BE331C" w:rsidRPr="00BE331C" w:rsidTr="00BE331C">
        <w:trPr>
          <w:jc w:val="center"/>
        </w:trPr>
        <w:tc>
          <w:tcPr>
            <w:tcW w:w="1027" w:type="dxa"/>
            <w:tcBorders>
              <w:top w:val="double" w:sz="2" w:space="0" w:color="auto"/>
              <w:left w:val="double" w:sz="2"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اختبار التحركات الدفاعية المتنوعة</w:t>
            </w:r>
          </w:p>
        </w:tc>
        <w:tc>
          <w:tcPr>
            <w:tcW w:w="523" w:type="dxa"/>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3.873</w:t>
            </w:r>
          </w:p>
        </w:tc>
        <w:tc>
          <w:tcPr>
            <w:tcW w:w="524" w:type="dxa"/>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1.148</w:t>
            </w:r>
          </w:p>
        </w:tc>
        <w:tc>
          <w:tcPr>
            <w:tcW w:w="521" w:type="dxa"/>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4.381</w:t>
            </w:r>
          </w:p>
        </w:tc>
        <w:tc>
          <w:tcPr>
            <w:tcW w:w="516" w:type="dxa"/>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1.208</w:t>
            </w:r>
          </w:p>
        </w:tc>
        <w:tc>
          <w:tcPr>
            <w:tcW w:w="594" w:type="dxa"/>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1.625</w:t>
            </w:r>
          </w:p>
        </w:tc>
        <w:tc>
          <w:tcPr>
            <w:tcW w:w="515" w:type="dxa"/>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0.110</w:t>
            </w:r>
          </w:p>
        </w:tc>
        <w:tc>
          <w:tcPr>
            <w:tcW w:w="521" w:type="dxa"/>
            <w:tcBorders>
              <w:top w:val="double" w:sz="2"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0.000</w:t>
            </w:r>
          </w:p>
        </w:tc>
        <w:tc>
          <w:tcPr>
            <w:tcW w:w="523" w:type="dxa"/>
            <w:tcBorders>
              <w:top w:val="double" w:sz="2" w:space="0" w:color="auto"/>
              <w:left w:val="single" w:sz="6" w:space="0" w:color="auto"/>
              <w:bottom w:val="single" w:sz="6"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1.000</w:t>
            </w:r>
          </w:p>
        </w:tc>
      </w:tr>
      <w:tr w:rsidR="00BE331C" w:rsidRPr="00BE331C" w:rsidTr="00BE331C">
        <w:trPr>
          <w:jc w:val="center"/>
        </w:trPr>
        <w:tc>
          <w:tcPr>
            <w:tcW w:w="1027" w:type="dxa"/>
            <w:tcBorders>
              <w:top w:val="single" w:sz="6" w:space="0" w:color="auto"/>
              <w:left w:val="double" w:sz="2"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اختبار حائط الصد الدفاعي في اتجاه واحد</w:t>
            </w:r>
          </w:p>
        </w:tc>
        <w:tc>
          <w:tcPr>
            <w:tcW w:w="523"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3.567</w:t>
            </w:r>
          </w:p>
        </w:tc>
        <w:tc>
          <w:tcPr>
            <w:tcW w:w="524"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1.040</w:t>
            </w:r>
          </w:p>
        </w:tc>
        <w:tc>
          <w:tcPr>
            <w:tcW w:w="521"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3.619</w:t>
            </w:r>
          </w:p>
        </w:tc>
        <w:tc>
          <w:tcPr>
            <w:tcW w:w="516"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0.949</w:t>
            </w:r>
          </w:p>
        </w:tc>
        <w:tc>
          <w:tcPr>
            <w:tcW w:w="594"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0.196</w:t>
            </w:r>
          </w:p>
        </w:tc>
        <w:tc>
          <w:tcPr>
            <w:tcW w:w="515"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0.845</w:t>
            </w:r>
          </w:p>
        </w:tc>
        <w:tc>
          <w:tcPr>
            <w:tcW w:w="521"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0.762</w:t>
            </w:r>
          </w:p>
        </w:tc>
        <w:tc>
          <w:tcPr>
            <w:tcW w:w="523" w:type="dxa"/>
            <w:tcBorders>
              <w:top w:val="single" w:sz="6" w:space="0" w:color="auto"/>
              <w:left w:val="single" w:sz="6" w:space="0" w:color="auto"/>
              <w:bottom w:val="single" w:sz="6"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0.394</w:t>
            </w:r>
          </w:p>
        </w:tc>
      </w:tr>
      <w:tr w:rsidR="00BE331C" w:rsidRPr="00BE331C" w:rsidTr="00BE331C">
        <w:trPr>
          <w:jc w:val="center"/>
        </w:trPr>
        <w:tc>
          <w:tcPr>
            <w:tcW w:w="1027" w:type="dxa"/>
            <w:tcBorders>
              <w:top w:val="single" w:sz="6" w:space="0" w:color="auto"/>
              <w:left w:val="double" w:sz="2"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اختبار التحركات الدفاعية لتغطية الهجوم الخاطف</w:t>
            </w:r>
          </w:p>
        </w:tc>
        <w:tc>
          <w:tcPr>
            <w:tcW w:w="523"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0.794</w:t>
            </w:r>
          </w:p>
        </w:tc>
        <w:tc>
          <w:tcPr>
            <w:tcW w:w="524"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0.104</w:t>
            </w:r>
          </w:p>
        </w:tc>
        <w:tc>
          <w:tcPr>
            <w:tcW w:w="521"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0.732</w:t>
            </w:r>
          </w:p>
        </w:tc>
        <w:tc>
          <w:tcPr>
            <w:tcW w:w="516"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0.100</w:t>
            </w:r>
          </w:p>
        </w:tc>
        <w:tc>
          <w:tcPr>
            <w:tcW w:w="594"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2.268</w:t>
            </w:r>
          </w:p>
        </w:tc>
        <w:tc>
          <w:tcPr>
            <w:tcW w:w="515"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0.027</w:t>
            </w:r>
          </w:p>
        </w:tc>
        <w:tc>
          <w:tcPr>
            <w:tcW w:w="521" w:type="dxa"/>
            <w:tcBorders>
              <w:top w:val="single" w:sz="6" w:space="0" w:color="auto"/>
              <w:left w:val="single" w:sz="6" w:space="0" w:color="auto"/>
              <w:bottom w:val="single" w:sz="6"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2.117</w:t>
            </w:r>
          </w:p>
        </w:tc>
        <w:tc>
          <w:tcPr>
            <w:tcW w:w="523" w:type="dxa"/>
            <w:tcBorders>
              <w:top w:val="single" w:sz="6" w:space="0" w:color="auto"/>
              <w:left w:val="single" w:sz="6" w:space="0" w:color="auto"/>
              <w:bottom w:val="single" w:sz="6"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0.163</w:t>
            </w:r>
          </w:p>
        </w:tc>
      </w:tr>
      <w:tr w:rsidR="00BE331C" w:rsidRPr="00BE331C" w:rsidTr="00BE331C">
        <w:trPr>
          <w:jc w:val="center"/>
        </w:trPr>
        <w:tc>
          <w:tcPr>
            <w:tcW w:w="1027" w:type="dxa"/>
            <w:tcBorders>
              <w:top w:val="single" w:sz="6" w:space="0" w:color="auto"/>
              <w:left w:val="double" w:sz="2"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both"/>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التحصيل المعرفي</w:t>
            </w:r>
          </w:p>
        </w:tc>
        <w:tc>
          <w:tcPr>
            <w:tcW w:w="523" w:type="dxa"/>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3.873</w:t>
            </w:r>
          </w:p>
        </w:tc>
        <w:tc>
          <w:tcPr>
            <w:tcW w:w="524" w:type="dxa"/>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1.148</w:t>
            </w:r>
          </w:p>
        </w:tc>
        <w:tc>
          <w:tcPr>
            <w:tcW w:w="521" w:type="dxa"/>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4.381</w:t>
            </w:r>
          </w:p>
        </w:tc>
        <w:tc>
          <w:tcPr>
            <w:tcW w:w="516" w:type="dxa"/>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1.208</w:t>
            </w:r>
          </w:p>
        </w:tc>
        <w:tc>
          <w:tcPr>
            <w:tcW w:w="594" w:type="dxa"/>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1.625</w:t>
            </w:r>
          </w:p>
        </w:tc>
        <w:tc>
          <w:tcPr>
            <w:tcW w:w="515" w:type="dxa"/>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0.110</w:t>
            </w:r>
          </w:p>
        </w:tc>
        <w:tc>
          <w:tcPr>
            <w:tcW w:w="521" w:type="dxa"/>
            <w:tcBorders>
              <w:top w:val="single" w:sz="6" w:space="0" w:color="auto"/>
              <w:left w:val="single" w:sz="6" w:space="0" w:color="auto"/>
              <w:bottom w:val="double" w:sz="2" w:space="0" w:color="auto"/>
              <w:right w:val="single" w:sz="6"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1.569</w:t>
            </w:r>
          </w:p>
        </w:tc>
        <w:tc>
          <w:tcPr>
            <w:tcW w:w="523" w:type="dxa"/>
            <w:tcBorders>
              <w:top w:val="single" w:sz="6" w:space="0" w:color="auto"/>
              <w:left w:val="single" w:sz="6" w:space="0" w:color="auto"/>
              <w:bottom w:val="double" w:sz="2" w:space="0" w:color="auto"/>
              <w:right w:val="double" w:sz="2" w:space="0" w:color="auto"/>
            </w:tcBorders>
            <w:vAlign w:val="center"/>
            <w:hideMark/>
          </w:tcPr>
          <w:p w:rsidR="00BE331C" w:rsidRPr="00BE331C" w:rsidRDefault="00BE331C" w:rsidP="00BE331C">
            <w:pPr>
              <w:pStyle w:val="aa"/>
              <w:spacing w:line="276" w:lineRule="auto"/>
              <w:jc w:val="center"/>
              <w:rPr>
                <w:rFonts w:ascii="Simplified Arabic" w:hAnsi="Simplified Arabic" w:cs="Simplified Arabic"/>
                <w:sz w:val="12"/>
                <w:szCs w:val="12"/>
                <w:lang w:bidi="ar-IQ"/>
              </w:rPr>
            </w:pPr>
            <w:r w:rsidRPr="00BE331C">
              <w:rPr>
                <w:rFonts w:ascii="Simplified Arabic" w:hAnsi="Simplified Arabic" w:cs="Simplified Arabic"/>
                <w:sz w:val="12"/>
                <w:szCs w:val="12"/>
                <w:rtl/>
                <w:lang w:bidi="ar-IQ"/>
              </w:rPr>
              <w:t>0.113</w:t>
            </w:r>
          </w:p>
        </w:tc>
      </w:tr>
    </w:tbl>
    <w:p w:rsidR="00BE331C" w:rsidRDefault="00BE331C" w:rsidP="00BE331C">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t>2-3 المتغيرات المدروسة:</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2-3-1 إجراءات بناء مقياس التحصيل المعرفي:</w:t>
      </w:r>
      <w:r>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من اجل المقارنة بين مجموعتي البحث في مدى إتقانها للتحصيل المعرفي، وهناك مجموعة من الخطوات الأساسية والتي يمكن إتباعها عند بناء المقياس وكيفية الربط بين وحدات المقياس، وذلك لقياس الجوانب الكلية للسمة أو</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القدرة.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ولتحديد الظاهرة المطلوب قياسها، وان يكون مفهوما وحدودها واضحة تماما،</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إذ أن لدى الباحثان معلومات نظرية عن تلك الظاهرة التي تساعدها لبناء مقياس على أسس علمية صحيحة،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أن الظاهرة التي يهدف البحث لقياسها هي (التحصيل المعرفي) لطلبة المرحلة الثالثة كلية التربية البدنية وعلوم الرياضة/جامعة القادسية.</w:t>
      </w:r>
    </w:p>
    <w:p w:rsidR="00BE331C" w:rsidRDefault="00BE331C" w:rsidP="00BE331C">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2-3-2 خطوات بناء مقياس التحصيل المعرفي:</w:t>
      </w:r>
      <w:r>
        <w:rPr>
          <w:rFonts w:ascii="Simplified Arabic" w:hAnsi="Simplified Arabic" w:cs="Simplified Arabic"/>
          <w:sz w:val="24"/>
          <w:szCs w:val="24"/>
          <w:rtl/>
        </w:rPr>
        <w:t xml:space="preserve"> لغرض الحصول على نتائج البحث وتحقيق الأهداف المطروحة لابد من وجود أداة للقياس، لذا استلزم على الباحثان بناء مقياس خاص يجيب عليه أفراد عينة البحث وهناك مجموعة من الخطوات الأساسية والتي يمكن إتباعها عند بناء المقياس وكيفية الربط بين وحدات القياس، وذلك لقياس الجوانب الكلية للسمة أو القدرة ولتحديد الظاهرة المطلوب قياسها، وان يكون مفهوما وحدودها واضحة تماما، إذ أن لدى الباحثان معلومات نظرية عن تلك الظاهرة التي تساعدها لبناء مقياس على أسس علمية </w:t>
      </w:r>
      <w:r>
        <w:rPr>
          <w:rFonts w:ascii="Simplified Arabic" w:hAnsi="Simplified Arabic" w:cs="Simplified Arabic"/>
          <w:sz w:val="24"/>
          <w:szCs w:val="24"/>
          <w:rtl/>
        </w:rPr>
        <w:lastRenderedPageBreak/>
        <w:t>صحيحة أن الظاهرة التي يهدف البحث لقياسها هي (التحصيل المعرفي)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لطلبة المرحلة الثالثة كلية التربية البدنية وعلوم الرياضة/جامعة القادسية، بعد عرضه على الخبراء (ينظر الملحق (1))، إذ قام</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الباحثان بالخطوات التالية:</w:t>
      </w:r>
    </w:p>
    <w:p w:rsidR="00BE331C" w:rsidRDefault="00BE331C" w:rsidP="00BE331C">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2-3-2-1 الغرض من بناء مقياس التحصيل المعرفي:</w:t>
      </w:r>
      <w:r>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أن الهدف من بناء المقياس هو التعرف على مستوى مهارات المهارات الدفاعية لدى طلاب المرحلة الثالثة/كلية التربية البدنية وعلوم الرياضة/جامعة القادسية.</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2-3-2-2 تحديد الظاهرة المطلوب قياسها:</w:t>
      </w:r>
      <w:r>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أن الظاهرة التي يهدف البحث لقياسها هي مقياس التحصيل المعرفي لطلاب المرحلة الثالثة في كرة اليد.</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2-3-2-3 تحـديد المنهج الذي سيتبع في بناء المقياس:</w:t>
      </w:r>
      <w:r>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أن الهدف من المقياس يحدد نوع المنهج الذي سيتبع في بنائه، والباحثان اتبعا المنهج المنطقي أو العقلي من خلال منهج ومفردات مادة كرة اليد للمرحلة الثالثة بوصفها منطلقا نظريا لبناء مقياس التحصيل المعرفي المهارى،</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إذ</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أن المهارات المحددة في المنهج هي (مهارة حائط الصد، مهارة سرعة أداء التحركات الدفاعية للجانبين، مهارة الدفاع ضد الهجوم الخاطف المستحوذ على الكرة).</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2-3-2-4 تحديد مجالات مقياس التحصيل المعرفي:</w:t>
      </w:r>
      <w:r>
        <w:rPr>
          <w:rFonts w:ascii="Simplified Arabic" w:hAnsi="Simplified Arabic" w:cs="Simplified Arabic"/>
          <w:sz w:val="24"/>
          <w:szCs w:val="24"/>
          <w:rtl/>
        </w:rPr>
        <w:t>بدأ الباحثان بتحليل الظاهرة المطلوب قياسها لتحديد المكونات الأساسية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أو</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الأبعاد</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أو العوامل التي تتضمنها ومن شروطها أن تكون بسيطة وتشكل في مجموعها الظاهرة المطلوب قياسها، وفي بناء المقياس الحالي اعتمد الباحثان على المهارات المعتمدة في منهج مادة كرة اليد للمرحلة الثالثة التي تدرس في كليات التربية البدنية وعلوم الرياضة، وبما أنها معتمدة فلا داعي لتحديد صلاحيتها فهي بكل تأكيد تصلح لتكون مجالات لمقياس التحصيل المعرفي على مستوى طلبة المرحلة الثالثة.</w:t>
      </w:r>
    </w:p>
    <w:p w:rsidR="00BE331C" w:rsidRDefault="00BE331C" w:rsidP="00BE331C">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قام الباحثان بتحديد أهميتها النسبية فقط لاعتمادها في صياغة عدد الفقرات لكل مهارة مع أهميتها النسبية وبما أن المقياس أداة موضوعية مقننة لقياس جوانب السلوك فـأنه يجب أن يمثل هذه الجوانب المراد قياسها ولكي يكون هذا التمثيل كافيا يجب أن </w:t>
      </w:r>
      <w:r>
        <w:rPr>
          <w:rFonts w:ascii="Simplified Arabic" w:hAnsi="Simplified Arabic" w:cs="Simplified Arabic"/>
          <w:sz w:val="24"/>
          <w:szCs w:val="24"/>
          <w:rtl/>
        </w:rPr>
        <w:lastRenderedPageBreak/>
        <w:t>يتوفر فيه (الكم والكيف)</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أي بمعنى مادام المقياس عينة من السلوك فيجب أن تمثل مكوناته من حيث أهمية كل مكون وكل مستوى فيضمن فقرات يتناسب عددها مع أهمية كل مكون الذي يمثله في الوظيفة المقاسة.</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2-3-2-5 أعداد فقرات لمقياس التحصيل المعرفي: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بما أن اعتماد الأهمية النسبية لمقياس التحصيل المعرفي، يعد أساسا لكل مجال من مجالات المهارات الدفاعية الثلاثة بكرة اليد ولوضع الصيغة الأولية لمقياس التحصيل المعرفي اتبعت الطرق الآتية:</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أولا: الاطلاع على المصادر ذات العلاقة:</w:t>
      </w:r>
      <w:r>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بعد اطلاع الباحثان على مجموعة من المصادر في مجال التعلم الحركي وكذلك في مادة كرة اليد ومادة طرائق التدريس وعلم النفس ودراسة هذه الأدبيات، صاغ الباحث</w:t>
      </w:r>
      <w:r>
        <w:rPr>
          <w:rFonts w:ascii="Simplified Arabic" w:hAnsi="Simplified Arabic" w:cs="Simplified Arabic" w:hint="cs"/>
          <w:sz w:val="24"/>
          <w:szCs w:val="24"/>
          <w:rtl/>
        </w:rPr>
        <w:t>ان</w:t>
      </w:r>
      <w:r>
        <w:rPr>
          <w:rFonts w:ascii="Simplified Arabic" w:hAnsi="Simplified Arabic" w:cs="Simplified Arabic"/>
          <w:sz w:val="24"/>
          <w:szCs w:val="24"/>
          <w:rtl/>
        </w:rPr>
        <w:t xml:space="preserve"> عددا من الفقرات.</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ثانيا: الاطلاع على مقاييس ذات العلاقة:</w:t>
      </w:r>
      <w:r>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من خلال الاستفادة من البحوث والاطاريح النظرية التي حاولت تفسير المهارات الدفاعية بكرة اليد في صياغة الفقرات ذات العلاقة بمقياس الدراسة الحالية.</w:t>
      </w:r>
    </w:p>
    <w:p w:rsidR="00BE331C" w:rsidRDefault="00BE331C" w:rsidP="00BE331C">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1-دراسة زيد صمصام تركي الشمري</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(1</w:t>
      </w: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54):</w:t>
      </w:r>
      <w:r>
        <w:rPr>
          <w:rFonts w:ascii="Simplified Arabic" w:hAnsi="Simplified Arabic" w:cs="Simplified Arabic"/>
          <w:sz w:val="24"/>
          <w:szCs w:val="24"/>
          <w:rtl/>
        </w:rPr>
        <w:t xml:space="preserve"> (تمثلت عينة الدراسة طلاب المرحلة الأولى البالغ عددهم (131) طالبا وشملت الدراسة ثلاثة مجالات).</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2-دراسة علي الهادي ادم موسى</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(7</w:t>
      </w: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65): </w:t>
      </w:r>
      <w:r>
        <w:rPr>
          <w:rFonts w:ascii="Simplified Arabic" w:hAnsi="Simplified Arabic" w:cs="Simplified Arabic"/>
          <w:sz w:val="24"/>
          <w:szCs w:val="24"/>
          <w:rtl/>
          <w:lang w:bidi="ar-IQ"/>
        </w:rPr>
        <w:t xml:space="preserve">(تمثلت عينة الدراسة طلاب المرحلة الأولى البالغ عددهم (156) طالبا وشملت الدراسة </w:t>
      </w:r>
      <w:r>
        <w:rPr>
          <w:rFonts w:ascii="Simplified Arabic" w:hAnsi="Simplified Arabic" w:cs="Simplified Arabic" w:hint="cs"/>
          <w:sz w:val="24"/>
          <w:szCs w:val="24"/>
          <w:rtl/>
          <w:lang w:bidi="ar-IQ"/>
        </w:rPr>
        <w:t>ثلاث</w:t>
      </w:r>
      <w:r>
        <w:rPr>
          <w:rFonts w:ascii="Simplified Arabic" w:hAnsi="Simplified Arabic" w:cs="Simplified Arabic"/>
          <w:sz w:val="24"/>
          <w:szCs w:val="24"/>
          <w:rtl/>
          <w:lang w:bidi="ar-IQ"/>
        </w:rPr>
        <w:t xml:space="preserve"> مجالات)</w:t>
      </w:r>
      <w:r>
        <w:rPr>
          <w:rFonts w:ascii="Simplified Arabic" w:hAnsi="Simplified Arabic" w:cs="Simplified Arabic"/>
          <w:b/>
          <w:bCs/>
          <w:sz w:val="28"/>
          <w:szCs w:val="28"/>
          <w:rtl/>
        </w:rPr>
        <w:t>.</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2-3-2-6 طريقة صياغة الفقرات على المقياس:</w:t>
      </w:r>
      <w:r>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بما أن المقياس الحالي هو مقياس التحصيل المعرفي لذا فان الباحثان اعتمدا</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على طريقة (الاختبار من متعدد) كأساس لصياغة فقرات الاختبار إذ "أن فقرات الاختبار تتألف من عدة إجابات من جزئيين المقدمة التي تطرح السؤال وقائمة من البدائل الممكنة للإجابة والقاعدة العامة أن يكون هناك بديلا واحدا صحيحا أو انه يؤلف أفضل</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الإجابات</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أو البدائل الممكنة للإجابة وبدائل أخرى خطأ أو مضللة أو</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خادعة ويطلق عليها مموهات أما عدد البدائل في موقف الاختبار من عدة إجابات فيختلف من اختبار إلى</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أخر</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 ص 70).</w:t>
      </w:r>
    </w:p>
    <w:p w:rsidR="00BE331C" w:rsidRPr="00EF059F" w:rsidRDefault="00BE331C" w:rsidP="00BE331C">
      <w:pPr>
        <w:pStyle w:val="aa"/>
        <w:jc w:val="both"/>
        <w:rPr>
          <w:rFonts w:ascii="Simplified Arabic" w:hAnsi="Simplified Arabic" w:cs="Simplified Arabic"/>
          <w:b/>
          <w:bCs/>
          <w:sz w:val="24"/>
          <w:szCs w:val="24"/>
          <w:rtl/>
        </w:rPr>
      </w:pPr>
      <w:r>
        <w:rPr>
          <w:rFonts w:ascii="Simplified Arabic" w:hAnsi="Simplified Arabic" w:cs="Simplified Arabic"/>
          <w:b/>
          <w:bCs/>
          <w:sz w:val="28"/>
          <w:szCs w:val="28"/>
          <w:rtl/>
        </w:rPr>
        <w:lastRenderedPageBreak/>
        <w:t>2-3-2-7 فقرات الكشف عن أثر التخمين:</w:t>
      </w:r>
      <w:r>
        <w:rPr>
          <w:rFonts w:ascii="Simplified Arabic" w:hAnsi="Simplified Arabic" w:cs="Simplified Arabic" w:hint="cs"/>
          <w:b/>
          <w:bCs/>
          <w:sz w:val="28"/>
          <w:szCs w:val="28"/>
          <w:rtl/>
        </w:rPr>
        <w:t xml:space="preserve"> </w:t>
      </w:r>
      <w:r w:rsidRPr="00EF059F">
        <w:rPr>
          <w:rFonts w:ascii="Simplified Arabic" w:hAnsi="Simplified Arabic" w:cs="Simplified Arabic"/>
          <w:sz w:val="24"/>
          <w:szCs w:val="24"/>
          <w:rtl/>
        </w:rPr>
        <w:t>أن بناء فقرات المقياس بأسلوب الاختيار من متعدد يجعلها تتأثر بالتخمين في الإجابة، عندما يحاول الطالب الإجابة</w:t>
      </w:r>
      <w:r w:rsidRPr="00EF059F">
        <w:rPr>
          <w:rFonts w:ascii="Simplified Arabic" w:hAnsi="Simplified Arabic" w:cs="Simplified Arabic" w:hint="cs"/>
          <w:sz w:val="24"/>
          <w:szCs w:val="24"/>
          <w:rtl/>
        </w:rPr>
        <w:t xml:space="preserve"> </w:t>
      </w:r>
      <w:r w:rsidRPr="00EF059F">
        <w:rPr>
          <w:rFonts w:ascii="Simplified Arabic" w:hAnsi="Simplified Arabic" w:cs="Simplified Arabic"/>
          <w:sz w:val="24"/>
          <w:szCs w:val="24"/>
          <w:rtl/>
        </w:rPr>
        <w:t xml:space="preserve">بالطريقة التخمينية ومن ثم قبول الاستمارة </w:t>
      </w:r>
      <w:r w:rsidR="00EF059F" w:rsidRPr="00EF059F">
        <w:rPr>
          <w:rFonts w:ascii="Simplified Arabic" w:hAnsi="Simplified Arabic" w:cs="Simplified Arabic" w:hint="cs"/>
          <w:b/>
          <w:bCs/>
          <w:sz w:val="24"/>
          <w:szCs w:val="24"/>
          <w:rtl/>
        </w:rPr>
        <w:t>.</w:t>
      </w:r>
    </w:p>
    <w:p w:rsidR="00BE331C" w:rsidRPr="00EF059F" w:rsidRDefault="00BE331C" w:rsidP="00EF059F">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2-3-2-8 طريقة تصحيح وحساب الدرجة على المقياس:</w:t>
      </w:r>
      <w:r w:rsidR="00EF059F">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أن الطريقة التي يتم بها حساب الدرجة التي يحصل عليها المستجيب على المقياس تعد من الخطوات الهامة، ويختلف تصحيح الفقرات من مقياس إلى</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أخر وذلك يعتمد على طريقة بناء الفقرات وعدد بدائل الإجابة،أما في المقياس الحالي فأن المختبر يمنح (درجة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واحدة) عندما يختار البديل الصحيح و (صفر) عندما يختار البديل (الخطأ) وتحسب الدرجة الكلية للمقياس من خلال جمع درجات البدائل الصحيحة التي يؤشر عليها الطالب من أثناء</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الإجابة على فقرات المقياس ودرجتها العليا.</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2-3-2-9 عداد تعليمات تطبيق المقياس:</w:t>
      </w:r>
      <w:r w:rsidR="00EF059F">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من اجل الحصول على إجابة صادقة من قبل المختبرين يجب ضبط العوامل التي يمكن أن تؤثر على سلامة التطبيق قدر المستطاع ومن أهم هذه العوامل هي: ـ</w:t>
      </w:r>
    </w:p>
    <w:p w:rsidR="00BE331C" w:rsidRDefault="00BE331C" w:rsidP="00BE331C">
      <w:pPr>
        <w:pStyle w:val="aa"/>
        <w:jc w:val="both"/>
        <w:rPr>
          <w:rFonts w:ascii="Simplified Arabic" w:hAnsi="Simplified Arabic" w:cs="Simplified Arabic"/>
          <w:sz w:val="24"/>
          <w:szCs w:val="24"/>
          <w:rtl/>
        </w:rPr>
      </w:pPr>
      <w:r>
        <w:rPr>
          <w:rFonts w:ascii="Simplified Arabic" w:hAnsi="Simplified Arabic" w:cs="Simplified Arabic"/>
          <w:sz w:val="24"/>
          <w:szCs w:val="24"/>
          <w:rtl/>
        </w:rPr>
        <w:t>1-كتابة الاسم فوق ورقة الإجابة.</w:t>
      </w:r>
    </w:p>
    <w:p w:rsidR="00BE331C" w:rsidRDefault="00BE331C" w:rsidP="00BE331C">
      <w:pPr>
        <w:pStyle w:val="aa"/>
        <w:jc w:val="both"/>
        <w:rPr>
          <w:rFonts w:ascii="Simplified Arabic" w:hAnsi="Simplified Arabic" w:cs="Simplified Arabic"/>
          <w:sz w:val="24"/>
          <w:szCs w:val="24"/>
          <w:rtl/>
        </w:rPr>
      </w:pPr>
      <w:r>
        <w:rPr>
          <w:rFonts w:ascii="Simplified Arabic" w:hAnsi="Simplified Arabic" w:cs="Simplified Arabic"/>
          <w:sz w:val="24"/>
          <w:szCs w:val="24"/>
          <w:rtl/>
        </w:rPr>
        <w:t>2-هناك ثلاثة اختيارات</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البدائل لكل سؤال، والمطلوب اختيار الإجابة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الصحيحة.</w:t>
      </w:r>
    </w:p>
    <w:p w:rsidR="00BE331C" w:rsidRDefault="00BE331C" w:rsidP="00BE331C">
      <w:pPr>
        <w:pStyle w:val="aa"/>
        <w:jc w:val="both"/>
        <w:rPr>
          <w:rFonts w:ascii="Simplified Arabic" w:hAnsi="Simplified Arabic" w:cs="Simplified Arabic"/>
          <w:sz w:val="24"/>
          <w:szCs w:val="24"/>
          <w:rtl/>
        </w:rPr>
      </w:pPr>
      <w:r>
        <w:rPr>
          <w:rFonts w:ascii="Simplified Arabic" w:hAnsi="Simplified Arabic" w:cs="Simplified Arabic"/>
          <w:sz w:val="24"/>
          <w:szCs w:val="24"/>
          <w:rtl/>
        </w:rPr>
        <w:t>3-يعطى للإجابة الصحيحة درجة واحدة والخطأ صفر.</w:t>
      </w:r>
    </w:p>
    <w:p w:rsidR="00BE331C" w:rsidRDefault="00BE331C" w:rsidP="00BE331C">
      <w:pPr>
        <w:pStyle w:val="aa"/>
        <w:jc w:val="both"/>
        <w:rPr>
          <w:rFonts w:ascii="Simplified Arabic" w:hAnsi="Simplified Arabic" w:cs="Simplified Arabic"/>
          <w:sz w:val="24"/>
          <w:szCs w:val="24"/>
          <w:rtl/>
        </w:rPr>
      </w:pPr>
      <w:r>
        <w:rPr>
          <w:rFonts w:ascii="Simplified Arabic" w:hAnsi="Simplified Arabic" w:cs="Simplified Arabic"/>
          <w:sz w:val="24"/>
          <w:szCs w:val="24"/>
          <w:rtl/>
        </w:rPr>
        <w:t>4-الإجابة على جميع الفقرات مع عدم الاستعانة بالزميل.</w:t>
      </w:r>
    </w:p>
    <w:p w:rsidR="00BE331C" w:rsidRDefault="00BE331C" w:rsidP="00BE331C">
      <w:pPr>
        <w:pStyle w:val="aa"/>
        <w:jc w:val="both"/>
        <w:rPr>
          <w:rFonts w:ascii="Simplified Arabic" w:hAnsi="Simplified Arabic" w:cs="Simplified Arabic"/>
          <w:b/>
          <w:bCs/>
          <w:sz w:val="24"/>
          <w:szCs w:val="24"/>
          <w:rtl/>
        </w:rPr>
      </w:pPr>
      <w:r w:rsidRPr="00EF059F">
        <w:rPr>
          <w:rFonts w:ascii="Simplified Arabic" w:hAnsi="Simplified Arabic" w:cs="Simplified Arabic"/>
          <w:b/>
          <w:bCs/>
          <w:sz w:val="28"/>
          <w:szCs w:val="28"/>
          <w:rtl/>
        </w:rPr>
        <w:t>2-3-2-10 تصحيح مقياس التحصيل المعرفي:</w:t>
      </w:r>
      <w:r w:rsidR="00EF059F" w:rsidRPr="00EF059F">
        <w:rPr>
          <w:rFonts w:ascii="Simplified Arabic" w:hAnsi="Simplified Arabic" w:cs="Simplified Arabic" w:hint="cs"/>
          <w:sz w:val="28"/>
          <w:szCs w:val="28"/>
          <w:rtl/>
        </w:rPr>
        <w:t xml:space="preserve"> </w:t>
      </w:r>
      <w:r>
        <w:rPr>
          <w:rFonts w:ascii="Simplified Arabic" w:hAnsi="Simplified Arabic" w:cs="Simplified Arabic"/>
          <w:sz w:val="24"/>
          <w:szCs w:val="24"/>
          <w:rtl/>
        </w:rPr>
        <w:t>أن خطوة حساب الدرجة التي يحصل عليها اللاعب على المقياس هي من الخطوات المهمة إذ يعتمد على طريقة بناء الفقرات وعدد بدائل الإجابة وبعد موافقة السادة الخبراء (ينظر للملحق (2))، أعطيت بدائل إجابة الدرجات على وفق نوع الفقرة إذ تعطى البدائل من (0،</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1)</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أن بدائل الإجابة للفقرة الإيجابية هي (1) أما الفقرة السلبية (0) وبعدها تم التعامل مع الفقرات</w:t>
      </w:r>
    </w:p>
    <w:p w:rsidR="00BE331C" w:rsidRPr="00EF059F" w:rsidRDefault="00BE331C" w:rsidP="00EF059F">
      <w:pPr>
        <w:pStyle w:val="aa"/>
        <w:jc w:val="both"/>
        <w:rPr>
          <w:rFonts w:ascii="Simplified Arabic" w:hAnsi="Simplified Arabic" w:cs="Simplified Arabic"/>
          <w:b/>
          <w:bCs/>
          <w:sz w:val="28"/>
          <w:szCs w:val="28"/>
          <w:rtl/>
        </w:rPr>
      </w:pPr>
      <w:r w:rsidRPr="00EF059F">
        <w:rPr>
          <w:rFonts w:ascii="Simplified Arabic" w:hAnsi="Simplified Arabic" w:cs="Simplified Arabic"/>
          <w:b/>
          <w:bCs/>
          <w:sz w:val="28"/>
          <w:szCs w:val="28"/>
          <w:rtl/>
        </w:rPr>
        <w:t>القدرة التميزية:</w:t>
      </w:r>
      <w:r w:rsidR="00EF059F">
        <w:rPr>
          <w:rFonts w:ascii="Simplified Arabic" w:hAnsi="Simplified Arabic" w:cs="Simplified Arabic" w:hint="cs"/>
          <w:b/>
          <w:bCs/>
          <w:sz w:val="28"/>
          <w:szCs w:val="28"/>
          <w:rtl/>
        </w:rPr>
        <w:t xml:space="preserve"> </w:t>
      </w:r>
      <w:r w:rsidRPr="006E65AD">
        <w:rPr>
          <w:rFonts w:ascii="Simplified Arabic" w:hAnsi="Simplified Arabic" w:cs="Simplified Arabic"/>
          <w:sz w:val="24"/>
          <w:szCs w:val="24"/>
          <w:rtl/>
        </w:rPr>
        <w:t>يقصد به (قدرة أو إمكانية الفقرة على تمييز الفروق الفردية بين المختبرين الذين يعرفون الإجابة الصحيحة عنها والذين لا يعرفونها، أي قدرتها على تمييز الم</w:t>
      </w:r>
      <w:r>
        <w:rPr>
          <w:rFonts w:ascii="Simplified Arabic" w:hAnsi="Simplified Arabic" w:cs="Simplified Arabic"/>
          <w:sz w:val="24"/>
          <w:szCs w:val="24"/>
          <w:rtl/>
        </w:rPr>
        <w:t xml:space="preserve">ختبر ذي </w:t>
      </w:r>
      <w:r>
        <w:rPr>
          <w:rFonts w:ascii="Simplified Arabic" w:hAnsi="Simplified Arabic" w:cs="Simplified Arabic"/>
          <w:sz w:val="24"/>
          <w:szCs w:val="24"/>
          <w:rtl/>
        </w:rPr>
        <w:lastRenderedPageBreak/>
        <w:t>المستوى الضعيف من غيره)</w:t>
      </w:r>
      <w:r w:rsidRPr="006E65AD">
        <w:rPr>
          <w:rFonts w:ascii="Simplified Arabic" w:hAnsi="Simplified Arabic" w:cs="Simplified Arabic"/>
          <w:sz w:val="24"/>
          <w:szCs w:val="24"/>
          <w:rtl/>
        </w:rPr>
        <w:t>(3</w:t>
      </w:r>
      <w:r w:rsidR="00EF059F">
        <w:rPr>
          <w:rFonts w:ascii="Simplified Arabic" w:hAnsi="Simplified Arabic" w:cs="Simplified Arabic" w:hint="cs"/>
          <w:sz w:val="24"/>
          <w:szCs w:val="24"/>
          <w:rtl/>
        </w:rPr>
        <w:t>:</w:t>
      </w:r>
      <w:r>
        <w:rPr>
          <w:rFonts w:ascii="Simplified Arabic" w:hAnsi="Simplified Arabic" w:cs="Simplified Arabic" w:hint="cs"/>
          <w:sz w:val="24"/>
          <w:szCs w:val="24"/>
          <w:rtl/>
        </w:rPr>
        <w:t xml:space="preserve"> </w:t>
      </w:r>
      <w:r w:rsidRPr="006E65AD">
        <w:rPr>
          <w:rFonts w:ascii="Simplified Arabic" w:hAnsi="Simplified Arabic" w:cs="Simplified Arabic"/>
          <w:sz w:val="24"/>
          <w:szCs w:val="24"/>
          <w:rtl/>
        </w:rPr>
        <w:t>70)</w:t>
      </w:r>
      <w:r>
        <w:rPr>
          <w:rFonts w:ascii="Simplified Arabic" w:hAnsi="Simplified Arabic" w:cs="Simplified Arabic" w:hint="cs"/>
          <w:sz w:val="24"/>
          <w:szCs w:val="24"/>
          <w:rtl/>
        </w:rPr>
        <w:t xml:space="preserve"> </w:t>
      </w:r>
      <w:r w:rsidRPr="006E65AD">
        <w:rPr>
          <w:rFonts w:ascii="Simplified Arabic" w:hAnsi="Simplified Arabic" w:cs="Simplified Arabic"/>
          <w:sz w:val="24"/>
          <w:szCs w:val="24"/>
          <w:rtl/>
        </w:rPr>
        <w:t>لكي نتمكن من استخراج معامل تمييز الفقرات يجب أن نطبق عدة خطوات هي:</w:t>
      </w:r>
    </w:p>
    <w:p w:rsidR="00BE331C" w:rsidRPr="006E65AD" w:rsidRDefault="00BE331C" w:rsidP="00EF059F">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Pr="006E65AD">
        <w:rPr>
          <w:rFonts w:ascii="Simplified Arabic" w:hAnsi="Simplified Arabic" w:cs="Simplified Arabic"/>
          <w:sz w:val="24"/>
          <w:szCs w:val="24"/>
          <w:rtl/>
        </w:rPr>
        <w:t>ترتيب درجات المختبرين الخاصة بكل سؤال من أعلى إلى أدنى درجة.</w:t>
      </w:r>
    </w:p>
    <w:p w:rsidR="00BE331C" w:rsidRPr="006E65AD" w:rsidRDefault="00BE331C" w:rsidP="00EF059F">
      <w:pPr>
        <w:pStyle w:val="aa"/>
        <w:ind w:left="212" w:hanging="212"/>
        <w:jc w:val="both"/>
        <w:rPr>
          <w:rFonts w:ascii="Simplified Arabic" w:hAnsi="Simplified Arabic" w:cs="Simplified Arabic"/>
          <w:sz w:val="24"/>
          <w:szCs w:val="24"/>
        </w:rPr>
      </w:pPr>
      <w:r>
        <w:rPr>
          <w:rFonts w:ascii="Simplified Arabic" w:hAnsi="Simplified Arabic" w:cs="Simplified Arabic" w:hint="cs"/>
          <w:sz w:val="24"/>
          <w:szCs w:val="24"/>
          <w:rtl/>
        </w:rPr>
        <w:t>2-</w:t>
      </w:r>
      <w:r w:rsidRPr="006E65AD">
        <w:rPr>
          <w:rFonts w:ascii="Simplified Arabic" w:hAnsi="Simplified Arabic" w:cs="Simplified Arabic"/>
          <w:sz w:val="24"/>
          <w:szCs w:val="24"/>
          <w:rtl/>
        </w:rPr>
        <w:t>يوضح الإفراد الذين حصلوا على أعلى الدرجات في مجموعة والأفراد الذين حصلوا على أدنى الدرجات في مجموعة أخرى.</w:t>
      </w:r>
    </w:p>
    <w:p w:rsidR="00CC749F" w:rsidRDefault="00BE331C" w:rsidP="00CC749F">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3-</w:t>
      </w:r>
      <w:r w:rsidRPr="006E65AD">
        <w:rPr>
          <w:rFonts w:ascii="Simplified Arabic" w:hAnsi="Simplified Arabic" w:cs="Simplified Arabic"/>
          <w:sz w:val="24"/>
          <w:szCs w:val="24"/>
          <w:rtl/>
        </w:rPr>
        <w:t>تعيين نسبة (27%)</w:t>
      </w:r>
      <w:r>
        <w:rPr>
          <w:rFonts w:ascii="Simplified Arabic" w:hAnsi="Simplified Arabic" w:cs="Simplified Arabic" w:hint="cs"/>
          <w:sz w:val="24"/>
          <w:szCs w:val="24"/>
          <w:rtl/>
        </w:rPr>
        <w:t xml:space="preserve"> </w:t>
      </w:r>
      <w:r w:rsidRPr="006E65AD">
        <w:rPr>
          <w:rFonts w:ascii="Simplified Arabic" w:hAnsi="Simplified Arabic" w:cs="Simplified Arabic"/>
          <w:sz w:val="24"/>
          <w:szCs w:val="24"/>
          <w:rtl/>
        </w:rPr>
        <w:t>من الاستمارات الحاصلة على الدرجات العليا والبالغ عددهم (24) طالبا و(27%)</w:t>
      </w:r>
      <w:r w:rsidR="00CC749F">
        <w:rPr>
          <w:rFonts w:ascii="Simplified Arabic" w:hAnsi="Simplified Arabic" w:cs="Simplified Arabic" w:hint="cs"/>
          <w:sz w:val="24"/>
          <w:szCs w:val="24"/>
          <w:rtl/>
        </w:rPr>
        <w:t>.</w:t>
      </w:r>
    </w:p>
    <w:p w:rsidR="00CC749F" w:rsidRDefault="00CC749F" w:rsidP="00CC749F">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4-</w:t>
      </w:r>
      <w:r w:rsidRPr="006E65AD">
        <w:rPr>
          <w:rFonts w:ascii="Simplified Arabic" w:hAnsi="Simplified Arabic" w:cs="Simplified Arabic"/>
          <w:sz w:val="24"/>
          <w:szCs w:val="24"/>
          <w:rtl/>
        </w:rPr>
        <w:t>تطبيق معامل التمييز</w:t>
      </w:r>
      <w:r>
        <w:rPr>
          <w:rFonts w:ascii="Simplified Arabic" w:hAnsi="Simplified Arabic" w:cs="Simplified Arabic" w:hint="cs"/>
          <w:sz w:val="24"/>
          <w:szCs w:val="24"/>
          <w:rtl/>
        </w:rPr>
        <w:t xml:space="preserve"> </w:t>
      </w:r>
      <w:r w:rsidRPr="006E65AD">
        <w:rPr>
          <w:rFonts w:ascii="Simplified Arabic" w:hAnsi="Simplified Arabic" w:cs="Simplified Arabic"/>
          <w:sz w:val="24"/>
          <w:szCs w:val="24"/>
          <w:rtl/>
        </w:rPr>
        <w:t>(6</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67)</w:t>
      </w:r>
      <w:r>
        <w:rPr>
          <w:rFonts w:ascii="Simplified Arabic" w:hAnsi="Simplified Arabic" w:cs="Simplified Arabic" w:hint="cs"/>
          <w:sz w:val="24"/>
          <w:szCs w:val="24"/>
          <w:rtl/>
        </w:rPr>
        <w:t xml:space="preserve">، </w:t>
      </w:r>
      <w:r w:rsidRPr="006E65AD">
        <w:rPr>
          <w:rFonts w:ascii="Simplified Arabic" w:hAnsi="Simplified Arabic" w:cs="Simplified Arabic"/>
          <w:sz w:val="24"/>
          <w:szCs w:val="24"/>
          <w:rtl/>
        </w:rPr>
        <w:t xml:space="preserve">من الاستمارات الحاصلة على الدرجات </w:t>
      </w:r>
      <w:r>
        <w:rPr>
          <w:rFonts w:ascii="Simplified Arabic" w:hAnsi="Simplified Arabic" w:cs="Simplified Arabic"/>
          <w:sz w:val="24"/>
          <w:szCs w:val="24"/>
          <w:rtl/>
        </w:rPr>
        <w:t>الدنيا والبالغ عددهم (24) طالبا</w:t>
      </w:r>
      <w:r>
        <w:rPr>
          <w:rFonts w:ascii="Simplified Arabic" w:hAnsi="Simplified Arabic" w:cs="Simplified Arabic" w:hint="cs"/>
          <w:sz w:val="24"/>
          <w:szCs w:val="24"/>
          <w:rtl/>
        </w:rPr>
        <w:t>.</w:t>
      </w:r>
    </w:p>
    <w:p w:rsidR="00CC749F" w:rsidRDefault="008C3B18" w:rsidP="00CC749F">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CC749F">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 xml:space="preserve">   </w:t>
      </w:r>
      <w:r w:rsidR="00CC749F" w:rsidRPr="006E65AD">
        <w:rPr>
          <w:rFonts w:ascii="Simplified Arabic" w:hAnsi="Simplified Arabic" w:cs="Simplified Arabic"/>
          <w:sz w:val="24"/>
          <w:szCs w:val="24"/>
          <w:rtl/>
        </w:rPr>
        <w:t>1/2 (ع +د)</w:t>
      </w:r>
    </w:p>
    <w:p w:rsidR="00CC749F" w:rsidRPr="006E65AD" w:rsidRDefault="008C3B18" w:rsidP="00CC749F">
      <w:pPr>
        <w:pStyle w:val="aa"/>
        <w:ind w:left="212" w:hanging="212"/>
        <w:jc w:val="both"/>
        <w:rPr>
          <w:rFonts w:ascii="Simplified Arabic" w:hAnsi="Simplified Arabic" w:cs="Simplified Arabic"/>
          <w:sz w:val="24"/>
          <w:szCs w:val="24"/>
          <w:lang w:bidi="ar-IQ"/>
        </w:rPr>
      </w:pPr>
      <w:r>
        <w:rPr>
          <w:rFonts w:ascii="Simplified Arabic" w:hAnsi="Simplified Arabic" w:cs="Simplified Arabic" w:hint="cs"/>
          <w:sz w:val="24"/>
          <w:szCs w:val="24"/>
          <w:rtl/>
        </w:rPr>
        <w:t xml:space="preserve"> </w:t>
      </w:r>
      <w:r w:rsidR="00CC749F">
        <w:rPr>
          <w:rFonts w:ascii="Simplified Arabic" w:hAnsi="Simplified Arabic" w:cs="Simplified Arabic" w:hint="cs"/>
          <w:sz w:val="24"/>
          <w:szCs w:val="24"/>
          <w:rtl/>
        </w:rPr>
        <w:t xml:space="preserve">ت= </w:t>
      </w:r>
      <w:r w:rsidR="00CC749F" w:rsidRPr="008C3B18">
        <w:rPr>
          <w:rFonts w:ascii="Simplified Arabic" w:hAnsi="Simplified Arabic" w:cs="Simplified Arabic" w:hint="cs"/>
          <w:b/>
          <w:bCs/>
          <w:sz w:val="24"/>
          <w:szCs w:val="24"/>
          <w:u w:val="single"/>
          <w:vertAlign w:val="superscript"/>
          <w:rtl/>
        </w:rPr>
        <w:t>_____</w:t>
      </w:r>
      <w:r w:rsidR="00CC749F">
        <w:rPr>
          <w:rFonts w:ascii="Simplified Arabic" w:hAnsi="Simplified Arabic" w:cs="Simplified Arabic" w:hint="cs"/>
          <w:b/>
          <w:bCs/>
          <w:sz w:val="24"/>
          <w:szCs w:val="24"/>
          <w:u w:val="single"/>
          <w:vertAlign w:val="superscript"/>
          <w:rtl/>
        </w:rPr>
        <w:t>__</w:t>
      </w:r>
      <w:r w:rsidR="00CC749F" w:rsidRPr="008C3B18">
        <w:rPr>
          <w:rFonts w:ascii="Simplified Arabic" w:hAnsi="Simplified Arabic" w:cs="Simplified Arabic" w:hint="cs"/>
          <w:b/>
          <w:bCs/>
          <w:sz w:val="24"/>
          <w:szCs w:val="24"/>
          <w:u w:val="single"/>
          <w:vertAlign w:val="superscript"/>
          <w:rtl/>
        </w:rPr>
        <w:t>__________________</w:t>
      </w:r>
    </w:p>
    <w:p w:rsidR="00BE331C" w:rsidRPr="006E65AD" w:rsidRDefault="00CC749F" w:rsidP="00CC749F">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BE331C" w:rsidRPr="006E65AD">
        <w:rPr>
          <w:rFonts w:ascii="Simplified Arabic" w:hAnsi="Simplified Arabic" w:cs="Simplified Arabic"/>
          <w:sz w:val="24"/>
          <w:szCs w:val="24"/>
          <w:rtl/>
        </w:rPr>
        <w:t xml:space="preserve">مج ص ع – مج ص د </w:t>
      </w:r>
    </w:p>
    <w:p w:rsidR="00BE331C" w:rsidRPr="006E65AD" w:rsidRDefault="00BE331C" w:rsidP="00EF059F">
      <w:pPr>
        <w:pStyle w:val="aa"/>
        <w:ind w:left="212" w:hanging="212"/>
        <w:jc w:val="both"/>
        <w:rPr>
          <w:rFonts w:ascii="Simplified Arabic" w:hAnsi="Simplified Arabic" w:cs="Simplified Arabic"/>
          <w:sz w:val="24"/>
          <w:szCs w:val="24"/>
          <w:rtl/>
        </w:rPr>
      </w:pPr>
      <w:r w:rsidRPr="006E65AD">
        <w:rPr>
          <w:rFonts w:ascii="Simplified Arabic" w:hAnsi="Simplified Arabic" w:cs="Simplified Arabic"/>
          <w:sz w:val="24"/>
          <w:szCs w:val="24"/>
          <w:rtl/>
        </w:rPr>
        <w:t>مج ص ع= مجموع الإجابات الصحيحة للمجموعة العليا</w:t>
      </w:r>
    </w:p>
    <w:p w:rsidR="00BE331C" w:rsidRPr="006E65AD" w:rsidRDefault="00BE331C" w:rsidP="00EF059F">
      <w:pPr>
        <w:pStyle w:val="aa"/>
        <w:ind w:left="212" w:hanging="212"/>
        <w:jc w:val="both"/>
        <w:rPr>
          <w:rFonts w:ascii="Simplified Arabic" w:hAnsi="Simplified Arabic" w:cs="Simplified Arabic"/>
          <w:sz w:val="24"/>
          <w:szCs w:val="24"/>
          <w:rtl/>
        </w:rPr>
      </w:pPr>
      <w:r w:rsidRPr="006E65AD">
        <w:rPr>
          <w:rFonts w:ascii="Simplified Arabic" w:hAnsi="Simplified Arabic" w:cs="Simplified Arabic"/>
          <w:sz w:val="24"/>
          <w:szCs w:val="24"/>
          <w:rtl/>
        </w:rPr>
        <w:t>مج ص د=</w:t>
      </w:r>
      <w:r w:rsidR="00EF059F">
        <w:rPr>
          <w:rFonts w:ascii="Simplified Arabic" w:hAnsi="Simplified Arabic" w:cs="Simplified Arabic" w:hint="cs"/>
          <w:sz w:val="24"/>
          <w:szCs w:val="24"/>
          <w:rtl/>
        </w:rPr>
        <w:t xml:space="preserve"> </w:t>
      </w:r>
      <w:r w:rsidRPr="006E65AD">
        <w:rPr>
          <w:rFonts w:ascii="Simplified Arabic" w:hAnsi="Simplified Arabic" w:cs="Simplified Arabic"/>
          <w:sz w:val="24"/>
          <w:szCs w:val="24"/>
          <w:rtl/>
        </w:rPr>
        <w:t>مجموع الإجابات الصحيحة للمجموعة الدنيا</w:t>
      </w:r>
    </w:p>
    <w:p w:rsidR="00BE331C" w:rsidRPr="006E65AD" w:rsidRDefault="00BE331C" w:rsidP="00EF059F">
      <w:pPr>
        <w:pStyle w:val="aa"/>
        <w:ind w:left="212" w:hanging="212"/>
        <w:jc w:val="both"/>
        <w:rPr>
          <w:rFonts w:ascii="Simplified Arabic" w:hAnsi="Simplified Arabic" w:cs="Simplified Arabic"/>
          <w:sz w:val="24"/>
          <w:szCs w:val="24"/>
          <w:rtl/>
        </w:rPr>
      </w:pPr>
      <w:r w:rsidRPr="006E65AD">
        <w:rPr>
          <w:rFonts w:ascii="Simplified Arabic" w:hAnsi="Simplified Arabic" w:cs="Simplified Arabic"/>
          <w:sz w:val="24"/>
          <w:szCs w:val="24"/>
          <w:rtl/>
        </w:rPr>
        <w:t>ع= الإجابات العليا= الإجابات الدنيا</w:t>
      </w:r>
    </w:p>
    <w:p w:rsidR="00BE331C" w:rsidRPr="006E65AD" w:rsidRDefault="00BE331C" w:rsidP="00EF059F">
      <w:pPr>
        <w:pStyle w:val="aa"/>
        <w:ind w:left="212" w:hanging="212"/>
        <w:jc w:val="both"/>
        <w:rPr>
          <w:rFonts w:ascii="Simplified Arabic" w:hAnsi="Simplified Arabic" w:cs="Simplified Arabic"/>
          <w:sz w:val="24"/>
          <w:szCs w:val="24"/>
          <w:rtl/>
        </w:rPr>
      </w:pPr>
      <w:r w:rsidRPr="006E65AD">
        <w:rPr>
          <w:rFonts w:ascii="Simplified Arabic" w:hAnsi="Simplified Arabic" w:cs="Simplified Arabic"/>
          <w:sz w:val="24"/>
          <w:szCs w:val="24"/>
          <w:rtl/>
        </w:rPr>
        <w:t>يتم مقارنة القوة التمييزية للفقرات المميزة من غيرها من الفقرات غير المميزة وذلك بالمعايير التي وضعها (أيبل)(12</w:t>
      </w:r>
      <w:r w:rsidR="00EF059F">
        <w:rPr>
          <w:rFonts w:ascii="Simplified Arabic" w:hAnsi="Simplified Arabic" w:cs="Simplified Arabic" w:hint="cs"/>
          <w:sz w:val="24"/>
          <w:szCs w:val="24"/>
          <w:rtl/>
        </w:rPr>
        <w:t>:</w:t>
      </w:r>
      <w:r w:rsidRPr="006E65AD">
        <w:rPr>
          <w:rFonts w:ascii="Simplified Arabic" w:hAnsi="Simplified Arabic" w:cs="Simplified Arabic"/>
          <w:sz w:val="24"/>
          <w:szCs w:val="24"/>
          <w:rtl/>
        </w:rPr>
        <w:t xml:space="preserve"> 239)</w:t>
      </w:r>
      <w:r w:rsidR="00EF059F">
        <w:rPr>
          <w:rFonts w:ascii="Simplified Arabic" w:hAnsi="Simplified Arabic" w:cs="Simplified Arabic" w:hint="cs"/>
          <w:sz w:val="24"/>
          <w:szCs w:val="24"/>
          <w:rtl/>
        </w:rPr>
        <w:t xml:space="preserve">، </w:t>
      </w:r>
      <w:r w:rsidRPr="006E65AD">
        <w:rPr>
          <w:rFonts w:ascii="Simplified Arabic" w:hAnsi="Simplified Arabic" w:cs="Simplified Arabic"/>
          <w:sz w:val="24"/>
          <w:szCs w:val="24"/>
          <w:rtl/>
        </w:rPr>
        <w:t>والجدول (5) يبين ذلك.</w:t>
      </w:r>
    </w:p>
    <w:p w:rsidR="00BE331C" w:rsidRPr="006E65AD" w:rsidRDefault="00BE331C" w:rsidP="00BE331C">
      <w:pPr>
        <w:pStyle w:val="aa"/>
        <w:jc w:val="both"/>
        <w:rPr>
          <w:rFonts w:ascii="Simplified Arabic" w:hAnsi="Simplified Arabic" w:cs="Simplified Arabic"/>
          <w:sz w:val="20"/>
          <w:szCs w:val="20"/>
          <w:rtl/>
        </w:rPr>
      </w:pPr>
      <w:r w:rsidRPr="006E65AD">
        <w:rPr>
          <w:rFonts w:ascii="Simplified Arabic" w:hAnsi="Simplified Arabic" w:cs="Simplified Arabic"/>
          <w:sz w:val="20"/>
          <w:szCs w:val="20"/>
          <w:rtl/>
        </w:rPr>
        <w:t>الجـدول (5)</w:t>
      </w:r>
      <w:r w:rsidRPr="006E65AD">
        <w:rPr>
          <w:rFonts w:ascii="Simplified Arabic" w:hAnsi="Simplified Arabic" w:cs="Simplified Arabic" w:hint="cs"/>
          <w:sz w:val="20"/>
          <w:szCs w:val="20"/>
          <w:rtl/>
        </w:rPr>
        <w:t xml:space="preserve"> </w:t>
      </w:r>
      <w:r w:rsidRPr="006E65AD">
        <w:rPr>
          <w:rFonts w:ascii="Simplified Arabic" w:hAnsi="Simplified Arabic" w:cs="Simplified Arabic"/>
          <w:sz w:val="20"/>
          <w:szCs w:val="20"/>
          <w:rtl/>
        </w:rPr>
        <w:t>يبين المعايير التي وضعها أيبل للقوة التميزية للفقرات</w:t>
      </w:r>
    </w:p>
    <w:tbl>
      <w:tblPr>
        <w:bidiVisual/>
        <w:tblW w:w="4821" w:type="pct"/>
        <w:jc w:val="center"/>
        <w:tblInd w:w="1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1134"/>
        <w:gridCol w:w="3652"/>
      </w:tblGrid>
      <w:tr w:rsidR="00BE331C" w:rsidRPr="00B15FED" w:rsidTr="00CC749F">
        <w:trPr>
          <w:trHeight w:hRule="exact" w:val="326"/>
          <w:jc w:val="center"/>
        </w:trPr>
        <w:tc>
          <w:tcPr>
            <w:tcW w:w="1185" w:type="pct"/>
            <w:tcBorders>
              <w:top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EF059F">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معيار التمييز</w:t>
            </w:r>
          </w:p>
        </w:tc>
        <w:tc>
          <w:tcPr>
            <w:tcW w:w="3815" w:type="pct"/>
            <w:tcBorders>
              <w:top w:val="double" w:sz="4" w:space="0" w:color="auto"/>
              <w:left w:val="double" w:sz="4" w:space="0" w:color="auto"/>
              <w:bottom w:val="double" w:sz="4" w:space="0" w:color="auto"/>
            </w:tcBorders>
            <w:shd w:val="clear" w:color="auto" w:fill="FFFFFF" w:themeFill="background1"/>
            <w:vAlign w:val="center"/>
            <w:hideMark/>
          </w:tcPr>
          <w:p w:rsidR="00BE331C" w:rsidRPr="00B15FED" w:rsidRDefault="00BE331C" w:rsidP="00EF059F">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تقويم الفقرات</w:t>
            </w:r>
          </w:p>
        </w:tc>
      </w:tr>
      <w:tr w:rsidR="00BE331C" w:rsidRPr="00B15FED" w:rsidTr="00CC749F">
        <w:trPr>
          <w:trHeight w:hRule="exact" w:val="353"/>
          <w:jc w:val="center"/>
        </w:trPr>
        <w:tc>
          <w:tcPr>
            <w:tcW w:w="1185" w:type="pct"/>
            <w:tcBorders>
              <w:top w:val="double" w:sz="4" w:space="0" w:color="auto"/>
            </w:tcBorders>
            <w:shd w:val="clear" w:color="auto" w:fill="FFFFFF" w:themeFill="background1"/>
            <w:vAlign w:val="center"/>
            <w:hideMark/>
          </w:tcPr>
          <w:p w:rsidR="00BE331C" w:rsidRPr="00B15FED" w:rsidRDefault="00CC749F" w:rsidP="00CC749F">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0.40</w:t>
            </w:r>
            <w:r w:rsidR="00BE331C">
              <w:rPr>
                <w:rFonts w:ascii="Simplified Arabic" w:hAnsi="Simplified Arabic" w:cs="Simplified Arabic" w:hint="cs"/>
                <w:sz w:val="16"/>
                <w:szCs w:val="16"/>
                <w:rtl/>
              </w:rPr>
              <w:t xml:space="preserve"> </w:t>
            </w:r>
            <w:r w:rsidR="00BE331C" w:rsidRPr="00B15FED">
              <w:rPr>
                <w:rFonts w:ascii="Simplified Arabic" w:hAnsi="Simplified Arabic" w:cs="Simplified Arabic"/>
                <w:sz w:val="16"/>
                <w:szCs w:val="16"/>
                <w:rtl/>
              </w:rPr>
              <w:t>أعلى</w:t>
            </w:r>
          </w:p>
        </w:tc>
        <w:tc>
          <w:tcPr>
            <w:tcW w:w="3815" w:type="pct"/>
            <w:tcBorders>
              <w:top w:val="double" w:sz="4" w:space="0" w:color="auto"/>
            </w:tcBorders>
            <w:shd w:val="clear" w:color="auto" w:fill="FFFFFF" w:themeFill="background1"/>
            <w:vAlign w:val="center"/>
            <w:hideMark/>
          </w:tcPr>
          <w:p w:rsidR="00BE331C" w:rsidRPr="00B15FED" w:rsidRDefault="00BE331C" w:rsidP="00EF059F">
            <w:pPr>
              <w:pStyle w:val="aa"/>
              <w:jc w:val="both"/>
              <w:rPr>
                <w:rFonts w:ascii="Simplified Arabic" w:hAnsi="Simplified Arabic" w:cs="Simplified Arabic"/>
                <w:sz w:val="16"/>
                <w:szCs w:val="16"/>
              </w:rPr>
            </w:pPr>
            <w:r w:rsidRPr="00B15FED">
              <w:rPr>
                <w:rFonts w:ascii="Simplified Arabic" w:hAnsi="Simplified Arabic" w:cs="Simplified Arabic"/>
                <w:sz w:val="16"/>
                <w:szCs w:val="16"/>
                <w:rtl/>
              </w:rPr>
              <w:t>لها قدرة على التمييز جيدة</w:t>
            </w:r>
          </w:p>
        </w:tc>
      </w:tr>
      <w:tr w:rsidR="00BE331C" w:rsidRPr="00B15FED" w:rsidTr="00CC749F">
        <w:trPr>
          <w:trHeight w:hRule="exact" w:val="300"/>
          <w:jc w:val="center"/>
        </w:trPr>
        <w:tc>
          <w:tcPr>
            <w:tcW w:w="1185" w:type="pct"/>
            <w:shd w:val="clear" w:color="auto" w:fill="FFFFFF" w:themeFill="background1"/>
            <w:vAlign w:val="center"/>
            <w:hideMark/>
          </w:tcPr>
          <w:p w:rsidR="00BE331C" w:rsidRPr="00B15FED" w:rsidRDefault="00CC749F" w:rsidP="00CC749F">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0.30</w:t>
            </w:r>
            <w:r w:rsidR="00BE331C" w:rsidRPr="00B15FED">
              <w:rPr>
                <w:rFonts w:ascii="Simplified Arabic" w:hAnsi="Simplified Arabic" w:cs="Simplified Arabic"/>
                <w:sz w:val="16"/>
                <w:szCs w:val="16"/>
                <w:rtl/>
              </w:rPr>
              <w:t>-</w:t>
            </w:r>
            <w:r>
              <w:rPr>
                <w:rFonts w:ascii="Simplified Arabic" w:hAnsi="Simplified Arabic" w:cs="Simplified Arabic" w:hint="cs"/>
                <w:sz w:val="16"/>
                <w:szCs w:val="16"/>
                <w:rtl/>
              </w:rPr>
              <w:t>0.39</w:t>
            </w:r>
          </w:p>
        </w:tc>
        <w:tc>
          <w:tcPr>
            <w:tcW w:w="3815" w:type="pct"/>
            <w:shd w:val="clear" w:color="auto" w:fill="FFFFFF" w:themeFill="background1"/>
            <w:vAlign w:val="center"/>
            <w:hideMark/>
          </w:tcPr>
          <w:p w:rsidR="00BE331C" w:rsidRPr="00B15FED" w:rsidRDefault="00BE331C" w:rsidP="00EF059F">
            <w:pPr>
              <w:pStyle w:val="aa"/>
              <w:jc w:val="both"/>
              <w:rPr>
                <w:rFonts w:ascii="Simplified Arabic" w:hAnsi="Simplified Arabic" w:cs="Simplified Arabic"/>
                <w:sz w:val="16"/>
                <w:szCs w:val="16"/>
              </w:rPr>
            </w:pPr>
            <w:r w:rsidRPr="00B15FED">
              <w:rPr>
                <w:rFonts w:ascii="Simplified Arabic" w:hAnsi="Simplified Arabic" w:cs="Simplified Arabic"/>
                <w:sz w:val="16"/>
                <w:szCs w:val="16"/>
                <w:rtl/>
              </w:rPr>
              <w:t>لها قدرة على التمييز وربما تحتاج إلى تعديل وبخاصة فيما يتعلق بصعوبة الفقرة</w:t>
            </w:r>
          </w:p>
        </w:tc>
      </w:tr>
      <w:tr w:rsidR="00BE331C" w:rsidRPr="00B15FED" w:rsidTr="00CC749F">
        <w:trPr>
          <w:trHeight w:hRule="exact" w:val="346"/>
          <w:jc w:val="center"/>
        </w:trPr>
        <w:tc>
          <w:tcPr>
            <w:tcW w:w="1185" w:type="pct"/>
            <w:shd w:val="clear" w:color="auto" w:fill="FFFFFF" w:themeFill="background1"/>
            <w:vAlign w:val="center"/>
            <w:hideMark/>
          </w:tcPr>
          <w:p w:rsidR="00BE331C" w:rsidRPr="00B15FED" w:rsidRDefault="00CC749F" w:rsidP="00CC749F">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0.20</w:t>
            </w:r>
            <w:r w:rsidR="00BE331C" w:rsidRPr="00B15FED">
              <w:rPr>
                <w:rFonts w:ascii="Simplified Arabic" w:hAnsi="Simplified Arabic" w:cs="Simplified Arabic"/>
                <w:sz w:val="16"/>
                <w:szCs w:val="16"/>
                <w:rtl/>
              </w:rPr>
              <w:t>-</w:t>
            </w:r>
            <w:r>
              <w:rPr>
                <w:rFonts w:ascii="Simplified Arabic" w:hAnsi="Simplified Arabic" w:cs="Simplified Arabic" w:hint="cs"/>
                <w:sz w:val="16"/>
                <w:szCs w:val="16"/>
                <w:rtl/>
              </w:rPr>
              <w:t>0.29</w:t>
            </w:r>
          </w:p>
        </w:tc>
        <w:tc>
          <w:tcPr>
            <w:tcW w:w="3815" w:type="pct"/>
            <w:shd w:val="clear" w:color="auto" w:fill="FFFFFF" w:themeFill="background1"/>
            <w:vAlign w:val="center"/>
            <w:hideMark/>
          </w:tcPr>
          <w:p w:rsidR="00BE331C" w:rsidRPr="00B15FED" w:rsidRDefault="00BE331C" w:rsidP="00EF059F">
            <w:pPr>
              <w:pStyle w:val="aa"/>
              <w:jc w:val="both"/>
              <w:rPr>
                <w:rFonts w:ascii="Simplified Arabic" w:hAnsi="Simplified Arabic" w:cs="Simplified Arabic"/>
                <w:sz w:val="16"/>
                <w:szCs w:val="16"/>
              </w:rPr>
            </w:pPr>
            <w:r w:rsidRPr="00B15FED">
              <w:rPr>
                <w:rFonts w:ascii="Simplified Arabic" w:hAnsi="Simplified Arabic" w:cs="Simplified Arabic"/>
                <w:sz w:val="16"/>
                <w:szCs w:val="16"/>
                <w:rtl/>
              </w:rPr>
              <w:t>فقرات حدية تحتاج إلى تحسين</w:t>
            </w:r>
          </w:p>
        </w:tc>
      </w:tr>
      <w:tr w:rsidR="00BE331C" w:rsidRPr="00B15FED" w:rsidTr="00CC749F">
        <w:trPr>
          <w:trHeight w:hRule="exact" w:val="351"/>
          <w:jc w:val="center"/>
        </w:trPr>
        <w:tc>
          <w:tcPr>
            <w:tcW w:w="1185" w:type="pct"/>
            <w:shd w:val="clear" w:color="auto" w:fill="FFFFFF" w:themeFill="background1"/>
            <w:vAlign w:val="center"/>
            <w:hideMark/>
          </w:tcPr>
          <w:p w:rsidR="00BE331C" w:rsidRPr="00B15FED" w:rsidRDefault="00CC749F" w:rsidP="00EF059F">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 xml:space="preserve">0.19 </w:t>
            </w:r>
            <w:r w:rsidR="00BE331C" w:rsidRPr="00B15FED">
              <w:rPr>
                <w:rFonts w:ascii="Simplified Arabic" w:hAnsi="Simplified Arabic" w:cs="Simplified Arabic"/>
                <w:sz w:val="16"/>
                <w:szCs w:val="16"/>
                <w:rtl/>
              </w:rPr>
              <w:t>فأقل</w:t>
            </w:r>
          </w:p>
        </w:tc>
        <w:tc>
          <w:tcPr>
            <w:tcW w:w="3815" w:type="pct"/>
            <w:shd w:val="clear" w:color="auto" w:fill="FFFFFF" w:themeFill="background1"/>
            <w:vAlign w:val="center"/>
            <w:hideMark/>
          </w:tcPr>
          <w:p w:rsidR="00BE331C" w:rsidRPr="00B15FED" w:rsidRDefault="00BE331C" w:rsidP="00EF059F">
            <w:pPr>
              <w:pStyle w:val="aa"/>
              <w:jc w:val="both"/>
              <w:rPr>
                <w:rFonts w:ascii="Simplified Arabic" w:hAnsi="Simplified Arabic" w:cs="Simplified Arabic"/>
                <w:sz w:val="16"/>
                <w:szCs w:val="16"/>
              </w:rPr>
            </w:pPr>
            <w:r w:rsidRPr="00B15FED">
              <w:rPr>
                <w:rFonts w:ascii="Simplified Arabic" w:hAnsi="Simplified Arabic" w:cs="Simplified Arabic"/>
                <w:sz w:val="16"/>
                <w:szCs w:val="16"/>
                <w:rtl/>
              </w:rPr>
              <w:t>تستبعد الفقرة</w:t>
            </w:r>
          </w:p>
        </w:tc>
      </w:tr>
    </w:tbl>
    <w:p w:rsidR="00BE331C" w:rsidRPr="00B15FED" w:rsidRDefault="00BE331C" w:rsidP="00BE331C">
      <w:pPr>
        <w:pStyle w:val="aa"/>
        <w:jc w:val="both"/>
        <w:rPr>
          <w:rFonts w:ascii="Simplified Arabic" w:hAnsi="Simplified Arabic" w:cs="Simplified Arabic"/>
          <w:sz w:val="20"/>
          <w:szCs w:val="20"/>
          <w:rtl/>
        </w:rPr>
      </w:pPr>
      <w:r w:rsidRPr="00B15FED">
        <w:rPr>
          <w:rFonts w:ascii="Simplified Arabic" w:hAnsi="Simplified Arabic" w:cs="Simplified Arabic"/>
          <w:sz w:val="20"/>
          <w:szCs w:val="20"/>
          <w:rtl/>
        </w:rPr>
        <w:t>الجــــدول (6)</w:t>
      </w:r>
      <w:r w:rsidRPr="00B15FED">
        <w:rPr>
          <w:rFonts w:ascii="Simplified Arabic" w:hAnsi="Simplified Arabic" w:cs="Simplified Arabic" w:hint="cs"/>
          <w:sz w:val="20"/>
          <w:szCs w:val="20"/>
          <w:rtl/>
        </w:rPr>
        <w:t xml:space="preserve"> </w:t>
      </w:r>
      <w:r w:rsidRPr="00B15FED">
        <w:rPr>
          <w:rFonts w:ascii="Simplified Arabic" w:hAnsi="Simplified Arabic" w:cs="Simplified Arabic"/>
          <w:sz w:val="20"/>
          <w:szCs w:val="20"/>
          <w:rtl/>
        </w:rPr>
        <w:t>يبين معامل تمييز فقرات الاختبار التحصيل المعرفي</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640"/>
        <w:gridCol w:w="1078"/>
        <w:gridCol w:w="875"/>
        <w:gridCol w:w="490"/>
        <w:gridCol w:w="988"/>
        <w:gridCol w:w="893"/>
      </w:tblGrid>
      <w:tr w:rsidR="00BE331C" w:rsidTr="00EF059F">
        <w:trPr>
          <w:trHeight w:hRule="exact" w:val="645"/>
          <w:jc w:val="center"/>
        </w:trPr>
        <w:tc>
          <w:tcPr>
            <w:tcW w:w="645" w:type="pct"/>
            <w:tcBorders>
              <w:top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رقم الفقرة</w:t>
            </w:r>
          </w:p>
        </w:tc>
        <w:tc>
          <w:tcPr>
            <w:tcW w:w="108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معامل التمييز</w:t>
            </w:r>
          </w:p>
        </w:tc>
        <w:tc>
          <w:tcPr>
            <w:tcW w:w="8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تقويم الفقرة</w:t>
            </w:r>
          </w:p>
        </w:tc>
        <w:tc>
          <w:tcPr>
            <w:tcW w:w="4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رقم الفقرة</w:t>
            </w:r>
          </w:p>
        </w:tc>
        <w:tc>
          <w:tcPr>
            <w:tcW w:w="99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معامل التمييز</w:t>
            </w:r>
          </w:p>
        </w:tc>
        <w:tc>
          <w:tcPr>
            <w:tcW w:w="899" w:type="pct"/>
            <w:tcBorders>
              <w:top w:val="double" w:sz="4" w:space="0" w:color="auto"/>
              <w:left w:val="double" w:sz="4" w:space="0" w:color="auto"/>
              <w:bottom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تقويم الفقرة</w:t>
            </w:r>
          </w:p>
        </w:tc>
      </w:tr>
      <w:tr w:rsidR="00BE331C" w:rsidTr="00BE331C">
        <w:trPr>
          <w:trHeight w:val="201"/>
          <w:jc w:val="center"/>
        </w:trPr>
        <w:tc>
          <w:tcPr>
            <w:tcW w:w="645"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w:t>
            </w:r>
          </w:p>
        </w:tc>
        <w:tc>
          <w:tcPr>
            <w:tcW w:w="1086"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0.583</w:t>
            </w:r>
          </w:p>
        </w:tc>
        <w:tc>
          <w:tcPr>
            <w:tcW w:w="881"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21</w:t>
            </w:r>
          </w:p>
        </w:tc>
        <w:tc>
          <w:tcPr>
            <w:tcW w:w="995"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0.333</w:t>
            </w:r>
          </w:p>
        </w:tc>
        <w:tc>
          <w:tcPr>
            <w:tcW w:w="899"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غير مميزة</w:t>
            </w:r>
          </w:p>
        </w:tc>
      </w:tr>
      <w:tr w:rsidR="00BE331C" w:rsidTr="00BE331C">
        <w:trPr>
          <w:trHeight w:val="229"/>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0.583</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22</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0.875</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34"/>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0.250</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23</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0.625</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51"/>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4</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0.542</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24</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0.667</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70"/>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5</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0.458</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25</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0.875</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60"/>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6</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0.708</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26</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0.750</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77"/>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7</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0.875</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27</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0.792</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81"/>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8</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0.667</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28</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0.750</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78"/>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9</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0.875</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29</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0.875</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00"/>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10</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0.875</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30</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0.875</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64"/>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lastRenderedPageBreak/>
              <w:t>11</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0.658</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31</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0.833</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83"/>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12</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0.750</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32</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0.750</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63"/>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13</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0.728</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33</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0.625</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84"/>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14</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0.792</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34</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0.583</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74"/>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15</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0.758</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35</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0.792</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63"/>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16</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0.500</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36</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0.333</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81"/>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17</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0.750</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37</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0.875</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72"/>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18</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0.667</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38</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0.542</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75"/>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19</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0.333</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39</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0.583</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r w:rsidR="00BE331C" w:rsidTr="00BE331C">
        <w:trPr>
          <w:trHeight w:val="280"/>
          <w:jc w:val="center"/>
        </w:trPr>
        <w:tc>
          <w:tcPr>
            <w:tcW w:w="64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20</w:t>
            </w:r>
          </w:p>
        </w:tc>
        <w:tc>
          <w:tcPr>
            <w:tcW w:w="108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0.792</w:t>
            </w:r>
          </w:p>
        </w:tc>
        <w:tc>
          <w:tcPr>
            <w:tcW w:w="881"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c>
          <w:tcPr>
            <w:tcW w:w="494"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40</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0.792</w:t>
            </w:r>
          </w:p>
        </w:tc>
        <w:tc>
          <w:tcPr>
            <w:tcW w:w="899"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مميزة</w:t>
            </w:r>
          </w:p>
        </w:tc>
      </w:tr>
    </w:tbl>
    <w:p w:rsidR="00BE331C" w:rsidRPr="00EF059F" w:rsidRDefault="00BE331C" w:rsidP="00EF059F">
      <w:pPr>
        <w:pStyle w:val="aa"/>
        <w:jc w:val="both"/>
        <w:rPr>
          <w:rFonts w:ascii="Simplified Arabic" w:hAnsi="Simplified Arabic" w:cs="Simplified Arabic"/>
          <w:b/>
          <w:bCs/>
          <w:sz w:val="28"/>
          <w:szCs w:val="28"/>
          <w:rtl/>
        </w:rPr>
      </w:pPr>
      <w:r w:rsidRPr="00B15FED">
        <w:rPr>
          <w:rFonts w:ascii="Simplified Arabic" w:hAnsi="Simplified Arabic" w:cs="Simplified Arabic"/>
          <w:b/>
          <w:bCs/>
          <w:sz w:val="28"/>
          <w:szCs w:val="28"/>
          <w:rtl/>
        </w:rPr>
        <w:t>الاتساق الداخلي:</w:t>
      </w:r>
      <w:r w:rsidR="00EF059F">
        <w:rPr>
          <w:rFonts w:ascii="Simplified Arabic" w:hAnsi="Simplified Arabic" w:cs="Simplified Arabic" w:hint="cs"/>
          <w:b/>
          <w:bCs/>
          <w:sz w:val="28"/>
          <w:szCs w:val="28"/>
          <w:rtl/>
        </w:rPr>
        <w:t xml:space="preserve"> </w:t>
      </w:r>
      <w:r w:rsidRPr="00B15FED">
        <w:rPr>
          <w:rFonts w:ascii="Simplified Arabic" w:hAnsi="Simplified Arabic" w:cs="Simplified Arabic"/>
          <w:sz w:val="24"/>
          <w:szCs w:val="24"/>
          <w:rtl/>
        </w:rPr>
        <w:t>ويعني به إيجاد معامل الارتباط بين درجة السؤال الواحد والدرجة الكلية للأسئلة ويطلق عليها تسمية الاتساق الداخلي للمقياس</w:t>
      </w:r>
      <w:r>
        <w:rPr>
          <w:rFonts w:ascii="Simplified Arabic" w:hAnsi="Simplified Arabic" w:cs="Simplified Arabic" w:hint="cs"/>
          <w:sz w:val="24"/>
          <w:szCs w:val="24"/>
          <w:rtl/>
        </w:rPr>
        <w:t xml:space="preserve"> </w:t>
      </w:r>
      <w:r w:rsidRPr="00B15FED">
        <w:rPr>
          <w:rFonts w:ascii="Simplified Arabic" w:hAnsi="Simplified Arabic" w:cs="Simplified Arabic"/>
          <w:sz w:val="24"/>
          <w:szCs w:val="24"/>
          <w:rtl/>
        </w:rPr>
        <w:t>(4</w:t>
      </w:r>
      <w:r w:rsidR="00EF059F">
        <w:rPr>
          <w:rFonts w:ascii="Simplified Arabic" w:hAnsi="Simplified Arabic" w:cs="Simplified Arabic" w:hint="cs"/>
          <w:sz w:val="24"/>
          <w:szCs w:val="24"/>
          <w:rtl/>
        </w:rPr>
        <w:t>:</w:t>
      </w:r>
      <w:r>
        <w:rPr>
          <w:rFonts w:ascii="Simplified Arabic" w:hAnsi="Simplified Arabic" w:cs="Simplified Arabic" w:hint="cs"/>
          <w:sz w:val="24"/>
          <w:szCs w:val="24"/>
          <w:rtl/>
        </w:rPr>
        <w:t xml:space="preserve"> </w:t>
      </w:r>
      <w:r w:rsidRPr="00B15FED">
        <w:rPr>
          <w:rFonts w:ascii="Simplified Arabic" w:hAnsi="Simplified Arabic" w:cs="Simplified Arabic"/>
          <w:sz w:val="24"/>
          <w:szCs w:val="24"/>
          <w:rtl/>
        </w:rPr>
        <w:t>279) إذ قام الباحث</w:t>
      </w:r>
      <w:r>
        <w:rPr>
          <w:rFonts w:ascii="Simplified Arabic" w:hAnsi="Simplified Arabic" w:cs="Simplified Arabic" w:hint="cs"/>
          <w:sz w:val="24"/>
          <w:szCs w:val="24"/>
          <w:rtl/>
        </w:rPr>
        <w:t>ان</w:t>
      </w:r>
      <w:r w:rsidRPr="00B15FED">
        <w:rPr>
          <w:rFonts w:ascii="Simplified Arabic" w:hAnsi="Simplified Arabic" w:cs="Simplified Arabic"/>
          <w:sz w:val="24"/>
          <w:szCs w:val="24"/>
          <w:rtl/>
        </w:rPr>
        <w:t xml:space="preserve"> باستخدام معامل الارتباط الثنائي</w:t>
      </w:r>
      <w:r>
        <w:rPr>
          <w:rFonts w:ascii="Simplified Arabic" w:hAnsi="Simplified Arabic" w:cs="Simplified Arabic" w:hint="cs"/>
          <w:sz w:val="24"/>
          <w:szCs w:val="24"/>
          <w:rtl/>
        </w:rPr>
        <w:t xml:space="preserve"> </w:t>
      </w:r>
      <w:r w:rsidRPr="00B15FED">
        <w:rPr>
          <w:rFonts w:ascii="Simplified Arabic" w:hAnsi="Simplified Arabic" w:cs="Simplified Arabic"/>
          <w:sz w:val="24"/>
          <w:szCs w:val="24"/>
          <w:rtl/>
        </w:rPr>
        <w:t>(باي سيريل) بين درجة السؤال الواحد والدرجة الكلية للاختبار</w:t>
      </w:r>
      <w:r>
        <w:rPr>
          <w:rFonts w:ascii="Simplified Arabic" w:hAnsi="Simplified Arabic" w:cs="Simplified Arabic" w:hint="cs"/>
          <w:sz w:val="24"/>
          <w:szCs w:val="24"/>
          <w:rtl/>
        </w:rPr>
        <w:t xml:space="preserve"> </w:t>
      </w:r>
      <w:r w:rsidRPr="00B15FED">
        <w:rPr>
          <w:rFonts w:ascii="Simplified Arabic" w:hAnsi="Simplified Arabic" w:cs="Simplified Arabic"/>
          <w:sz w:val="24"/>
          <w:szCs w:val="24"/>
          <w:rtl/>
        </w:rPr>
        <w:t>ولأفراد العينة جميعها</w:t>
      </w:r>
    </w:p>
    <w:p w:rsidR="00BE331C" w:rsidRPr="00B15FED" w:rsidRDefault="00BE331C" w:rsidP="00EF059F">
      <w:pPr>
        <w:pStyle w:val="aa"/>
        <w:jc w:val="both"/>
        <w:rPr>
          <w:rFonts w:ascii="Simplified Arabic" w:hAnsi="Simplified Arabic" w:cs="Simplified Arabic"/>
          <w:sz w:val="24"/>
          <w:szCs w:val="24"/>
          <w:rtl/>
        </w:rPr>
      </w:pPr>
      <w:r w:rsidRPr="00B15FED">
        <w:rPr>
          <w:rFonts w:ascii="Simplified Arabic" w:hAnsi="Simplified Arabic" w:cs="Simplified Arabic"/>
          <w:sz w:val="24"/>
          <w:szCs w:val="24"/>
          <w:rtl/>
        </w:rPr>
        <w:t>بعد معالجة البيانات وجد أن الفقرات جميعها حصلت على قيم محسوبة أكبر من القيم الجدولية البالغة (0.195) عند درجة حرية (86) وتحت مستوى دلالة (0</w:t>
      </w:r>
      <w:r w:rsidR="00EF059F">
        <w:rPr>
          <w:rFonts w:ascii="Simplified Arabic" w:hAnsi="Simplified Arabic" w:cs="Simplified Arabic" w:hint="cs"/>
          <w:sz w:val="24"/>
          <w:szCs w:val="24"/>
          <w:rtl/>
        </w:rPr>
        <w:t>.</w:t>
      </w:r>
      <w:r w:rsidRPr="00B15FED">
        <w:rPr>
          <w:rFonts w:ascii="Simplified Arabic" w:hAnsi="Simplified Arabic" w:cs="Simplified Arabic"/>
          <w:sz w:val="24"/>
          <w:szCs w:val="24"/>
          <w:rtl/>
        </w:rPr>
        <w:t>05) مما يدل على قبول الأسئلة جميعها وعدم استبعاد أية</w:t>
      </w:r>
      <w:r>
        <w:rPr>
          <w:rFonts w:ascii="Simplified Arabic" w:hAnsi="Simplified Arabic" w:cs="Simplified Arabic" w:hint="cs"/>
          <w:sz w:val="24"/>
          <w:szCs w:val="24"/>
          <w:rtl/>
        </w:rPr>
        <w:t xml:space="preserve"> </w:t>
      </w:r>
      <w:r w:rsidRPr="00B15FED">
        <w:rPr>
          <w:rFonts w:ascii="Simplified Arabic" w:hAnsi="Simplified Arabic" w:cs="Simplified Arabic"/>
          <w:sz w:val="24"/>
          <w:szCs w:val="24"/>
          <w:rtl/>
        </w:rPr>
        <w:t>سؤال</w:t>
      </w:r>
      <w:r>
        <w:rPr>
          <w:rFonts w:ascii="Simplified Arabic" w:hAnsi="Simplified Arabic" w:cs="Simplified Arabic" w:hint="cs"/>
          <w:sz w:val="24"/>
          <w:szCs w:val="24"/>
          <w:rtl/>
        </w:rPr>
        <w:t xml:space="preserve"> </w:t>
      </w:r>
      <w:r w:rsidRPr="00B15FED">
        <w:rPr>
          <w:rFonts w:ascii="Simplified Arabic" w:hAnsi="Simplified Arabic" w:cs="Simplified Arabic"/>
          <w:sz w:val="24"/>
          <w:szCs w:val="24"/>
          <w:rtl/>
        </w:rPr>
        <w:t>منه، وكما مبين في جدول (7)</w:t>
      </w:r>
      <w:r w:rsidR="00EF059F">
        <w:rPr>
          <w:rFonts w:ascii="Simplified Arabic" w:hAnsi="Simplified Arabic" w:cs="Simplified Arabic" w:hint="cs"/>
          <w:sz w:val="24"/>
          <w:szCs w:val="24"/>
          <w:rtl/>
        </w:rPr>
        <w:t>.</w:t>
      </w:r>
    </w:p>
    <w:p w:rsidR="00BE331C" w:rsidRPr="00B15FED" w:rsidRDefault="00BE331C" w:rsidP="00BE331C">
      <w:pPr>
        <w:pStyle w:val="aa"/>
        <w:jc w:val="both"/>
        <w:rPr>
          <w:rFonts w:ascii="Simplified Arabic" w:hAnsi="Simplified Arabic" w:cs="Simplified Arabic"/>
          <w:sz w:val="20"/>
          <w:szCs w:val="20"/>
          <w:rtl/>
        </w:rPr>
      </w:pPr>
      <w:r w:rsidRPr="00B15FED">
        <w:rPr>
          <w:rFonts w:ascii="Simplified Arabic" w:hAnsi="Simplified Arabic" w:cs="Simplified Arabic"/>
          <w:sz w:val="20"/>
          <w:szCs w:val="20"/>
          <w:rtl/>
        </w:rPr>
        <w:t>الجدول (7)</w:t>
      </w:r>
      <w:r w:rsidRPr="00B15FED">
        <w:rPr>
          <w:rFonts w:ascii="Simplified Arabic" w:hAnsi="Simplified Arabic" w:cs="Simplified Arabic" w:hint="cs"/>
          <w:sz w:val="20"/>
          <w:szCs w:val="20"/>
          <w:rtl/>
        </w:rPr>
        <w:t xml:space="preserve"> </w:t>
      </w:r>
      <w:r w:rsidRPr="00B15FED">
        <w:rPr>
          <w:rFonts w:ascii="Simplified Arabic" w:hAnsi="Simplified Arabic" w:cs="Simplified Arabic"/>
          <w:sz w:val="20"/>
          <w:szCs w:val="20"/>
          <w:rtl/>
        </w:rPr>
        <w:t>يبين قيم معامل ارتباط درجة الفقرة بالدرجة الكلية</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444"/>
        <w:gridCol w:w="1097"/>
        <w:gridCol w:w="988"/>
        <w:gridCol w:w="397"/>
        <w:gridCol w:w="1019"/>
        <w:gridCol w:w="1019"/>
      </w:tblGrid>
      <w:tr w:rsidR="00BE331C" w:rsidTr="00BE331C">
        <w:trPr>
          <w:trHeight w:hRule="exact" w:val="445"/>
          <w:jc w:val="center"/>
        </w:trPr>
        <w:tc>
          <w:tcPr>
            <w:tcW w:w="448" w:type="pct"/>
            <w:tcBorders>
              <w:top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ت</w:t>
            </w:r>
          </w:p>
        </w:tc>
        <w:tc>
          <w:tcPr>
            <w:tcW w:w="110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معامل الارتباط</w:t>
            </w:r>
          </w:p>
        </w:tc>
        <w:tc>
          <w:tcPr>
            <w:tcW w:w="99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الدلالة الإحصائية</w:t>
            </w:r>
          </w:p>
        </w:tc>
        <w:tc>
          <w:tcPr>
            <w:tcW w:w="40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ت</w:t>
            </w:r>
          </w:p>
        </w:tc>
        <w:tc>
          <w:tcPr>
            <w:tcW w:w="102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معامل الارتباط</w:t>
            </w:r>
          </w:p>
        </w:tc>
        <w:tc>
          <w:tcPr>
            <w:tcW w:w="1026" w:type="pct"/>
            <w:tcBorders>
              <w:top w:val="double" w:sz="4" w:space="0" w:color="auto"/>
              <w:left w:val="double" w:sz="4" w:space="0" w:color="auto"/>
              <w:bottom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الدلالة الإحصائية</w:t>
            </w:r>
          </w:p>
        </w:tc>
      </w:tr>
      <w:tr w:rsidR="00BE331C" w:rsidTr="00BE331C">
        <w:trPr>
          <w:trHeight w:hRule="exact" w:val="267"/>
          <w:jc w:val="center"/>
        </w:trPr>
        <w:tc>
          <w:tcPr>
            <w:tcW w:w="448"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w:t>
            </w:r>
          </w:p>
        </w:tc>
        <w:tc>
          <w:tcPr>
            <w:tcW w:w="1105"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0.625</w:t>
            </w:r>
          </w:p>
        </w:tc>
        <w:tc>
          <w:tcPr>
            <w:tcW w:w="995"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21</w:t>
            </w:r>
          </w:p>
        </w:tc>
        <w:tc>
          <w:tcPr>
            <w:tcW w:w="1026"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0.584</w:t>
            </w:r>
          </w:p>
        </w:tc>
        <w:tc>
          <w:tcPr>
            <w:tcW w:w="1026" w:type="pct"/>
            <w:tcBorders>
              <w:top w:val="double" w:sz="4" w:space="0" w:color="auto"/>
            </w:tcBorders>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70"/>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0.682</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22</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0.587</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306"/>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0.734</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23</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0.687</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81"/>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4</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0.719</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24</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0.747</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56"/>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5</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0.759</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25</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0.651</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300"/>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6</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0.734</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26</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0.692</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63"/>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7</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0.760</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27</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0.752</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94"/>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8</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0.585</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28</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0.595</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321"/>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9</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0.542</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29</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0.516</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63"/>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10</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0.730</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30</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0.622</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93"/>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11</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0.629</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31</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0.560</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58"/>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12</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0.691</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32</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0.727</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89"/>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13</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0.757</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33</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0.656</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66"/>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14</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0.698</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34</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0.668</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83"/>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15</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0.706</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35</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0.587</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88"/>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16</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0.626</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36</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0.486</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63"/>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17</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0.691</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37</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0.665</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98"/>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18</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0.766</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38</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0.712</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88"/>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19</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0.600</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39</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0.625</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r w:rsidR="00BE331C" w:rsidTr="00BE331C">
        <w:trPr>
          <w:trHeight w:hRule="exact" w:val="279"/>
          <w:jc w:val="center"/>
        </w:trPr>
        <w:tc>
          <w:tcPr>
            <w:tcW w:w="448"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20</w:t>
            </w:r>
          </w:p>
        </w:tc>
        <w:tc>
          <w:tcPr>
            <w:tcW w:w="110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0.779</w:t>
            </w:r>
          </w:p>
        </w:tc>
        <w:tc>
          <w:tcPr>
            <w:tcW w:w="995"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c>
          <w:tcPr>
            <w:tcW w:w="400"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40</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0.740</w:t>
            </w:r>
          </w:p>
        </w:tc>
        <w:tc>
          <w:tcPr>
            <w:tcW w:w="1026" w:type="pct"/>
            <w:shd w:val="clear" w:color="auto" w:fill="FFFFFF" w:themeFill="background1"/>
            <w:vAlign w:val="center"/>
            <w:hideMark/>
          </w:tcPr>
          <w:p w:rsidR="00BE331C" w:rsidRPr="00B15FED" w:rsidRDefault="00BE331C" w:rsidP="00BE331C">
            <w:pPr>
              <w:pStyle w:val="aa"/>
              <w:jc w:val="center"/>
              <w:rPr>
                <w:rFonts w:ascii="Simplified Arabic" w:hAnsi="Simplified Arabic" w:cs="Simplified Arabic"/>
                <w:b/>
                <w:bCs/>
                <w:sz w:val="16"/>
                <w:szCs w:val="16"/>
              </w:rPr>
            </w:pPr>
            <w:r w:rsidRPr="00B15FED">
              <w:rPr>
                <w:rFonts w:ascii="Simplified Arabic" w:hAnsi="Simplified Arabic" w:cs="Simplified Arabic"/>
                <w:b/>
                <w:bCs/>
                <w:sz w:val="16"/>
                <w:szCs w:val="16"/>
                <w:rtl/>
              </w:rPr>
              <w:t>معنـــوي</w:t>
            </w:r>
          </w:p>
        </w:tc>
      </w:tr>
    </w:tbl>
    <w:p w:rsidR="00BE331C" w:rsidRPr="008C3B18" w:rsidRDefault="00BE331C" w:rsidP="008C3B18">
      <w:pPr>
        <w:pStyle w:val="aa"/>
        <w:jc w:val="both"/>
        <w:rPr>
          <w:rFonts w:ascii="Simplified Arabic" w:hAnsi="Simplified Arabic" w:cs="Simplified Arabic"/>
          <w:b/>
          <w:bCs/>
          <w:sz w:val="18"/>
          <w:szCs w:val="18"/>
          <w:rtl/>
        </w:rPr>
      </w:pPr>
      <w:r w:rsidRPr="008C3B18">
        <w:rPr>
          <w:rFonts w:ascii="Simplified Arabic" w:hAnsi="Simplified Arabic" w:cs="Simplified Arabic"/>
          <w:b/>
          <w:bCs/>
          <w:sz w:val="18"/>
          <w:szCs w:val="18"/>
          <w:rtl/>
        </w:rPr>
        <w:lastRenderedPageBreak/>
        <w:t>قيمة (ر) = 0,195 عند مستوى دلالة 0</w:t>
      </w:r>
      <w:r w:rsidR="008C3B18" w:rsidRPr="008C3B18">
        <w:rPr>
          <w:rFonts w:ascii="Simplified Arabic" w:hAnsi="Simplified Arabic" w:cs="Simplified Arabic" w:hint="cs"/>
          <w:b/>
          <w:bCs/>
          <w:sz w:val="18"/>
          <w:szCs w:val="18"/>
          <w:rtl/>
        </w:rPr>
        <w:t>.</w:t>
      </w:r>
      <w:r w:rsidRPr="008C3B18">
        <w:rPr>
          <w:rFonts w:ascii="Simplified Arabic" w:hAnsi="Simplified Arabic" w:cs="Simplified Arabic"/>
          <w:b/>
          <w:bCs/>
          <w:sz w:val="18"/>
          <w:szCs w:val="18"/>
          <w:rtl/>
        </w:rPr>
        <w:t>05 ودرجة حرية 86</w:t>
      </w:r>
    </w:p>
    <w:p w:rsidR="00BE331C" w:rsidRPr="00E37468"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3</w:t>
      </w:r>
      <w:r>
        <w:rPr>
          <w:rFonts w:ascii="Simplified Arabic" w:hAnsi="Simplified Arabic" w:cs="Simplified Arabic" w:hint="cs"/>
          <w:b/>
          <w:bCs/>
          <w:sz w:val="28"/>
          <w:szCs w:val="28"/>
          <w:rtl/>
        </w:rPr>
        <w:t>-</w:t>
      </w:r>
      <w:r>
        <w:rPr>
          <w:rFonts w:ascii="Simplified Arabic" w:hAnsi="Simplified Arabic" w:cs="Simplified Arabic"/>
          <w:b/>
          <w:bCs/>
          <w:sz w:val="28"/>
          <w:szCs w:val="28"/>
          <w:rtl/>
        </w:rPr>
        <w:t>8 الأسس العلمية للمقياس:</w:t>
      </w:r>
    </w:p>
    <w:p w:rsidR="00BE331C" w:rsidRPr="00E37468" w:rsidRDefault="00BE331C" w:rsidP="00EF059F">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3-8-1</w:t>
      </w:r>
      <w:r w:rsidRPr="00E37468">
        <w:rPr>
          <w:rFonts w:ascii="Simplified Arabic" w:hAnsi="Simplified Arabic" w:cs="Simplified Arabic"/>
          <w:b/>
          <w:bCs/>
          <w:sz w:val="28"/>
          <w:szCs w:val="28"/>
          <w:rtl/>
        </w:rPr>
        <w:t xml:space="preserve"> صدق المقياس: </w:t>
      </w:r>
      <w:r w:rsidRPr="00E37468">
        <w:rPr>
          <w:rFonts w:ascii="Simplified Arabic" w:hAnsi="Simplified Arabic" w:cs="Simplified Arabic"/>
          <w:sz w:val="24"/>
          <w:szCs w:val="24"/>
          <w:rtl/>
        </w:rPr>
        <w:t>يعد صدق المقياس شرط أساسي من شروط المقياس الفعالة في قياس الظاهرة لموضوع القياس، ويعني صدق القياس " أن يقيس الاختبار ما وضع من أجله، وبكلمة أخرى فأن المقصود بصدق الاختبار مدى صلاحية الاختبار لقياس هدف وجانب محدد، وتبدو</w:t>
      </w:r>
      <w:r>
        <w:rPr>
          <w:rFonts w:ascii="Simplified Arabic" w:hAnsi="Simplified Arabic" w:cs="Simplified Arabic"/>
          <w:sz w:val="24"/>
          <w:szCs w:val="24"/>
          <w:rtl/>
        </w:rPr>
        <w:t xml:space="preserve"> هذه الصلاحية في أشكال متعددة "</w:t>
      </w:r>
      <w:r w:rsidRPr="00E37468">
        <w:rPr>
          <w:rFonts w:ascii="Simplified Arabic" w:hAnsi="Simplified Arabic" w:cs="Simplified Arabic"/>
          <w:sz w:val="24"/>
          <w:szCs w:val="24"/>
          <w:rtl/>
        </w:rPr>
        <w:t>(9</w:t>
      </w:r>
      <w:r w:rsidR="00EF059F">
        <w:rPr>
          <w:rFonts w:ascii="Simplified Arabic" w:hAnsi="Simplified Arabic" w:cs="Simplified Arabic" w:hint="cs"/>
          <w:sz w:val="24"/>
          <w:szCs w:val="24"/>
          <w:rtl/>
        </w:rPr>
        <w:t>:</w:t>
      </w:r>
      <w:r>
        <w:rPr>
          <w:rFonts w:ascii="Simplified Arabic" w:hAnsi="Simplified Arabic" w:cs="Simplified Arabic" w:hint="cs"/>
          <w:sz w:val="24"/>
          <w:szCs w:val="24"/>
          <w:rtl/>
        </w:rPr>
        <w:t xml:space="preserve"> </w:t>
      </w:r>
      <w:r w:rsidRPr="00E37468">
        <w:rPr>
          <w:rFonts w:ascii="Simplified Arabic" w:hAnsi="Simplified Arabic" w:cs="Simplified Arabic"/>
          <w:sz w:val="24"/>
          <w:szCs w:val="24"/>
          <w:rtl/>
        </w:rPr>
        <w:t>210)</w:t>
      </w:r>
      <w:r>
        <w:rPr>
          <w:rFonts w:ascii="Simplified Arabic" w:hAnsi="Simplified Arabic" w:cs="Simplified Arabic" w:hint="cs"/>
          <w:sz w:val="24"/>
          <w:szCs w:val="24"/>
          <w:rtl/>
        </w:rPr>
        <w:t>.</w:t>
      </w:r>
    </w:p>
    <w:p w:rsidR="00BE331C" w:rsidRPr="00E37468" w:rsidRDefault="00BE331C" w:rsidP="00BE331C">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 xml:space="preserve">الصدق الظاهري: </w:t>
      </w:r>
      <w:r w:rsidRPr="00E37468">
        <w:rPr>
          <w:rFonts w:ascii="Simplified Arabic" w:hAnsi="Simplified Arabic" w:cs="Simplified Arabic"/>
          <w:sz w:val="24"/>
          <w:szCs w:val="24"/>
          <w:rtl/>
        </w:rPr>
        <w:t>يقصد به صدق محتوى الاختبار وذلك لغرض تحديد ما إذا كان ينطبق على عينه تمثل كافة جوانب الموضوع الدراسي الذي يقيسه، وقد تحقق هذا الصدق عن طريق عرض فقرات المقياس على مجموعة من الخبراء، الذين يتصفون بخبره تمكنهم من الحكم على صلاحية فقرات الاختبار في قياس الخاصية المراد قياسها، ولقياس مدى صلاحيته في قياس مستوى</w:t>
      </w:r>
      <w:r>
        <w:rPr>
          <w:rFonts w:ascii="Simplified Arabic" w:hAnsi="Simplified Arabic" w:cs="Simplified Arabic"/>
          <w:sz w:val="24"/>
          <w:szCs w:val="24"/>
          <w:rtl/>
        </w:rPr>
        <w:t xml:space="preserve"> التحصيل المعرفي لطلاب المرحلة الثالثة</w:t>
      </w:r>
      <w:r>
        <w:rPr>
          <w:rFonts w:ascii="Simplified Arabic" w:hAnsi="Simplified Arabic" w:cs="Simplified Arabic" w:hint="cs"/>
          <w:sz w:val="24"/>
          <w:szCs w:val="24"/>
          <w:rtl/>
        </w:rPr>
        <w:t>/</w:t>
      </w:r>
      <w:r w:rsidRPr="00E37468">
        <w:rPr>
          <w:rFonts w:ascii="Simplified Arabic" w:hAnsi="Simplified Arabic" w:cs="Simplified Arabic"/>
          <w:sz w:val="24"/>
          <w:szCs w:val="24"/>
          <w:rtl/>
        </w:rPr>
        <w:t xml:space="preserve">كلية </w:t>
      </w:r>
      <w:r>
        <w:rPr>
          <w:rFonts w:ascii="Simplified Arabic" w:hAnsi="Simplified Arabic" w:cs="Simplified Arabic"/>
          <w:sz w:val="24"/>
          <w:szCs w:val="24"/>
          <w:rtl/>
        </w:rPr>
        <w:t>التربية البدنية وعلوم الرياضة</w:t>
      </w:r>
      <w:r>
        <w:rPr>
          <w:rFonts w:ascii="Simplified Arabic" w:hAnsi="Simplified Arabic" w:cs="Simplified Arabic" w:hint="cs"/>
          <w:sz w:val="24"/>
          <w:szCs w:val="24"/>
          <w:rtl/>
        </w:rPr>
        <w:t>/</w:t>
      </w:r>
      <w:r w:rsidRPr="00E37468">
        <w:rPr>
          <w:rFonts w:ascii="Simplified Arabic" w:hAnsi="Simplified Arabic" w:cs="Simplified Arabic"/>
          <w:sz w:val="24"/>
          <w:szCs w:val="24"/>
          <w:rtl/>
        </w:rPr>
        <w:t>جامعة القادسية ثم بعدها تم جمع استمارات الاستبيان وتفريغ البيانات وتحليلها إحصائيا.</w:t>
      </w:r>
    </w:p>
    <w:p w:rsidR="00BE331C" w:rsidRPr="00E37468" w:rsidRDefault="00BE331C" w:rsidP="00EF059F">
      <w:pPr>
        <w:pStyle w:val="aa"/>
        <w:jc w:val="both"/>
        <w:rPr>
          <w:rFonts w:ascii="Simplified Arabic" w:hAnsi="Simplified Arabic" w:cs="Simplified Arabic"/>
          <w:sz w:val="24"/>
          <w:szCs w:val="24"/>
          <w:rtl/>
        </w:rPr>
      </w:pPr>
      <w:r w:rsidRPr="00E37468">
        <w:rPr>
          <w:rFonts w:ascii="Simplified Arabic" w:hAnsi="Simplified Arabic" w:cs="Simplified Arabic"/>
          <w:b/>
          <w:bCs/>
          <w:sz w:val="28"/>
          <w:szCs w:val="28"/>
          <w:rtl/>
        </w:rPr>
        <w:t xml:space="preserve">صدق التكوين الفرضي: </w:t>
      </w:r>
      <w:r w:rsidRPr="00E37468">
        <w:rPr>
          <w:rFonts w:ascii="Simplified Arabic" w:hAnsi="Simplified Arabic" w:cs="Simplified Arabic"/>
          <w:sz w:val="24"/>
          <w:szCs w:val="24"/>
          <w:rtl/>
        </w:rPr>
        <w:t>ويقصد به " قدرة الاختبار على قياس تكوين فرضي أو سمة معينة، ويعتمد هذا النوع من الصدق على وصف أوسع ويتطلب معلومات أكثر حول السمة أو الصف</w:t>
      </w:r>
      <w:r>
        <w:rPr>
          <w:rFonts w:ascii="Simplified Arabic" w:hAnsi="Simplified Arabic" w:cs="Simplified Arabic"/>
          <w:sz w:val="24"/>
          <w:szCs w:val="24"/>
          <w:rtl/>
        </w:rPr>
        <w:t>ة البدنية الخاصة بموضوع القياس</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E37468">
        <w:rPr>
          <w:rFonts w:ascii="Simplified Arabic" w:hAnsi="Simplified Arabic" w:cs="Simplified Arabic"/>
          <w:sz w:val="24"/>
          <w:szCs w:val="24"/>
          <w:rtl/>
        </w:rPr>
        <w:t>(11</w:t>
      </w:r>
      <w:r w:rsidR="00EF059F">
        <w:rPr>
          <w:rFonts w:ascii="Simplified Arabic" w:hAnsi="Simplified Arabic" w:cs="Simplified Arabic" w:hint="cs"/>
          <w:sz w:val="24"/>
          <w:szCs w:val="24"/>
          <w:rtl/>
        </w:rPr>
        <w:t>:</w:t>
      </w:r>
      <w:r w:rsidRPr="00E37468">
        <w:rPr>
          <w:rFonts w:ascii="Simplified Arabic" w:hAnsi="Simplified Arabic" w:cs="Simplified Arabic"/>
          <w:sz w:val="24"/>
          <w:szCs w:val="24"/>
          <w:rtl/>
        </w:rPr>
        <w:t xml:space="preserve"> 72</w:t>
      </w:r>
      <w:r>
        <w:rPr>
          <w:rFonts w:ascii="Simplified Arabic" w:hAnsi="Simplified Arabic" w:cs="Simplified Arabic" w:hint="cs"/>
          <w:sz w:val="24"/>
          <w:szCs w:val="24"/>
          <w:rtl/>
        </w:rPr>
        <w:t>-</w:t>
      </w:r>
      <w:r w:rsidRPr="00E37468">
        <w:rPr>
          <w:rFonts w:ascii="Simplified Arabic" w:hAnsi="Simplified Arabic" w:cs="Simplified Arabic"/>
          <w:sz w:val="24"/>
          <w:szCs w:val="24"/>
          <w:rtl/>
        </w:rPr>
        <w:t>73)</w:t>
      </w:r>
      <w:r>
        <w:rPr>
          <w:rFonts w:ascii="Simplified Arabic" w:hAnsi="Simplified Arabic" w:cs="Simplified Arabic" w:hint="cs"/>
          <w:sz w:val="24"/>
          <w:szCs w:val="24"/>
          <w:rtl/>
        </w:rPr>
        <w:t>.</w:t>
      </w:r>
    </w:p>
    <w:p w:rsidR="00BE331C" w:rsidRPr="00E37468" w:rsidRDefault="00BE331C" w:rsidP="00BE331C">
      <w:pPr>
        <w:pStyle w:val="aa"/>
        <w:jc w:val="both"/>
        <w:rPr>
          <w:rFonts w:ascii="Simplified Arabic" w:hAnsi="Simplified Arabic" w:cs="Simplified Arabic"/>
          <w:b/>
          <w:bCs/>
          <w:sz w:val="28"/>
          <w:szCs w:val="28"/>
          <w:rtl/>
        </w:rPr>
      </w:pPr>
      <w:r w:rsidRPr="00E37468">
        <w:rPr>
          <w:rFonts w:ascii="Simplified Arabic" w:hAnsi="Simplified Arabic" w:cs="Simplified Arabic"/>
          <w:b/>
          <w:bCs/>
          <w:sz w:val="28"/>
          <w:szCs w:val="28"/>
          <w:rtl/>
        </w:rPr>
        <w:t>ثبات المقياس</w:t>
      </w:r>
      <w:r>
        <w:rPr>
          <w:rFonts w:ascii="Simplified Arabic" w:hAnsi="Simplified Arabic" w:cs="Simplified Arabic" w:hint="cs"/>
          <w:b/>
          <w:bCs/>
          <w:sz w:val="28"/>
          <w:szCs w:val="28"/>
          <w:rtl/>
        </w:rPr>
        <w:t xml:space="preserve">: </w:t>
      </w:r>
      <w:r w:rsidRPr="00E37468">
        <w:rPr>
          <w:rFonts w:ascii="Simplified Arabic" w:hAnsi="Simplified Arabic" w:cs="Simplified Arabic"/>
          <w:sz w:val="24"/>
          <w:szCs w:val="24"/>
          <w:rtl/>
        </w:rPr>
        <w:t>الاختبار الثابت هو (الاختبار الذي يعطي نتائج مقاربة أو نفس النتائج إذا طبق أكثر من مرة في ظروف مماثلة)(17، 24)</w:t>
      </w:r>
      <w:r>
        <w:rPr>
          <w:rFonts w:ascii="Simplified Arabic" w:hAnsi="Simplified Arabic" w:cs="Simplified Arabic" w:hint="cs"/>
          <w:sz w:val="24"/>
          <w:szCs w:val="24"/>
          <w:rtl/>
        </w:rPr>
        <w:t xml:space="preserve">، </w:t>
      </w:r>
      <w:r w:rsidRPr="00E37468">
        <w:rPr>
          <w:rFonts w:ascii="Simplified Arabic" w:hAnsi="Simplified Arabic" w:cs="Simplified Arabic"/>
          <w:sz w:val="24"/>
          <w:szCs w:val="24"/>
          <w:rtl/>
        </w:rPr>
        <w:t>يعد الثبات من المفاهيم التي يجب توفرها في المقياس لكي يكون دقيقاً وصالحاً للاستخدام وعنده مقارنته بمفهو</w:t>
      </w:r>
      <w:r>
        <w:rPr>
          <w:rFonts w:ascii="Simplified Arabic" w:hAnsi="Simplified Arabic" w:cs="Simplified Arabic"/>
          <w:sz w:val="24"/>
          <w:szCs w:val="24"/>
          <w:rtl/>
        </w:rPr>
        <w:t xml:space="preserve">م الصدق يكون الصدق اشمل منه، </w:t>
      </w:r>
      <w:r>
        <w:rPr>
          <w:rFonts w:ascii="Simplified Arabic" w:hAnsi="Simplified Arabic" w:cs="Simplified Arabic" w:hint="cs"/>
          <w:sz w:val="24"/>
          <w:szCs w:val="24"/>
          <w:rtl/>
        </w:rPr>
        <w:t>إذ</w:t>
      </w:r>
      <w:r w:rsidRPr="00E37468">
        <w:rPr>
          <w:rFonts w:ascii="Simplified Arabic" w:hAnsi="Simplified Arabic" w:cs="Simplified Arabic"/>
          <w:sz w:val="24"/>
          <w:szCs w:val="24"/>
          <w:rtl/>
        </w:rPr>
        <w:t xml:space="preserve"> طبق الم</w:t>
      </w:r>
      <w:r>
        <w:rPr>
          <w:rFonts w:ascii="Simplified Arabic" w:hAnsi="Simplified Arabic" w:cs="Simplified Arabic"/>
          <w:sz w:val="24"/>
          <w:szCs w:val="24"/>
          <w:rtl/>
        </w:rPr>
        <w:t>قياس يوم الخميس المصادف 26/10</w:t>
      </w:r>
      <w:r w:rsidRPr="00E37468">
        <w:rPr>
          <w:rFonts w:ascii="Simplified Arabic" w:hAnsi="Simplified Arabic" w:cs="Simplified Arabic"/>
          <w:sz w:val="24"/>
          <w:szCs w:val="24"/>
          <w:rtl/>
        </w:rPr>
        <w:t>/</w:t>
      </w:r>
      <w:r>
        <w:rPr>
          <w:rFonts w:ascii="Simplified Arabic" w:hAnsi="Simplified Arabic" w:cs="Simplified Arabic"/>
          <w:sz w:val="24"/>
          <w:szCs w:val="24"/>
          <w:rtl/>
        </w:rPr>
        <w:t>2023</w:t>
      </w:r>
      <w:r w:rsidRPr="00E37468">
        <w:rPr>
          <w:rFonts w:ascii="Simplified Arabic" w:hAnsi="Simplified Arabic" w:cs="Simplified Arabic"/>
          <w:sz w:val="24"/>
          <w:szCs w:val="24"/>
          <w:rtl/>
        </w:rPr>
        <w:t xml:space="preserve"> على عينة بلغت (88) اختيروا بالطريقة ال</w:t>
      </w:r>
      <w:r>
        <w:rPr>
          <w:rFonts w:ascii="Simplified Arabic" w:hAnsi="Simplified Arabic" w:cs="Simplified Arabic"/>
          <w:sz w:val="24"/>
          <w:szCs w:val="24"/>
          <w:rtl/>
        </w:rPr>
        <w:t>عشوائية من طلاب المرحلة الثالثة/</w:t>
      </w:r>
      <w:r w:rsidRPr="00E37468">
        <w:rPr>
          <w:rFonts w:ascii="Simplified Arabic" w:hAnsi="Simplified Arabic" w:cs="Simplified Arabic"/>
          <w:sz w:val="24"/>
          <w:szCs w:val="24"/>
          <w:rtl/>
        </w:rPr>
        <w:t xml:space="preserve">كلية التربية البدنية </w:t>
      </w:r>
      <w:r>
        <w:rPr>
          <w:rFonts w:ascii="Simplified Arabic" w:hAnsi="Simplified Arabic" w:cs="Simplified Arabic"/>
          <w:sz w:val="24"/>
          <w:szCs w:val="24"/>
          <w:rtl/>
        </w:rPr>
        <w:t>وعلوم الرياضة/جامعة القادسية ثم قام الباحث</w:t>
      </w:r>
      <w:r>
        <w:rPr>
          <w:rFonts w:ascii="Simplified Arabic" w:hAnsi="Simplified Arabic" w:cs="Simplified Arabic" w:hint="cs"/>
          <w:sz w:val="24"/>
          <w:szCs w:val="24"/>
          <w:rtl/>
        </w:rPr>
        <w:t>ان</w:t>
      </w:r>
      <w:r w:rsidRPr="00E37468">
        <w:rPr>
          <w:rFonts w:ascii="Simplified Arabic" w:hAnsi="Simplified Arabic" w:cs="Simplified Arabic"/>
          <w:sz w:val="24"/>
          <w:szCs w:val="24"/>
          <w:rtl/>
        </w:rPr>
        <w:t xml:space="preserve"> بإعادة تطبيق المقياس يوم الخميس المصادف 9/11/</w:t>
      </w:r>
      <w:r>
        <w:rPr>
          <w:rFonts w:ascii="Simplified Arabic" w:hAnsi="Simplified Arabic" w:cs="Simplified Arabic"/>
          <w:sz w:val="24"/>
          <w:szCs w:val="24"/>
          <w:rtl/>
        </w:rPr>
        <w:t>2023</w:t>
      </w:r>
      <w:r w:rsidRPr="00E37468">
        <w:rPr>
          <w:rFonts w:ascii="Simplified Arabic" w:hAnsi="Simplified Arabic" w:cs="Simplified Arabic"/>
          <w:sz w:val="24"/>
          <w:szCs w:val="24"/>
          <w:rtl/>
        </w:rPr>
        <w:t xml:space="preserve"> وذلك بعد مرور أسبوعين من التطبيق الأول</w:t>
      </w:r>
      <w:r>
        <w:rPr>
          <w:rFonts w:ascii="Simplified Arabic" w:hAnsi="Simplified Arabic" w:cs="Simplified Arabic" w:hint="cs"/>
          <w:sz w:val="24"/>
          <w:szCs w:val="24"/>
          <w:rtl/>
        </w:rPr>
        <w:t xml:space="preserve"> </w:t>
      </w:r>
      <w:r w:rsidRPr="00E37468">
        <w:rPr>
          <w:rFonts w:ascii="Simplified Arabic" w:hAnsi="Simplified Arabic" w:cs="Simplified Arabic"/>
          <w:sz w:val="24"/>
          <w:szCs w:val="24"/>
          <w:rtl/>
        </w:rPr>
        <w:t>للمقياس، وللتحقق من ثبات المقياس استخدمت الباحثة الطرائق الآتية:</w:t>
      </w:r>
    </w:p>
    <w:p w:rsidR="00BE331C" w:rsidRPr="00E37468" w:rsidRDefault="00BE331C" w:rsidP="00BE331C">
      <w:pPr>
        <w:pStyle w:val="aa"/>
        <w:jc w:val="both"/>
        <w:rPr>
          <w:rFonts w:ascii="Simplified Arabic" w:hAnsi="Simplified Arabic" w:cs="Simplified Arabic"/>
          <w:b/>
          <w:bCs/>
          <w:sz w:val="28"/>
          <w:szCs w:val="28"/>
          <w:rtl/>
        </w:rPr>
      </w:pPr>
      <w:r w:rsidRPr="00E37468">
        <w:rPr>
          <w:rFonts w:ascii="Simplified Arabic" w:hAnsi="Simplified Arabic" w:cs="Simplified Arabic"/>
          <w:b/>
          <w:bCs/>
          <w:sz w:val="28"/>
          <w:szCs w:val="28"/>
          <w:rtl/>
        </w:rPr>
        <w:t>أولا: طريقة التجزئة النصفية</w:t>
      </w:r>
      <w:r>
        <w:rPr>
          <w:rFonts w:ascii="Simplified Arabic" w:hAnsi="Simplified Arabic" w:cs="Simplified Arabic" w:hint="cs"/>
          <w:b/>
          <w:bCs/>
          <w:sz w:val="28"/>
          <w:szCs w:val="28"/>
          <w:rtl/>
        </w:rPr>
        <w:t xml:space="preserve">: </w:t>
      </w:r>
      <w:r w:rsidRPr="00E37468">
        <w:rPr>
          <w:rFonts w:ascii="Simplified Arabic" w:hAnsi="Simplified Arabic" w:cs="Simplified Arabic"/>
          <w:sz w:val="24"/>
          <w:szCs w:val="24"/>
          <w:rtl/>
        </w:rPr>
        <w:t xml:space="preserve">لغرض إيجاد معامل ثبات </w:t>
      </w:r>
      <w:r w:rsidRPr="00E37468">
        <w:rPr>
          <w:rFonts w:ascii="Simplified Arabic" w:hAnsi="Simplified Arabic" w:cs="Simplified Arabic"/>
          <w:sz w:val="24"/>
          <w:szCs w:val="24"/>
          <w:rtl/>
        </w:rPr>
        <w:lastRenderedPageBreak/>
        <w:t>الاختبار تم اعتماد طريقة التجزئة النصفية لأنها طريقة لا تتطلب وقتاً طويلاً وتنسجم مع متطلبات الاختبار، وقد تم</w:t>
      </w:r>
      <w:r>
        <w:rPr>
          <w:rFonts w:ascii="Simplified Arabic" w:hAnsi="Simplified Arabic" w:cs="Simplified Arabic"/>
          <w:sz w:val="24"/>
          <w:szCs w:val="24"/>
          <w:rtl/>
        </w:rPr>
        <w:t xml:space="preserve"> الاعتماد على البيانات التي حصل عليها الباحث</w:t>
      </w:r>
      <w:r>
        <w:rPr>
          <w:rFonts w:ascii="Simplified Arabic" w:hAnsi="Simplified Arabic" w:cs="Simplified Arabic" w:hint="cs"/>
          <w:sz w:val="24"/>
          <w:szCs w:val="24"/>
          <w:rtl/>
        </w:rPr>
        <w:t>ين</w:t>
      </w:r>
      <w:r w:rsidRPr="00E37468">
        <w:rPr>
          <w:rFonts w:ascii="Simplified Arabic" w:hAnsi="Simplified Arabic" w:cs="Simplified Arabic"/>
          <w:sz w:val="24"/>
          <w:szCs w:val="24"/>
          <w:rtl/>
        </w:rPr>
        <w:t xml:space="preserve"> والمتعلقة بدرجة (88) طالبا على الاختبار المتضمن (40) سؤال إذ تم تقسيم الاختبار</w:t>
      </w:r>
      <w:r>
        <w:rPr>
          <w:rFonts w:ascii="Simplified Arabic" w:hAnsi="Simplified Arabic" w:cs="Simplified Arabic" w:hint="cs"/>
          <w:sz w:val="24"/>
          <w:szCs w:val="24"/>
          <w:rtl/>
        </w:rPr>
        <w:t xml:space="preserve"> </w:t>
      </w:r>
      <w:r w:rsidRPr="00E37468">
        <w:rPr>
          <w:rFonts w:ascii="Simplified Arabic" w:hAnsi="Simplified Arabic" w:cs="Simplified Arabic"/>
          <w:sz w:val="24"/>
          <w:szCs w:val="24"/>
          <w:rtl/>
        </w:rPr>
        <w:t>إلى جزئيين الأول يتضمن درجات الأسئلة التي تحمل الأرقام الفردية، والثاني يتضمن درجات الأسئلة التي تحمل الأرقام</w:t>
      </w:r>
      <w:r>
        <w:rPr>
          <w:rFonts w:ascii="Simplified Arabic" w:hAnsi="Simplified Arabic" w:cs="Simplified Arabic" w:hint="cs"/>
          <w:sz w:val="24"/>
          <w:szCs w:val="24"/>
          <w:rtl/>
        </w:rPr>
        <w:t xml:space="preserve"> </w:t>
      </w:r>
      <w:r w:rsidRPr="00E37468">
        <w:rPr>
          <w:rFonts w:ascii="Simplified Arabic" w:hAnsi="Simplified Arabic" w:cs="Simplified Arabic"/>
          <w:sz w:val="24"/>
          <w:szCs w:val="24"/>
          <w:rtl/>
        </w:rPr>
        <w:t>الزوجية، إذ تم حساب معامل الارتباط البسيط بيرسون، والذي بلغ للمقياس (0.879) إلا أن هذه القيمة تمثل معامل ثبات نصف الاختبار، لذا يجب أن يتم تصحيح قيمة معامل الثبات لكي يتعين الاختبار ككل لذا قام الباحث باستخدام معادلة سيبرمان براون بهدف تصحيح معامل الارتباط وبذلك أصبح ثبات المقياس ( 0.936).</w:t>
      </w:r>
    </w:p>
    <w:p w:rsidR="00BE331C" w:rsidRPr="00EF059F" w:rsidRDefault="00BE331C" w:rsidP="00EF059F">
      <w:pPr>
        <w:pStyle w:val="aa"/>
        <w:jc w:val="both"/>
        <w:rPr>
          <w:rFonts w:ascii="Simplified Arabic" w:hAnsi="Simplified Arabic" w:cs="Simplified Arabic"/>
          <w:b/>
          <w:bCs/>
          <w:sz w:val="28"/>
          <w:szCs w:val="28"/>
          <w:rtl/>
        </w:rPr>
      </w:pPr>
      <w:r w:rsidRPr="00E37468">
        <w:rPr>
          <w:rFonts w:ascii="Simplified Arabic" w:hAnsi="Simplified Arabic" w:cs="Simplified Arabic"/>
          <w:b/>
          <w:bCs/>
          <w:sz w:val="28"/>
          <w:szCs w:val="28"/>
          <w:rtl/>
        </w:rPr>
        <w:t>ثانيا: معامل ريتشارد كيبورد</w:t>
      </w:r>
      <w:r w:rsidR="00EF059F">
        <w:rPr>
          <w:rFonts w:ascii="Simplified Arabic" w:hAnsi="Simplified Arabic" w:cs="Simplified Arabic" w:hint="cs"/>
          <w:b/>
          <w:bCs/>
          <w:sz w:val="28"/>
          <w:szCs w:val="28"/>
          <w:rtl/>
        </w:rPr>
        <w:t>:</w:t>
      </w:r>
      <w:r w:rsidR="00EF059F">
        <w:rPr>
          <w:rFonts w:ascii="Simplified Arabic" w:hAnsi="Simplified Arabic" w:cs="Simplified Arabic" w:hint="cs"/>
          <w:sz w:val="24"/>
          <w:szCs w:val="24"/>
          <w:rtl/>
        </w:rPr>
        <w:t xml:space="preserve"> </w:t>
      </w:r>
      <w:r w:rsidRPr="00E37468">
        <w:rPr>
          <w:rFonts w:ascii="Simplified Arabic" w:hAnsi="Simplified Arabic" w:cs="Simplified Arabic"/>
          <w:sz w:val="24"/>
          <w:szCs w:val="24"/>
          <w:rtl/>
        </w:rPr>
        <w:t>(0.907) وهو معامل ثبات جيد ومقبول يمكن الاعتماد عليه.</w:t>
      </w:r>
    </w:p>
    <w:p w:rsidR="00BE331C" w:rsidRPr="00E37468" w:rsidRDefault="00BE331C" w:rsidP="00BE331C">
      <w:pPr>
        <w:pStyle w:val="aa"/>
        <w:jc w:val="both"/>
        <w:rPr>
          <w:rFonts w:ascii="Simplified Arabic" w:hAnsi="Simplified Arabic" w:cs="Simplified Arabic"/>
          <w:b/>
          <w:bCs/>
          <w:sz w:val="28"/>
          <w:szCs w:val="28"/>
          <w:rtl/>
        </w:rPr>
      </w:pPr>
      <w:r w:rsidRPr="00E37468">
        <w:rPr>
          <w:rFonts w:ascii="Simplified Arabic" w:hAnsi="Simplified Arabic" w:cs="Simplified Arabic"/>
          <w:b/>
          <w:bCs/>
          <w:sz w:val="28"/>
          <w:szCs w:val="28"/>
          <w:rtl/>
        </w:rPr>
        <w:t>التجربة الاستطلاعية لمقياس التحصيل المعرفي:</w:t>
      </w:r>
      <w:r>
        <w:rPr>
          <w:rFonts w:ascii="Simplified Arabic" w:hAnsi="Simplified Arabic" w:cs="Simplified Arabic" w:hint="cs"/>
          <w:b/>
          <w:bCs/>
          <w:sz w:val="28"/>
          <w:szCs w:val="28"/>
          <w:rtl/>
        </w:rPr>
        <w:t xml:space="preserve"> </w:t>
      </w:r>
      <w:r w:rsidRPr="00E37468">
        <w:rPr>
          <w:rFonts w:ascii="Simplified Arabic" w:hAnsi="Simplified Arabic" w:cs="Simplified Arabic"/>
          <w:sz w:val="24"/>
          <w:szCs w:val="24"/>
          <w:rtl/>
        </w:rPr>
        <w:t>قام الباحثان بتطبيق مقياس التحصيل المعرفي المكون من (40) فقرة على عينة استطلاعية من طلاب المرحلة الثالثة وبعدد (6) طالب</w:t>
      </w:r>
      <w:r>
        <w:rPr>
          <w:rFonts w:ascii="Simplified Arabic" w:hAnsi="Simplified Arabic" w:cs="Simplified Arabic"/>
          <w:sz w:val="24"/>
          <w:szCs w:val="24"/>
          <w:rtl/>
        </w:rPr>
        <w:t>ا وهم من خارج عينة البحث الرئيسة</w:t>
      </w:r>
      <w:r>
        <w:rPr>
          <w:rFonts w:ascii="Simplified Arabic" w:hAnsi="Simplified Arabic" w:cs="Simplified Arabic" w:hint="cs"/>
          <w:sz w:val="24"/>
          <w:szCs w:val="24"/>
          <w:rtl/>
        </w:rPr>
        <w:t xml:space="preserve"> ف</w:t>
      </w:r>
      <w:r w:rsidRPr="00E37468">
        <w:rPr>
          <w:rFonts w:ascii="Simplified Arabic" w:hAnsi="Simplified Arabic" w:cs="Simplified Arabic"/>
          <w:sz w:val="24"/>
          <w:szCs w:val="24"/>
          <w:rtl/>
        </w:rPr>
        <w:t>ي يوم (الأربعاء) المصادف 1/11/2023 وبع</w:t>
      </w:r>
      <w:r>
        <w:rPr>
          <w:rFonts w:ascii="Simplified Arabic" w:hAnsi="Simplified Arabic" w:cs="Simplified Arabic"/>
          <w:sz w:val="24"/>
          <w:szCs w:val="24"/>
          <w:rtl/>
        </w:rPr>
        <w:t>د الانتهاء من أجراء التجربة قام الباحث</w:t>
      </w:r>
      <w:r>
        <w:rPr>
          <w:rFonts w:ascii="Simplified Arabic" w:hAnsi="Simplified Arabic" w:cs="Simplified Arabic" w:hint="cs"/>
          <w:sz w:val="24"/>
          <w:szCs w:val="24"/>
          <w:rtl/>
        </w:rPr>
        <w:t>ان</w:t>
      </w:r>
      <w:r w:rsidRPr="00E37468">
        <w:rPr>
          <w:rFonts w:ascii="Simplified Arabic" w:hAnsi="Simplified Arabic" w:cs="Simplified Arabic"/>
          <w:sz w:val="24"/>
          <w:szCs w:val="24"/>
          <w:rtl/>
        </w:rPr>
        <w:t xml:space="preserve"> بجمع البيانات الخاصة بأفراد العينة وتنفيذها بجداول تمهيدا لتحليلها إحصائيا، وقد استفادت الباحثة من التجربة الاستطلاعية من خلال:</w:t>
      </w:r>
    </w:p>
    <w:p w:rsidR="00BE331C" w:rsidRPr="00E37468" w:rsidRDefault="00BE331C" w:rsidP="00BE331C">
      <w:pPr>
        <w:pStyle w:val="aa"/>
        <w:jc w:val="both"/>
        <w:rPr>
          <w:rFonts w:ascii="Simplified Arabic" w:hAnsi="Simplified Arabic" w:cs="Simplified Arabic"/>
          <w:sz w:val="24"/>
          <w:szCs w:val="24"/>
          <w:rtl/>
        </w:rPr>
      </w:pPr>
      <w:r w:rsidRPr="00E37468">
        <w:rPr>
          <w:rFonts w:ascii="Simplified Arabic" w:hAnsi="Simplified Arabic" w:cs="Simplified Arabic"/>
          <w:sz w:val="24"/>
          <w:szCs w:val="24"/>
          <w:rtl/>
        </w:rPr>
        <w:t xml:space="preserve"> سلامة صياغة الفقرة ووضوحها للمختبر.</w:t>
      </w:r>
    </w:p>
    <w:p w:rsidR="00BE331C" w:rsidRPr="00E37468" w:rsidRDefault="00BE331C" w:rsidP="00BE331C">
      <w:pPr>
        <w:pStyle w:val="aa"/>
        <w:jc w:val="both"/>
        <w:rPr>
          <w:rFonts w:ascii="Simplified Arabic" w:hAnsi="Simplified Arabic" w:cs="Simplified Arabic"/>
          <w:sz w:val="24"/>
          <w:szCs w:val="24"/>
          <w:rtl/>
        </w:rPr>
      </w:pPr>
      <w:r w:rsidRPr="00E37468">
        <w:rPr>
          <w:rFonts w:ascii="Simplified Arabic" w:hAnsi="Simplified Arabic" w:cs="Simplified Arabic"/>
          <w:sz w:val="24"/>
          <w:szCs w:val="24"/>
          <w:rtl/>
        </w:rPr>
        <w:t>تدريب فريق العمل المساعد</w:t>
      </w:r>
    </w:p>
    <w:p w:rsidR="00BE331C" w:rsidRPr="00E37468" w:rsidRDefault="00BE331C" w:rsidP="00BE331C">
      <w:pPr>
        <w:pStyle w:val="aa"/>
        <w:jc w:val="both"/>
        <w:rPr>
          <w:rFonts w:ascii="Simplified Arabic" w:hAnsi="Simplified Arabic" w:cs="Simplified Arabic"/>
          <w:sz w:val="24"/>
          <w:szCs w:val="24"/>
          <w:rtl/>
        </w:rPr>
      </w:pPr>
      <w:r w:rsidRPr="00E37468">
        <w:rPr>
          <w:rFonts w:ascii="Simplified Arabic" w:hAnsi="Simplified Arabic" w:cs="Simplified Arabic"/>
          <w:sz w:val="24"/>
          <w:szCs w:val="24"/>
          <w:rtl/>
        </w:rPr>
        <w:t>التعرف على الوقت اللازم للإجابة على فقرات المقياس وكان من (10 ـ 15)</w:t>
      </w:r>
      <w:r>
        <w:rPr>
          <w:rFonts w:ascii="Simplified Arabic" w:hAnsi="Simplified Arabic" w:cs="Simplified Arabic" w:hint="cs"/>
          <w:sz w:val="24"/>
          <w:szCs w:val="24"/>
          <w:rtl/>
        </w:rPr>
        <w:t xml:space="preserve"> </w:t>
      </w:r>
      <w:r w:rsidRPr="00E37468">
        <w:rPr>
          <w:rFonts w:ascii="Simplified Arabic" w:hAnsi="Simplified Arabic" w:cs="Simplified Arabic"/>
          <w:sz w:val="24"/>
          <w:szCs w:val="24"/>
          <w:rtl/>
        </w:rPr>
        <w:t>دقيقة.</w:t>
      </w:r>
    </w:p>
    <w:p w:rsidR="00BE331C" w:rsidRPr="00E37468" w:rsidRDefault="00BE331C" w:rsidP="00BE331C">
      <w:pPr>
        <w:pStyle w:val="aa"/>
        <w:jc w:val="both"/>
        <w:rPr>
          <w:rFonts w:ascii="Simplified Arabic" w:hAnsi="Simplified Arabic" w:cs="Simplified Arabic"/>
          <w:sz w:val="24"/>
          <w:szCs w:val="24"/>
          <w:rtl/>
        </w:rPr>
      </w:pPr>
      <w:r w:rsidRPr="00E37468">
        <w:rPr>
          <w:rFonts w:ascii="Simplified Arabic" w:hAnsi="Simplified Arabic" w:cs="Simplified Arabic"/>
          <w:sz w:val="24"/>
          <w:szCs w:val="24"/>
          <w:rtl/>
        </w:rPr>
        <w:t>التعرف على الأسلوب</w:t>
      </w:r>
      <w:r>
        <w:rPr>
          <w:rFonts w:ascii="Simplified Arabic" w:hAnsi="Simplified Arabic" w:cs="Simplified Arabic" w:hint="cs"/>
          <w:sz w:val="24"/>
          <w:szCs w:val="24"/>
          <w:rtl/>
        </w:rPr>
        <w:t xml:space="preserve"> </w:t>
      </w:r>
      <w:r w:rsidRPr="00E37468">
        <w:rPr>
          <w:rFonts w:ascii="Simplified Arabic" w:hAnsi="Simplified Arabic" w:cs="Simplified Arabic"/>
          <w:sz w:val="24"/>
          <w:szCs w:val="24"/>
          <w:rtl/>
        </w:rPr>
        <w:t>الأمثل والمناسب في طريقة تنفيذ التجربة الرئيسية.</w:t>
      </w:r>
    </w:p>
    <w:p w:rsidR="00BE331C" w:rsidRPr="00E37468" w:rsidRDefault="00BE331C" w:rsidP="00BE331C">
      <w:pPr>
        <w:pStyle w:val="aa"/>
        <w:jc w:val="both"/>
        <w:rPr>
          <w:rFonts w:ascii="Simplified Arabic" w:hAnsi="Simplified Arabic" w:cs="Simplified Arabic"/>
          <w:sz w:val="24"/>
          <w:szCs w:val="24"/>
          <w:rtl/>
        </w:rPr>
      </w:pPr>
      <w:r w:rsidRPr="00E37468">
        <w:rPr>
          <w:rFonts w:ascii="Simplified Arabic" w:hAnsi="Simplified Arabic" w:cs="Simplified Arabic"/>
          <w:sz w:val="24"/>
          <w:szCs w:val="24"/>
          <w:rtl/>
        </w:rPr>
        <w:t>وضوح تعليمات الإجابة لأفراد عينة البحث.</w:t>
      </w:r>
    </w:p>
    <w:p w:rsidR="00BE331C" w:rsidRPr="00E37468" w:rsidRDefault="00BE331C" w:rsidP="00BE331C">
      <w:pPr>
        <w:pStyle w:val="aa"/>
        <w:jc w:val="both"/>
        <w:rPr>
          <w:rFonts w:ascii="Simplified Arabic" w:hAnsi="Simplified Arabic" w:cs="Simplified Arabic"/>
          <w:sz w:val="24"/>
          <w:szCs w:val="24"/>
          <w:rtl/>
          <w:lang w:bidi="ar-IQ"/>
        </w:rPr>
      </w:pPr>
      <w:r w:rsidRPr="00EF059F">
        <w:rPr>
          <w:rFonts w:ascii="Simplified Arabic" w:hAnsi="Simplified Arabic" w:cs="Simplified Arabic"/>
          <w:b/>
          <w:bCs/>
          <w:sz w:val="28"/>
          <w:szCs w:val="28"/>
          <w:rtl/>
        </w:rPr>
        <w:t xml:space="preserve">2-4 الاختبارات المستخدمة (المهارات الدفاعية): </w:t>
      </w:r>
      <w:r w:rsidRPr="00E37468">
        <w:rPr>
          <w:rFonts w:ascii="Simplified Arabic" w:hAnsi="Simplified Arabic" w:cs="Simplified Arabic"/>
          <w:sz w:val="24"/>
          <w:szCs w:val="24"/>
          <w:rtl/>
        </w:rPr>
        <w:t>قام الباحثان بتحديد المهارات الدفاعية لكرة اليد والتي كانت هي الأساس</w:t>
      </w:r>
      <w:r w:rsidRPr="00E37468">
        <w:rPr>
          <w:rFonts w:ascii="Simplified Arabic" w:hAnsi="Simplified Arabic" w:cs="Simplified Arabic"/>
          <w:sz w:val="24"/>
          <w:szCs w:val="24"/>
          <w:rtl/>
          <w:lang w:bidi="ar-IQ"/>
        </w:rPr>
        <w:t xml:space="preserve"> لمشكلة البحث، التي تم ملاحظتها وتحديدها في مجتمع البحث وهي:</w:t>
      </w:r>
    </w:p>
    <w:p w:rsidR="00BE331C" w:rsidRPr="00E37468" w:rsidRDefault="00BE331C" w:rsidP="00BE331C">
      <w:pPr>
        <w:pStyle w:val="aa"/>
        <w:jc w:val="both"/>
        <w:rPr>
          <w:rFonts w:ascii="Simplified Arabic" w:hAnsi="Simplified Arabic" w:cs="Simplified Arabic"/>
          <w:sz w:val="24"/>
          <w:szCs w:val="24"/>
          <w:rtl/>
          <w:lang w:bidi="ar-IQ"/>
        </w:rPr>
      </w:pPr>
      <w:r w:rsidRPr="00E37468">
        <w:rPr>
          <w:rFonts w:ascii="Simplified Arabic" w:hAnsi="Simplified Arabic" w:cs="Simplified Arabic"/>
          <w:sz w:val="24"/>
          <w:szCs w:val="24"/>
          <w:rtl/>
          <w:lang w:bidi="ar-IQ"/>
        </w:rPr>
        <w:lastRenderedPageBreak/>
        <w:t>1-حائط الصد الدفاعي في اتجاه واحد.</w:t>
      </w:r>
    </w:p>
    <w:p w:rsidR="00BE331C" w:rsidRPr="00E37468" w:rsidRDefault="00BE331C" w:rsidP="00BE331C">
      <w:pPr>
        <w:pStyle w:val="aa"/>
        <w:jc w:val="both"/>
        <w:rPr>
          <w:rFonts w:ascii="Simplified Arabic" w:hAnsi="Simplified Arabic" w:cs="Simplified Arabic"/>
          <w:sz w:val="24"/>
          <w:szCs w:val="24"/>
          <w:rtl/>
          <w:lang w:bidi="ar-IQ"/>
        </w:rPr>
      </w:pPr>
      <w:r w:rsidRPr="00E37468">
        <w:rPr>
          <w:rFonts w:ascii="Simplified Arabic" w:hAnsi="Simplified Arabic" w:cs="Simplified Arabic"/>
          <w:sz w:val="24"/>
          <w:szCs w:val="24"/>
          <w:rtl/>
          <w:lang w:bidi="ar-IQ"/>
        </w:rPr>
        <w:t>2-سرعة أداء التحركات الدفاعية للجانبين.</w:t>
      </w:r>
    </w:p>
    <w:p w:rsidR="00BE331C" w:rsidRPr="00E37468" w:rsidRDefault="00BE331C" w:rsidP="00BE331C">
      <w:pPr>
        <w:pStyle w:val="aa"/>
        <w:jc w:val="both"/>
        <w:rPr>
          <w:rFonts w:ascii="Simplified Arabic" w:hAnsi="Simplified Arabic" w:cs="Simplified Arabic"/>
          <w:sz w:val="24"/>
          <w:szCs w:val="24"/>
          <w:rtl/>
          <w:lang w:bidi="ar-IQ"/>
        </w:rPr>
      </w:pPr>
      <w:r w:rsidRPr="00E37468">
        <w:rPr>
          <w:rFonts w:ascii="Simplified Arabic" w:hAnsi="Simplified Arabic" w:cs="Simplified Arabic"/>
          <w:sz w:val="24"/>
          <w:szCs w:val="24"/>
          <w:rtl/>
          <w:lang w:bidi="ar-IQ"/>
        </w:rPr>
        <w:t>3-الدفاع ضد الهجوم الخاطف مستحوذ على الكرة.</w:t>
      </w:r>
    </w:p>
    <w:p w:rsidR="00BE331C" w:rsidRPr="00E37468" w:rsidRDefault="00BE331C" w:rsidP="00BE331C">
      <w:pPr>
        <w:pStyle w:val="aa"/>
        <w:jc w:val="both"/>
        <w:rPr>
          <w:rFonts w:ascii="Simplified Arabic" w:hAnsi="Simplified Arabic" w:cs="Simplified Arabic"/>
          <w:sz w:val="24"/>
          <w:szCs w:val="24"/>
          <w:rtl/>
          <w:lang w:bidi="ar-IQ"/>
        </w:rPr>
      </w:pPr>
      <w:r w:rsidRPr="00E37468">
        <w:rPr>
          <w:rFonts w:ascii="Simplified Arabic" w:hAnsi="Simplified Arabic" w:cs="Simplified Arabic"/>
          <w:sz w:val="24"/>
          <w:szCs w:val="24"/>
          <w:rtl/>
          <w:lang w:bidi="ar-IQ"/>
        </w:rPr>
        <w:t>إذ أن هذه المهارات من ضمن مفردات مادة كرة اليد المرحلة الثالثة، في كلية التربية البدنية وعلوم الرياضة من قبل الهيئة القطاعية للكليات.</w:t>
      </w:r>
    </w:p>
    <w:p w:rsidR="00BE331C" w:rsidRPr="00EF059F" w:rsidRDefault="00BE331C" w:rsidP="00BE331C">
      <w:pPr>
        <w:pStyle w:val="aa"/>
        <w:jc w:val="both"/>
        <w:rPr>
          <w:rFonts w:ascii="Simplified Arabic" w:hAnsi="Simplified Arabic" w:cs="Simplified Arabic"/>
          <w:sz w:val="28"/>
          <w:szCs w:val="28"/>
          <w:rtl/>
          <w:lang w:bidi="ar-IQ"/>
        </w:rPr>
      </w:pPr>
      <w:r w:rsidRPr="00EF059F">
        <w:rPr>
          <w:rFonts w:ascii="Simplified Arabic" w:hAnsi="Simplified Arabic" w:cs="Simplified Arabic"/>
          <w:b/>
          <w:bCs/>
          <w:sz w:val="28"/>
          <w:szCs w:val="28"/>
          <w:rtl/>
        </w:rPr>
        <w:t>2-3-4 اختبار حائط الصد الدفاعي في اتجاه واحد</w:t>
      </w:r>
      <w:r w:rsidR="00EF059F" w:rsidRPr="00EF059F">
        <w:rPr>
          <w:rFonts w:ascii="Simplified Arabic" w:hAnsi="Simplified Arabic" w:cs="Simplified Arabic" w:hint="cs"/>
          <w:b/>
          <w:bCs/>
          <w:sz w:val="28"/>
          <w:szCs w:val="28"/>
          <w:rtl/>
        </w:rPr>
        <w:t xml:space="preserve"> </w:t>
      </w:r>
      <w:r w:rsidRPr="00EF059F">
        <w:rPr>
          <w:rFonts w:ascii="Simplified Arabic" w:hAnsi="Simplified Arabic" w:cs="Simplified Arabic"/>
          <w:b/>
          <w:bCs/>
          <w:sz w:val="28"/>
          <w:szCs w:val="28"/>
          <w:rtl/>
        </w:rPr>
        <w:t>(10، 140-141):</w:t>
      </w:r>
    </w:p>
    <w:p w:rsidR="00BE331C" w:rsidRDefault="00BE331C" w:rsidP="00BE331C">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rPr>
        <w:t>الغرض من الاختبار:</w:t>
      </w:r>
      <w:r>
        <w:rPr>
          <w:rFonts w:ascii="Simplified Arabic" w:hAnsi="Simplified Arabic" w:cs="Simplified Arabic"/>
          <w:sz w:val="24"/>
          <w:szCs w:val="24"/>
          <w:rtl/>
          <w:lang w:bidi="ar-IQ"/>
        </w:rPr>
        <w:t xml:space="preserve"> قياس قدرة اللاعب على الأداء المتكرر بنفس المعدل لمهارة حائط الصد الدفاعي.</w:t>
      </w:r>
    </w:p>
    <w:p w:rsidR="00BE331C" w:rsidRDefault="00BE331C" w:rsidP="00BE331C">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الأدوات:</w:t>
      </w:r>
      <w:r>
        <w:rPr>
          <w:rFonts w:ascii="Simplified Arabic" w:hAnsi="Simplified Arabic" w:cs="Simplified Arabic"/>
          <w:sz w:val="24"/>
          <w:szCs w:val="24"/>
          <w:rtl/>
          <w:lang w:bidi="ar-IQ"/>
        </w:rPr>
        <w:t xml:space="preserve"> ملعب كرة اليد، كرة اليد معلقة على قائم بارتفاع 260 سم، شريط لاصق، شريط قياس، ساعة إيقاف.</w:t>
      </w:r>
    </w:p>
    <w:p w:rsidR="00BE331C" w:rsidRDefault="00BE331C" w:rsidP="00BE331C">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مواصفات الأداء:</w:t>
      </w:r>
      <w:r>
        <w:rPr>
          <w:rFonts w:ascii="Simplified Arabic" w:hAnsi="Simplified Arabic" w:cs="Simplified Arabic"/>
          <w:sz w:val="24"/>
          <w:szCs w:val="24"/>
          <w:rtl/>
          <w:lang w:bidi="ar-IQ"/>
        </w:rPr>
        <w:t xml:space="preserve"> توضع علامة بالشريط اللاصق على خط أل 6أمتار، يقف المختبر فوق علامة أل 6أمتار بحيث يكون مواجها للكرة المعلقة والتي تكون مثبتة في القائم على خط أل 9 أمتار أو 8 أمتار، عند إعطاء (المختبر) إشارة البدء يقوم بالتحرك للأمام ليثب لأعلى وأداء مهارة حائط الصد بحيث يلامس الكرة المعلقة بكلتا يديه، ثم يهبط على الأرض ويعود للخلف بالظهر للعلامة المرسومة على خط أل 6 أمتار، ليكرر الأداء أكبر عدد ممكن لمدة (10) ثوان.</w:t>
      </w:r>
    </w:p>
    <w:p w:rsidR="00BE331C" w:rsidRDefault="00BE331C" w:rsidP="00BE331C">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شروط الأداء:</w:t>
      </w:r>
    </w:p>
    <w:p w:rsidR="00BE331C" w:rsidRDefault="00BE331C" w:rsidP="00BE331C">
      <w:pPr>
        <w:pStyle w:val="aa"/>
        <w:ind w:left="282" w:hanging="28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1-في كل مرة يثب فيها المختبر لأداء حائط الصد الدفاعي يلزمه ملامسة الكرة بكلتا يديه.</w:t>
      </w:r>
    </w:p>
    <w:p w:rsidR="00BE331C" w:rsidRDefault="00BE331C" w:rsidP="00BE331C">
      <w:pPr>
        <w:pStyle w:val="aa"/>
        <w:ind w:left="282" w:hanging="28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2-في كل مرة يجب على المختبر ضرورة البدء من العلامة المرسومة فوق خط 6 أمتار.</w:t>
      </w:r>
    </w:p>
    <w:p w:rsidR="00BE331C" w:rsidRDefault="00BE331C" w:rsidP="00BE331C">
      <w:pPr>
        <w:pStyle w:val="aa"/>
        <w:ind w:left="282" w:hanging="28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3-على المختبر تكرار الأداء إلى</w:t>
      </w:r>
      <w:r w:rsidR="00EF059F">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أن يعطي له إشارة انتهاء الوقت المحدد للاختبار.</w:t>
      </w:r>
    </w:p>
    <w:p w:rsidR="00BE331C" w:rsidRDefault="00BE331C" w:rsidP="00BE331C">
      <w:pPr>
        <w:pStyle w:val="aa"/>
        <w:ind w:left="282" w:hanging="28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4-حركة المختبر تكون مماثلة تماما لحركة الدفاع لصد الكرات المصوبة ـ على المرمى ـ من الوثب، خاصة شكل الذراعين والمسافة بينهما واليدين واتجاه كفي اليدين للأمام لمواجهة الكرة.</w:t>
      </w:r>
    </w:p>
    <w:p w:rsidR="00BE331C" w:rsidRDefault="00BE331C" w:rsidP="00BE331C">
      <w:pPr>
        <w:pStyle w:val="aa"/>
        <w:jc w:val="both"/>
        <w:rPr>
          <w:rFonts w:ascii="Simplified Arabic" w:hAnsi="Simplified Arabic" w:cs="Simplified Arabic"/>
          <w:sz w:val="24"/>
          <w:szCs w:val="24"/>
          <w:rtl/>
          <w:lang w:bidi="ar-IQ"/>
        </w:rPr>
      </w:pPr>
      <w:r>
        <w:rPr>
          <w:rFonts w:ascii="Simplified Arabic" w:hAnsi="Simplified Arabic" w:cs="Simplified Arabic"/>
          <w:b/>
          <w:bCs/>
          <w:sz w:val="24"/>
          <w:szCs w:val="24"/>
          <w:rtl/>
          <w:lang w:bidi="ar-IQ"/>
        </w:rPr>
        <w:t>تسجيل الدرجات:</w:t>
      </w:r>
      <w:r>
        <w:rPr>
          <w:rFonts w:ascii="Simplified Arabic" w:hAnsi="Simplified Arabic" w:cs="Simplified Arabic"/>
          <w:sz w:val="24"/>
          <w:szCs w:val="24"/>
          <w:rtl/>
          <w:lang w:bidi="ar-IQ"/>
        </w:rPr>
        <w:t xml:space="preserve"> يسجل للمختبر عدد المحاولات الصحيحة التي قام بها خلال فترة ألـ (10 ثانية) المحددة للاختبار 5ـ أي أداء </w:t>
      </w:r>
      <w:r>
        <w:rPr>
          <w:rFonts w:ascii="Simplified Arabic" w:hAnsi="Simplified Arabic" w:cs="Simplified Arabic"/>
          <w:sz w:val="24"/>
          <w:szCs w:val="24"/>
          <w:rtl/>
          <w:lang w:bidi="ar-IQ"/>
        </w:rPr>
        <w:lastRenderedPageBreak/>
        <w:t>يخالف الشروط السابقة لا</w:t>
      </w:r>
      <w:r w:rsidR="00EF059F">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تحتسب المحاولة ضمن العدد الذي قام به المختبر خلال الوقت المحدد للاختبار.</w:t>
      </w:r>
    </w:p>
    <w:p w:rsidR="00BE331C" w:rsidRDefault="00EF059F" w:rsidP="00EF059F">
      <w:pPr>
        <w:pStyle w:val="aa"/>
        <w:jc w:val="center"/>
        <w:rPr>
          <w:rFonts w:ascii="Simplified Arabic" w:hAnsi="Simplified Arabic" w:cs="Simplified Arabic"/>
          <w:sz w:val="24"/>
          <w:szCs w:val="24"/>
          <w:rtl/>
          <w:lang w:bidi="ar-IQ"/>
        </w:rPr>
      </w:pPr>
      <w:r>
        <w:rPr>
          <w:rFonts w:ascii="Simplified Arabic" w:hAnsi="Simplified Arabic" w:cs="Simplified Arabic"/>
          <w:noProof/>
          <w:sz w:val="24"/>
          <w:szCs w:val="24"/>
        </w:rPr>
        <w:drawing>
          <wp:inline distT="0" distB="0" distL="0" distR="0">
            <wp:extent cx="2905125" cy="1647825"/>
            <wp:effectExtent l="19050" t="0" r="9525" b="0"/>
            <wp:docPr id="16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4"/>
                    <a:srcRect/>
                    <a:stretch>
                      <a:fillRect/>
                    </a:stretch>
                  </pic:blipFill>
                  <pic:spPr bwMode="auto">
                    <a:xfrm>
                      <a:off x="0" y="0"/>
                      <a:ext cx="2905125" cy="1647825"/>
                    </a:xfrm>
                    <a:prstGeom prst="rect">
                      <a:avLst/>
                    </a:prstGeom>
                    <a:noFill/>
                    <a:ln w="9525">
                      <a:noFill/>
                      <a:miter lim="800000"/>
                      <a:headEnd/>
                      <a:tailEnd/>
                    </a:ln>
                  </pic:spPr>
                </pic:pic>
              </a:graphicData>
            </a:graphic>
          </wp:inline>
        </w:drawing>
      </w:r>
      <w:r w:rsidR="00BE331C">
        <w:rPr>
          <w:rFonts w:ascii="Simplified Arabic" w:hAnsi="Simplified Arabic" w:cs="Simplified Arabic"/>
          <w:sz w:val="24"/>
          <w:szCs w:val="24"/>
          <w:rtl/>
          <w:lang w:bidi="ar-IQ"/>
        </w:rPr>
        <w:t xml:space="preserve">. </w:t>
      </w:r>
    </w:p>
    <w:p w:rsidR="00BE331C" w:rsidRPr="00D9373D" w:rsidRDefault="00BE331C" w:rsidP="00EF059F">
      <w:pPr>
        <w:pStyle w:val="11"/>
        <w:jc w:val="both"/>
        <w:rPr>
          <w:rFonts w:ascii="Simplified Arabic" w:hAnsi="Simplified Arabic" w:cs="Simplified Arabic"/>
          <w:sz w:val="20"/>
          <w:szCs w:val="20"/>
          <w:rtl/>
        </w:rPr>
      </w:pPr>
      <w:r w:rsidRPr="00D9373D">
        <w:rPr>
          <w:rFonts w:ascii="Simplified Arabic" w:hAnsi="Simplified Arabic" w:cs="Simplified Arabic"/>
          <w:sz w:val="20"/>
          <w:szCs w:val="20"/>
          <w:rtl/>
        </w:rPr>
        <w:t>الشكل (1) يوضح اختبار حائط الصد الدفاعي في اتجاه واحد</w:t>
      </w:r>
    </w:p>
    <w:p w:rsidR="00BE331C" w:rsidRPr="00D9373D" w:rsidRDefault="00BE331C" w:rsidP="00EF059F">
      <w:pPr>
        <w:pStyle w:val="11"/>
        <w:jc w:val="both"/>
        <w:rPr>
          <w:rFonts w:ascii="Simplified Arabic" w:hAnsi="Simplified Arabic" w:cs="Simplified Arabic"/>
          <w:b/>
          <w:bCs/>
          <w:sz w:val="28"/>
          <w:szCs w:val="28"/>
          <w:rtl/>
        </w:rPr>
      </w:pPr>
      <w:r w:rsidRPr="00D9373D">
        <w:rPr>
          <w:rFonts w:ascii="Simplified Arabic" w:hAnsi="Simplified Arabic" w:cs="Simplified Arabic"/>
          <w:b/>
          <w:bCs/>
          <w:sz w:val="28"/>
          <w:szCs w:val="28"/>
          <w:rtl/>
        </w:rPr>
        <w:t>2-4-2 اختبار المهارات الدفاعية لتغطية الهجوم الخاطف</w:t>
      </w:r>
      <w:r w:rsidR="00EF059F" w:rsidRPr="00D9373D">
        <w:rPr>
          <w:rFonts w:ascii="Simplified Arabic" w:hAnsi="Simplified Arabic" w:cs="Simplified Arabic"/>
          <w:b/>
          <w:bCs/>
          <w:sz w:val="28"/>
          <w:szCs w:val="28"/>
          <w:rtl/>
        </w:rPr>
        <w:t xml:space="preserve"> </w:t>
      </w:r>
      <w:r w:rsidRPr="00D9373D">
        <w:rPr>
          <w:rFonts w:ascii="Simplified Arabic" w:hAnsi="Simplified Arabic" w:cs="Simplified Arabic"/>
          <w:b/>
          <w:bCs/>
          <w:sz w:val="28"/>
          <w:szCs w:val="28"/>
          <w:rtl/>
        </w:rPr>
        <w:t>(10</w:t>
      </w:r>
      <w:r w:rsidR="00EF059F" w:rsidRPr="00D9373D">
        <w:rPr>
          <w:rFonts w:ascii="Simplified Arabic" w:hAnsi="Simplified Arabic" w:cs="Simplified Arabic"/>
          <w:b/>
          <w:bCs/>
          <w:sz w:val="28"/>
          <w:szCs w:val="28"/>
          <w:rtl/>
        </w:rPr>
        <w:t xml:space="preserve">: </w:t>
      </w:r>
      <w:r w:rsidRPr="00D9373D">
        <w:rPr>
          <w:rFonts w:ascii="Simplified Arabic" w:hAnsi="Simplified Arabic" w:cs="Simplified Arabic"/>
          <w:b/>
          <w:bCs/>
          <w:sz w:val="28"/>
          <w:szCs w:val="28"/>
          <w:rtl/>
        </w:rPr>
        <w:t>163):</w:t>
      </w:r>
    </w:p>
    <w:p w:rsidR="00BE331C" w:rsidRPr="00EF059F" w:rsidRDefault="00BE331C" w:rsidP="00EF059F">
      <w:pPr>
        <w:pStyle w:val="11"/>
        <w:jc w:val="both"/>
        <w:rPr>
          <w:rFonts w:ascii="Simplified Arabic" w:hAnsi="Simplified Arabic" w:cs="Simplified Arabic"/>
          <w:sz w:val="24"/>
          <w:szCs w:val="24"/>
          <w:rtl/>
        </w:rPr>
      </w:pPr>
      <w:r w:rsidRPr="00D9373D">
        <w:rPr>
          <w:rFonts w:ascii="Simplified Arabic" w:hAnsi="Simplified Arabic" w:cs="Simplified Arabic"/>
          <w:b/>
          <w:bCs/>
          <w:sz w:val="24"/>
          <w:szCs w:val="24"/>
          <w:rtl/>
        </w:rPr>
        <w:t>الغرض من الاختبار:</w:t>
      </w:r>
      <w:r w:rsidRPr="00EF059F">
        <w:rPr>
          <w:rFonts w:ascii="Simplified Arabic" w:hAnsi="Simplified Arabic" w:cs="Simplified Arabic"/>
          <w:sz w:val="24"/>
          <w:szCs w:val="24"/>
          <w:rtl/>
        </w:rPr>
        <w:t xml:space="preserve"> قياس سرعة أداء المهارات الدفاعية لتغطية الهجوم الخاطف.</w:t>
      </w:r>
    </w:p>
    <w:p w:rsidR="00BE331C" w:rsidRPr="00EF059F" w:rsidRDefault="00BE331C" w:rsidP="00EF059F">
      <w:pPr>
        <w:pStyle w:val="11"/>
        <w:jc w:val="both"/>
        <w:rPr>
          <w:rFonts w:ascii="Simplified Arabic" w:hAnsi="Simplified Arabic" w:cs="Simplified Arabic"/>
          <w:sz w:val="24"/>
          <w:szCs w:val="24"/>
          <w:rtl/>
        </w:rPr>
      </w:pPr>
      <w:r w:rsidRPr="00D9373D">
        <w:rPr>
          <w:rFonts w:ascii="Simplified Arabic" w:hAnsi="Simplified Arabic" w:cs="Simplified Arabic"/>
          <w:b/>
          <w:bCs/>
          <w:sz w:val="24"/>
          <w:szCs w:val="24"/>
          <w:rtl/>
        </w:rPr>
        <w:t>الأدوات:</w:t>
      </w:r>
      <w:r w:rsidRPr="00EF059F">
        <w:rPr>
          <w:rFonts w:ascii="Simplified Arabic" w:hAnsi="Simplified Arabic" w:cs="Simplified Arabic"/>
          <w:sz w:val="24"/>
          <w:szCs w:val="24"/>
          <w:rtl/>
        </w:rPr>
        <w:t xml:space="preserve"> ملعب كرة اليد، شريط لاصق، شريط قياس، ساعة إيقاف.</w:t>
      </w:r>
    </w:p>
    <w:p w:rsidR="00BE331C" w:rsidRPr="00EF059F" w:rsidRDefault="00BE331C" w:rsidP="00EF059F">
      <w:pPr>
        <w:pStyle w:val="11"/>
        <w:jc w:val="both"/>
        <w:rPr>
          <w:rFonts w:ascii="Simplified Arabic" w:hAnsi="Simplified Arabic" w:cs="Simplified Arabic"/>
          <w:sz w:val="24"/>
          <w:szCs w:val="24"/>
          <w:rtl/>
        </w:rPr>
      </w:pPr>
      <w:r w:rsidRPr="00D9373D">
        <w:rPr>
          <w:rFonts w:ascii="Simplified Arabic" w:hAnsi="Simplified Arabic" w:cs="Simplified Arabic"/>
          <w:b/>
          <w:bCs/>
          <w:sz w:val="24"/>
          <w:szCs w:val="24"/>
          <w:rtl/>
        </w:rPr>
        <w:t>مواصفات الأداء:</w:t>
      </w:r>
      <w:r w:rsidRPr="00EF059F">
        <w:rPr>
          <w:rFonts w:ascii="Simplified Arabic" w:hAnsi="Simplified Arabic" w:cs="Simplified Arabic"/>
          <w:sz w:val="24"/>
          <w:szCs w:val="24"/>
          <w:rtl/>
        </w:rPr>
        <w:t xml:space="preserve"> ترسم تسع علامات، واحدة منها على خط أل 6أمتار، وثمانية (2 لحد 9) الأولى منها على خط منتصف الملعب، والسبعة الباقيات ما بين المنتصف وخط 6أمتار والمسافة بين الكل منها 150 سم، يقف المختبر فوق العلامة رقم (1)، وعند إعطاء </w:t>
      </w:r>
      <w:r w:rsidR="00EF059F" w:rsidRPr="00EF059F">
        <w:rPr>
          <w:rFonts w:ascii="Simplified Arabic" w:hAnsi="Simplified Arabic" w:cs="Simplified Arabic"/>
          <w:sz w:val="24"/>
          <w:szCs w:val="24"/>
          <w:rtl/>
        </w:rPr>
        <w:t xml:space="preserve">أشارة </w:t>
      </w:r>
      <w:r w:rsidRPr="00EF059F">
        <w:rPr>
          <w:rFonts w:ascii="Simplified Arabic" w:hAnsi="Simplified Arabic" w:cs="Simplified Arabic"/>
          <w:sz w:val="24"/>
          <w:szCs w:val="24"/>
          <w:rtl/>
        </w:rPr>
        <w:t>البدء، يقوم بالعدو للأمام حتى منتصف الملعب العلامة رقم 8، ثم يقوم بتغيير اتجاهه ليواجه المرمى بالظهر والتقهقر السريع للخلف لعمل تحركات خلفية يميل، ويلامس العلامات المرسومة بالقدمين، حتى يصل إلى العلامة رقم (8).</w:t>
      </w:r>
    </w:p>
    <w:p w:rsidR="00BE331C" w:rsidRPr="00EF059F" w:rsidRDefault="00BE331C" w:rsidP="00EF059F">
      <w:pPr>
        <w:pStyle w:val="11"/>
        <w:jc w:val="both"/>
        <w:rPr>
          <w:rFonts w:ascii="Simplified Arabic" w:hAnsi="Simplified Arabic" w:cs="Simplified Arabic"/>
          <w:b/>
          <w:bCs/>
          <w:sz w:val="24"/>
          <w:szCs w:val="24"/>
          <w:rtl/>
        </w:rPr>
      </w:pPr>
      <w:r w:rsidRPr="00EF059F">
        <w:rPr>
          <w:rFonts w:ascii="Simplified Arabic" w:hAnsi="Simplified Arabic" w:cs="Simplified Arabic"/>
          <w:b/>
          <w:bCs/>
          <w:sz w:val="24"/>
          <w:szCs w:val="24"/>
          <w:rtl/>
        </w:rPr>
        <w:t>شروط الأداء:</w:t>
      </w:r>
    </w:p>
    <w:p w:rsidR="00BE331C" w:rsidRPr="00EF059F" w:rsidRDefault="00BE331C" w:rsidP="00EF059F">
      <w:pPr>
        <w:pStyle w:val="11"/>
        <w:ind w:left="212" w:hanging="212"/>
        <w:jc w:val="both"/>
        <w:rPr>
          <w:rFonts w:ascii="Simplified Arabic" w:hAnsi="Simplified Arabic" w:cs="Simplified Arabic"/>
          <w:sz w:val="24"/>
          <w:szCs w:val="24"/>
          <w:rtl/>
        </w:rPr>
      </w:pPr>
      <w:r w:rsidRPr="00EF059F">
        <w:rPr>
          <w:rFonts w:ascii="Simplified Arabic" w:hAnsi="Simplified Arabic" w:cs="Simplified Arabic"/>
          <w:sz w:val="24"/>
          <w:szCs w:val="24"/>
          <w:rtl/>
        </w:rPr>
        <w:t>1-حركة المختبر تكون مماثلة تماما لحركة الدفاع، من حيث تحركات الرجلين، وشكل الذراعين واليدين.</w:t>
      </w:r>
    </w:p>
    <w:p w:rsidR="00BE331C" w:rsidRPr="00EF059F" w:rsidRDefault="00EF059F" w:rsidP="00EF059F">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2ـ</w:t>
      </w:r>
      <w:r>
        <w:rPr>
          <w:rFonts w:ascii="Simplified Arabic" w:hAnsi="Simplified Arabic" w:cs="Simplified Arabic" w:hint="cs"/>
          <w:sz w:val="24"/>
          <w:szCs w:val="24"/>
          <w:rtl/>
        </w:rPr>
        <w:t>-</w:t>
      </w:r>
      <w:r w:rsidR="00BE331C" w:rsidRPr="00EF059F">
        <w:rPr>
          <w:rFonts w:ascii="Simplified Arabic" w:hAnsi="Simplified Arabic" w:cs="Simplified Arabic"/>
          <w:sz w:val="24"/>
          <w:szCs w:val="24"/>
          <w:rtl/>
        </w:rPr>
        <w:t>يجب قيام المختبر بالعدو حتى منتصف الملعب (العلامة رقم 8) ثم يغير اتجاهه ليواجه المرمى بالظهر ويتقهقر للخلف بسرعة ليعمل تحركات خلفية يميل من خلال ملامسة العلامات الموضوعة بالقدمين.</w:t>
      </w:r>
    </w:p>
    <w:p w:rsidR="00BE331C" w:rsidRPr="00EF059F" w:rsidRDefault="00D9373D" w:rsidP="00EF059F">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3ـ</w:t>
      </w:r>
      <w:r>
        <w:rPr>
          <w:rFonts w:ascii="Simplified Arabic" w:hAnsi="Simplified Arabic" w:cs="Simplified Arabic" w:hint="cs"/>
          <w:sz w:val="24"/>
          <w:szCs w:val="24"/>
          <w:rtl/>
        </w:rPr>
        <w:t>-</w:t>
      </w:r>
      <w:r w:rsidR="00BE331C" w:rsidRPr="00EF059F">
        <w:rPr>
          <w:rFonts w:ascii="Simplified Arabic" w:hAnsi="Simplified Arabic" w:cs="Simplified Arabic"/>
          <w:sz w:val="24"/>
          <w:szCs w:val="24"/>
          <w:rtl/>
        </w:rPr>
        <w:t>أي أداء يخالف الشروط السابقة لا</w:t>
      </w:r>
      <w:r w:rsidR="00EF059F" w:rsidRPr="00EF059F">
        <w:rPr>
          <w:rFonts w:ascii="Simplified Arabic" w:hAnsi="Simplified Arabic" w:cs="Simplified Arabic"/>
          <w:sz w:val="24"/>
          <w:szCs w:val="24"/>
          <w:rtl/>
        </w:rPr>
        <w:t xml:space="preserve"> </w:t>
      </w:r>
      <w:r w:rsidR="00BE331C" w:rsidRPr="00EF059F">
        <w:rPr>
          <w:rFonts w:ascii="Simplified Arabic" w:hAnsi="Simplified Arabic" w:cs="Simplified Arabic"/>
          <w:sz w:val="24"/>
          <w:szCs w:val="24"/>
          <w:rtl/>
        </w:rPr>
        <w:t>تحتسب المحاولة صحيحة.</w:t>
      </w:r>
    </w:p>
    <w:p w:rsidR="00BE331C" w:rsidRPr="00EF059F" w:rsidRDefault="00BE331C" w:rsidP="00EF059F">
      <w:pPr>
        <w:pStyle w:val="11"/>
        <w:jc w:val="both"/>
        <w:rPr>
          <w:rFonts w:ascii="Simplified Arabic" w:hAnsi="Simplified Arabic" w:cs="Simplified Arabic"/>
          <w:sz w:val="24"/>
          <w:szCs w:val="24"/>
          <w:rtl/>
        </w:rPr>
      </w:pPr>
      <w:r w:rsidRPr="00EF059F">
        <w:rPr>
          <w:rFonts w:ascii="Simplified Arabic" w:hAnsi="Simplified Arabic" w:cs="Simplified Arabic"/>
          <w:sz w:val="24"/>
          <w:szCs w:val="24"/>
          <w:rtl/>
        </w:rPr>
        <w:lastRenderedPageBreak/>
        <w:t>حساب الدرجات: يسجل للمختبر الزمن الذي قطع فيه المسافة من العلامة رقم (1) حتى العلامة رقم (9)</w:t>
      </w:r>
      <w:r w:rsidRPr="00EF059F">
        <w:rPr>
          <w:rFonts w:ascii="Simplified Arabic" w:hAnsi="Simplified Arabic" w:cs="Simplified Arabic"/>
          <w:sz w:val="24"/>
          <w:szCs w:val="24"/>
        </w:rPr>
        <w:t>.</w:t>
      </w:r>
    </w:p>
    <w:p w:rsidR="00BE331C" w:rsidRDefault="00BE331C" w:rsidP="00BE331C">
      <w:pPr>
        <w:pStyle w:val="aa"/>
        <w:jc w:val="both"/>
        <w:rPr>
          <w:rFonts w:ascii="Simplified Arabic" w:hAnsi="Simplified Arabic" w:cs="Simplified Arabic"/>
          <w:sz w:val="24"/>
          <w:szCs w:val="24"/>
          <w:rtl/>
          <w:lang w:bidi="ar-IQ"/>
        </w:rPr>
      </w:pPr>
      <w:r>
        <w:rPr>
          <w:rFonts w:ascii="Simplified Arabic" w:hAnsi="Simplified Arabic" w:cs="Simplified Arabic"/>
          <w:noProof/>
          <w:sz w:val="24"/>
          <w:szCs w:val="24"/>
        </w:rPr>
        <w:drawing>
          <wp:inline distT="0" distB="0" distL="0" distR="0">
            <wp:extent cx="2895600" cy="1895475"/>
            <wp:effectExtent l="19050" t="0" r="0" b="0"/>
            <wp:docPr id="5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57" cstate="print"/>
                    <a:srcRect/>
                    <a:stretch>
                      <a:fillRect/>
                    </a:stretch>
                  </pic:blipFill>
                  <pic:spPr bwMode="auto">
                    <a:xfrm>
                      <a:off x="0" y="0"/>
                      <a:ext cx="2895600" cy="1895475"/>
                    </a:xfrm>
                    <a:prstGeom prst="rect">
                      <a:avLst/>
                    </a:prstGeom>
                    <a:noFill/>
                    <a:ln w="9525">
                      <a:noFill/>
                      <a:miter lim="800000"/>
                      <a:headEnd/>
                      <a:tailEnd/>
                    </a:ln>
                  </pic:spPr>
                </pic:pic>
              </a:graphicData>
            </a:graphic>
          </wp:inline>
        </w:drawing>
      </w:r>
    </w:p>
    <w:p w:rsidR="00BE331C" w:rsidRPr="00D9373D" w:rsidRDefault="00BE331C" w:rsidP="00D9373D">
      <w:pPr>
        <w:pStyle w:val="11"/>
        <w:jc w:val="both"/>
        <w:rPr>
          <w:rFonts w:ascii="Simplified Arabic" w:hAnsi="Simplified Arabic" w:cs="Simplified Arabic"/>
          <w:sz w:val="20"/>
          <w:szCs w:val="20"/>
        </w:rPr>
      </w:pPr>
      <w:r w:rsidRPr="00D9373D">
        <w:rPr>
          <w:rFonts w:ascii="Simplified Arabic" w:hAnsi="Simplified Arabic" w:cs="Simplified Arabic"/>
          <w:sz w:val="20"/>
          <w:szCs w:val="20"/>
          <w:rtl/>
        </w:rPr>
        <w:t>الشكل (2) يوضح اختبار المهارات الدفاعية لتغطية الهجوم الخاطف</w:t>
      </w:r>
    </w:p>
    <w:p w:rsidR="00BE331C" w:rsidRPr="009D4BA2" w:rsidRDefault="00BE331C" w:rsidP="00D9373D">
      <w:pPr>
        <w:pStyle w:val="11"/>
        <w:jc w:val="both"/>
        <w:rPr>
          <w:rFonts w:ascii="Simplified Arabic" w:hAnsi="Simplified Arabic" w:cs="Simplified Arabic"/>
          <w:b/>
          <w:bCs/>
          <w:sz w:val="28"/>
          <w:szCs w:val="28"/>
          <w:rtl/>
        </w:rPr>
      </w:pPr>
      <w:r w:rsidRPr="009D4BA2">
        <w:rPr>
          <w:rFonts w:ascii="Simplified Arabic" w:hAnsi="Simplified Arabic" w:cs="Simplified Arabic"/>
          <w:b/>
          <w:bCs/>
          <w:sz w:val="28"/>
          <w:szCs w:val="28"/>
          <w:rtl/>
        </w:rPr>
        <w:t>2-4-3 اختبار المهارات الدفاعية المتنوعة</w:t>
      </w:r>
      <w:r w:rsidR="00EF059F" w:rsidRPr="009D4BA2">
        <w:rPr>
          <w:rFonts w:ascii="Simplified Arabic" w:hAnsi="Simplified Arabic" w:cs="Simplified Arabic" w:hint="cs"/>
          <w:b/>
          <w:bCs/>
          <w:sz w:val="28"/>
          <w:szCs w:val="28"/>
          <w:rtl/>
        </w:rPr>
        <w:t xml:space="preserve"> </w:t>
      </w:r>
      <w:r w:rsidRPr="009D4BA2">
        <w:rPr>
          <w:rFonts w:ascii="Simplified Arabic" w:hAnsi="Simplified Arabic" w:cs="Simplified Arabic"/>
          <w:b/>
          <w:bCs/>
          <w:sz w:val="28"/>
          <w:szCs w:val="28"/>
          <w:rtl/>
        </w:rPr>
        <w:t>(10</w:t>
      </w:r>
      <w:r w:rsidR="00EF059F" w:rsidRPr="009D4BA2">
        <w:rPr>
          <w:rFonts w:ascii="Simplified Arabic" w:hAnsi="Simplified Arabic" w:cs="Simplified Arabic" w:hint="cs"/>
          <w:b/>
          <w:bCs/>
          <w:sz w:val="28"/>
          <w:szCs w:val="28"/>
          <w:rtl/>
        </w:rPr>
        <w:t>:</w:t>
      </w:r>
      <w:r w:rsidRPr="009D4BA2">
        <w:rPr>
          <w:rFonts w:ascii="Simplified Arabic" w:hAnsi="Simplified Arabic" w:cs="Simplified Arabic"/>
          <w:b/>
          <w:bCs/>
          <w:sz w:val="28"/>
          <w:szCs w:val="28"/>
          <w:rtl/>
        </w:rPr>
        <w:t xml:space="preserve"> 175):</w:t>
      </w:r>
    </w:p>
    <w:p w:rsidR="00BE331C" w:rsidRPr="00D9373D" w:rsidRDefault="00BE331C" w:rsidP="00D9373D">
      <w:pPr>
        <w:pStyle w:val="11"/>
        <w:jc w:val="both"/>
        <w:rPr>
          <w:rFonts w:ascii="Simplified Arabic" w:hAnsi="Simplified Arabic" w:cs="Simplified Arabic"/>
          <w:sz w:val="24"/>
          <w:szCs w:val="24"/>
          <w:rtl/>
        </w:rPr>
      </w:pPr>
      <w:r w:rsidRPr="009D4BA2">
        <w:rPr>
          <w:rFonts w:ascii="Simplified Arabic" w:hAnsi="Simplified Arabic" w:cs="Simplified Arabic"/>
          <w:b/>
          <w:bCs/>
          <w:sz w:val="24"/>
          <w:szCs w:val="24"/>
          <w:rtl/>
        </w:rPr>
        <w:t xml:space="preserve">الغرض من الاختبار: </w:t>
      </w:r>
      <w:r w:rsidRPr="00D9373D">
        <w:rPr>
          <w:rFonts w:ascii="Simplified Arabic" w:hAnsi="Simplified Arabic" w:cs="Simplified Arabic"/>
          <w:sz w:val="24"/>
          <w:szCs w:val="24"/>
          <w:rtl/>
        </w:rPr>
        <w:t>قياس سرعة أداء المهارات الدفاعية للجانب وللإمام بميل وللخلف بميل.</w:t>
      </w:r>
    </w:p>
    <w:p w:rsidR="00BE331C" w:rsidRPr="00D9373D" w:rsidRDefault="00BE331C" w:rsidP="00D9373D">
      <w:pPr>
        <w:pStyle w:val="11"/>
        <w:jc w:val="both"/>
        <w:rPr>
          <w:rFonts w:ascii="Simplified Arabic" w:hAnsi="Simplified Arabic" w:cs="Simplified Arabic"/>
          <w:sz w:val="24"/>
          <w:szCs w:val="24"/>
          <w:rtl/>
        </w:rPr>
      </w:pPr>
      <w:r w:rsidRPr="009D4BA2">
        <w:rPr>
          <w:rFonts w:ascii="Simplified Arabic" w:hAnsi="Simplified Arabic" w:cs="Simplified Arabic"/>
          <w:b/>
          <w:bCs/>
          <w:sz w:val="24"/>
          <w:szCs w:val="24"/>
          <w:rtl/>
        </w:rPr>
        <w:t>الأدوات:</w:t>
      </w:r>
      <w:r w:rsidRPr="00D9373D">
        <w:rPr>
          <w:rFonts w:ascii="Simplified Arabic" w:hAnsi="Simplified Arabic" w:cs="Simplified Arabic"/>
          <w:sz w:val="24"/>
          <w:szCs w:val="24"/>
          <w:rtl/>
        </w:rPr>
        <w:t xml:space="preserve"> ملعب كرة اليد، شريط لاصق، شريط قياس، ساعة إيقاف.</w:t>
      </w:r>
    </w:p>
    <w:p w:rsidR="00BE331C" w:rsidRPr="00D9373D" w:rsidRDefault="00BE331C" w:rsidP="00D71BBB">
      <w:pPr>
        <w:pStyle w:val="11"/>
        <w:jc w:val="both"/>
        <w:rPr>
          <w:rFonts w:ascii="Simplified Arabic" w:hAnsi="Simplified Arabic" w:cs="Simplified Arabic"/>
          <w:sz w:val="24"/>
          <w:szCs w:val="24"/>
          <w:rtl/>
        </w:rPr>
      </w:pPr>
      <w:r w:rsidRPr="009D4BA2">
        <w:rPr>
          <w:rFonts w:ascii="Simplified Arabic" w:hAnsi="Simplified Arabic" w:cs="Simplified Arabic"/>
          <w:b/>
          <w:bCs/>
          <w:sz w:val="24"/>
          <w:szCs w:val="24"/>
          <w:rtl/>
        </w:rPr>
        <w:t>مواصفات الأداء:</w:t>
      </w:r>
      <w:r w:rsidRPr="00D9373D">
        <w:rPr>
          <w:rFonts w:ascii="Simplified Arabic" w:hAnsi="Simplified Arabic" w:cs="Simplified Arabic"/>
          <w:sz w:val="24"/>
          <w:szCs w:val="24"/>
          <w:rtl/>
        </w:rPr>
        <w:t xml:space="preserve"> ترسم خمس علا</w:t>
      </w:r>
      <w:r w:rsidR="00EF059F" w:rsidRPr="00D9373D">
        <w:rPr>
          <w:rFonts w:ascii="Simplified Arabic" w:hAnsi="Simplified Arabic" w:cs="Simplified Arabic"/>
          <w:sz w:val="24"/>
          <w:szCs w:val="24"/>
          <w:rtl/>
        </w:rPr>
        <w:t>مات، ثلاثة منها (أ، ب،</w:t>
      </w:r>
      <w:r w:rsidRPr="00D9373D">
        <w:rPr>
          <w:rFonts w:ascii="Simplified Arabic" w:hAnsi="Simplified Arabic" w:cs="Simplified Arabic"/>
          <w:sz w:val="24"/>
          <w:szCs w:val="24"/>
          <w:rtl/>
        </w:rPr>
        <w:t xml:space="preserve"> ج) بالقرب من خط أل 6 أمتار والمسافة بينهما 150 سم، واثنان على خط ألـ 9 أمتار (</w:t>
      </w:r>
      <w:r w:rsidR="00D71BBB">
        <w:rPr>
          <w:rFonts w:ascii="Simplified Arabic" w:hAnsi="Simplified Arabic" w:cs="Simplified Arabic" w:hint="cs"/>
          <w:sz w:val="24"/>
          <w:szCs w:val="24"/>
          <w:rtl/>
        </w:rPr>
        <w:t>د،</w:t>
      </w:r>
      <w:r w:rsidRPr="00D9373D">
        <w:rPr>
          <w:rFonts w:ascii="Simplified Arabic" w:hAnsi="Simplified Arabic" w:cs="Simplified Arabic"/>
          <w:sz w:val="24"/>
          <w:szCs w:val="24"/>
          <w:rtl/>
        </w:rPr>
        <w:t xml:space="preserve"> هـ) في مقابلة علامتي ألـ 6 أمتار على الأطراف، يقف المختبر عند العلامة أ، وعند إعطاء إشارة البدء (بصرية) يقوم بعمل تحركات جانبية للعلامة ب، ثم يتحرك للأمام للعلامة د، ثم بتحرك للخلف (بالظهر) للعلامة أ، ثم للجانب للعلامة ج، ثم للأمام للعلامة هـ، ثم يعود للخلف (بالظهر) بميل للعلامة أ، يكرر الأداء لأكبر عدد ممكن لمدة (30 ثانية).</w:t>
      </w:r>
    </w:p>
    <w:p w:rsidR="00BE331C" w:rsidRPr="009D4BA2" w:rsidRDefault="009D4BA2" w:rsidP="00D9373D">
      <w:pPr>
        <w:pStyle w:val="11"/>
        <w:jc w:val="both"/>
        <w:rPr>
          <w:rFonts w:ascii="Simplified Arabic" w:hAnsi="Simplified Arabic" w:cs="Simplified Arabic"/>
          <w:b/>
          <w:bCs/>
          <w:sz w:val="24"/>
          <w:szCs w:val="24"/>
          <w:rtl/>
        </w:rPr>
      </w:pPr>
      <w:r>
        <w:rPr>
          <w:rFonts w:ascii="Simplified Arabic" w:hAnsi="Simplified Arabic" w:cs="Simplified Arabic"/>
          <w:b/>
          <w:bCs/>
          <w:sz w:val="24"/>
          <w:szCs w:val="24"/>
          <w:rtl/>
        </w:rPr>
        <w:t>شروط الأداء:</w:t>
      </w:r>
    </w:p>
    <w:p w:rsidR="00BE331C" w:rsidRPr="00D9373D" w:rsidRDefault="00BE331C" w:rsidP="009D4BA2">
      <w:pPr>
        <w:pStyle w:val="11"/>
        <w:ind w:left="212" w:hanging="212"/>
        <w:jc w:val="both"/>
        <w:rPr>
          <w:rFonts w:ascii="Simplified Arabic" w:hAnsi="Simplified Arabic" w:cs="Simplified Arabic"/>
          <w:sz w:val="24"/>
          <w:szCs w:val="24"/>
          <w:rtl/>
        </w:rPr>
      </w:pPr>
      <w:r w:rsidRPr="00D9373D">
        <w:rPr>
          <w:rFonts w:ascii="Simplified Arabic" w:hAnsi="Simplified Arabic" w:cs="Simplified Arabic"/>
          <w:sz w:val="24"/>
          <w:szCs w:val="24"/>
          <w:rtl/>
        </w:rPr>
        <w:t>1-حركة المختبر تكون مماثلة تماما لحركة الدفاع، من حيث تحركات الرجلين، وشكل الذراعين واليدين.</w:t>
      </w:r>
    </w:p>
    <w:p w:rsidR="00BE331C" w:rsidRPr="00D9373D" w:rsidRDefault="00BE331C" w:rsidP="009D4BA2">
      <w:pPr>
        <w:pStyle w:val="11"/>
        <w:ind w:left="212" w:hanging="212"/>
        <w:jc w:val="both"/>
        <w:rPr>
          <w:rFonts w:ascii="Simplified Arabic" w:hAnsi="Simplified Arabic" w:cs="Simplified Arabic"/>
          <w:sz w:val="24"/>
          <w:szCs w:val="24"/>
          <w:rtl/>
        </w:rPr>
      </w:pPr>
      <w:r w:rsidRPr="00D9373D">
        <w:rPr>
          <w:rFonts w:ascii="Simplified Arabic" w:hAnsi="Simplified Arabic" w:cs="Simplified Arabic"/>
          <w:sz w:val="24"/>
          <w:szCs w:val="24"/>
          <w:rtl/>
        </w:rPr>
        <w:t>2ـ-يجب وصل المختبر للعلامة المرسومة وملامستها بالقدمين، والتحرك كما هو موضح بالشكل.</w:t>
      </w:r>
    </w:p>
    <w:p w:rsidR="00BE331C" w:rsidRPr="00D9373D" w:rsidRDefault="00BE331C" w:rsidP="009D4BA2">
      <w:pPr>
        <w:pStyle w:val="11"/>
        <w:ind w:left="212" w:hanging="212"/>
        <w:jc w:val="both"/>
        <w:rPr>
          <w:rFonts w:ascii="Simplified Arabic" w:hAnsi="Simplified Arabic" w:cs="Simplified Arabic"/>
          <w:sz w:val="24"/>
          <w:szCs w:val="24"/>
          <w:rtl/>
        </w:rPr>
      </w:pPr>
      <w:r w:rsidRPr="00D9373D">
        <w:rPr>
          <w:rFonts w:ascii="Simplified Arabic" w:hAnsi="Simplified Arabic" w:cs="Simplified Arabic"/>
          <w:sz w:val="24"/>
          <w:szCs w:val="24"/>
          <w:rtl/>
        </w:rPr>
        <w:t>3ـ-على المختبر تكرار الأداء إلى</w:t>
      </w:r>
      <w:r w:rsidR="00EF059F" w:rsidRPr="00D9373D">
        <w:rPr>
          <w:rFonts w:ascii="Simplified Arabic" w:hAnsi="Simplified Arabic" w:cs="Simplified Arabic"/>
          <w:sz w:val="24"/>
          <w:szCs w:val="24"/>
          <w:rtl/>
        </w:rPr>
        <w:t xml:space="preserve"> </w:t>
      </w:r>
      <w:r w:rsidRPr="00D9373D">
        <w:rPr>
          <w:rFonts w:ascii="Simplified Arabic" w:hAnsi="Simplified Arabic" w:cs="Simplified Arabic"/>
          <w:sz w:val="24"/>
          <w:szCs w:val="24"/>
          <w:rtl/>
        </w:rPr>
        <w:t>أن يعطى له إشارة انتهاء الوقت المحدد للاختبار.</w:t>
      </w:r>
    </w:p>
    <w:p w:rsidR="00BE331C" w:rsidRPr="00D9373D" w:rsidRDefault="00BE331C" w:rsidP="009D4BA2">
      <w:pPr>
        <w:pStyle w:val="11"/>
        <w:ind w:left="212" w:hanging="212"/>
        <w:jc w:val="both"/>
        <w:rPr>
          <w:rFonts w:ascii="Simplified Arabic" w:hAnsi="Simplified Arabic" w:cs="Simplified Arabic"/>
          <w:sz w:val="24"/>
          <w:szCs w:val="24"/>
          <w:rtl/>
        </w:rPr>
      </w:pPr>
      <w:r w:rsidRPr="00D9373D">
        <w:rPr>
          <w:rFonts w:ascii="Simplified Arabic" w:hAnsi="Simplified Arabic" w:cs="Simplified Arabic"/>
          <w:sz w:val="24"/>
          <w:szCs w:val="24"/>
          <w:rtl/>
        </w:rPr>
        <w:t>4-أي أداء يخالف الشروط السابقة لا</w:t>
      </w:r>
      <w:r w:rsidR="00EF059F" w:rsidRPr="00D9373D">
        <w:rPr>
          <w:rFonts w:ascii="Simplified Arabic" w:hAnsi="Simplified Arabic" w:cs="Simplified Arabic"/>
          <w:sz w:val="24"/>
          <w:szCs w:val="24"/>
          <w:rtl/>
        </w:rPr>
        <w:t xml:space="preserve"> </w:t>
      </w:r>
      <w:r w:rsidRPr="00D9373D">
        <w:rPr>
          <w:rFonts w:ascii="Simplified Arabic" w:hAnsi="Simplified Arabic" w:cs="Simplified Arabic"/>
          <w:sz w:val="24"/>
          <w:szCs w:val="24"/>
          <w:rtl/>
        </w:rPr>
        <w:t xml:space="preserve">تحتسب محاولة ضمن </w:t>
      </w:r>
      <w:r w:rsidRPr="00D9373D">
        <w:rPr>
          <w:rFonts w:ascii="Simplified Arabic" w:hAnsi="Simplified Arabic" w:cs="Simplified Arabic"/>
          <w:sz w:val="24"/>
          <w:szCs w:val="24"/>
          <w:rtl/>
        </w:rPr>
        <w:lastRenderedPageBreak/>
        <w:t>العدد الذي قام به المختبر خلال الوقت المحدد للاختبار.</w:t>
      </w:r>
    </w:p>
    <w:p w:rsidR="00BE331C" w:rsidRPr="009D4BA2" w:rsidRDefault="009D4BA2" w:rsidP="00D9373D">
      <w:pPr>
        <w:pStyle w:val="11"/>
        <w:jc w:val="both"/>
        <w:rPr>
          <w:rFonts w:ascii="Simplified Arabic" w:hAnsi="Simplified Arabic" w:cs="Simplified Arabic"/>
          <w:b/>
          <w:bCs/>
          <w:sz w:val="24"/>
          <w:szCs w:val="24"/>
          <w:rtl/>
        </w:rPr>
      </w:pPr>
      <w:r>
        <w:rPr>
          <w:rFonts w:ascii="Simplified Arabic" w:hAnsi="Simplified Arabic" w:cs="Simplified Arabic"/>
          <w:b/>
          <w:bCs/>
          <w:sz w:val="24"/>
          <w:szCs w:val="24"/>
          <w:rtl/>
        </w:rPr>
        <w:t>تسجيل الدرجات:</w:t>
      </w:r>
    </w:p>
    <w:p w:rsidR="00BE331C" w:rsidRPr="00D9373D" w:rsidRDefault="00BE331C" w:rsidP="009D4BA2">
      <w:pPr>
        <w:pStyle w:val="11"/>
        <w:ind w:left="212" w:hanging="212"/>
        <w:jc w:val="both"/>
        <w:rPr>
          <w:rFonts w:ascii="Simplified Arabic" w:hAnsi="Simplified Arabic" w:cs="Simplified Arabic"/>
          <w:sz w:val="24"/>
          <w:szCs w:val="24"/>
          <w:rtl/>
        </w:rPr>
      </w:pPr>
      <w:r w:rsidRPr="00D9373D">
        <w:rPr>
          <w:rFonts w:ascii="Simplified Arabic" w:hAnsi="Simplified Arabic" w:cs="Simplified Arabic"/>
          <w:sz w:val="24"/>
          <w:szCs w:val="24"/>
          <w:rtl/>
        </w:rPr>
        <w:t>1ـ-تحتسب كل محاولة صحيحة بخمس درجات (وصول المختبر وملامة العلامات ب، د، أ، ج، هـ) بمعنى درجة واحدة لكل محاولة صحيحة يصل فيها المختبر لكل علامة من العلامات المرسومة.</w:t>
      </w:r>
    </w:p>
    <w:p w:rsidR="00BE331C" w:rsidRPr="00D9373D" w:rsidRDefault="00BE331C" w:rsidP="009D4BA2">
      <w:pPr>
        <w:pStyle w:val="11"/>
        <w:ind w:left="212" w:hanging="212"/>
        <w:jc w:val="both"/>
        <w:rPr>
          <w:rFonts w:ascii="Simplified Arabic" w:hAnsi="Simplified Arabic" w:cs="Simplified Arabic"/>
          <w:sz w:val="24"/>
          <w:szCs w:val="24"/>
          <w:rtl/>
        </w:rPr>
      </w:pPr>
      <w:r w:rsidRPr="00D9373D">
        <w:rPr>
          <w:rFonts w:ascii="Simplified Arabic" w:hAnsi="Simplified Arabic" w:cs="Simplified Arabic"/>
          <w:sz w:val="24"/>
          <w:szCs w:val="24"/>
          <w:rtl/>
        </w:rPr>
        <w:t>2-يسجل للمختبر عدد المحاولات الكاملة والصحيحة التي قام بها خلال فترة الاختبار.</w:t>
      </w:r>
    </w:p>
    <w:p w:rsidR="009D4BA2" w:rsidRDefault="00BE331C" w:rsidP="009D4BA2">
      <w:pPr>
        <w:pStyle w:val="11"/>
        <w:ind w:left="212" w:hanging="212"/>
        <w:jc w:val="both"/>
        <w:rPr>
          <w:rFonts w:ascii="Simplified Arabic" w:hAnsi="Simplified Arabic" w:cs="Simplified Arabic"/>
          <w:sz w:val="24"/>
          <w:szCs w:val="24"/>
          <w:rtl/>
          <w:lang w:bidi="ar-IQ"/>
        </w:rPr>
      </w:pPr>
      <w:r w:rsidRPr="00D9373D">
        <w:rPr>
          <w:rFonts w:ascii="Simplified Arabic" w:hAnsi="Simplified Arabic" w:cs="Simplified Arabic"/>
          <w:sz w:val="24"/>
          <w:szCs w:val="24"/>
          <w:rtl/>
        </w:rPr>
        <w:t>3-في حالة انتهاء الوقت المحدد للاختبار، وعدم إكمال المختبر للمحاولة، بمعنى وصوله لأحدى العلامات الأخرى (ج، أ، د، أو هـ) مثلا، وعدم الوصول للعلامة أ وهي علامة النهاية للمحاولة الكاملة، تجمع درجات العلامات وتضاف إلى درجات المحاولات الصحيحة والكاملة</w:t>
      </w:r>
      <w:r>
        <w:rPr>
          <w:rFonts w:ascii="Simplified Arabic" w:hAnsi="Simplified Arabic" w:cs="Simplified Arabic"/>
          <w:sz w:val="24"/>
          <w:szCs w:val="24"/>
          <w:rtl/>
          <w:lang w:bidi="ar-IQ"/>
        </w:rPr>
        <w:t>.</w:t>
      </w:r>
    </w:p>
    <w:p w:rsidR="00BE331C" w:rsidRPr="009D4BA2" w:rsidRDefault="00BE331C" w:rsidP="009D4BA2">
      <w:pPr>
        <w:pStyle w:val="11"/>
        <w:ind w:left="212" w:hanging="212"/>
        <w:jc w:val="both"/>
        <w:rPr>
          <w:rFonts w:ascii="Simplified Arabic" w:hAnsi="Simplified Arabic" w:cs="Simplified Arabic"/>
          <w:sz w:val="24"/>
          <w:szCs w:val="24"/>
          <w:rtl/>
        </w:rPr>
      </w:pPr>
      <w:r>
        <w:rPr>
          <w:rFonts w:ascii="Simplified Arabic" w:hAnsi="Simplified Arabic" w:cs="Simplified Arabic"/>
          <w:noProof/>
          <w:sz w:val="24"/>
          <w:szCs w:val="24"/>
        </w:rPr>
        <w:drawing>
          <wp:inline distT="0" distB="0" distL="0" distR="0">
            <wp:extent cx="2962275" cy="1628775"/>
            <wp:effectExtent l="19050" t="0" r="9525" b="0"/>
            <wp:docPr id="16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46"/>
                    <a:srcRect/>
                    <a:stretch>
                      <a:fillRect/>
                    </a:stretch>
                  </pic:blipFill>
                  <pic:spPr bwMode="auto">
                    <a:xfrm>
                      <a:off x="0" y="0"/>
                      <a:ext cx="2962275" cy="1628775"/>
                    </a:xfrm>
                    <a:prstGeom prst="rect">
                      <a:avLst/>
                    </a:prstGeom>
                    <a:noFill/>
                    <a:ln w="9525">
                      <a:noFill/>
                      <a:miter lim="800000"/>
                      <a:headEnd/>
                      <a:tailEnd/>
                    </a:ln>
                  </pic:spPr>
                </pic:pic>
              </a:graphicData>
            </a:graphic>
          </wp:inline>
        </w:drawing>
      </w:r>
    </w:p>
    <w:p w:rsidR="00BE331C" w:rsidRPr="009D4BA2" w:rsidRDefault="00BE331C" w:rsidP="009D4BA2">
      <w:pPr>
        <w:pStyle w:val="11"/>
        <w:jc w:val="both"/>
        <w:rPr>
          <w:rFonts w:ascii="Simplified Arabic" w:hAnsi="Simplified Arabic" w:cs="Simplified Arabic"/>
          <w:sz w:val="20"/>
          <w:szCs w:val="20"/>
          <w:rtl/>
        </w:rPr>
      </w:pPr>
      <w:r w:rsidRPr="009D4BA2">
        <w:rPr>
          <w:rFonts w:ascii="Simplified Arabic" w:hAnsi="Simplified Arabic" w:cs="Simplified Arabic"/>
          <w:sz w:val="20"/>
          <w:szCs w:val="20"/>
          <w:rtl/>
        </w:rPr>
        <w:t>الشكل (3) اختبار المهارات الدفاعية المتنوعة</w:t>
      </w:r>
    </w:p>
    <w:p w:rsidR="00BE331C" w:rsidRPr="009D4BA2" w:rsidRDefault="00BE331C" w:rsidP="009D4BA2">
      <w:pPr>
        <w:pStyle w:val="11"/>
        <w:jc w:val="both"/>
        <w:rPr>
          <w:rFonts w:ascii="Simplified Arabic" w:hAnsi="Simplified Arabic" w:cs="Simplified Arabic"/>
          <w:b/>
          <w:bCs/>
          <w:sz w:val="28"/>
          <w:szCs w:val="28"/>
          <w:rtl/>
        </w:rPr>
      </w:pPr>
      <w:r w:rsidRPr="009D4BA2">
        <w:rPr>
          <w:rFonts w:ascii="Simplified Arabic" w:hAnsi="Simplified Arabic" w:cs="Simplified Arabic"/>
          <w:b/>
          <w:bCs/>
          <w:sz w:val="28"/>
          <w:szCs w:val="28"/>
          <w:rtl/>
        </w:rPr>
        <w:t>2-5 التجربة الرئيسة:</w:t>
      </w:r>
    </w:p>
    <w:p w:rsidR="00BE331C" w:rsidRPr="009D4BA2" w:rsidRDefault="00BE331C" w:rsidP="009D4BA2">
      <w:pPr>
        <w:pStyle w:val="11"/>
        <w:jc w:val="both"/>
        <w:rPr>
          <w:rFonts w:ascii="Simplified Arabic" w:hAnsi="Simplified Arabic" w:cs="Simplified Arabic"/>
          <w:b/>
          <w:bCs/>
          <w:sz w:val="28"/>
          <w:szCs w:val="28"/>
          <w:rtl/>
        </w:rPr>
      </w:pPr>
      <w:r w:rsidRPr="009D4BA2">
        <w:rPr>
          <w:rFonts w:ascii="Simplified Arabic" w:hAnsi="Simplified Arabic" w:cs="Simplified Arabic"/>
          <w:b/>
          <w:bCs/>
          <w:sz w:val="28"/>
          <w:szCs w:val="28"/>
          <w:rtl/>
        </w:rPr>
        <w:t>2-5-1 الاختبارات</w:t>
      </w:r>
      <w:r w:rsidR="009D4BA2" w:rsidRPr="009D4BA2">
        <w:rPr>
          <w:rFonts w:ascii="Simplified Arabic" w:hAnsi="Simplified Arabic" w:cs="Simplified Arabic" w:hint="cs"/>
          <w:b/>
          <w:bCs/>
          <w:sz w:val="28"/>
          <w:szCs w:val="28"/>
          <w:rtl/>
        </w:rPr>
        <w:t xml:space="preserve"> </w:t>
      </w:r>
      <w:r w:rsidRPr="009D4BA2">
        <w:rPr>
          <w:rFonts w:ascii="Simplified Arabic" w:hAnsi="Simplified Arabic" w:cs="Simplified Arabic"/>
          <w:b/>
          <w:bCs/>
          <w:sz w:val="28"/>
          <w:szCs w:val="28"/>
          <w:rtl/>
        </w:rPr>
        <w:t>القبلية:</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b/>
          <w:bCs/>
          <w:sz w:val="24"/>
          <w:szCs w:val="24"/>
          <w:rtl/>
        </w:rPr>
        <w:t>المرحلة الأولى:</w:t>
      </w:r>
      <w:r w:rsidRPr="009D4BA2">
        <w:rPr>
          <w:rFonts w:ascii="Simplified Arabic" w:hAnsi="Simplified Arabic" w:cs="Simplified Arabic"/>
          <w:sz w:val="24"/>
          <w:szCs w:val="24"/>
          <w:rtl/>
        </w:rPr>
        <w:t xml:space="preserve"> تم أجراء الاختبار القبلي لمقياس التحصيل المعرفي في يوم الاثنين المصادف 6/11/2023 وللمجموعتين الضابطة والتجريبية إذ تم توزيع مقياس التحصيل</w:t>
      </w:r>
      <w:r w:rsidR="009D4BA2">
        <w:rPr>
          <w:rFonts w:ascii="Simplified Arabic" w:hAnsi="Simplified Arabic" w:cs="Simplified Arabic" w:hint="cs"/>
          <w:sz w:val="24"/>
          <w:szCs w:val="24"/>
          <w:rtl/>
        </w:rPr>
        <w:t xml:space="preserve"> </w:t>
      </w:r>
      <w:r w:rsidRPr="009D4BA2">
        <w:rPr>
          <w:rFonts w:ascii="Simplified Arabic" w:hAnsi="Simplified Arabic" w:cs="Simplified Arabic"/>
          <w:sz w:val="24"/>
          <w:szCs w:val="24"/>
          <w:rtl/>
        </w:rPr>
        <w:t>المعرفي</w:t>
      </w:r>
      <w:r w:rsidR="009D4BA2">
        <w:rPr>
          <w:rFonts w:ascii="Simplified Arabic" w:hAnsi="Simplified Arabic" w:cs="Simplified Arabic" w:hint="cs"/>
          <w:sz w:val="24"/>
          <w:szCs w:val="24"/>
          <w:rtl/>
        </w:rPr>
        <w:t xml:space="preserve"> </w:t>
      </w:r>
      <w:r w:rsidRPr="009D4BA2">
        <w:rPr>
          <w:rFonts w:ascii="Simplified Arabic" w:hAnsi="Simplified Arabic" w:cs="Simplified Arabic"/>
          <w:sz w:val="24"/>
          <w:szCs w:val="24"/>
          <w:rtl/>
        </w:rPr>
        <w:t>على المجموعتين الضابطة والتجريبية</w:t>
      </w:r>
      <w:r w:rsidR="009D4BA2">
        <w:rPr>
          <w:rFonts w:ascii="Simplified Arabic" w:hAnsi="Simplified Arabic" w:cs="Simplified Arabic" w:hint="cs"/>
          <w:sz w:val="24"/>
          <w:szCs w:val="24"/>
          <w:rtl/>
        </w:rPr>
        <w:t xml:space="preserve"> </w:t>
      </w:r>
      <w:r w:rsidRPr="009D4BA2">
        <w:rPr>
          <w:rFonts w:ascii="Simplified Arabic" w:hAnsi="Simplified Arabic" w:cs="Simplified Arabic"/>
          <w:sz w:val="24"/>
          <w:szCs w:val="24"/>
          <w:rtl/>
        </w:rPr>
        <w:t>والبالغ عددهم (88) طالب من المرحلة الثالثة، وذلك بعد استبعاد (6) طلاب باعتبارهم خارج عينة البحث وتم تفريغ البيانات في استمارة خاصة معدة من قبل الباحثان.</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وحسب تسلسل المهارات وعلى المجموعة التجريبية وكالاتي:</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1-اختبار حائط الصد الدفاعي في اتجاه واحد.</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2-اختبار سرعة أداء التحركات الدفاعية للجانبين.</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3-اختبار الدفاع ضد الهجوم الخاطف المستحوذ على</w:t>
      </w:r>
      <w:r w:rsidR="00EF059F" w:rsidRPr="009D4BA2">
        <w:rPr>
          <w:rFonts w:ascii="Simplified Arabic" w:hAnsi="Simplified Arabic" w:cs="Simplified Arabic"/>
          <w:sz w:val="24"/>
          <w:szCs w:val="24"/>
          <w:rtl/>
        </w:rPr>
        <w:t xml:space="preserve"> </w:t>
      </w:r>
      <w:r w:rsidRPr="009D4BA2">
        <w:rPr>
          <w:rFonts w:ascii="Simplified Arabic" w:hAnsi="Simplified Arabic" w:cs="Simplified Arabic"/>
          <w:sz w:val="24"/>
          <w:szCs w:val="24"/>
          <w:rtl/>
        </w:rPr>
        <w:t>الكرة.</w:t>
      </w:r>
    </w:p>
    <w:p w:rsidR="00BE331C" w:rsidRPr="009D4BA2" w:rsidRDefault="00BE331C" w:rsidP="009D4BA2">
      <w:pPr>
        <w:pStyle w:val="11"/>
        <w:jc w:val="both"/>
        <w:rPr>
          <w:rFonts w:ascii="Simplified Arabic" w:hAnsi="Simplified Arabic" w:cs="Simplified Arabic"/>
          <w:sz w:val="24"/>
          <w:szCs w:val="24"/>
        </w:rPr>
      </w:pPr>
      <w:r w:rsidRPr="009D4BA2">
        <w:rPr>
          <w:rFonts w:ascii="Simplified Arabic" w:hAnsi="Simplified Arabic" w:cs="Simplified Arabic"/>
          <w:sz w:val="24"/>
          <w:szCs w:val="24"/>
          <w:rtl/>
        </w:rPr>
        <w:lastRenderedPageBreak/>
        <w:t>المرحلة الثانية:</w:t>
      </w:r>
      <w:r w:rsidR="00EF059F" w:rsidRPr="009D4BA2">
        <w:rPr>
          <w:rFonts w:ascii="Simplified Arabic" w:hAnsi="Simplified Arabic" w:cs="Simplified Arabic"/>
          <w:sz w:val="24"/>
          <w:szCs w:val="24"/>
          <w:rtl/>
        </w:rPr>
        <w:t xml:space="preserve"> </w:t>
      </w:r>
      <w:r w:rsidRPr="009D4BA2">
        <w:rPr>
          <w:rFonts w:ascii="Simplified Arabic" w:hAnsi="Simplified Arabic" w:cs="Simplified Arabic"/>
          <w:sz w:val="24"/>
          <w:szCs w:val="24"/>
          <w:rtl/>
        </w:rPr>
        <w:t>تم أجراء الاختبار القبلي للمهارات الدفاعية فــي يوم الثلاثاء المصادف 7/11/2023 وعلى وفق تسلسل المهارات الدفاعية وعلى المجموعة التجريبية وكالاتي:</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1-اختبار حائط الصد الدفاعي في اتجاه واحد.</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2-ـاختبار سرعة أداء التحركات الدفاعية للجانبين.</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3-اختبار الدفاع ضد الهجوم الخاطف المستحوذ على الكرة.</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المرحلة الثالثة:تم أجراء الاختبار القبـــلي للمهارات الدفاعية فـي يوم الثلاثاء 7/11/2023 وعلى وفق تسلسل المهارات وعلى المجموعة الضابطة وكالاتي:</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1-اختبار حائط الصد الدفاعي في اتجاه واحد</w:t>
      </w:r>
    </w:p>
    <w:p w:rsidR="00BE331C" w:rsidRPr="009D4BA2" w:rsidRDefault="00BE331C" w:rsidP="009D4BA2">
      <w:pPr>
        <w:pStyle w:val="11"/>
        <w:jc w:val="both"/>
        <w:rPr>
          <w:rFonts w:ascii="Simplified Arabic" w:hAnsi="Simplified Arabic" w:cs="Simplified Arabic"/>
          <w:sz w:val="24"/>
          <w:szCs w:val="24"/>
        </w:rPr>
      </w:pPr>
      <w:r w:rsidRPr="009D4BA2">
        <w:rPr>
          <w:rFonts w:ascii="Simplified Arabic" w:hAnsi="Simplified Arabic" w:cs="Simplified Arabic"/>
          <w:sz w:val="24"/>
          <w:szCs w:val="24"/>
          <w:rtl/>
        </w:rPr>
        <w:t>2-اختبار سرعة أداء التحركات الدفاعية للجانبين.</w:t>
      </w:r>
    </w:p>
    <w:p w:rsidR="00BE331C" w:rsidRPr="009D4BA2" w:rsidRDefault="00BE331C" w:rsidP="009D4BA2">
      <w:pPr>
        <w:pStyle w:val="11"/>
        <w:jc w:val="both"/>
        <w:rPr>
          <w:rFonts w:ascii="Simplified Arabic" w:hAnsi="Simplified Arabic" w:cs="Simplified Arabic"/>
          <w:sz w:val="24"/>
          <w:szCs w:val="24"/>
        </w:rPr>
      </w:pPr>
      <w:r w:rsidRPr="009D4BA2">
        <w:rPr>
          <w:rFonts w:ascii="Simplified Arabic" w:hAnsi="Simplified Arabic" w:cs="Simplified Arabic"/>
          <w:sz w:val="24"/>
          <w:szCs w:val="24"/>
          <w:rtl/>
        </w:rPr>
        <w:t>3-اختبار الدفاع ضد الهجوم الخاطف المستحوذ على الكرة.</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تطبيق المنهج التعليمي باستخدام استراتيجية سكامبر:</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قام الباحثان بأجراء منهج ت</w:t>
      </w:r>
      <w:r w:rsidR="009D4BA2">
        <w:rPr>
          <w:rFonts w:ascii="Simplified Arabic" w:hAnsi="Simplified Arabic" w:cs="Simplified Arabic"/>
          <w:sz w:val="24"/>
          <w:szCs w:val="24"/>
          <w:rtl/>
        </w:rPr>
        <w:t xml:space="preserve">عليمي، وفق استراتيجية سكامبر </w:t>
      </w:r>
      <w:r w:rsidR="009D4BA2">
        <w:rPr>
          <w:rFonts w:ascii="Simplified Arabic" w:hAnsi="Simplified Arabic" w:cs="Simplified Arabic" w:hint="cs"/>
          <w:sz w:val="24"/>
          <w:szCs w:val="24"/>
          <w:rtl/>
        </w:rPr>
        <w:t>إذ</w:t>
      </w:r>
      <w:r w:rsidRPr="009D4BA2">
        <w:rPr>
          <w:rFonts w:ascii="Simplified Arabic" w:hAnsi="Simplified Arabic" w:cs="Simplified Arabic"/>
          <w:sz w:val="24"/>
          <w:szCs w:val="24"/>
          <w:rtl/>
        </w:rPr>
        <w:t xml:space="preserve"> يحتوي على مجموعة تمرينات خاصة بالمهارات الدفاعية التي</w:t>
      </w:r>
      <w:r w:rsidR="009D4BA2">
        <w:rPr>
          <w:rFonts w:ascii="Simplified Arabic" w:hAnsi="Simplified Arabic" w:cs="Simplified Arabic"/>
          <w:sz w:val="24"/>
          <w:szCs w:val="24"/>
          <w:rtl/>
        </w:rPr>
        <w:t xml:space="preserve"> تم أعدادها من قبل الباحثان،</w:t>
      </w:r>
      <w:r w:rsidR="009D4BA2">
        <w:rPr>
          <w:rFonts w:ascii="Simplified Arabic" w:hAnsi="Simplified Arabic" w:cs="Simplified Arabic" w:hint="cs"/>
          <w:sz w:val="24"/>
          <w:szCs w:val="24"/>
          <w:rtl/>
        </w:rPr>
        <w:t xml:space="preserve"> إذ</w:t>
      </w:r>
      <w:r w:rsidRPr="009D4BA2">
        <w:rPr>
          <w:rFonts w:ascii="Simplified Arabic" w:hAnsi="Simplified Arabic" w:cs="Simplified Arabic"/>
          <w:sz w:val="24"/>
          <w:szCs w:val="24"/>
          <w:rtl/>
        </w:rPr>
        <w:t xml:space="preserve"> تم ا</w:t>
      </w:r>
      <w:r w:rsidR="009D4BA2">
        <w:rPr>
          <w:rFonts w:ascii="Simplified Arabic" w:hAnsi="Simplified Arabic" w:cs="Simplified Arabic"/>
          <w:sz w:val="24"/>
          <w:szCs w:val="24"/>
          <w:rtl/>
        </w:rPr>
        <w:t>لبدء بتنفيذ المنهج يوم الأربعاء</w:t>
      </w:r>
      <w:r w:rsidR="009D4BA2">
        <w:rPr>
          <w:rFonts w:ascii="Simplified Arabic" w:hAnsi="Simplified Arabic" w:cs="Simplified Arabic" w:hint="cs"/>
          <w:sz w:val="24"/>
          <w:szCs w:val="24"/>
          <w:rtl/>
        </w:rPr>
        <w:t xml:space="preserve"> </w:t>
      </w:r>
      <w:r w:rsidR="009D4BA2">
        <w:rPr>
          <w:rFonts w:ascii="Simplified Arabic" w:hAnsi="Simplified Arabic" w:cs="Simplified Arabic"/>
          <w:sz w:val="24"/>
          <w:szCs w:val="24"/>
          <w:rtl/>
        </w:rPr>
        <w:t>8/11/2023 ولغاية يوم الاثنين</w:t>
      </w:r>
      <w:r w:rsidR="009D4BA2">
        <w:rPr>
          <w:rFonts w:ascii="Simplified Arabic" w:hAnsi="Simplified Arabic" w:cs="Simplified Arabic" w:hint="cs"/>
          <w:sz w:val="24"/>
          <w:szCs w:val="24"/>
          <w:rtl/>
        </w:rPr>
        <w:t xml:space="preserve"> </w:t>
      </w:r>
      <w:r w:rsidRPr="009D4BA2">
        <w:rPr>
          <w:rFonts w:ascii="Simplified Arabic" w:hAnsi="Simplified Arabic" w:cs="Simplified Arabic"/>
          <w:sz w:val="24"/>
          <w:szCs w:val="24"/>
          <w:rtl/>
        </w:rPr>
        <w:t>8/1/</w:t>
      </w:r>
      <w:r w:rsidR="009D4BA2">
        <w:rPr>
          <w:rFonts w:ascii="Simplified Arabic" w:hAnsi="Simplified Arabic" w:cs="Simplified Arabic"/>
          <w:sz w:val="24"/>
          <w:szCs w:val="24"/>
          <w:rtl/>
        </w:rPr>
        <w:t>2024</w:t>
      </w:r>
      <w:r w:rsidR="009D4BA2">
        <w:rPr>
          <w:rFonts w:ascii="Simplified Arabic" w:hAnsi="Simplified Arabic" w:cs="Simplified Arabic" w:hint="cs"/>
          <w:sz w:val="24"/>
          <w:szCs w:val="24"/>
          <w:rtl/>
        </w:rPr>
        <w:t xml:space="preserve">، </w:t>
      </w:r>
      <w:r w:rsidRPr="009D4BA2">
        <w:rPr>
          <w:rFonts w:ascii="Simplified Arabic" w:hAnsi="Simplified Arabic" w:cs="Simplified Arabic"/>
          <w:sz w:val="24"/>
          <w:szCs w:val="24"/>
          <w:rtl/>
        </w:rPr>
        <w:t>وكانت مدة المنهج بواقع (شهرين)، كما بلغ عدد الوحدات التعليمية (8)</w:t>
      </w:r>
      <w:r w:rsidR="009D4BA2">
        <w:rPr>
          <w:rFonts w:ascii="Simplified Arabic" w:hAnsi="Simplified Arabic" w:cs="Simplified Arabic"/>
          <w:sz w:val="24"/>
          <w:szCs w:val="24"/>
          <w:rtl/>
        </w:rPr>
        <w:t xml:space="preserve"> بواقع وحدة واحده في الأسبوع </w:t>
      </w:r>
      <w:r w:rsidR="009D4BA2">
        <w:rPr>
          <w:rFonts w:ascii="Simplified Arabic" w:hAnsi="Simplified Arabic" w:cs="Simplified Arabic" w:hint="cs"/>
          <w:sz w:val="24"/>
          <w:szCs w:val="24"/>
          <w:rtl/>
        </w:rPr>
        <w:t>إذ</w:t>
      </w:r>
      <w:r w:rsidR="009D4BA2">
        <w:rPr>
          <w:rFonts w:ascii="Simplified Arabic" w:hAnsi="Simplified Arabic" w:cs="Simplified Arabic"/>
          <w:sz w:val="24"/>
          <w:szCs w:val="24"/>
          <w:rtl/>
        </w:rPr>
        <w:t xml:space="preserve"> قام الباحثان بالتدرج بالتم</w:t>
      </w:r>
      <w:r w:rsidRPr="009D4BA2">
        <w:rPr>
          <w:rFonts w:ascii="Simplified Arabic" w:hAnsi="Simplified Arabic" w:cs="Simplified Arabic"/>
          <w:sz w:val="24"/>
          <w:szCs w:val="24"/>
          <w:rtl/>
        </w:rPr>
        <w:t>رين</w:t>
      </w:r>
      <w:r w:rsidR="009D4BA2">
        <w:rPr>
          <w:rFonts w:ascii="Simplified Arabic" w:hAnsi="Simplified Arabic" w:cs="Simplified Arabic" w:hint="cs"/>
          <w:sz w:val="24"/>
          <w:szCs w:val="24"/>
          <w:rtl/>
        </w:rPr>
        <w:t>ات</w:t>
      </w:r>
      <w:r w:rsidRPr="009D4BA2">
        <w:rPr>
          <w:rFonts w:ascii="Simplified Arabic" w:hAnsi="Simplified Arabic" w:cs="Simplified Arabic"/>
          <w:sz w:val="24"/>
          <w:szCs w:val="24"/>
          <w:rtl/>
        </w:rPr>
        <w:t xml:space="preserve"> بواقع (3ـ4) تمرين في كل وحدة تعليمية واعتمد</w:t>
      </w:r>
      <w:r w:rsidR="00EF059F" w:rsidRPr="009D4BA2">
        <w:rPr>
          <w:rFonts w:ascii="Simplified Arabic" w:hAnsi="Simplified Arabic" w:cs="Simplified Arabic"/>
          <w:sz w:val="24"/>
          <w:szCs w:val="24"/>
          <w:rtl/>
        </w:rPr>
        <w:t xml:space="preserve"> </w:t>
      </w:r>
      <w:r w:rsidRPr="009D4BA2">
        <w:rPr>
          <w:rFonts w:ascii="Simplified Arabic" w:hAnsi="Simplified Arabic" w:cs="Simplified Arabic"/>
          <w:sz w:val="24"/>
          <w:szCs w:val="24"/>
          <w:rtl/>
        </w:rPr>
        <w:t>الباحثان الجزء الرئيسي (التطبيقي) من الوحدات التعليمية لتطبيق تلك التمرينات.</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b/>
          <w:bCs/>
          <w:sz w:val="28"/>
          <w:szCs w:val="28"/>
          <w:rtl/>
        </w:rPr>
        <w:t>2-5-2</w:t>
      </w:r>
      <w:r w:rsidR="009D4BA2" w:rsidRPr="009D4BA2">
        <w:rPr>
          <w:rFonts w:ascii="Simplified Arabic" w:hAnsi="Simplified Arabic" w:cs="Simplified Arabic" w:hint="cs"/>
          <w:b/>
          <w:bCs/>
          <w:sz w:val="28"/>
          <w:szCs w:val="28"/>
          <w:rtl/>
        </w:rPr>
        <w:t xml:space="preserve"> </w:t>
      </w:r>
      <w:r w:rsidRPr="009D4BA2">
        <w:rPr>
          <w:rFonts w:ascii="Simplified Arabic" w:hAnsi="Simplified Arabic" w:cs="Simplified Arabic"/>
          <w:b/>
          <w:bCs/>
          <w:sz w:val="28"/>
          <w:szCs w:val="28"/>
          <w:rtl/>
        </w:rPr>
        <w:t>الاختبارات البعدية:</w:t>
      </w:r>
      <w:r w:rsidR="009D4BA2" w:rsidRPr="009D4BA2">
        <w:rPr>
          <w:rFonts w:ascii="Simplified Arabic" w:hAnsi="Simplified Arabic" w:cs="Simplified Arabic" w:hint="cs"/>
          <w:b/>
          <w:bCs/>
          <w:sz w:val="28"/>
          <w:szCs w:val="28"/>
          <w:rtl/>
        </w:rPr>
        <w:t xml:space="preserve"> </w:t>
      </w:r>
      <w:r w:rsidRPr="009D4BA2">
        <w:rPr>
          <w:rFonts w:ascii="Simplified Arabic" w:hAnsi="Simplified Arabic" w:cs="Simplified Arabic"/>
          <w:sz w:val="24"/>
          <w:szCs w:val="24"/>
          <w:rtl/>
        </w:rPr>
        <w:t>بعد الانتهاء من تطبيق مفردات المنهج التعليمي على عينة البحث قام الباحثان بأجراء الاختبارات البعدية لمجموعتي البحث الضابطة والتجريبية.</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b/>
          <w:bCs/>
          <w:sz w:val="24"/>
          <w:szCs w:val="24"/>
          <w:rtl/>
        </w:rPr>
        <w:t>المرحلة الأولى:</w:t>
      </w:r>
      <w:r w:rsidRPr="009D4BA2">
        <w:rPr>
          <w:rFonts w:ascii="Simplified Arabic" w:hAnsi="Simplified Arabic" w:cs="Simplified Arabic"/>
          <w:sz w:val="24"/>
          <w:szCs w:val="24"/>
          <w:rtl/>
        </w:rPr>
        <w:t xml:space="preserve"> تم أجراء الاختبار البعدي لمقياس التحصيل المعرفي فـــــي يوم الأحد</w:t>
      </w:r>
      <w:r w:rsidR="009D4BA2">
        <w:rPr>
          <w:rFonts w:ascii="Simplified Arabic" w:hAnsi="Simplified Arabic" w:cs="Simplified Arabic" w:hint="cs"/>
          <w:sz w:val="24"/>
          <w:szCs w:val="24"/>
          <w:rtl/>
        </w:rPr>
        <w:t xml:space="preserve"> </w:t>
      </w:r>
      <w:r w:rsidRPr="009D4BA2">
        <w:rPr>
          <w:rFonts w:ascii="Simplified Arabic" w:hAnsi="Simplified Arabic" w:cs="Simplified Arabic"/>
          <w:sz w:val="24"/>
          <w:szCs w:val="24"/>
          <w:rtl/>
        </w:rPr>
        <w:t>9/1/2024.</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وللمجموعتين الضابطة والتجريبية إذ تم توزيع مقياس التحصيل المعرفي على المجموعتين الضابطة والتجريبية والبالغ عددهم (88) طالب من المرحلة الثالثة، وتم تفريغ البيانات في استمارة خاصة معدة من قبل</w:t>
      </w:r>
      <w:r w:rsidR="009D4BA2">
        <w:rPr>
          <w:rFonts w:ascii="Simplified Arabic" w:hAnsi="Simplified Arabic" w:cs="Simplified Arabic" w:hint="cs"/>
          <w:sz w:val="24"/>
          <w:szCs w:val="24"/>
          <w:rtl/>
        </w:rPr>
        <w:t xml:space="preserve"> </w:t>
      </w:r>
      <w:r w:rsidRPr="009D4BA2">
        <w:rPr>
          <w:rFonts w:ascii="Simplified Arabic" w:hAnsi="Simplified Arabic" w:cs="Simplified Arabic"/>
          <w:sz w:val="24"/>
          <w:szCs w:val="24"/>
          <w:rtl/>
        </w:rPr>
        <w:t>الباحثين.</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b/>
          <w:bCs/>
          <w:sz w:val="24"/>
          <w:szCs w:val="24"/>
          <w:rtl/>
        </w:rPr>
        <w:t>المرحلة الثانية:</w:t>
      </w:r>
      <w:r w:rsidRPr="009D4BA2">
        <w:rPr>
          <w:rFonts w:ascii="Simplified Arabic" w:hAnsi="Simplified Arabic" w:cs="Simplified Arabic"/>
          <w:sz w:val="24"/>
          <w:szCs w:val="24"/>
          <w:rtl/>
        </w:rPr>
        <w:t xml:space="preserve"> تم أجراء الاختبار البعدي للمهارات الدفــاعية في يــوم الاثنين 10/1/2024 وعلى وفق تسلسل المهارات للمجموعة التجريبية وكالاتي:</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lastRenderedPageBreak/>
        <w:t xml:space="preserve">1-اختبار حائط الضد الدفاعي في اتجاه واحد </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 xml:space="preserve">2-اختبار سرعة أداء التحركات الدفاعية للجانبين </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3-اختبار الدفاع ضد الهجوم الخاطف المستحوذ على الكرة.</w:t>
      </w:r>
    </w:p>
    <w:p w:rsidR="00BE331C" w:rsidRPr="009D4BA2" w:rsidRDefault="00BE331C" w:rsidP="009D4BA2">
      <w:pPr>
        <w:pStyle w:val="11"/>
        <w:jc w:val="both"/>
        <w:rPr>
          <w:rFonts w:ascii="Simplified Arabic" w:hAnsi="Simplified Arabic" w:cs="Simplified Arabic"/>
          <w:sz w:val="24"/>
          <w:szCs w:val="24"/>
        </w:rPr>
      </w:pPr>
      <w:r w:rsidRPr="009D4BA2">
        <w:rPr>
          <w:rFonts w:ascii="Simplified Arabic" w:hAnsi="Simplified Arabic" w:cs="Simplified Arabic"/>
          <w:b/>
          <w:bCs/>
          <w:sz w:val="24"/>
          <w:szCs w:val="24"/>
          <w:rtl/>
        </w:rPr>
        <w:t>المرحلة الثالثة:</w:t>
      </w:r>
      <w:r w:rsidRPr="009D4BA2">
        <w:rPr>
          <w:rFonts w:ascii="Simplified Arabic" w:hAnsi="Simplified Arabic" w:cs="Simplified Arabic"/>
          <w:sz w:val="24"/>
          <w:szCs w:val="24"/>
          <w:rtl/>
        </w:rPr>
        <w:t xml:space="preserve"> تم أجراء الاختبار البعدي للمهارات الدفاعية في يوم الثلاثاء المصادف 10/1/2024 وعلى وفق تسلسل المهارات للمجموعة الضابطة وكالاتي:</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1-اختبار حائط الصد الدفاعي في اتجاه واحد.</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2-اختبار سرعة أداء التحركات الدفاعية للجانبين.</w:t>
      </w:r>
    </w:p>
    <w:p w:rsidR="00BE331C" w:rsidRPr="009D4BA2" w:rsidRDefault="00BE331C" w:rsidP="009D4BA2">
      <w:pPr>
        <w:pStyle w:val="11"/>
        <w:jc w:val="both"/>
        <w:rPr>
          <w:rFonts w:ascii="Simplified Arabic" w:hAnsi="Simplified Arabic" w:cs="Simplified Arabic"/>
          <w:sz w:val="24"/>
          <w:szCs w:val="24"/>
          <w:rtl/>
        </w:rPr>
      </w:pPr>
      <w:r w:rsidRPr="009D4BA2">
        <w:rPr>
          <w:rFonts w:ascii="Simplified Arabic" w:hAnsi="Simplified Arabic" w:cs="Simplified Arabic"/>
          <w:sz w:val="24"/>
          <w:szCs w:val="24"/>
          <w:rtl/>
        </w:rPr>
        <w:t>3-اختبار الدفاع ضد الهجوم الخاطف المستحوذ على الكرة.</w:t>
      </w:r>
    </w:p>
    <w:p w:rsidR="00BE331C" w:rsidRPr="00786537" w:rsidRDefault="00BE331C" w:rsidP="009D4BA2">
      <w:pPr>
        <w:pStyle w:val="11"/>
        <w:jc w:val="both"/>
        <w:rPr>
          <w:rFonts w:ascii="Simplified Arabic" w:hAnsi="Simplified Arabic" w:cs="Simplified Arabic"/>
          <w:b/>
          <w:bCs/>
          <w:sz w:val="28"/>
          <w:szCs w:val="28"/>
          <w:rtl/>
        </w:rPr>
      </w:pPr>
      <w:r w:rsidRPr="00786537">
        <w:rPr>
          <w:rFonts w:ascii="Simplified Arabic" w:hAnsi="Simplified Arabic" w:cs="Simplified Arabic"/>
          <w:b/>
          <w:bCs/>
          <w:sz w:val="28"/>
          <w:szCs w:val="28"/>
          <w:rtl/>
        </w:rPr>
        <w:t>3-عرض النتائج والمناقشة:</w:t>
      </w:r>
    </w:p>
    <w:p w:rsidR="00BE331C" w:rsidRPr="00786537" w:rsidRDefault="00BE331C" w:rsidP="009D4BA2">
      <w:pPr>
        <w:pStyle w:val="11"/>
        <w:jc w:val="both"/>
        <w:rPr>
          <w:rFonts w:ascii="Simplified Arabic" w:hAnsi="Simplified Arabic" w:cs="Simplified Arabic"/>
          <w:b/>
          <w:bCs/>
          <w:sz w:val="28"/>
          <w:szCs w:val="28"/>
          <w:rtl/>
        </w:rPr>
      </w:pPr>
      <w:r w:rsidRPr="00786537">
        <w:rPr>
          <w:rFonts w:ascii="Simplified Arabic" w:hAnsi="Simplified Arabic" w:cs="Simplified Arabic"/>
          <w:b/>
          <w:bCs/>
          <w:sz w:val="28"/>
          <w:szCs w:val="28"/>
          <w:rtl/>
        </w:rPr>
        <w:t>3-1 عرض نتائج التحصيل المعرفي وتحليلها ومناقشتها للمجموعتين الضابطة والتجريبية:</w:t>
      </w:r>
    </w:p>
    <w:p w:rsidR="00BE331C" w:rsidRPr="009D4BA2" w:rsidRDefault="00BE331C" w:rsidP="009D4BA2">
      <w:pPr>
        <w:pStyle w:val="11"/>
        <w:jc w:val="both"/>
        <w:rPr>
          <w:rFonts w:ascii="Simplified Arabic" w:hAnsi="Simplified Arabic" w:cs="Simplified Arabic"/>
          <w:sz w:val="20"/>
          <w:szCs w:val="20"/>
          <w:rtl/>
        </w:rPr>
      </w:pPr>
      <w:r w:rsidRPr="009D4BA2">
        <w:rPr>
          <w:rFonts w:ascii="Simplified Arabic" w:hAnsi="Simplified Arabic" w:cs="Simplified Arabic"/>
          <w:sz w:val="20"/>
          <w:szCs w:val="20"/>
          <w:rtl/>
        </w:rPr>
        <w:t>الجدول (8)</w:t>
      </w:r>
      <w:r w:rsidR="009D4BA2" w:rsidRPr="009D4BA2">
        <w:rPr>
          <w:rFonts w:ascii="Simplified Arabic" w:hAnsi="Simplified Arabic" w:cs="Simplified Arabic" w:hint="cs"/>
          <w:sz w:val="20"/>
          <w:szCs w:val="20"/>
          <w:rtl/>
        </w:rPr>
        <w:t xml:space="preserve"> </w:t>
      </w:r>
      <w:r w:rsidRPr="009D4BA2">
        <w:rPr>
          <w:rFonts w:ascii="Simplified Arabic" w:eastAsia="Calibri" w:hAnsi="Simplified Arabic" w:cs="Simplified Arabic"/>
          <w:sz w:val="20"/>
          <w:szCs w:val="20"/>
          <w:rtl/>
        </w:rPr>
        <w:t xml:space="preserve">يبين الفروق بين المجموعتين الضابطة والتجريبية في الاختبار البعدي في التحصيل المعرفي   </w:t>
      </w:r>
    </w:p>
    <w:tbl>
      <w:tblPr>
        <w:bidiVisual/>
        <w:tblW w:w="2836"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320"/>
        <w:gridCol w:w="671"/>
        <w:gridCol w:w="688"/>
        <w:gridCol w:w="604"/>
        <w:gridCol w:w="688"/>
        <w:gridCol w:w="604"/>
        <w:gridCol w:w="707"/>
        <w:gridCol w:w="604"/>
      </w:tblGrid>
      <w:tr w:rsidR="00BE331C" w:rsidTr="00BE331C">
        <w:trPr>
          <w:jc w:val="center"/>
        </w:trPr>
        <w:tc>
          <w:tcPr>
            <w:tcW w:w="239" w:type="pct"/>
            <w:vMerge w:val="restar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ت</w:t>
            </w:r>
          </w:p>
        </w:tc>
        <w:tc>
          <w:tcPr>
            <w:tcW w:w="1171" w:type="pct"/>
            <w:vMerge w:val="restar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المتغيرات</w:t>
            </w:r>
          </w:p>
        </w:tc>
        <w:tc>
          <w:tcPr>
            <w:tcW w:w="1171" w:type="pct"/>
            <w:gridSpan w:val="2"/>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المجموعة الضابطة</w:t>
            </w:r>
          </w:p>
        </w:tc>
        <w:tc>
          <w:tcPr>
            <w:tcW w:w="1164" w:type="pct"/>
            <w:gridSpan w:val="2"/>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المجموعة التجريبية</w:t>
            </w:r>
          </w:p>
        </w:tc>
        <w:tc>
          <w:tcPr>
            <w:tcW w:w="678" w:type="pct"/>
            <w:vMerge w:val="restar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tl/>
                <w:lang w:bidi="ar-IQ"/>
              </w:rPr>
            </w:pPr>
            <w:r>
              <w:rPr>
                <w:rFonts w:ascii="Simplified Arabic" w:hAnsi="Simplified Arabic" w:cs="Simplified Arabic"/>
                <w:b/>
                <w:bCs/>
                <w:sz w:val="16"/>
                <w:szCs w:val="16"/>
                <w:lang w:bidi="ar-IQ"/>
              </w:rPr>
              <w:t>t</w:t>
            </w:r>
          </w:p>
          <w:p w:rsidR="00BE331C" w:rsidRDefault="00BE331C" w:rsidP="00BE331C">
            <w:pPr>
              <w:pStyle w:val="aa"/>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المحسوبة</w:t>
            </w:r>
          </w:p>
        </w:tc>
        <w:tc>
          <w:tcPr>
            <w:tcW w:w="577" w:type="pct"/>
            <w:vMerge w:val="restar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مستوى الدلالة</w:t>
            </w:r>
          </w:p>
        </w:tc>
      </w:tr>
      <w:tr w:rsidR="00BE331C" w:rsidTr="00BE331C">
        <w:trPr>
          <w:jc w:val="center"/>
        </w:trPr>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bidi w:val="0"/>
              <w:spacing w:after="0" w:line="240" w:lineRule="auto"/>
              <w:rPr>
                <w:rFonts w:ascii="Simplified Arabic" w:eastAsiaTheme="minorHAnsi" w:hAnsi="Simplified Arabic" w:cs="Simplified Arabic"/>
                <w:b/>
                <w:bCs/>
                <w:sz w:val="16"/>
                <w:szCs w:val="16"/>
                <w:lang w:bidi="ar-IQ"/>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bidi w:val="0"/>
              <w:spacing w:after="0" w:line="240" w:lineRule="auto"/>
              <w:rPr>
                <w:rFonts w:ascii="Simplified Arabic" w:eastAsiaTheme="minorHAnsi" w:hAnsi="Simplified Arabic" w:cs="Simplified Arabic"/>
                <w:b/>
                <w:bCs/>
                <w:sz w:val="16"/>
                <w:szCs w:val="16"/>
                <w:lang w:bidi="ar-IQ"/>
              </w:rPr>
            </w:pPr>
          </w:p>
        </w:tc>
        <w:tc>
          <w:tcPr>
            <w:tcW w:w="582" w:type="pc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س</w:t>
            </w:r>
          </w:p>
        </w:tc>
        <w:tc>
          <w:tcPr>
            <w:tcW w:w="589" w:type="pc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ع</w:t>
            </w:r>
          </w:p>
        </w:tc>
        <w:tc>
          <w:tcPr>
            <w:tcW w:w="587" w:type="pc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س</w:t>
            </w:r>
          </w:p>
        </w:tc>
        <w:tc>
          <w:tcPr>
            <w:tcW w:w="577" w:type="pc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ع</w:t>
            </w: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bidi w:val="0"/>
              <w:spacing w:after="0" w:line="240" w:lineRule="auto"/>
              <w:rPr>
                <w:rFonts w:ascii="Simplified Arabic" w:eastAsiaTheme="minorHAnsi" w:hAnsi="Simplified Arabic" w:cs="Simplified Arabic"/>
                <w:b/>
                <w:bCs/>
                <w:sz w:val="16"/>
                <w:szCs w:val="16"/>
                <w:lang w:bidi="ar-IQ"/>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bidi w:val="0"/>
              <w:spacing w:after="0" w:line="240" w:lineRule="auto"/>
              <w:rPr>
                <w:rFonts w:ascii="Simplified Arabic" w:eastAsiaTheme="minorHAnsi" w:hAnsi="Simplified Arabic" w:cs="Simplified Arabic"/>
                <w:b/>
                <w:bCs/>
                <w:sz w:val="16"/>
                <w:szCs w:val="16"/>
                <w:lang w:bidi="ar-IQ"/>
              </w:rPr>
            </w:pPr>
          </w:p>
        </w:tc>
      </w:tr>
      <w:tr w:rsidR="00BE331C" w:rsidTr="00BE331C">
        <w:trPr>
          <w:jc w:val="center"/>
        </w:trPr>
        <w:tc>
          <w:tcPr>
            <w:tcW w:w="239" w:type="pct"/>
            <w:tcBorders>
              <w:top w:val="double" w:sz="2" w:space="0" w:color="auto"/>
              <w:left w:val="double" w:sz="2" w:space="0" w:color="auto"/>
              <w:bottom w:val="double" w:sz="2"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1</w:t>
            </w:r>
          </w:p>
        </w:tc>
        <w:tc>
          <w:tcPr>
            <w:tcW w:w="1171" w:type="pct"/>
            <w:tcBorders>
              <w:top w:val="double" w:sz="2" w:space="0" w:color="auto"/>
              <w:left w:val="single" w:sz="6" w:space="0" w:color="auto"/>
              <w:bottom w:val="double" w:sz="2"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التحصيل المعرفي</w:t>
            </w:r>
          </w:p>
        </w:tc>
        <w:tc>
          <w:tcPr>
            <w:tcW w:w="582" w:type="pct"/>
            <w:tcBorders>
              <w:top w:val="double" w:sz="2" w:space="0" w:color="auto"/>
              <w:left w:val="single" w:sz="6" w:space="0" w:color="auto"/>
              <w:bottom w:val="double" w:sz="2"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22.200</w:t>
            </w:r>
          </w:p>
        </w:tc>
        <w:tc>
          <w:tcPr>
            <w:tcW w:w="589" w:type="pct"/>
            <w:tcBorders>
              <w:top w:val="double" w:sz="2" w:space="0" w:color="auto"/>
              <w:left w:val="single" w:sz="6" w:space="0" w:color="auto"/>
              <w:bottom w:val="double" w:sz="2"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1.690</w:t>
            </w:r>
          </w:p>
        </w:tc>
        <w:tc>
          <w:tcPr>
            <w:tcW w:w="587" w:type="pct"/>
            <w:tcBorders>
              <w:top w:val="double" w:sz="2" w:space="0" w:color="auto"/>
              <w:left w:val="single" w:sz="6" w:space="0" w:color="auto"/>
              <w:bottom w:val="double" w:sz="2"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27.630</w:t>
            </w:r>
          </w:p>
        </w:tc>
        <w:tc>
          <w:tcPr>
            <w:tcW w:w="577" w:type="pct"/>
            <w:tcBorders>
              <w:top w:val="double" w:sz="2" w:space="0" w:color="auto"/>
              <w:left w:val="single" w:sz="6" w:space="0" w:color="auto"/>
              <w:bottom w:val="double" w:sz="2"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1.275</w:t>
            </w:r>
          </w:p>
        </w:tc>
        <w:tc>
          <w:tcPr>
            <w:tcW w:w="678" w:type="pct"/>
            <w:tcBorders>
              <w:top w:val="double" w:sz="2" w:space="0" w:color="auto"/>
              <w:left w:val="single" w:sz="6" w:space="0" w:color="auto"/>
              <w:bottom w:val="double" w:sz="2"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13.572</w:t>
            </w:r>
          </w:p>
        </w:tc>
        <w:tc>
          <w:tcPr>
            <w:tcW w:w="577" w:type="pct"/>
            <w:tcBorders>
              <w:top w:val="double" w:sz="2" w:space="0" w:color="auto"/>
              <w:left w:val="single" w:sz="6"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0.000</w:t>
            </w:r>
          </w:p>
        </w:tc>
      </w:tr>
    </w:tbl>
    <w:p w:rsidR="00BE331C" w:rsidRDefault="009D4BA2" w:rsidP="00BE331C">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noProof/>
          <w:sz w:val="24"/>
          <w:szCs w:val="24"/>
          <w:rtl/>
        </w:rPr>
        <w:drawing>
          <wp:anchor distT="0" distB="0" distL="114300" distR="114300" simplePos="0" relativeHeight="252317696" behindDoc="0" locked="0" layoutInCell="1" allowOverlap="1">
            <wp:simplePos x="0" y="0"/>
            <wp:positionH relativeFrom="column">
              <wp:posOffset>-61595</wp:posOffset>
            </wp:positionH>
            <wp:positionV relativeFrom="paragraph">
              <wp:posOffset>178435</wp:posOffset>
            </wp:positionV>
            <wp:extent cx="3057525" cy="1809750"/>
            <wp:effectExtent l="57150" t="38100" r="47625" b="19050"/>
            <wp:wrapNone/>
            <wp:docPr id="16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58"/>
                    <a:srcRect/>
                    <a:stretch>
                      <a:fillRect/>
                    </a:stretch>
                  </pic:blipFill>
                  <pic:spPr bwMode="auto">
                    <a:xfrm>
                      <a:off x="0" y="0"/>
                      <a:ext cx="3057525" cy="1809750"/>
                    </a:xfrm>
                    <a:prstGeom prst="rect">
                      <a:avLst/>
                    </a:prstGeom>
                    <a:noFill/>
                    <a:ln w="38100">
                      <a:solidFill>
                        <a:srgbClr val="000000"/>
                      </a:solidFill>
                      <a:miter lim="800000"/>
                      <a:headEnd/>
                      <a:tailEnd/>
                    </a:ln>
                  </pic:spPr>
                </pic:pic>
              </a:graphicData>
            </a:graphic>
          </wp:anchor>
        </w:drawing>
      </w:r>
    </w:p>
    <w:p w:rsidR="00BE331C" w:rsidRDefault="00BE331C" w:rsidP="00BE331C">
      <w:pPr>
        <w:pStyle w:val="aa"/>
        <w:jc w:val="both"/>
        <w:rPr>
          <w:rFonts w:ascii="Simplified Arabic" w:eastAsia="Calibri" w:hAnsi="Simplified Arabic" w:cs="Simplified Arabic"/>
          <w:sz w:val="24"/>
          <w:szCs w:val="24"/>
          <w:rtl/>
          <w:lang w:bidi="ar-IQ"/>
        </w:rPr>
      </w:pPr>
    </w:p>
    <w:p w:rsidR="00BE331C" w:rsidRDefault="00BE331C" w:rsidP="00BE331C">
      <w:pPr>
        <w:pStyle w:val="aa"/>
        <w:jc w:val="both"/>
        <w:rPr>
          <w:rFonts w:ascii="Simplified Arabic" w:eastAsia="Calibri" w:hAnsi="Simplified Arabic" w:cs="Simplified Arabic"/>
          <w:sz w:val="24"/>
          <w:szCs w:val="24"/>
          <w:rtl/>
          <w:lang w:bidi="ar-IQ"/>
        </w:rPr>
      </w:pPr>
    </w:p>
    <w:p w:rsidR="00BE331C" w:rsidRDefault="00BE331C" w:rsidP="00BE331C">
      <w:pPr>
        <w:pStyle w:val="aa"/>
        <w:jc w:val="both"/>
        <w:rPr>
          <w:rFonts w:ascii="Simplified Arabic" w:eastAsia="Calibri" w:hAnsi="Simplified Arabic" w:cs="Simplified Arabic"/>
          <w:sz w:val="24"/>
          <w:szCs w:val="24"/>
          <w:rtl/>
          <w:lang w:bidi="ar-IQ"/>
        </w:rPr>
      </w:pPr>
    </w:p>
    <w:p w:rsidR="00BE331C" w:rsidRDefault="00BE331C" w:rsidP="00BE331C">
      <w:pPr>
        <w:pStyle w:val="aa"/>
        <w:jc w:val="both"/>
        <w:rPr>
          <w:rFonts w:ascii="Simplified Arabic" w:eastAsia="Calibri" w:hAnsi="Simplified Arabic" w:cs="Simplified Arabic"/>
          <w:sz w:val="24"/>
          <w:szCs w:val="24"/>
          <w:rtl/>
          <w:lang w:bidi="ar-IQ"/>
        </w:rPr>
      </w:pPr>
    </w:p>
    <w:p w:rsidR="00786537" w:rsidRDefault="00786537" w:rsidP="00BE331C">
      <w:pPr>
        <w:pStyle w:val="aa"/>
        <w:jc w:val="both"/>
        <w:rPr>
          <w:rFonts w:ascii="Simplified Arabic" w:eastAsia="Calibri" w:hAnsi="Simplified Arabic" w:cs="Simplified Arabic"/>
          <w:sz w:val="24"/>
          <w:szCs w:val="24"/>
          <w:rtl/>
          <w:lang w:bidi="ar-IQ"/>
        </w:rPr>
      </w:pPr>
    </w:p>
    <w:p w:rsidR="00786537" w:rsidRDefault="00786537" w:rsidP="00BE331C">
      <w:pPr>
        <w:pStyle w:val="aa"/>
        <w:jc w:val="both"/>
        <w:rPr>
          <w:rFonts w:ascii="Simplified Arabic" w:eastAsia="Calibri" w:hAnsi="Simplified Arabic" w:cs="Simplified Arabic"/>
          <w:sz w:val="24"/>
          <w:szCs w:val="24"/>
          <w:rtl/>
          <w:lang w:bidi="ar-IQ"/>
        </w:rPr>
      </w:pPr>
    </w:p>
    <w:p w:rsidR="00BE331C" w:rsidRDefault="00BE331C" w:rsidP="00BE331C">
      <w:pPr>
        <w:pStyle w:val="aa"/>
        <w:jc w:val="both"/>
        <w:rPr>
          <w:rFonts w:ascii="Simplified Arabic" w:hAnsi="Simplified Arabic" w:cs="Simplified Arabic"/>
          <w:sz w:val="24"/>
          <w:szCs w:val="24"/>
          <w:rtl/>
        </w:rPr>
      </w:pPr>
    </w:p>
    <w:p w:rsidR="00BE331C" w:rsidRDefault="00BE331C" w:rsidP="00BE331C">
      <w:pPr>
        <w:pStyle w:val="aa"/>
        <w:jc w:val="both"/>
        <w:rPr>
          <w:rFonts w:ascii="Simplified Arabic" w:hAnsi="Simplified Arabic" w:cs="Simplified Arabic"/>
          <w:sz w:val="20"/>
          <w:szCs w:val="20"/>
          <w:rtl/>
        </w:rPr>
      </w:pPr>
      <w:r>
        <w:rPr>
          <w:rFonts w:ascii="Simplified Arabic" w:hAnsi="Simplified Arabic" w:cs="Simplified Arabic"/>
          <w:sz w:val="20"/>
          <w:szCs w:val="20"/>
          <w:rtl/>
        </w:rPr>
        <w:t xml:space="preserve">الشكل (4) يوضح </w:t>
      </w:r>
      <w:r>
        <w:rPr>
          <w:rFonts w:ascii="Simplified Arabic" w:hAnsi="Simplified Arabic" w:cs="Simplified Arabic"/>
          <w:sz w:val="20"/>
          <w:szCs w:val="20"/>
          <w:rtl/>
          <w:lang w:bidi="ar-IQ"/>
        </w:rPr>
        <w:t xml:space="preserve">الفروق في الاختبار البعدية </w:t>
      </w:r>
      <w:r>
        <w:rPr>
          <w:rFonts w:ascii="Simplified Arabic" w:eastAsia="Calibri" w:hAnsi="Simplified Arabic" w:cs="Simplified Arabic"/>
          <w:sz w:val="20"/>
          <w:szCs w:val="20"/>
          <w:rtl/>
          <w:lang w:bidi="ar-IQ"/>
        </w:rPr>
        <w:t>في التحصيل المعرفي للمجموعتين الضابطة والتجريبية</w:t>
      </w:r>
    </w:p>
    <w:p w:rsidR="00BE331C" w:rsidRDefault="00BE331C" w:rsidP="00BE331C">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في ضوء البيانات المستخرجة لأفراد عينة البحث، يبين الجدول (8) الفروق في قيم التحصيل المعرفي في الاختبار البعدي وكما مبين في الجدول أعلاه فإن طبيعة أفراد العينة المجموعتين الضابطة والتجريبية أظهرت فروقاً في الاختبار البعدي. وباستخدام اختبار (ت) للعينات المستقلة لاستخراج الفروق، إذ بلغت قيمها المحسوبة (13.572) عند مستوى دلالة (0.006) ودرجة حرية (55)، في الاختبار البعدي للمجموعتين الضابطة </w:t>
      </w:r>
      <w:r>
        <w:rPr>
          <w:rFonts w:ascii="Simplified Arabic" w:eastAsia="Calibri" w:hAnsi="Simplified Arabic" w:cs="Simplified Arabic"/>
          <w:sz w:val="24"/>
          <w:szCs w:val="24"/>
          <w:rtl/>
          <w:lang w:bidi="ar-IQ"/>
        </w:rPr>
        <w:lastRenderedPageBreak/>
        <w:t>والتجريبية ولصالح المجموعة التجريبية.</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3-2 عرض نتائج بعض المهارات الدفاعية وتحليلها ومناقشتها للمجموعة الضابطة:</w:t>
      </w:r>
    </w:p>
    <w:p w:rsidR="00BE331C" w:rsidRDefault="00BE331C" w:rsidP="00BE331C">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الجدول (9)</w:t>
      </w:r>
      <w:r w:rsidR="00786537">
        <w:rPr>
          <w:rFonts w:ascii="Simplified Arabic" w:eastAsia="Calibri" w:hAnsi="Simplified Arabic" w:cs="Simplified Arabic" w:hint="cs"/>
          <w:sz w:val="20"/>
          <w:szCs w:val="20"/>
          <w:rtl/>
          <w:lang w:bidi="ar-IQ"/>
        </w:rPr>
        <w:t xml:space="preserve"> </w:t>
      </w:r>
      <w:r>
        <w:rPr>
          <w:rFonts w:ascii="Simplified Arabic" w:eastAsia="Calibri" w:hAnsi="Simplified Arabic" w:cs="Simplified Arabic"/>
          <w:sz w:val="20"/>
          <w:szCs w:val="20"/>
          <w:rtl/>
          <w:lang w:bidi="ar-IQ"/>
        </w:rPr>
        <w:t xml:space="preserve">يبين الفروق بين الاختبارات القبلية والبعدية في بعض المهارات الدفاعية للمجموعة الضابطة </w:t>
      </w:r>
    </w:p>
    <w:tbl>
      <w:tblPr>
        <w:bidiVisual/>
        <w:tblW w:w="5302" w:type="pct"/>
        <w:jc w:val="center"/>
        <w:tblInd w:w="-247"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294"/>
        <w:gridCol w:w="558"/>
        <w:gridCol w:w="478"/>
        <w:gridCol w:w="507"/>
        <w:gridCol w:w="507"/>
        <w:gridCol w:w="507"/>
        <w:gridCol w:w="507"/>
        <w:gridCol w:w="507"/>
        <w:gridCol w:w="507"/>
        <w:gridCol w:w="584"/>
        <w:gridCol w:w="507"/>
      </w:tblGrid>
      <w:tr w:rsidR="00BE331C" w:rsidRPr="009D4BA2" w:rsidTr="009D4BA2">
        <w:trPr>
          <w:jc w:val="center"/>
        </w:trPr>
        <w:tc>
          <w:tcPr>
            <w:tcW w:w="275"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ت</w:t>
            </w:r>
          </w:p>
        </w:tc>
        <w:tc>
          <w:tcPr>
            <w:tcW w:w="503"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المتغير</w:t>
            </w:r>
          </w:p>
        </w:tc>
        <w:tc>
          <w:tcPr>
            <w:tcW w:w="434"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وحدة القياس</w:t>
            </w:r>
          </w:p>
        </w:tc>
        <w:tc>
          <w:tcPr>
            <w:tcW w:w="918" w:type="pct"/>
            <w:gridSpan w:val="2"/>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الاختبار القبلي</w:t>
            </w:r>
          </w:p>
        </w:tc>
        <w:tc>
          <w:tcPr>
            <w:tcW w:w="918" w:type="pct"/>
            <w:gridSpan w:val="2"/>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الاختبار البعدي</w:t>
            </w:r>
          </w:p>
        </w:tc>
        <w:tc>
          <w:tcPr>
            <w:tcW w:w="459"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سَ ف</w:t>
            </w:r>
          </w:p>
        </w:tc>
        <w:tc>
          <w:tcPr>
            <w:tcW w:w="459"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ع ف</w:t>
            </w:r>
          </w:p>
        </w:tc>
        <w:tc>
          <w:tcPr>
            <w:tcW w:w="526"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 xml:space="preserve">قيمة </w:t>
            </w:r>
            <w:r w:rsidRPr="009D4BA2">
              <w:rPr>
                <w:rFonts w:ascii="Simplified Arabic" w:hAnsi="Simplified Arabic" w:cs="Simplified Arabic"/>
                <w:b/>
                <w:bCs/>
                <w:sz w:val="12"/>
                <w:szCs w:val="12"/>
                <w:lang w:bidi="ar-IQ"/>
              </w:rPr>
              <w:t>t</w:t>
            </w:r>
            <w:r w:rsidRPr="009D4BA2">
              <w:rPr>
                <w:rFonts w:ascii="Simplified Arabic" w:hAnsi="Simplified Arabic" w:cs="Simplified Arabic"/>
                <w:b/>
                <w:bCs/>
                <w:sz w:val="12"/>
                <w:szCs w:val="12"/>
                <w:rtl/>
                <w:lang w:bidi="ar-IQ"/>
              </w:rPr>
              <w:t xml:space="preserve"> المحسوبة</w:t>
            </w:r>
          </w:p>
        </w:tc>
        <w:tc>
          <w:tcPr>
            <w:tcW w:w="509"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مستوى الدلالة</w:t>
            </w:r>
          </w:p>
        </w:tc>
      </w:tr>
      <w:tr w:rsidR="00BE331C" w:rsidRPr="009D4BA2" w:rsidTr="009D4BA2">
        <w:trPr>
          <w:jc w:val="center"/>
        </w:trPr>
        <w:tc>
          <w:tcPr>
            <w:tcW w:w="275" w:type="pct"/>
            <w:vMerge/>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bidi w:val="0"/>
              <w:spacing w:after="0" w:line="240" w:lineRule="auto"/>
              <w:rPr>
                <w:rFonts w:ascii="Simplified Arabic" w:eastAsiaTheme="minorHAnsi" w:hAnsi="Simplified Arabic" w:cs="Simplified Arabic"/>
                <w:b/>
                <w:bCs/>
                <w:sz w:val="12"/>
                <w:szCs w:val="12"/>
                <w:lang w:bidi="ar-IQ"/>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bidi w:val="0"/>
              <w:spacing w:after="0" w:line="240" w:lineRule="auto"/>
              <w:rPr>
                <w:rFonts w:ascii="Simplified Arabic" w:eastAsiaTheme="minorHAnsi" w:hAnsi="Simplified Arabic" w:cs="Simplified Arabic"/>
                <w:b/>
                <w:bCs/>
                <w:sz w:val="12"/>
                <w:szCs w:val="12"/>
                <w:lang w:bidi="ar-IQ"/>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bidi w:val="0"/>
              <w:spacing w:after="0" w:line="240" w:lineRule="auto"/>
              <w:rPr>
                <w:rFonts w:ascii="Simplified Arabic" w:eastAsiaTheme="minorHAnsi" w:hAnsi="Simplified Arabic" w:cs="Simplified Arabic"/>
                <w:b/>
                <w:bCs/>
                <w:sz w:val="12"/>
                <w:szCs w:val="12"/>
                <w:lang w:bidi="ar-IQ"/>
              </w:rPr>
            </w:pPr>
          </w:p>
        </w:tc>
        <w:tc>
          <w:tcPr>
            <w:tcW w:w="459" w:type="pc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س</w:t>
            </w:r>
          </w:p>
        </w:tc>
        <w:tc>
          <w:tcPr>
            <w:tcW w:w="459" w:type="pc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ع</w:t>
            </w:r>
          </w:p>
        </w:tc>
        <w:tc>
          <w:tcPr>
            <w:tcW w:w="459" w:type="pc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س</w:t>
            </w:r>
          </w:p>
        </w:tc>
        <w:tc>
          <w:tcPr>
            <w:tcW w:w="459" w:type="pct"/>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b/>
                <w:bCs/>
                <w:sz w:val="12"/>
                <w:szCs w:val="12"/>
                <w:lang w:bidi="ar-IQ"/>
              </w:rPr>
            </w:pPr>
            <w:r w:rsidRPr="009D4BA2">
              <w:rPr>
                <w:rFonts w:ascii="Simplified Arabic" w:hAnsi="Simplified Arabic" w:cs="Simplified Arabic"/>
                <w:b/>
                <w:bCs/>
                <w:sz w:val="12"/>
                <w:szCs w:val="12"/>
                <w:rtl/>
                <w:lang w:bidi="ar-IQ"/>
              </w:rPr>
              <w:t>ع</w:t>
            </w: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bidi w:val="0"/>
              <w:spacing w:after="0" w:line="240" w:lineRule="auto"/>
              <w:rPr>
                <w:rFonts w:ascii="Simplified Arabic" w:eastAsiaTheme="minorHAnsi" w:hAnsi="Simplified Arabic" w:cs="Simplified Arabic"/>
                <w:b/>
                <w:bCs/>
                <w:sz w:val="12"/>
                <w:szCs w:val="12"/>
                <w:lang w:bidi="ar-IQ"/>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bidi w:val="0"/>
              <w:spacing w:after="0" w:line="240" w:lineRule="auto"/>
              <w:rPr>
                <w:rFonts w:ascii="Simplified Arabic" w:eastAsiaTheme="minorHAnsi" w:hAnsi="Simplified Arabic" w:cs="Simplified Arabic"/>
                <w:b/>
                <w:bCs/>
                <w:sz w:val="12"/>
                <w:szCs w:val="12"/>
                <w:lang w:bidi="ar-IQ"/>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bidi w:val="0"/>
              <w:spacing w:after="0" w:line="240" w:lineRule="auto"/>
              <w:rPr>
                <w:rFonts w:ascii="Simplified Arabic" w:eastAsiaTheme="minorHAnsi" w:hAnsi="Simplified Arabic" w:cs="Simplified Arabic"/>
                <w:b/>
                <w:bCs/>
                <w:sz w:val="12"/>
                <w:szCs w:val="12"/>
                <w:lang w:bidi="ar-IQ"/>
              </w:rPr>
            </w:pPr>
          </w:p>
        </w:tc>
        <w:tc>
          <w:tcPr>
            <w:tcW w:w="509" w:type="pct"/>
            <w:vMerge/>
            <w:tcBorders>
              <w:top w:val="double" w:sz="2" w:space="0" w:color="auto"/>
              <w:left w:val="double" w:sz="2" w:space="0" w:color="auto"/>
              <w:bottom w:val="double" w:sz="2" w:space="0" w:color="auto"/>
              <w:right w:val="double" w:sz="2" w:space="0" w:color="auto"/>
            </w:tcBorders>
            <w:vAlign w:val="center"/>
            <w:hideMark/>
          </w:tcPr>
          <w:p w:rsidR="00BE331C" w:rsidRPr="009D4BA2" w:rsidRDefault="00BE331C" w:rsidP="00BE331C">
            <w:pPr>
              <w:bidi w:val="0"/>
              <w:spacing w:after="0" w:line="240" w:lineRule="auto"/>
              <w:rPr>
                <w:rFonts w:ascii="Simplified Arabic" w:eastAsiaTheme="minorHAnsi" w:hAnsi="Simplified Arabic" w:cs="Simplified Arabic"/>
                <w:b/>
                <w:bCs/>
                <w:sz w:val="12"/>
                <w:szCs w:val="12"/>
                <w:lang w:bidi="ar-IQ"/>
              </w:rPr>
            </w:pPr>
          </w:p>
        </w:tc>
      </w:tr>
      <w:tr w:rsidR="00BE331C" w:rsidRPr="009D4BA2" w:rsidTr="009D4BA2">
        <w:trPr>
          <w:jc w:val="center"/>
        </w:trPr>
        <w:tc>
          <w:tcPr>
            <w:tcW w:w="275" w:type="pct"/>
            <w:tcBorders>
              <w:top w:val="double" w:sz="2" w:space="0" w:color="auto"/>
              <w:left w:val="double" w:sz="2"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1</w:t>
            </w:r>
          </w:p>
        </w:tc>
        <w:tc>
          <w:tcPr>
            <w:tcW w:w="503" w:type="pct"/>
            <w:tcBorders>
              <w:top w:val="double" w:sz="2"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both"/>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التحركات الدفاعية المتنوعة</w:t>
            </w:r>
          </w:p>
        </w:tc>
        <w:tc>
          <w:tcPr>
            <w:tcW w:w="434" w:type="pct"/>
            <w:tcBorders>
              <w:top w:val="double" w:sz="2"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درجة</w:t>
            </w:r>
          </w:p>
        </w:tc>
        <w:tc>
          <w:tcPr>
            <w:tcW w:w="459" w:type="pct"/>
            <w:tcBorders>
              <w:top w:val="double" w:sz="2"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3.873</w:t>
            </w:r>
          </w:p>
        </w:tc>
        <w:tc>
          <w:tcPr>
            <w:tcW w:w="459" w:type="pct"/>
            <w:tcBorders>
              <w:top w:val="double" w:sz="2"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1.148</w:t>
            </w:r>
          </w:p>
        </w:tc>
        <w:tc>
          <w:tcPr>
            <w:tcW w:w="459" w:type="pct"/>
            <w:tcBorders>
              <w:top w:val="double" w:sz="2"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4.623</w:t>
            </w:r>
          </w:p>
        </w:tc>
        <w:tc>
          <w:tcPr>
            <w:tcW w:w="459" w:type="pct"/>
            <w:tcBorders>
              <w:top w:val="double" w:sz="2"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0.837</w:t>
            </w:r>
          </w:p>
        </w:tc>
        <w:tc>
          <w:tcPr>
            <w:tcW w:w="459" w:type="pct"/>
            <w:tcBorders>
              <w:top w:val="double" w:sz="2"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-0.750</w:t>
            </w:r>
          </w:p>
        </w:tc>
        <w:tc>
          <w:tcPr>
            <w:tcW w:w="459" w:type="pct"/>
            <w:tcBorders>
              <w:top w:val="double" w:sz="2"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1.550</w:t>
            </w:r>
          </w:p>
        </w:tc>
        <w:tc>
          <w:tcPr>
            <w:tcW w:w="526" w:type="pct"/>
            <w:tcBorders>
              <w:top w:val="double" w:sz="2"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2.651</w:t>
            </w:r>
          </w:p>
        </w:tc>
        <w:tc>
          <w:tcPr>
            <w:tcW w:w="509" w:type="pct"/>
            <w:tcBorders>
              <w:top w:val="double" w:sz="2" w:space="0" w:color="auto"/>
              <w:left w:val="single" w:sz="6" w:space="0" w:color="auto"/>
              <w:bottom w:val="single" w:sz="6"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0.013</w:t>
            </w:r>
          </w:p>
        </w:tc>
      </w:tr>
      <w:tr w:rsidR="00BE331C" w:rsidRPr="009D4BA2" w:rsidTr="009D4BA2">
        <w:trPr>
          <w:jc w:val="center"/>
        </w:trPr>
        <w:tc>
          <w:tcPr>
            <w:tcW w:w="275" w:type="pct"/>
            <w:tcBorders>
              <w:top w:val="single" w:sz="6" w:space="0" w:color="auto"/>
              <w:left w:val="double" w:sz="2"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2</w:t>
            </w:r>
          </w:p>
        </w:tc>
        <w:tc>
          <w:tcPr>
            <w:tcW w:w="503" w:type="pct"/>
            <w:tcBorders>
              <w:top w:val="single" w:sz="6"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both"/>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حائط الصد الدفاعي في اتجاه واحد</w:t>
            </w:r>
          </w:p>
        </w:tc>
        <w:tc>
          <w:tcPr>
            <w:tcW w:w="434" w:type="pct"/>
            <w:tcBorders>
              <w:top w:val="single" w:sz="6"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درجة</w:t>
            </w:r>
          </w:p>
        </w:tc>
        <w:tc>
          <w:tcPr>
            <w:tcW w:w="459" w:type="pct"/>
            <w:tcBorders>
              <w:top w:val="single" w:sz="6"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3.567</w:t>
            </w:r>
          </w:p>
        </w:tc>
        <w:tc>
          <w:tcPr>
            <w:tcW w:w="459" w:type="pct"/>
            <w:tcBorders>
              <w:top w:val="single" w:sz="6"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1.040</w:t>
            </w:r>
          </w:p>
        </w:tc>
        <w:tc>
          <w:tcPr>
            <w:tcW w:w="459" w:type="pct"/>
            <w:tcBorders>
              <w:top w:val="single" w:sz="6"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4.767</w:t>
            </w:r>
          </w:p>
        </w:tc>
        <w:tc>
          <w:tcPr>
            <w:tcW w:w="459" w:type="pct"/>
            <w:tcBorders>
              <w:top w:val="single" w:sz="6"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1.251</w:t>
            </w:r>
          </w:p>
        </w:tc>
        <w:tc>
          <w:tcPr>
            <w:tcW w:w="459" w:type="pct"/>
            <w:tcBorders>
              <w:top w:val="single" w:sz="6"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-1.200</w:t>
            </w:r>
          </w:p>
        </w:tc>
        <w:tc>
          <w:tcPr>
            <w:tcW w:w="459" w:type="pct"/>
            <w:tcBorders>
              <w:top w:val="single" w:sz="6"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1.730</w:t>
            </w:r>
          </w:p>
        </w:tc>
        <w:tc>
          <w:tcPr>
            <w:tcW w:w="526" w:type="pct"/>
            <w:tcBorders>
              <w:top w:val="single" w:sz="6" w:space="0" w:color="auto"/>
              <w:left w:val="single" w:sz="6" w:space="0" w:color="auto"/>
              <w:bottom w:val="single" w:sz="6"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3.799</w:t>
            </w:r>
          </w:p>
        </w:tc>
        <w:tc>
          <w:tcPr>
            <w:tcW w:w="509" w:type="pct"/>
            <w:tcBorders>
              <w:top w:val="single" w:sz="6" w:space="0" w:color="auto"/>
              <w:left w:val="single" w:sz="6" w:space="0" w:color="auto"/>
              <w:bottom w:val="single" w:sz="6"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0.001</w:t>
            </w:r>
          </w:p>
        </w:tc>
      </w:tr>
      <w:tr w:rsidR="00BE331C" w:rsidRPr="009D4BA2" w:rsidTr="009D4BA2">
        <w:trPr>
          <w:trHeight w:val="70"/>
          <w:jc w:val="center"/>
        </w:trPr>
        <w:tc>
          <w:tcPr>
            <w:tcW w:w="275" w:type="pct"/>
            <w:tcBorders>
              <w:top w:val="single" w:sz="6" w:space="0" w:color="auto"/>
              <w:left w:val="double" w:sz="2" w:space="0" w:color="auto"/>
              <w:bottom w:val="double" w:sz="2"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3</w:t>
            </w:r>
          </w:p>
        </w:tc>
        <w:tc>
          <w:tcPr>
            <w:tcW w:w="503" w:type="pct"/>
            <w:tcBorders>
              <w:top w:val="single" w:sz="6" w:space="0" w:color="auto"/>
              <w:left w:val="single" w:sz="6" w:space="0" w:color="auto"/>
              <w:bottom w:val="double" w:sz="2" w:space="0" w:color="auto"/>
              <w:right w:val="single" w:sz="6" w:space="0" w:color="auto"/>
            </w:tcBorders>
            <w:vAlign w:val="center"/>
            <w:hideMark/>
          </w:tcPr>
          <w:p w:rsidR="00BE331C" w:rsidRPr="009D4BA2" w:rsidRDefault="00BE331C" w:rsidP="00BE331C">
            <w:pPr>
              <w:pStyle w:val="aa"/>
              <w:spacing w:line="276" w:lineRule="auto"/>
              <w:jc w:val="both"/>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التحركات الدفاعية لتغطية الهجوم الخاطف</w:t>
            </w:r>
          </w:p>
        </w:tc>
        <w:tc>
          <w:tcPr>
            <w:tcW w:w="434" w:type="pct"/>
            <w:tcBorders>
              <w:top w:val="single" w:sz="6" w:space="0" w:color="auto"/>
              <w:left w:val="single" w:sz="6" w:space="0" w:color="auto"/>
              <w:bottom w:val="double" w:sz="2"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ثانية</w:t>
            </w:r>
          </w:p>
        </w:tc>
        <w:tc>
          <w:tcPr>
            <w:tcW w:w="459" w:type="pct"/>
            <w:tcBorders>
              <w:top w:val="single" w:sz="6" w:space="0" w:color="auto"/>
              <w:left w:val="single" w:sz="6" w:space="0" w:color="auto"/>
              <w:bottom w:val="double" w:sz="2"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0.794</w:t>
            </w:r>
          </w:p>
        </w:tc>
        <w:tc>
          <w:tcPr>
            <w:tcW w:w="459" w:type="pct"/>
            <w:tcBorders>
              <w:top w:val="single" w:sz="6" w:space="0" w:color="auto"/>
              <w:left w:val="single" w:sz="6" w:space="0" w:color="auto"/>
              <w:bottom w:val="double" w:sz="2"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0.104</w:t>
            </w:r>
          </w:p>
        </w:tc>
        <w:tc>
          <w:tcPr>
            <w:tcW w:w="459" w:type="pct"/>
            <w:tcBorders>
              <w:top w:val="single" w:sz="6" w:space="0" w:color="auto"/>
              <w:left w:val="single" w:sz="6" w:space="0" w:color="auto"/>
              <w:bottom w:val="double" w:sz="2"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0.751</w:t>
            </w:r>
          </w:p>
        </w:tc>
        <w:tc>
          <w:tcPr>
            <w:tcW w:w="459" w:type="pct"/>
            <w:tcBorders>
              <w:top w:val="single" w:sz="6" w:space="0" w:color="auto"/>
              <w:left w:val="single" w:sz="6" w:space="0" w:color="auto"/>
              <w:bottom w:val="double" w:sz="2"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0.041</w:t>
            </w:r>
          </w:p>
        </w:tc>
        <w:tc>
          <w:tcPr>
            <w:tcW w:w="459" w:type="pct"/>
            <w:tcBorders>
              <w:top w:val="single" w:sz="6" w:space="0" w:color="auto"/>
              <w:left w:val="single" w:sz="6" w:space="0" w:color="auto"/>
              <w:bottom w:val="double" w:sz="2"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0.043</w:t>
            </w:r>
          </w:p>
        </w:tc>
        <w:tc>
          <w:tcPr>
            <w:tcW w:w="459" w:type="pct"/>
            <w:tcBorders>
              <w:top w:val="single" w:sz="6" w:space="0" w:color="auto"/>
              <w:left w:val="single" w:sz="6" w:space="0" w:color="auto"/>
              <w:bottom w:val="double" w:sz="2"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0.096</w:t>
            </w:r>
          </w:p>
        </w:tc>
        <w:tc>
          <w:tcPr>
            <w:tcW w:w="526" w:type="pct"/>
            <w:tcBorders>
              <w:top w:val="single" w:sz="6" w:space="0" w:color="auto"/>
              <w:left w:val="single" w:sz="6" w:space="0" w:color="auto"/>
              <w:bottom w:val="double" w:sz="2" w:space="0" w:color="auto"/>
              <w:right w:val="single" w:sz="6"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2.447</w:t>
            </w:r>
          </w:p>
        </w:tc>
        <w:tc>
          <w:tcPr>
            <w:tcW w:w="509" w:type="pct"/>
            <w:tcBorders>
              <w:top w:val="single" w:sz="6" w:space="0" w:color="auto"/>
              <w:left w:val="single" w:sz="6" w:space="0" w:color="auto"/>
              <w:bottom w:val="double" w:sz="2" w:space="0" w:color="auto"/>
              <w:right w:val="double" w:sz="2" w:space="0" w:color="auto"/>
            </w:tcBorders>
            <w:vAlign w:val="center"/>
            <w:hideMark/>
          </w:tcPr>
          <w:p w:rsidR="00BE331C" w:rsidRPr="009D4BA2" w:rsidRDefault="00BE331C" w:rsidP="00BE331C">
            <w:pPr>
              <w:pStyle w:val="aa"/>
              <w:spacing w:line="276" w:lineRule="auto"/>
              <w:jc w:val="center"/>
              <w:rPr>
                <w:rFonts w:ascii="Simplified Arabic" w:hAnsi="Simplified Arabic" w:cs="Simplified Arabic"/>
                <w:sz w:val="12"/>
                <w:szCs w:val="12"/>
                <w:lang w:bidi="ar-IQ"/>
              </w:rPr>
            </w:pPr>
            <w:r w:rsidRPr="009D4BA2">
              <w:rPr>
                <w:rFonts w:ascii="Simplified Arabic" w:hAnsi="Simplified Arabic" w:cs="Simplified Arabic"/>
                <w:sz w:val="12"/>
                <w:szCs w:val="12"/>
                <w:rtl/>
                <w:lang w:bidi="ar-IQ"/>
              </w:rPr>
              <w:t>0.021</w:t>
            </w:r>
          </w:p>
        </w:tc>
      </w:tr>
    </w:tbl>
    <w:p w:rsidR="00BE331C" w:rsidRDefault="00BE331C" w:rsidP="00BE331C">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في ضوء البيانات المستخرجة لأفراد عينة البحث، يبين الجدول (9) الفروق في قيم بعض المهارات الدفاعية (اختبار التحركات الدفاعية المتنوعة، اختبار حائط الصد الدفاعي في اتجاه واحد، التحركات الدفاعية لتغطية الهجوم الخاطف) في الاختبارين القبلي والبعدي وكما مبين في الجدول أعلاه فإن طبيعة أفراد العينة للمجموعة الضابطة أظهرت فروقاً بين الاختبارين القبلي والبعدي.ففي متغير التحركات الدفاعية المتنوعة وباستخدام اختبار (ت) للعينات المترابطة لاستخراج الفروق، إذ بلغت قيمها المحسوبة (2.651) عند مستوى دلالة (0.013) ودرجة حرية (29)، بين الاختبارين القبلي والبعدي للمجموعة الضابطة ولصالح الاختبار البعدي أما في متغير حائط الصد الدفاعي في اتجاه واحد وباستخدام اختبار (ت) للعينات المترابطة لاستخراج الفروق، إذ بلغت قيمها المحسوبة (3.799) عند مستوى دلالة (0.001) ودرجة حرية (29)، بين الاختبارين القبلي والبعدي للمجموعة الضابطة ولصالح الاختبار البعدي.</w:t>
      </w:r>
    </w:p>
    <w:p w:rsidR="00BE331C" w:rsidRDefault="00BE331C" w:rsidP="00BE331C">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وفي متغير التحركات الدفاعية لتغطية الهجوم الخاطف وباستخدام اختبار (ت) للعينات المترابطة لاستخراج الفروق، إذ بلغت قيمها المحسوبة (2.447) عند مستوى دلالة (0.021) ودرجة حرية (29)، بين الاختبارين القبلي والبعدي للمجموعة الضابطة ولصالح الاختبار البعدي.</w:t>
      </w:r>
    </w:p>
    <w:p w:rsidR="00BE331C" w:rsidRDefault="00BE331C" w:rsidP="00BE331C">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lastRenderedPageBreak/>
        <w:t>3-3 عرض نتائج بعض المهارات الدفاعية وتحليلها ومناقشتها للمجموعة التجريبية:</w:t>
      </w:r>
    </w:p>
    <w:p w:rsidR="00BE331C" w:rsidRDefault="00BE331C" w:rsidP="00BE331C">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الجدول (10)</w:t>
      </w:r>
      <w:r w:rsidR="00786537">
        <w:rPr>
          <w:rFonts w:ascii="Simplified Arabic" w:eastAsia="Calibri" w:hAnsi="Simplified Arabic" w:cs="Simplified Arabic" w:hint="cs"/>
          <w:sz w:val="20"/>
          <w:szCs w:val="20"/>
          <w:rtl/>
          <w:lang w:bidi="ar-IQ"/>
        </w:rPr>
        <w:t xml:space="preserve"> </w:t>
      </w:r>
      <w:r>
        <w:rPr>
          <w:rFonts w:ascii="Simplified Arabic" w:eastAsia="Calibri" w:hAnsi="Simplified Arabic" w:cs="Simplified Arabic"/>
          <w:sz w:val="20"/>
          <w:szCs w:val="20"/>
          <w:rtl/>
          <w:lang w:bidi="ar-IQ"/>
        </w:rPr>
        <w:t xml:space="preserve">يبين الفروق بين الاختبارات القبلية والبعدية في بعض المهارات الدفاعية للمجموعة التجريبية </w:t>
      </w:r>
    </w:p>
    <w:tbl>
      <w:tblPr>
        <w:bidiVisual/>
        <w:tblW w:w="5177"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294"/>
        <w:gridCol w:w="558"/>
        <w:gridCol w:w="478"/>
        <w:gridCol w:w="507"/>
        <w:gridCol w:w="507"/>
        <w:gridCol w:w="507"/>
        <w:gridCol w:w="507"/>
        <w:gridCol w:w="507"/>
        <w:gridCol w:w="507"/>
        <w:gridCol w:w="584"/>
        <w:gridCol w:w="507"/>
      </w:tblGrid>
      <w:tr w:rsidR="00BE331C" w:rsidRPr="00786537" w:rsidTr="00786537">
        <w:trPr>
          <w:jc w:val="center"/>
        </w:trPr>
        <w:tc>
          <w:tcPr>
            <w:tcW w:w="272"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ت</w:t>
            </w:r>
          </w:p>
        </w:tc>
        <w:tc>
          <w:tcPr>
            <w:tcW w:w="489"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المتغير</w:t>
            </w:r>
          </w:p>
        </w:tc>
        <w:tc>
          <w:tcPr>
            <w:tcW w:w="424"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وحدة القياس</w:t>
            </w:r>
          </w:p>
        </w:tc>
        <w:tc>
          <w:tcPr>
            <w:tcW w:w="895" w:type="pct"/>
            <w:gridSpan w:val="2"/>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الاختبار القبلي</w:t>
            </w:r>
          </w:p>
        </w:tc>
        <w:tc>
          <w:tcPr>
            <w:tcW w:w="895" w:type="pct"/>
            <w:gridSpan w:val="2"/>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الاختبار البعدي</w:t>
            </w:r>
          </w:p>
        </w:tc>
        <w:tc>
          <w:tcPr>
            <w:tcW w:w="447"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سَ ف</w:t>
            </w:r>
          </w:p>
        </w:tc>
        <w:tc>
          <w:tcPr>
            <w:tcW w:w="447"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ع ف</w:t>
            </w:r>
          </w:p>
        </w:tc>
        <w:tc>
          <w:tcPr>
            <w:tcW w:w="511"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 xml:space="preserve">قيمة </w:t>
            </w:r>
            <w:r w:rsidRPr="00786537">
              <w:rPr>
                <w:rFonts w:ascii="Simplified Arabic" w:hAnsi="Simplified Arabic" w:cs="Simplified Arabic"/>
                <w:b/>
                <w:bCs/>
                <w:sz w:val="12"/>
                <w:szCs w:val="12"/>
              </w:rPr>
              <w:t>t</w:t>
            </w:r>
            <w:r w:rsidRPr="00786537">
              <w:rPr>
                <w:rFonts w:ascii="Simplified Arabic" w:hAnsi="Simplified Arabic" w:cs="Simplified Arabic"/>
                <w:b/>
                <w:bCs/>
                <w:sz w:val="12"/>
                <w:szCs w:val="12"/>
                <w:rtl/>
              </w:rPr>
              <w:t xml:space="preserve"> المحسوبة</w:t>
            </w:r>
          </w:p>
        </w:tc>
        <w:tc>
          <w:tcPr>
            <w:tcW w:w="619" w:type="pct"/>
            <w:vMerge w:val="restar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مستوى الدلالة</w:t>
            </w:r>
          </w:p>
        </w:tc>
      </w:tr>
      <w:tr w:rsidR="00BE331C" w:rsidRPr="00786537" w:rsidTr="00786537">
        <w:trPr>
          <w:jc w:val="center"/>
        </w:trPr>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bidi w:val="0"/>
              <w:spacing w:after="0" w:line="240" w:lineRule="auto"/>
              <w:rPr>
                <w:rFonts w:ascii="Simplified Arabic" w:eastAsiaTheme="minorHAnsi" w:hAnsi="Simplified Arabic" w:cs="Simplified Arabic"/>
                <w:b/>
                <w:bCs/>
                <w:sz w:val="12"/>
                <w:szCs w:val="12"/>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bidi w:val="0"/>
              <w:spacing w:after="0" w:line="240" w:lineRule="auto"/>
              <w:rPr>
                <w:rFonts w:ascii="Simplified Arabic" w:eastAsiaTheme="minorHAnsi" w:hAnsi="Simplified Arabic" w:cs="Simplified Arabic"/>
                <w:b/>
                <w:bCs/>
                <w:sz w:val="12"/>
                <w:szCs w:val="12"/>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bidi w:val="0"/>
              <w:spacing w:after="0" w:line="240" w:lineRule="auto"/>
              <w:rPr>
                <w:rFonts w:ascii="Simplified Arabic" w:eastAsiaTheme="minorHAnsi" w:hAnsi="Simplified Arabic" w:cs="Simplified Arabic"/>
                <w:b/>
                <w:bCs/>
                <w:sz w:val="12"/>
                <w:szCs w:val="12"/>
              </w:rPr>
            </w:pPr>
          </w:p>
        </w:tc>
        <w:tc>
          <w:tcPr>
            <w:tcW w:w="447" w:type="pc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س</w:t>
            </w:r>
          </w:p>
        </w:tc>
        <w:tc>
          <w:tcPr>
            <w:tcW w:w="447" w:type="pc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ع</w:t>
            </w:r>
          </w:p>
        </w:tc>
        <w:tc>
          <w:tcPr>
            <w:tcW w:w="447" w:type="pc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س</w:t>
            </w:r>
          </w:p>
        </w:tc>
        <w:tc>
          <w:tcPr>
            <w:tcW w:w="447" w:type="pct"/>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b/>
                <w:bCs/>
                <w:sz w:val="12"/>
                <w:szCs w:val="12"/>
              </w:rPr>
            </w:pPr>
            <w:r w:rsidRPr="00786537">
              <w:rPr>
                <w:rFonts w:ascii="Simplified Arabic" w:hAnsi="Simplified Arabic" w:cs="Simplified Arabic"/>
                <w:b/>
                <w:bCs/>
                <w:sz w:val="12"/>
                <w:szCs w:val="12"/>
                <w:rtl/>
              </w:rPr>
              <w:t>ع</w:t>
            </w: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bidi w:val="0"/>
              <w:spacing w:after="0" w:line="240" w:lineRule="auto"/>
              <w:rPr>
                <w:rFonts w:ascii="Simplified Arabic" w:eastAsiaTheme="minorHAnsi" w:hAnsi="Simplified Arabic" w:cs="Simplified Arabic"/>
                <w:b/>
                <w:bCs/>
                <w:sz w:val="12"/>
                <w:szCs w:val="12"/>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bidi w:val="0"/>
              <w:spacing w:after="0" w:line="240" w:lineRule="auto"/>
              <w:rPr>
                <w:rFonts w:ascii="Simplified Arabic" w:eastAsiaTheme="minorHAnsi" w:hAnsi="Simplified Arabic" w:cs="Simplified Arabic"/>
                <w:b/>
                <w:bCs/>
                <w:sz w:val="12"/>
                <w:szCs w:val="12"/>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bidi w:val="0"/>
              <w:spacing w:after="0" w:line="240" w:lineRule="auto"/>
              <w:rPr>
                <w:rFonts w:ascii="Simplified Arabic" w:eastAsiaTheme="minorHAnsi" w:hAnsi="Simplified Arabic" w:cs="Simplified Arabic"/>
                <w:b/>
                <w:bCs/>
                <w:sz w:val="12"/>
                <w:szCs w:val="12"/>
              </w:rPr>
            </w:pPr>
          </w:p>
        </w:tc>
        <w:tc>
          <w:tcPr>
            <w:tcW w:w="619" w:type="pct"/>
            <w:vMerge/>
            <w:tcBorders>
              <w:top w:val="double" w:sz="2" w:space="0" w:color="auto"/>
              <w:left w:val="double" w:sz="2" w:space="0" w:color="auto"/>
              <w:bottom w:val="double" w:sz="2" w:space="0" w:color="auto"/>
              <w:right w:val="double" w:sz="2" w:space="0" w:color="auto"/>
            </w:tcBorders>
            <w:vAlign w:val="center"/>
            <w:hideMark/>
          </w:tcPr>
          <w:p w:rsidR="00BE331C" w:rsidRPr="00786537" w:rsidRDefault="00BE331C" w:rsidP="00BE331C">
            <w:pPr>
              <w:bidi w:val="0"/>
              <w:spacing w:after="0" w:line="240" w:lineRule="auto"/>
              <w:rPr>
                <w:rFonts w:ascii="Simplified Arabic" w:eastAsiaTheme="minorHAnsi" w:hAnsi="Simplified Arabic" w:cs="Simplified Arabic"/>
                <w:b/>
                <w:bCs/>
                <w:sz w:val="12"/>
                <w:szCs w:val="12"/>
              </w:rPr>
            </w:pPr>
          </w:p>
        </w:tc>
      </w:tr>
      <w:tr w:rsidR="00BE331C" w:rsidRPr="00786537" w:rsidTr="00786537">
        <w:trPr>
          <w:jc w:val="center"/>
        </w:trPr>
        <w:tc>
          <w:tcPr>
            <w:tcW w:w="272" w:type="pct"/>
            <w:tcBorders>
              <w:top w:val="double" w:sz="2" w:space="0" w:color="auto"/>
              <w:left w:val="double" w:sz="2"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1</w:t>
            </w:r>
          </w:p>
        </w:tc>
        <w:tc>
          <w:tcPr>
            <w:tcW w:w="489" w:type="pct"/>
            <w:tcBorders>
              <w:top w:val="double" w:sz="2"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both"/>
              <w:rPr>
                <w:rFonts w:ascii="Simplified Arabic" w:hAnsi="Simplified Arabic" w:cs="Simplified Arabic"/>
                <w:sz w:val="12"/>
                <w:szCs w:val="12"/>
              </w:rPr>
            </w:pPr>
            <w:r w:rsidRPr="00786537">
              <w:rPr>
                <w:rFonts w:ascii="Simplified Arabic" w:hAnsi="Simplified Arabic" w:cs="Simplified Arabic"/>
                <w:sz w:val="12"/>
                <w:szCs w:val="12"/>
                <w:rtl/>
              </w:rPr>
              <w:t>التحركات الدفاعية المتنوعة</w:t>
            </w:r>
          </w:p>
        </w:tc>
        <w:tc>
          <w:tcPr>
            <w:tcW w:w="424" w:type="pct"/>
            <w:tcBorders>
              <w:top w:val="double" w:sz="2"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درجة</w:t>
            </w:r>
          </w:p>
        </w:tc>
        <w:tc>
          <w:tcPr>
            <w:tcW w:w="447" w:type="pct"/>
            <w:tcBorders>
              <w:top w:val="double" w:sz="2"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4.381</w:t>
            </w:r>
          </w:p>
        </w:tc>
        <w:tc>
          <w:tcPr>
            <w:tcW w:w="447" w:type="pct"/>
            <w:tcBorders>
              <w:top w:val="double" w:sz="2"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1.208</w:t>
            </w:r>
          </w:p>
        </w:tc>
        <w:tc>
          <w:tcPr>
            <w:tcW w:w="447" w:type="pct"/>
            <w:tcBorders>
              <w:top w:val="double" w:sz="2"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7.189</w:t>
            </w:r>
          </w:p>
        </w:tc>
        <w:tc>
          <w:tcPr>
            <w:tcW w:w="447" w:type="pct"/>
            <w:tcBorders>
              <w:top w:val="double" w:sz="2"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1.416</w:t>
            </w:r>
          </w:p>
        </w:tc>
        <w:tc>
          <w:tcPr>
            <w:tcW w:w="447" w:type="pct"/>
            <w:tcBorders>
              <w:top w:val="double" w:sz="2"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-2.808</w:t>
            </w:r>
          </w:p>
        </w:tc>
        <w:tc>
          <w:tcPr>
            <w:tcW w:w="447" w:type="pct"/>
            <w:tcBorders>
              <w:top w:val="double" w:sz="2"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0.732</w:t>
            </w:r>
          </w:p>
        </w:tc>
        <w:tc>
          <w:tcPr>
            <w:tcW w:w="511" w:type="pct"/>
            <w:tcBorders>
              <w:top w:val="double" w:sz="2"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19.940</w:t>
            </w:r>
          </w:p>
        </w:tc>
        <w:tc>
          <w:tcPr>
            <w:tcW w:w="619" w:type="pct"/>
            <w:tcBorders>
              <w:top w:val="double" w:sz="2" w:space="0" w:color="auto"/>
              <w:left w:val="single" w:sz="6" w:space="0" w:color="auto"/>
              <w:bottom w:val="single" w:sz="6"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0.000</w:t>
            </w:r>
          </w:p>
        </w:tc>
      </w:tr>
      <w:tr w:rsidR="00BE331C" w:rsidRPr="00786537" w:rsidTr="00786537">
        <w:trPr>
          <w:jc w:val="center"/>
        </w:trPr>
        <w:tc>
          <w:tcPr>
            <w:tcW w:w="272" w:type="pct"/>
            <w:tcBorders>
              <w:top w:val="single" w:sz="6" w:space="0" w:color="auto"/>
              <w:left w:val="double" w:sz="2"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2</w:t>
            </w:r>
          </w:p>
        </w:tc>
        <w:tc>
          <w:tcPr>
            <w:tcW w:w="489" w:type="pct"/>
            <w:tcBorders>
              <w:top w:val="single" w:sz="6"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both"/>
              <w:rPr>
                <w:rFonts w:ascii="Simplified Arabic" w:hAnsi="Simplified Arabic" w:cs="Simplified Arabic"/>
                <w:sz w:val="12"/>
                <w:szCs w:val="12"/>
              </w:rPr>
            </w:pPr>
            <w:r w:rsidRPr="00786537">
              <w:rPr>
                <w:rFonts w:ascii="Simplified Arabic" w:hAnsi="Simplified Arabic" w:cs="Simplified Arabic"/>
                <w:sz w:val="12"/>
                <w:szCs w:val="12"/>
                <w:rtl/>
              </w:rPr>
              <w:t>حائط الصد الدفاعي في اتجاه واحد</w:t>
            </w:r>
          </w:p>
        </w:tc>
        <w:tc>
          <w:tcPr>
            <w:tcW w:w="424" w:type="pct"/>
            <w:tcBorders>
              <w:top w:val="single" w:sz="6"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درجة</w:t>
            </w:r>
          </w:p>
        </w:tc>
        <w:tc>
          <w:tcPr>
            <w:tcW w:w="447" w:type="pct"/>
            <w:tcBorders>
              <w:top w:val="single" w:sz="6"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3.619</w:t>
            </w:r>
          </w:p>
        </w:tc>
        <w:tc>
          <w:tcPr>
            <w:tcW w:w="447" w:type="pct"/>
            <w:tcBorders>
              <w:top w:val="single" w:sz="6"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0.949</w:t>
            </w:r>
          </w:p>
        </w:tc>
        <w:tc>
          <w:tcPr>
            <w:tcW w:w="447" w:type="pct"/>
            <w:tcBorders>
              <w:top w:val="single" w:sz="6"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8.233</w:t>
            </w:r>
          </w:p>
        </w:tc>
        <w:tc>
          <w:tcPr>
            <w:tcW w:w="447" w:type="pct"/>
            <w:tcBorders>
              <w:top w:val="single" w:sz="6"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1.111</w:t>
            </w:r>
          </w:p>
        </w:tc>
        <w:tc>
          <w:tcPr>
            <w:tcW w:w="447" w:type="pct"/>
            <w:tcBorders>
              <w:top w:val="single" w:sz="6"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-4.615</w:t>
            </w:r>
          </w:p>
        </w:tc>
        <w:tc>
          <w:tcPr>
            <w:tcW w:w="447" w:type="pct"/>
            <w:tcBorders>
              <w:top w:val="single" w:sz="6"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1.583</w:t>
            </w:r>
          </w:p>
        </w:tc>
        <w:tc>
          <w:tcPr>
            <w:tcW w:w="511" w:type="pct"/>
            <w:tcBorders>
              <w:top w:val="single" w:sz="6" w:space="0" w:color="auto"/>
              <w:left w:val="single" w:sz="6" w:space="0" w:color="auto"/>
              <w:bottom w:val="single" w:sz="6"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15.146</w:t>
            </w:r>
          </w:p>
        </w:tc>
        <w:tc>
          <w:tcPr>
            <w:tcW w:w="619" w:type="pct"/>
            <w:tcBorders>
              <w:top w:val="single" w:sz="6" w:space="0" w:color="auto"/>
              <w:left w:val="single" w:sz="6" w:space="0" w:color="auto"/>
              <w:bottom w:val="single" w:sz="6"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0.000</w:t>
            </w:r>
          </w:p>
        </w:tc>
      </w:tr>
      <w:tr w:rsidR="00BE331C" w:rsidRPr="00786537" w:rsidTr="00786537">
        <w:trPr>
          <w:jc w:val="center"/>
        </w:trPr>
        <w:tc>
          <w:tcPr>
            <w:tcW w:w="272" w:type="pct"/>
            <w:tcBorders>
              <w:top w:val="single" w:sz="6" w:space="0" w:color="auto"/>
              <w:left w:val="double" w:sz="2" w:space="0" w:color="auto"/>
              <w:bottom w:val="double" w:sz="2"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3</w:t>
            </w:r>
          </w:p>
        </w:tc>
        <w:tc>
          <w:tcPr>
            <w:tcW w:w="489" w:type="pct"/>
            <w:tcBorders>
              <w:top w:val="single" w:sz="6" w:space="0" w:color="auto"/>
              <w:left w:val="single" w:sz="6" w:space="0" w:color="auto"/>
              <w:bottom w:val="double" w:sz="2" w:space="0" w:color="auto"/>
              <w:right w:val="single" w:sz="6" w:space="0" w:color="auto"/>
            </w:tcBorders>
            <w:vAlign w:val="center"/>
            <w:hideMark/>
          </w:tcPr>
          <w:p w:rsidR="00BE331C" w:rsidRPr="00786537" w:rsidRDefault="00BE331C" w:rsidP="00BE331C">
            <w:pPr>
              <w:pStyle w:val="aa"/>
              <w:spacing w:line="276" w:lineRule="auto"/>
              <w:jc w:val="both"/>
              <w:rPr>
                <w:rFonts w:ascii="Simplified Arabic" w:hAnsi="Simplified Arabic" w:cs="Simplified Arabic"/>
                <w:sz w:val="12"/>
                <w:szCs w:val="12"/>
              </w:rPr>
            </w:pPr>
            <w:r w:rsidRPr="00786537">
              <w:rPr>
                <w:rFonts w:ascii="Simplified Arabic" w:hAnsi="Simplified Arabic" w:cs="Simplified Arabic"/>
                <w:sz w:val="12"/>
                <w:szCs w:val="12"/>
                <w:rtl/>
              </w:rPr>
              <w:t>التحركات الدفاعية لتغطية الهجوم الخاطف</w:t>
            </w:r>
          </w:p>
        </w:tc>
        <w:tc>
          <w:tcPr>
            <w:tcW w:w="424" w:type="pct"/>
            <w:tcBorders>
              <w:top w:val="single" w:sz="6" w:space="0" w:color="auto"/>
              <w:left w:val="single" w:sz="6" w:space="0" w:color="auto"/>
              <w:bottom w:val="double" w:sz="2"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ثانية</w:t>
            </w:r>
          </w:p>
        </w:tc>
        <w:tc>
          <w:tcPr>
            <w:tcW w:w="447" w:type="pct"/>
            <w:tcBorders>
              <w:top w:val="single" w:sz="6" w:space="0" w:color="auto"/>
              <w:left w:val="single" w:sz="6" w:space="0" w:color="auto"/>
              <w:bottom w:val="double" w:sz="2"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0.732</w:t>
            </w:r>
          </w:p>
        </w:tc>
        <w:tc>
          <w:tcPr>
            <w:tcW w:w="447" w:type="pct"/>
            <w:tcBorders>
              <w:top w:val="single" w:sz="6" w:space="0" w:color="auto"/>
              <w:left w:val="single" w:sz="6" w:space="0" w:color="auto"/>
              <w:bottom w:val="double" w:sz="2"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0.100</w:t>
            </w:r>
          </w:p>
        </w:tc>
        <w:tc>
          <w:tcPr>
            <w:tcW w:w="447" w:type="pct"/>
            <w:tcBorders>
              <w:top w:val="single" w:sz="6" w:space="0" w:color="auto"/>
              <w:left w:val="single" w:sz="6" w:space="0" w:color="auto"/>
              <w:bottom w:val="double" w:sz="2"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0.645</w:t>
            </w:r>
          </w:p>
        </w:tc>
        <w:tc>
          <w:tcPr>
            <w:tcW w:w="447" w:type="pct"/>
            <w:tcBorders>
              <w:top w:val="single" w:sz="6" w:space="0" w:color="auto"/>
              <w:left w:val="single" w:sz="6" w:space="0" w:color="auto"/>
              <w:bottom w:val="double" w:sz="2"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0.077</w:t>
            </w:r>
          </w:p>
        </w:tc>
        <w:tc>
          <w:tcPr>
            <w:tcW w:w="447" w:type="pct"/>
            <w:tcBorders>
              <w:top w:val="single" w:sz="6" w:space="0" w:color="auto"/>
              <w:left w:val="single" w:sz="6" w:space="0" w:color="auto"/>
              <w:bottom w:val="double" w:sz="2"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0.087</w:t>
            </w:r>
          </w:p>
        </w:tc>
        <w:tc>
          <w:tcPr>
            <w:tcW w:w="447" w:type="pct"/>
            <w:tcBorders>
              <w:top w:val="single" w:sz="6" w:space="0" w:color="auto"/>
              <w:left w:val="single" w:sz="6" w:space="0" w:color="auto"/>
              <w:bottom w:val="double" w:sz="2"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0.045</w:t>
            </w:r>
          </w:p>
        </w:tc>
        <w:tc>
          <w:tcPr>
            <w:tcW w:w="511" w:type="pct"/>
            <w:tcBorders>
              <w:top w:val="single" w:sz="6" w:space="0" w:color="auto"/>
              <w:left w:val="single" w:sz="6" w:space="0" w:color="auto"/>
              <w:bottom w:val="double" w:sz="2" w:space="0" w:color="auto"/>
              <w:right w:val="single" w:sz="6"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10.154</w:t>
            </w:r>
          </w:p>
        </w:tc>
        <w:tc>
          <w:tcPr>
            <w:tcW w:w="619" w:type="pct"/>
            <w:tcBorders>
              <w:top w:val="single" w:sz="6" w:space="0" w:color="auto"/>
              <w:left w:val="single" w:sz="6" w:space="0" w:color="auto"/>
              <w:bottom w:val="double" w:sz="2" w:space="0" w:color="auto"/>
              <w:right w:val="double" w:sz="2" w:space="0" w:color="auto"/>
            </w:tcBorders>
            <w:vAlign w:val="center"/>
            <w:hideMark/>
          </w:tcPr>
          <w:p w:rsidR="00BE331C" w:rsidRPr="00786537" w:rsidRDefault="00BE331C" w:rsidP="00BE331C">
            <w:pPr>
              <w:pStyle w:val="aa"/>
              <w:spacing w:line="276" w:lineRule="auto"/>
              <w:jc w:val="center"/>
              <w:rPr>
                <w:rFonts w:ascii="Simplified Arabic" w:hAnsi="Simplified Arabic" w:cs="Simplified Arabic"/>
                <w:sz w:val="12"/>
                <w:szCs w:val="12"/>
              </w:rPr>
            </w:pPr>
            <w:r w:rsidRPr="00786537">
              <w:rPr>
                <w:rFonts w:ascii="Simplified Arabic" w:hAnsi="Simplified Arabic" w:cs="Simplified Arabic"/>
                <w:sz w:val="12"/>
                <w:szCs w:val="12"/>
                <w:rtl/>
              </w:rPr>
              <w:t>0.000</w:t>
            </w:r>
          </w:p>
        </w:tc>
      </w:tr>
    </w:tbl>
    <w:p w:rsidR="00BE331C" w:rsidRPr="00786537" w:rsidRDefault="00BE331C" w:rsidP="00786537">
      <w:pPr>
        <w:pStyle w:val="11"/>
        <w:jc w:val="both"/>
        <w:rPr>
          <w:rFonts w:ascii="Simplified Arabic" w:eastAsia="Calibri" w:hAnsi="Simplified Arabic" w:cs="Simplified Arabic"/>
          <w:sz w:val="24"/>
          <w:szCs w:val="24"/>
          <w:rtl/>
        </w:rPr>
      </w:pPr>
      <w:r w:rsidRPr="00786537">
        <w:rPr>
          <w:rFonts w:ascii="Simplified Arabic" w:eastAsia="Calibri" w:hAnsi="Simplified Arabic" w:cs="Simplified Arabic"/>
          <w:sz w:val="24"/>
          <w:szCs w:val="24"/>
          <w:rtl/>
        </w:rPr>
        <w:t>في ضوء البيانات المستخرجة لأفراد عينة البحث، يبين الجدول (10) الفروق في قيم بعض المهارات الدفاعية (اختبار التحركات الدفاعية المتنوعة، اختبار حائط الصد الدفاعي في اتجاه واحد، التحركات الدفاعية لتغطية الهجوم الخاطف) في الاختبارين القبلي والبعدي وكما مبين في الجدول أعلاه فإن طبيعة أفراد العينة للمجموعة التجريبية أظهرت فروقاً بين الاختبارين القبلي والبعدي. ففي متغير التحركات الدفاعية المتنوعة وباستخدام اختبار (ت) للعينات المترابطة لاستخراج الفروق، إذ بلغت قيمها المحسوبة (19.940) عند مستوى دلالة (0.000) ودرجة حرية (26)، بين الاختبارين القبلي والبعدي للمجموعة التجريبية ولصالح الاختبار البعدي. أما في متغير حائط الصد الدفاعي في اتجاه واحد</w:t>
      </w:r>
      <w:r w:rsidR="00786537" w:rsidRPr="00786537">
        <w:rPr>
          <w:rFonts w:ascii="Simplified Arabic" w:eastAsia="Calibri" w:hAnsi="Simplified Arabic" w:cs="Simplified Arabic"/>
          <w:sz w:val="24"/>
          <w:szCs w:val="24"/>
          <w:rtl/>
        </w:rPr>
        <w:t xml:space="preserve"> </w:t>
      </w:r>
      <w:r w:rsidRPr="00786537">
        <w:rPr>
          <w:rFonts w:ascii="Simplified Arabic" w:eastAsia="Calibri" w:hAnsi="Simplified Arabic" w:cs="Simplified Arabic"/>
          <w:sz w:val="24"/>
          <w:szCs w:val="24"/>
          <w:rtl/>
        </w:rPr>
        <w:t xml:space="preserve">وباستخدام اختبار (ت) للعينات المترابطة لاستخراج الفروق، إذ بلغت قيمها المحسوبة (15.146) عند مستوى دلالة (0.000) ودرجة حرية (26)، بين الاختبارين القبلي والبعدي للمجموعة التجريبية ولصالح الاختبار البعدي.وفي متغير التحركات الدفاعية لتغطية الهجوم الخاطف وباستخدام اختبار (ت) للعينات المترابطة لاستخراج الفروق، إذ بلغت قيمها المحسوبة (10.154) عند مستوى دلالة (0.000) ودرجة حرية (26)، بين الاختبارين القبلي والبعدي للمجموعة التجريبية ولصالح الاختبار البعدي  </w:t>
      </w:r>
    </w:p>
    <w:p w:rsidR="00BE331C" w:rsidRDefault="00BE331C" w:rsidP="00BE331C">
      <w:pPr>
        <w:pStyle w:val="aa"/>
        <w:jc w:val="both"/>
        <w:rPr>
          <w:rFonts w:ascii="Simplified Arabic" w:hAnsi="Simplified Arabic" w:cs="Simplified Arabic"/>
          <w:sz w:val="24"/>
          <w:szCs w:val="24"/>
          <w:rtl/>
        </w:rPr>
      </w:pPr>
    </w:p>
    <w:p w:rsidR="00BE331C" w:rsidRDefault="00786537" w:rsidP="00BE331C">
      <w:pPr>
        <w:pStyle w:val="aa"/>
        <w:jc w:val="both"/>
        <w:rPr>
          <w:rFonts w:ascii="Simplified Arabic" w:hAnsi="Simplified Arabic" w:cs="Simplified Arabic"/>
          <w:sz w:val="24"/>
          <w:szCs w:val="24"/>
          <w:rtl/>
        </w:rPr>
      </w:pPr>
      <w:r>
        <w:rPr>
          <w:rFonts w:ascii="Simplified Arabic" w:hAnsi="Simplified Arabic" w:cs="Simplified Arabic"/>
          <w:noProof/>
          <w:sz w:val="24"/>
          <w:szCs w:val="24"/>
          <w:rtl/>
        </w:rPr>
        <w:lastRenderedPageBreak/>
        <w:drawing>
          <wp:anchor distT="0" distB="0" distL="114300" distR="114300" simplePos="0" relativeHeight="252318720" behindDoc="0" locked="0" layoutInCell="1" allowOverlap="1">
            <wp:simplePos x="0" y="0"/>
            <wp:positionH relativeFrom="column">
              <wp:posOffset>21590</wp:posOffset>
            </wp:positionH>
            <wp:positionV relativeFrom="paragraph">
              <wp:posOffset>121284</wp:posOffset>
            </wp:positionV>
            <wp:extent cx="2952115" cy="1762125"/>
            <wp:effectExtent l="57150" t="38100" r="38735" b="28575"/>
            <wp:wrapNone/>
            <wp:docPr id="16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59"/>
                    <a:srcRect/>
                    <a:stretch>
                      <a:fillRect/>
                    </a:stretch>
                  </pic:blipFill>
                  <pic:spPr bwMode="auto">
                    <a:xfrm>
                      <a:off x="0" y="0"/>
                      <a:ext cx="2952115" cy="1762125"/>
                    </a:xfrm>
                    <a:prstGeom prst="rect">
                      <a:avLst/>
                    </a:prstGeom>
                    <a:noFill/>
                    <a:ln w="38100">
                      <a:solidFill>
                        <a:srgbClr val="000000"/>
                      </a:solidFill>
                      <a:miter lim="800000"/>
                      <a:headEnd/>
                      <a:tailEnd/>
                    </a:ln>
                  </pic:spPr>
                </pic:pic>
              </a:graphicData>
            </a:graphic>
          </wp:anchor>
        </w:drawing>
      </w:r>
    </w:p>
    <w:p w:rsidR="00BE331C" w:rsidRDefault="00BE331C" w:rsidP="00BE331C">
      <w:pPr>
        <w:pStyle w:val="aa"/>
        <w:jc w:val="both"/>
        <w:rPr>
          <w:rFonts w:ascii="Simplified Arabic" w:hAnsi="Simplified Arabic" w:cs="Simplified Arabic"/>
          <w:sz w:val="24"/>
          <w:szCs w:val="24"/>
          <w:rtl/>
        </w:rPr>
      </w:pPr>
    </w:p>
    <w:p w:rsidR="00BE331C" w:rsidRDefault="00BE331C" w:rsidP="00BE331C">
      <w:pPr>
        <w:pStyle w:val="aa"/>
        <w:jc w:val="both"/>
        <w:rPr>
          <w:rFonts w:ascii="Simplified Arabic" w:hAnsi="Simplified Arabic" w:cs="Simplified Arabic"/>
          <w:sz w:val="20"/>
          <w:szCs w:val="20"/>
          <w:rtl/>
        </w:rPr>
      </w:pPr>
    </w:p>
    <w:p w:rsidR="00786537" w:rsidRDefault="00786537" w:rsidP="00BE331C">
      <w:pPr>
        <w:pStyle w:val="aa"/>
        <w:jc w:val="both"/>
        <w:rPr>
          <w:rFonts w:ascii="Simplified Arabic" w:hAnsi="Simplified Arabic" w:cs="Simplified Arabic"/>
          <w:sz w:val="20"/>
          <w:szCs w:val="20"/>
          <w:rtl/>
        </w:rPr>
      </w:pPr>
    </w:p>
    <w:p w:rsidR="00786537" w:rsidRDefault="00786537" w:rsidP="00BE331C">
      <w:pPr>
        <w:pStyle w:val="aa"/>
        <w:jc w:val="both"/>
        <w:rPr>
          <w:rFonts w:ascii="Simplified Arabic" w:hAnsi="Simplified Arabic" w:cs="Simplified Arabic"/>
          <w:sz w:val="20"/>
          <w:szCs w:val="20"/>
          <w:rtl/>
        </w:rPr>
      </w:pPr>
    </w:p>
    <w:p w:rsidR="00786537" w:rsidRDefault="00786537" w:rsidP="00BE331C">
      <w:pPr>
        <w:pStyle w:val="aa"/>
        <w:jc w:val="both"/>
        <w:rPr>
          <w:rFonts w:ascii="Simplified Arabic" w:hAnsi="Simplified Arabic" w:cs="Simplified Arabic"/>
          <w:sz w:val="20"/>
          <w:szCs w:val="20"/>
          <w:rtl/>
        </w:rPr>
      </w:pPr>
    </w:p>
    <w:p w:rsidR="00786537" w:rsidRDefault="00786537" w:rsidP="00BE331C">
      <w:pPr>
        <w:pStyle w:val="aa"/>
        <w:jc w:val="both"/>
        <w:rPr>
          <w:rFonts w:ascii="Simplified Arabic" w:hAnsi="Simplified Arabic" w:cs="Simplified Arabic"/>
          <w:sz w:val="20"/>
          <w:szCs w:val="20"/>
          <w:rtl/>
        </w:rPr>
      </w:pPr>
    </w:p>
    <w:p w:rsidR="00BE331C" w:rsidRDefault="00BE331C" w:rsidP="00BE331C">
      <w:pPr>
        <w:pStyle w:val="aa"/>
        <w:jc w:val="both"/>
        <w:rPr>
          <w:rFonts w:ascii="Simplified Arabic" w:hAnsi="Simplified Arabic" w:cs="Simplified Arabic"/>
          <w:sz w:val="20"/>
          <w:szCs w:val="20"/>
          <w:rtl/>
        </w:rPr>
      </w:pPr>
    </w:p>
    <w:p w:rsidR="00BE331C" w:rsidRDefault="00BE331C" w:rsidP="00BE331C">
      <w:pPr>
        <w:pStyle w:val="aa"/>
        <w:jc w:val="both"/>
        <w:rPr>
          <w:rFonts w:ascii="Simplified Arabic" w:hAnsi="Simplified Arabic" w:cs="Simplified Arabic"/>
          <w:sz w:val="20"/>
          <w:szCs w:val="20"/>
          <w:rtl/>
        </w:rPr>
      </w:pPr>
    </w:p>
    <w:p w:rsidR="00BE331C" w:rsidRDefault="00BE331C" w:rsidP="00BE331C">
      <w:pPr>
        <w:pStyle w:val="aa"/>
        <w:jc w:val="both"/>
        <w:rPr>
          <w:rFonts w:ascii="Simplified Arabic" w:hAnsi="Simplified Arabic" w:cs="Simplified Arabic"/>
          <w:sz w:val="20"/>
          <w:szCs w:val="20"/>
          <w:rtl/>
        </w:rPr>
      </w:pPr>
      <w:r>
        <w:rPr>
          <w:rFonts w:ascii="Simplified Arabic" w:hAnsi="Simplified Arabic" w:cs="Simplified Arabic"/>
          <w:sz w:val="20"/>
          <w:szCs w:val="20"/>
          <w:rtl/>
        </w:rPr>
        <w:t xml:space="preserve">الشكل (6) يوضح </w:t>
      </w:r>
      <w:r>
        <w:rPr>
          <w:rFonts w:ascii="Simplified Arabic" w:hAnsi="Simplified Arabic" w:cs="Simplified Arabic"/>
          <w:sz w:val="20"/>
          <w:szCs w:val="20"/>
          <w:rtl/>
          <w:lang w:bidi="ar-IQ"/>
        </w:rPr>
        <w:t xml:space="preserve">الفروق في الاختبارات القبلية والبعدية </w:t>
      </w:r>
      <w:r>
        <w:rPr>
          <w:rFonts w:ascii="Simplified Arabic" w:eastAsia="Calibri" w:hAnsi="Simplified Arabic" w:cs="Simplified Arabic"/>
          <w:sz w:val="20"/>
          <w:szCs w:val="20"/>
          <w:rtl/>
          <w:lang w:bidi="ar-IQ"/>
        </w:rPr>
        <w:t xml:space="preserve">في بعض المهارات الدفاعية للمجموعة الضابطة </w:t>
      </w:r>
    </w:p>
    <w:p w:rsidR="00BE331C" w:rsidRDefault="00BE331C" w:rsidP="00BE331C">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lang w:bidi="ar-IQ"/>
        </w:rPr>
        <w:t>3</w:t>
      </w:r>
      <w:r>
        <w:rPr>
          <w:rFonts w:ascii="Simplified Arabic" w:hAnsi="Simplified Arabic" w:cs="Simplified Arabic"/>
          <w:b/>
          <w:bCs/>
          <w:sz w:val="28"/>
          <w:szCs w:val="28"/>
          <w:rtl/>
        </w:rPr>
        <w:t>-4 عرض نتائج بعض المهارات الدفاعية وتحليلها ومناقشتها للمجموعتين الضابطة والتجريبية:</w:t>
      </w:r>
    </w:p>
    <w:p w:rsidR="00BE331C" w:rsidRDefault="00BE331C" w:rsidP="00BE331C">
      <w:pPr>
        <w:pStyle w:val="aa"/>
        <w:jc w:val="both"/>
        <w:rPr>
          <w:rFonts w:ascii="Simplified Arabic" w:eastAsia="Calibri" w:hAnsi="Simplified Arabic" w:cs="Simplified Arabic"/>
          <w:sz w:val="20"/>
          <w:szCs w:val="20"/>
          <w:rtl/>
          <w:lang w:bidi="ar-IQ"/>
        </w:rPr>
      </w:pPr>
      <w:r>
        <w:rPr>
          <w:rFonts w:ascii="Simplified Arabic" w:hAnsi="Simplified Arabic" w:cs="Simplified Arabic"/>
          <w:sz w:val="20"/>
          <w:szCs w:val="20"/>
          <w:rtl/>
          <w:lang w:bidi="ar-IQ"/>
        </w:rPr>
        <w:t>الجدول (11)</w:t>
      </w:r>
      <w:r w:rsidR="00786537">
        <w:rPr>
          <w:rFonts w:ascii="Simplified Arabic" w:hAnsi="Simplified Arabic" w:cs="Simplified Arabic" w:hint="cs"/>
          <w:sz w:val="20"/>
          <w:szCs w:val="20"/>
          <w:rtl/>
          <w:lang w:bidi="ar-IQ"/>
        </w:rPr>
        <w:t xml:space="preserve"> </w:t>
      </w:r>
      <w:r>
        <w:rPr>
          <w:rFonts w:ascii="Simplified Arabic" w:eastAsia="Calibri" w:hAnsi="Simplified Arabic" w:cs="Simplified Arabic"/>
          <w:sz w:val="20"/>
          <w:szCs w:val="20"/>
          <w:rtl/>
          <w:lang w:bidi="ar-IQ"/>
        </w:rPr>
        <w:t xml:space="preserve">يبين الفروق بين المجموعتين الضابطة والتجريبية في الاختبار البعدي في بعض المهارات الدفاعية </w:t>
      </w:r>
    </w:p>
    <w:tbl>
      <w:tblPr>
        <w:bidiVisual/>
        <w:tblW w:w="0" w:type="auto"/>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320"/>
        <w:gridCol w:w="786"/>
        <w:gridCol w:w="631"/>
        <w:gridCol w:w="625"/>
        <w:gridCol w:w="631"/>
        <w:gridCol w:w="631"/>
        <w:gridCol w:w="721"/>
        <w:gridCol w:w="619"/>
      </w:tblGrid>
      <w:tr w:rsidR="00BE331C" w:rsidTr="00BE331C">
        <w:trPr>
          <w:jc w:val="center"/>
        </w:trPr>
        <w:tc>
          <w:tcPr>
            <w:tcW w:w="284" w:type="dxa"/>
            <w:vMerge w:val="restar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ت</w:t>
            </w:r>
          </w:p>
        </w:tc>
        <w:tc>
          <w:tcPr>
            <w:tcW w:w="2581" w:type="dxa"/>
            <w:vMerge w:val="restar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المتغيرات</w:t>
            </w:r>
          </w:p>
        </w:tc>
        <w:tc>
          <w:tcPr>
            <w:tcW w:w="1995" w:type="dxa"/>
            <w:gridSpan w:val="2"/>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 xml:space="preserve">المجموعة الضابطة </w:t>
            </w:r>
          </w:p>
        </w:tc>
        <w:tc>
          <w:tcPr>
            <w:tcW w:w="2104" w:type="dxa"/>
            <w:gridSpan w:val="2"/>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 xml:space="preserve">المجموعة التجريبية </w:t>
            </w:r>
          </w:p>
        </w:tc>
        <w:tc>
          <w:tcPr>
            <w:tcW w:w="937" w:type="dxa"/>
            <w:vMerge w:val="restar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tl/>
              </w:rPr>
            </w:pPr>
            <w:r>
              <w:rPr>
                <w:rFonts w:ascii="Simplified Arabic" w:hAnsi="Simplified Arabic" w:cs="Simplified Arabic"/>
                <w:b/>
                <w:bCs/>
                <w:sz w:val="16"/>
                <w:szCs w:val="16"/>
              </w:rPr>
              <w:t>T</w:t>
            </w:r>
          </w:p>
          <w:p w:rsidR="00BE331C" w:rsidRDefault="00BE331C" w:rsidP="00BE331C">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المحسوبة</w:t>
            </w:r>
          </w:p>
        </w:tc>
        <w:tc>
          <w:tcPr>
            <w:tcW w:w="849" w:type="dxa"/>
            <w:vMerge w:val="restart"/>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مستوى الدلالة</w:t>
            </w:r>
          </w:p>
        </w:tc>
      </w:tr>
      <w:tr w:rsidR="00BE331C" w:rsidTr="00BE331C">
        <w:trPr>
          <w:jc w:val="center"/>
        </w:trPr>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bidi w:val="0"/>
              <w:spacing w:after="0" w:line="240" w:lineRule="auto"/>
              <w:rPr>
                <w:rFonts w:ascii="Simplified Arabic" w:eastAsiaTheme="minorHAnsi" w:hAnsi="Simplified Arabic" w:cs="Simplified Arabic"/>
                <w:b/>
                <w:bCs/>
                <w:sz w:val="16"/>
                <w:szCs w:val="16"/>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bidi w:val="0"/>
              <w:spacing w:after="0" w:line="240" w:lineRule="auto"/>
              <w:rPr>
                <w:rFonts w:ascii="Simplified Arabic" w:eastAsiaTheme="minorHAnsi" w:hAnsi="Simplified Arabic" w:cs="Simplified Arabic"/>
                <w:b/>
                <w:bCs/>
                <w:sz w:val="16"/>
                <w:szCs w:val="16"/>
              </w:rPr>
            </w:pPr>
          </w:p>
        </w:tc>
        <w:tc>
          <w:tcPr>
            <w:tcW w:w="1050" w:type="dxa"/>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945" w:type="dxa"/>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c>
          <w:tcPr>
            <w:tcW w:w="1050" w:type="dxa"/>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س</w:t>
            </w:r>
          </w:p>
        </w:tc>
        <w:tc>
          <w:tcPr>
            <w:tcW w:w="1054" w:type="dxa"/>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pStyle w:val="aa"/>
              <w:spacing w:line="276" w:lineRule="auto"/>
              <w:jc w:val="center"/>
              <w:rPr>
                <w:rFonts w:ascii="Simplified Arabic" w:hAnsi="Simplified Arabic" w:cs="Simplified Arabic"/>
                <w:b/>
                <w:bCs/>
                <w:sz w:val="16"/>
                <w:szCs w:val="16"/>
              </w:rPr>
            </w:pPr>
            <w:r>
              <w:rPr>
                <w:rFonts w:ascii="Simplified Arabic" w:hAnsi="Simplified Arabic" w:cs="Simplified Arabic"/>
                <w:b/>
                <w:bCs/>
                <w:sz w:val="16"/>
                <w:szCs w:val="16"/>
                <w:rtl/>
              </w:rPr>
              <w:t>ع</w:t>
            </w: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bidi w:val="0"/>
              <w:spacing w:after="0" w:line="240" w:lineRule="auto"/>
              <w:rPr>
                <w:rFonts w:ascii="Simplified Arabic" w:eastAsiaTheme="minorHAnsi" w:hAnsi="Simplified Arabic" w:cs="Simplified Arabic"/>
                <w:b/>
                <w:bCs/>
                <w:sz w:val="16"/>
                <w:szCs w:val="16"/>
              </w:rPr>
            </w:pPr>
          </w:p>
        </w:tc>
        <w:tc>
          <w:tcPr>
            <w:tcW w:w="0" w:type="auto"/>
            <w:vMerge/>
            <w:tcBorders>
              <w:top w:val="double" w:sz="2" w:space="0" w:color="auto"/>
              <w:left w:val="double" w:sz="2" w:space="0" w:color="auto"/>
              <w:bottom w:val="double" w:sz="2" w:space="0" w:color="auto"/>
              <w:right w:val="double" w:sz="2" w:space="0" w:color="auto"/>
            </w:tcBorders>
            <w:vAlign w:val="center"/>
            <w:hideMark/>
          </w:tcPr>
          <w:p w:rsidR="00BE331C" w:rsidRDefault="00BE331C" w:rsidP="00BE331C">
            <w:pPr>
              <w:bidi w:val="0"/>
              <w:spacing w:after="0" w:line="240" w:lineRule="auto"/>
              <w:rPr>
                <w:rFonts w:ascii="Simplified Arabic" w:eastAsiaTheme="minorHAnsi" w:hAnsi="Simplified Arabic" w:cs="Simplified Arabic"/>
                <w:b/>
                <w:bCs/>
                <w:sz w:val="16"/>
                <w:szCs w:val="16"/>
              </w:rPr>
            </w:pPr>
          </w:p>
        </w:tc>
      </w:tr>
      <w:tr w:rsidR="00BE331C" w:rsidTr="00BE331C">
        <w:trPr>
          <w:jc w:val="center"/>
        </w:trPr>
        <w:tc>
          <w:tcPr>
            <w:tcW w:w="284" w:type="dxa"/>
            <w:tcBorders>
              <w:top w:val="double" w:sz="2" w:space="0" w:color="auto"/>
              <w:left w:val="double" w:sz="2" w:space="0" w:color="auto"/>
              <w:bottom w:val="single" w:sz="6"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1</w:t>
            </w:r>
          </w:p>
        </w:tc>
        <w:tc>
          <w:tcPr>
            <w:tcW w:w="2581" w:type="dxa"/>
            <w:tcBorders>
              <w:top w:val="double" w:sz="2" w:space="0" w:color="auto"/>
              <w:left w:val="single" w:sz="6" w:space="0" w:color="auto"/>
              <w:bottom w:val="single" w:sz="6"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التحركات الدفاعية المتنوعة</w:t>
            </w:r>
          </w:p>
        </w:tc>
        <w:tc>
          <w:tcPr>
            <w:tcW w:w="1050" w:type="dxa"/>
            <w:tcBorders>
              <w:top w:val="double" w:sz="2" w:space="0" w:color="auto"/>
              <w:left w:val="single" w:sz="6" w:space="0" w:color="auto"/>
              <w:bottom w:val="single" w:sz="6"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4.623</w:t>
            </w:r>
          </w:p>
        </w:tc>
        <w:tc>
          <w:tcPr>
            <w:tcW w:w="945" w:type="dxa"/>
            <w:tcBorders>
              <w:top w:val="double" w:sz="2" w:space="0" w:color="auto"/>
              <w:left w:val="single" w:sz="6" w:space="0" w:color="auto"/>
              <w:bottom w:val="single" w:sz="6"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0.837</w:t>
            </w:r>
          </w:p>
        </w:tc>
        <w:tc>
          <w:tcPr>
            <w:tcW w:w="1050" w:type="dxa"/>
            <w:tcBorders>
              <w:top w:val="double" w:sz="2" w:space="0" w:color="auto"/>
              <w:left w:val="single" w:sz="6" w:space="0" w:color="auto"/>
              <w:bottom w:val="single" w:sz="6"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7.189</w:t>
            </w:r>
          </w:p>
        </w:tc>
        <w:tc>
          <w:tcPr>
            <w:tcW w:w="1054" w:type="dxa"/>
            <w:tcBorders>
              <w:top w:val="double" w:sz="2" w:space="0" w:color="auto"/>
              <w:left w:val="single" w:sz="6" w:space="0" w:color="auto"/>
              <w:bottom w:val="single" w:sz="6"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1.416</w:t>
            </w:r>
          </w:p>
        </w:tc>
        <w:tc>
          <w:tcPr>
            <w:tcW w:w="937" w:type="dxa"/>
            <w:tcBorders>
              <w:top w:val="double" w:sz="2" w:space="0" w:color="auto"/>
              <w:left w:val="single" w:sz="6" w:space="0" w:color="auto"/>
              <w:bottom w:val="single" w:sz="6"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8.426</w:t>
            </w:r>
          </w:p>
        </w:tc>
        <w:tc>
          <w:tcPr>
            <w:tcW w:w="849" w:type="dxa"/>
            <w:tcBorders>
              <w:top w:val="double" w:sz="2" w:space="0" w:color="auto"/>
              <w:left w:val="single" w:sz="6" w:space="0" w:color="auto"/>
              <w:bottom w:val="single" w:sz="6" w:space="0" w:color="auto"/>
              <w:right w:val="double" w:sz="2"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0.000</w:t>
            </w:r>
          </w:p>
        </w:tc>
      </w:tr>
      <w:tr w:rsidR="00BE331C" w:rsidTr="00BE331C">
        <w:trPr>
          <w:jc w:val="center"/>
        </w:trPr>
        <w:tc>
          <w:tcPr>
            <w:tcW w:w="284" w:type="dxa"/>
            <w:tcBorders>
              <w:top w:val="single" w:sz="6" w:space="0" w:color="auto"/>
              <w:left w:val="double" w:sz="2" w:space="0" w:color="auto"/>
              <w:bottom w:val="single" w:sz="6"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2</w:t>
            </w:r>
          </w:p>
        </w:tc>
        <w:tc>
          <w:tcPr>
            <w:tcW w:w="2581" w:type="dxa"/>
            <w:tcBorders>
              <w:top w:val="single" w:sz="6" w:space="0" w:color="auto"/>
              <w:left w:val="single" w:sz="6" w:space="0" w:color="auto"/>
              <w:bottom w:val="single" w:sz="6"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حائط الصد الدفاعي في اتجاه واحد</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4.767</w:t>
            </w:r>
          </w:p>
        </w:tc>
        <w:tc>
          <w:tcPr>
            <w:tcW w:w="945" w:type="dxa"/>
            <w:tcBorders>
              <w:top w:val="single" w:sz="6" w:space="0" w:color="auto"/>
              <w:left w:val="single" w:sz="6" w:space="0" w:color="auto"/>
              <w:bottom w:val="single" w:sz="6"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1.251</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8.233</w:t>
            </w:r>
          </w:p>
        </w:tc>
        <w:tc>
          <w:tcPr>
            <w:tcW w:w="1054" w:type="dxa"/>
            <w:tcBorders>
              <w:top w:val="single" w:sz="6" w:space="0" w:color="auto"/>
              <w:left w:val="single" w:sz="6" w:space="0" w:color="auto"/>
              <w:bottom w:val="single" w:sz="6"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1.111</w:t>
            </w:r>
          </w:p>
        </w:tc>
        <w:tc>
          <w:tcPr>
            <w:tcW w:w="937" w:type="dxa"/>
            <w:tcBorders>
              <w:top w:val="single" w:sz="6" w:space="0" w:color="auto"/>
              <w:left w:val="single" w:sz="6" w:space="0" w:color="auto"/>
              <w:bottom w:val="single" w:sz="6"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11.010</w:t>
            </w:r>
          </w:p>
        </w:tc>
        <w:tc>
          <w:tcPr>
            <w:tcW w:w="849" w:type="dxa"/>
            <w:tcBorders>
              <w:top w:val="single" w:sz="6" w:space="0" w:color="auto"/>
              <w:left w:val="single" w:sz="6" w:space="0" w:color="auto"/>
              <w:bottom w:val="single" w:sz="6" w:space="0" w:color="auto"/>
              <w:right w:val="double" w:sz="2"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0.000</w:t>
            </w:r>
          </w:p>
        </w:tc>
      </w:tr>
      <w:tr w:rsidR="00BE331C" w:rsidTr="00BE331C">
        <w:trPr>
          <w:jc w:val="center"/>
        </w:trPr>
        <w:tc>
          <w:tcPr>
            <w:tcW w:w="284" w:type="dxa"/>
            <w:tcBorders>
              <w:top w:val="single" w:sz="6" w:space="0" w:color="auto"/>
              <w:left w:val="double" w:sz="2" w:space="0" w:color="auto"/>
              <w:bottom w:val="double" w:sz="2"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3</w:t>
            </w:r>
          </w:p>
        </w:tc>
        <w:tc>
          <w:tcPr>
            <w:tcW w:w="2581" w:type="dxa"/>
            <w:tcBorders>
              <w:top w:val="single" w:sz="6" w:space="0" w:color="auto"/>
              <w:left w:val="single" w:sz="6" w:space="0" w:color="auto"/>
              <w:bottom w:val="double" w:sz="2" w:space="0" w:color="auto"/>
              <w:right w:val="single" w:sz="6" w:space="0" w:color="auto"/>
            </w:tcBorders>
            <w:vAlign w:val="center"/>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التحركات الدفاعية لتغطية الهجوم الخاطف</w:t>
            </w:r>
          </w:p>
        </w:tc>
        <w:tc>
          <w:tcPr>
            <w:tcW w:w="1050" w:type="dxa"/>
            <w:tcBorders>
              <w:top w:val="single" w:sz="6" w:space="0" w:color="auto"/>
              <w:left w:val="single" w:sz="6" w:space="0" w:color="auto"/>
              <w:bottom w:val="double" w:sz="2"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0.751</w:t>
            </w:r>
          </w:p>
        </w:tc>
        <w:tc>
          <w:tcPr>
            <w:tcW w:w="945" w:type="dxa"/>
            <w:tcBorders>
              <w:top w:val="single" w:sz="6" w:space="0" w:color="auto"/>
              <w:left w:val="single" w:sz="6" w:space="0" w:color="auto"/>
              <w:bottom w:val="double" w:sz="2"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0.041</w:t>
            </w:r>
          </w:p>
        </w:tc>
        <w:tc>
          <w:tcPr>
            <w:tcW w:w="1050" w:type="dxa"/>
            <w:tcBorders>
              <w:top w:val="single" w:sz="6" w:space="0" w:color="auto"/>
              <w:left w:val="single" w:sz="6" w:space="0" w:color="auto"/>
              <w:bottom w:val="double" w:sz="2"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0.645</w:t>
            </w:r>
          </w:p>
        </w:tc>
        <w:tc>
          <w:tcPr>
            <w:tcW w:w="1054" w:type="dxa"/>
            <w:tcBorders>
              <w:top w:val="single" w:sz="6" w:space="0" w:color="auto"/>
              <w:left w:val="single" w:sz="6" w:space="0" w:color="auto"/>
              <w:bottom w:val="double" w:sz="2"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0.077</w:t>
            </w:r>
          </w:p>
        </w:tc>
        <w:tc>
          <w:tcPr>
            <w:tcW w:w="937" w:type="dxa"/>
            <w:tcBorders>
              <w:top w:val="single" w:sz="6" w:space="0" w:color="auto"/>
              <w:left w:val="single" w:sz="6" w:space="0" w:color="auto"/>
              <w:bottom w:val="double" w:sz="2" w:space="0" w:color="auto"/>
              <w:right w:val="single" w:sz="6"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6.595</w:t>
            </w:r>
          </w:p>
        </w:tc>
        <w:tc>
          <w:tcPr>
            <w:tcW w:w="849" w:type="dxa"/>
            <w:tcBorders>
              <w:top w:val="single" w:sz="6" w:space="0" w:color="auto"/>
              <w:left w:val="single" w:sz="6" w:space="0" w:color="auto"/>
              <w:bottom w:val="double" w:sz="2" w:space="0" w:color="auto"/>
              <w:right w:val="double" w:sz="2" w:space="0" w:color="auto"/>
            </w:tcBorders>
            <w:vAlign w:val="bottom"/>
            <w:hideMark/>
          </w:tcPr>
          <w:p w:rsidR="00BE331C" w:rsidRDefault="00BE331C" w:rsidP="00BE331C">
            <w:pPr>
              <w:pStyle w:val="aa"/>
              <w:spacing w:line="276" w:lineRule="auto"/>
              <w:jc w:val="center"/>
              <w:rPr>
                <w:rFonts w:ascii="Simplified Arabic" w:hAnsi="Simplified Arabic" w:cs="Simplified Arabic"/>
                <w:sz w:val="16"/>
                <w:szCs w:val="16"/>
              </w:rPr>
            </w:pPr>
            <w:r>
              <w:rPr>
                <w:rFonts w:ascii="Simplified Arabic" w:hAnsi="Simplified Arabic" w:cs="Simplified Arabic"/>
                <w:sz w:val="16"/>
                <w:szCs w:val="16"/>
                <w:rtl/>
              </w:rPr>
              <w:t>0.000</w:t>
            </w:r>
          </w:p>
        </w:tc>
      </w:tr>
    </w:tbl>
    <w:p w:rsidR="00BE331C" w:rsidRDefault="00BE331C" w:rsidP="00BE331C">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في ضوء البيانات المستخرجة لأفراد عينة البحث، يبين الجدول (11) الفروق في قيم بعض المهارات الدفاعية اختبار التحركات الدفاعية المتنوعة، اختبار حائط الصد الدفاعي في اتجاه واحد، التحركات الدفاعية لتغطية الهجوم الخاطف) في الاختبار البعدي وكما مبين في الجدول أعلاه فإن طبيعة أفراد العينة المجموعتين الضابطة والتجريبية أظهرت فروقاً في الاختبار البعدي (8.426) عند مستوى دلالة (0.000) ودرجة حرية (55)، في الاختبار البعدي للمجموعتين الضابطة والتجريبية ولصالح المجموعة التجريبية .أما في متغير حائط الصد الدفاعي في اتجاه واحد</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 xml:space="preserve">وباستخدام اختبار (ت) للعينات المستقلة لاستخراج </w:t>
      </w:r>
      <w:r>
        <w:rPr>
          <w:rFonts w:ascii="Simplified Arabic" w:eastAsia="Calibri" w:hAnsi="Simplified Arabic" w:cs="Simplified Arabic"/>
          <w:sz w:val="24"/>
          <w:szCs w:val="24"/>
          <w:rtl/>
          <w:lang w:bidi="ar-IQ"/>
        </w:rPr>
        <w:lastRenderedPageBreak/>
        <w:t>الفروق، إذ بلغت قيمها المحسوبة (11.010) عند مستوى دلالة (0.000) ودرجة حرية (55)، في الاختبار البعدي للمجموعتين الضابطة والتجريبية ولصالح المجموعة التجريبية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 xml:space="preserve">وفي متغير التحركات الدفاعية لتغطية الهجوم الخاطف وباستخدام اختبار (ت) للعينات المستقلة لاستخراج الفروق، إذ بلغت قيمها المحسوبة (6.595) عند مستوى دلالة (0.000) ودرجة حرية (55)، في الاختبار البعدي للمجموعتين الضابطة والتجريبية ولصالح المجموعة التجريبية .  </w:t>
      </w:r>
    </w:p>
    <w:p w:rsidR="00BE331C" w:rsidRDefault="00BE331C" w:rsidP="00BE331C">
      <w:pPr>
        <w:pStyle w:val="aa"/>
        <w:jc w:val="both"/>
        <w:rPr>
          <w:rFonts w:ascii="Simplified Arabic" w:eastAsia="Calibri" w:hAnsi="Simplified Arabic" w:cs="Simplified Arabic"/>
          <w:sz w:val="24"/>
          <w:szCs w:val="24"/>
          <w:rtl/>
          <w:lang w:bidi="ar-IQ"/>
        </w:rPr>
      </w:pPr>
      <w:r>
        <w:rPr>
          <w:noProof/>
          <w:rtl/>
        </w:rPr>
        <w:drawing>
          <wp:anchor distT="0" distB="0" distL="114300" distR="114300" simplePos="0" relativeHeight="252319744" behindDoc="0" locked="0" layoutInCell="1" allowOverlap="1">
            <wp:simplePos x="0" y="0"/>
            <wp:positionH relativeFrom="margin">
              <wp:posOffset>3393440</wp:posOffset>
            </wp:positionH>
            <wp:positionV relativeFrom="paragraph">
              <wp:posOffset>62230</wp:posOffset>
            </wp:positionV>
            <wp:extent cx="3105150" cy="1647825"/>
            <wp:effectExtent l="57150" t="38100" r="38100" b="28575"/>
            <wp:wrapNone/>
            <wp:docPr id="16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60"/>
                    <a:srcRect/>
                    <a:stretch>
                      <a:fillRect/>
                    </a:stretch>
                  </pic:blipFill>
                  <pic:spPr bwMode="auto">
                    <a:xfrm>
                      <a:off x="0" y="0"/>
                      <a:ext cx="3105150" cy="1647825"/>
                    </a:xfrm>
                    <a:prstGeom prst="rect">
                      <a:avLst/>
                    </a:prstGeom>
                    <a:noFill/>
                    <a:ln w="28575">
                      <a:solidFill>
                        <a:srgbClr val="000000"/>
                      </a:solidFill>
                      <a:miter lim="800000"/>
                      <a:headEnd/>
                      <a:tailEnd/>
                    </a:ln>
                  </pic:spPr>
                </pic:pic>
              </a:graphicData>
            </a:graphic>
          </wp:anchor>
        </w:drawing>
      </w:r>
    </w:p>
    <w:p w:rsidR="00BE331C" w:rsidRDefault="00BE331C" w:rsidP="00BE331C">
      <w:pPr>
        <w:pStyle w:val="aa"/>
        <w:jc w:val="both"/>
        <w:rPr>
          <w:rFonts w:ascii="Simplified Arabic" w:eastAsia="Calibri" w:hAnsi="Simplified Arabic" w:cs="Simplified Arabic"/>
          <w:sz w:val="24"/>
          <w:szCs w:val="24"/>
          <w:rtl/>
          <w:lang w:bidi="ar-IQ"/>
        </w:rPr>
      </w:pPr>
    </w:p>
    <w:p w:rsidR="00BE331C" w:rsidRDefault="00BE331C" w:rsidP="00BE331C">
      <w:pPr>
        <w:pStyle w:val="aa"/>
        <w:jc w:val="both"/>
        <w:rPr>
          <w:rFonts w:ascii="Simplified Arabic" w:hAnsi="Simplified Arabic" w:cs="Simplified Arabic"/>
          <w:b/>
          <w:bCs/>
          <w:sz w:val="24"/>
          <w:szCs w:val="24"/>
          <w:rtl/>
        </w:rPr>
      </w:pPr>
    </w:p>
    <w:p w:rsidR="00BE331C" w:rsidRDefault="00BE331C" w:rsidP="00BE331C">
      <w:pPr>
        <w:pStyle w:val="aa"/>
        <w:jc w:val="both"/>
        <w:rPr>
          <w:rFonts w:ascii="Simplified Arabic" w:hAnsi="Simplified Arabic" w:cs="Simplified Arabic"/>
          <w:b/>
          <w:bCs/>
          <w:sz w:val="24"/>
          <w:szCs w:val="24"/>
          <w:rtl/>
        </w:rPr>
      </w:pPr>
    </w:p>
    <w:p w:rsidR="00BE331C" w:rsidRDefault="00BE331C" w:rsidP="00BE331C">
      <w:pPr>
        <w:pStyle w:val="aa"/>
        <w:jc w:val="both"/>
        <w:rPr>
          <w:rFonts w:ascii="Simplified Arabic" w:hAnsi="Simplified Arabic" w:cs="Simplified Arabic"/>
          <w:b/>
          <w:bCs/>
          <w:sz w:val="24"/>
          <w:szCs w:val="24"/>
          <w:rtl/>
        </w:rPr>
      </w:pPr>
    </w:p>
    <w:p w:rsidR="00BE331C" w:rsidRDefault="00BE331C" w:rsidP="00BE331C">
      <w:pPr>
        <w:pStyle w:val="aa"/>
        <w:jc w:val="both"/>
        <w:rPr>
          <w:rFonts w:ascii="Simplified Arabic" w:hAnsi="Simplified Arabic" w:cs="Simplified Arabic"/>
          <w:b/>
          <w:bCs/>
          <w:sz w:val="24"/>
          <w:szCs w:val="24"/>
          <w:rtl/>
        </w:rPr>
      </w:pPr>
    </w:p>
    <w:p w:rsidR="00BE331C" w:rsidRDefault="00BE331C" w:rsidP="00BE331C">
      <w:pPr>
        <w:pStyle w:val="aa"/>
        <w:jc w:val="both"/>
        <w:rPr>
          <w:rFonts w:ascii="Simplified Arabic" w:hAnsi="Simplified Arabic" w:cs="Simplified Arabic"/>
          <w:b/>
          <w:bCs/>
          <w:sz w:val="24"/>
          <w:szCs w:val="24"/>
          <w:rtl/>
        </w:rPr>
      </w:pPr>
    </w:p>
    <w:p w:rsidR="00BE331C" w:rsidRDefault="00BE331C" w:rsidP="00BE331C">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rPr>
        <w:t>الشكل (7)</w:t>
      </w:r>
      <w:r>
        <w:rPr>
          <w:rFonts w:ascii="Simplified Arabic" w:hAnsi="Simplified Arabic" w:cs="Simplified Arabic" w:hint="cs"/>
          <w:sz w:val="20"/>
          <w:szCs w:val="20"/>
          <w:rtl/>
        </w:rPr>
        <w:t xml:space="preserve"> </w:t>
      </w:r>
      <w:r>
        <w:rPr>
          <w:rFonts w:ascii="Simplified Arabic" w:hAnsi="Simplified Arabic" w:cs="Simplified Arabic"/>
          <w:sz w:val="20"/>
          <w:szCs w:val="20"/>
          <w:rtl/>
        </w:rPr>
        <w:t xml:space="preserve">يوضح </w:t>
      </w:r>
      <w:r>
        <w:rPr>
          <w:rFonts w:ascii="Simplified Arabic" w:hAnsi="Simplified Arabic" w:cs="Simplified Arabic"/>
          <w:sz w:val="20"/>
          <w:szCs w:val="20"/>
          <w:rtl/>
          <w:lang w:bidi="ar-IQ"/>
        </w:rPr>
        <w:t xml:space="preserve">الفروق في الاختبارات القبلية والبعدية </w:t>
      </w:r>
      <w:r>
        <w:rPr>
          <w:rFonts w:ascii="Simplified Arabic" w:eastAsia="Calibri" w:hAnsi="Simplified Arabic" w:cs="Simplified Arabic"/>
          <w:sz w:val="20"/>
          <w:szCs w:val="20"/>
          <w:rtl/>
          <w:lang w:bidi="ar-IQ"/>
        </w:rPr>
        <w:t>في بعض المهارات الدفاعية للمجموعة التجريبية</w:t>
      </w:r>
    </w:p>
    <w:p w:rsidR="00BE331C" w:rsidRDefault="00BE331C" w:rsidP="00BE331C">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3-5 مناقشة نتائج المتغيرات المبحوثة:</w:t>
      </w:r>
    </w:p>
    <w:p w:rsidR="00BE331C" w:rsidRDefault="00BE331C" w:rsidP="00786537">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أن تفوق المجموعة التجريبية على المجموعة الضابطة</w:t>
      </w:r>
      <w:r w:rsidR="00786537">
        <w:rPr>
          <w:rFonts w:ascii="Simplified Arabic" w:eastAsia="Calibri" w:hAnsi="Simplified Arabic" w:cs="Simplified Arabic"/>
          <w:sz w:val="24"/>
          <w:szCs w:val="24"/>
          <w:rtl/>
          <w:lang w:bidi="ar-IQ"/>
        </w:rPr>
        <w:t xml:space="preserve"> في التحصيل المعرفي </w:t>
      </w:r>
      <w:r>
        <w:rPr>
          <w:rFonts w:ascii="Simplified Arabic" w:eastAsia="Calibri" w:hAnsi="Simplified Arabic" w:cs="Simplified Arabic"/>
          <w:sz w:val="24"/>
          <w:szCs w:val="24"/>
          <w:rtl/>
          <w:lang w:bidi="ar-IQ"/>
        </w:rPr>
        <w:t>للمهارات الدفاعية بكرة اليد وهي (حائط الصد الدفاعي باتجاه واحد، سرعة أداء التحركات للجانبين، الدفاع ضد الهجوم مستحوذ على الكرة) جاء كون أن الباحثان استخدما المنهج التعليمي</w:t>
      </w:r>
      <w:r w:rsidR="00786537">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(التمرينات المستخدمة في الوحدات التعليمية) بإستراتيجية سكامبر وهذا ما</w:t>
      </w:r>
      <w:r w:rsidR="00786537">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أعطى للمتعلمين الثقة بأنفسهم وتقدير ذاتهم في التفكير العميق وتخليهم عن التفكير السطحي البسيط مما غرس الاتجاهات الإيجابية نحو تعلم المهارات الدفاعية المبحوثة وزيادة الدافعية لدى المتعلمين، وهذا ما أكد علية (الربيعي)</w:t>
      </w:r>
      <w:r w:rsidR="00786537">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 بان تحليل الطلاب لذاتهم وثقتهم بأنفسهم سوف يساعد الفئة التي تمارس العمل (الطلاب) فقد تكون نتيجة مدعاة لرضا المدرس بما يؤدي إلى أن الطلاب يمارسون أنشطتهم بصورة أفضل ويساعدهم على تقويم أنفسهم قدر الإمكان وهذا ما</w:t>
      </w:r>
      <w:r w:rsidR="00786537">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يولد في نفوسهم ثقة عالية واعتماد على النفس في الأداء الصحيح</w:t>
      </w:r>
      <w:r w:rsidR="00786537">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(14</w:t>
      </w:r>
      <w:r w:rsidR="00786537">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240).</w:t>
      </w:r>
    </w:p>
    <w:p w:rsidR="00BE331C" w:rsidRDefault="00BE331C" w:rsidP="00BE331C">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ويعزو الباحثان تلك الفروق المعنوية لصالح الاختبارات البعدية </w:t>
      </w:r>
      <w:r>
        <w:rPr>
          <w:rFonts w:ascii="Simplified Arabic" w:eastAsia="Calibri" w:hAnsi="Simplified Arabic" w:cs="Simplified Arabic"/>
          <w:sz w:val="24"/>
          <w:szCs w:val="24"/>
          <w:rtl/>
          <w:lang w:bidi="ar-IQ"/>
        </w:rPr>
        <w:lastRenderedPageBreak/>
        <w:t>للمهارات الدفاعية بكرة اليد والتي استخدمت فيها الباحثة استراتيجية سكامبر التي تم أعداد منهج تعليمي</w:t>
      </w:r>
      <w:r w:rsidR="00786537">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(التمرينات المستخدمة في الوحدات التعليمية) وتنفيذها وفق أسس علمية خاصة، إذ كان لها اثر فعال في أحداث التعلم والذي يعمل على جذب انتباه المتعلمين إلى جميع الأنشطة والمهارات التي يقوم بها المدرس أثناء شرح المهارة لان المنهج التعليمي</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يتضمن التنافس في الأداء من خلال إعطاء قيمة للمتعلم وكذلك زيادة التشويق والتنافس بين الطلاب مما ساعد على إظهار التقدم الواضح في مستوى أداء المهارات الدفاعية بكرة اليد قيد الدراسة.</w:t>
      </w:r>
      <w:r w:rsidR="00786537">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وكذلك مبدأ التدرج في تعلم المهارات الحرك</w:t>
      </w:r>
      <w:r w:rsidR="00786537">
        <w:rPr>
          <w:rFonts w:ascii="Simplified Arabic" w:eastAsia="Calibri" w:hAnsi="Simplified Arabic" w:cs="Simplified Arabic"/>
          <w:sz w:val="24"/>
          <w:szCs w:val="24"/>
          <w:rtl/>
          <w:lang w:bidi="ar-IQ"/>
        </w:rPr>
        <w:t>ية من خلال التدرج في إعطاء التم</w:t>
      </w:r>
      <w:r>
        <w:rPr>
          <w:rFonts w:ascii="Simplified Arabic" w:eastAsia="Calibri" w:hAnsi="Simplified Arabic" w:cs="Simplified Arabic"/>
          <w:sz w:val="24"/>
          <w:szCs w:val="24"/>
          <w:rtl/>
          <w:lang w:bidi="ar-IQ"/>
        </w:rPr>
        <w:t>رين</w:t>
      </w:r>
      <w:r w:rsidR="00786537">
        <w:rPr>
          <w:rFonts w:ascii="Simplified Arabic" w:eastAsia="Calibri" w:hAnsi="Simplified Arabic" w:cs="Simplified Arabic" w:hint="cs"/>
          <w:sz w:val="24"/>
          <w:szCs w:val="24"/>
          <w:rtl/>
          <w:lang w:bidi="ar-IQ"/>
        </w:rPr>
        <w:t>ات</w:t>
      </w:r>
      <w:r>
        <w:rPr>
          <w:rFonts w:ascii="Simplified Arabic" w:eastAsia="Calibri" w:hAnsi="Simplified Arabic" w:cs="Simplified Arabic"/>
          <w:sz w:val="24"/>
          <w:szCs w:val="24"/>
          <w:rtl/>
          <w:lang w:bidi="ar-IQ"/>
        </w:rPr>
        <w:t xml:space="preserve"> من السهل إلى الصعب بعد شرحها وعرضها وتطبيقها من قبل المدرس، فضلا عن التكرار المستمر على المهارة، كل هذه العوامل ساعدت على زيادة التحسن لدى الطلاب.ومن هنا ترى الباحثة تفوق المجموعة التجريبية على الضابطة في المهارات الدفاعية يعود إلى المنهج التعليمي وفق استراتيجية سكامبر إذ تعتمد على التكرار لان مجموعة الطلاب المتواجدين في القاعة ينقسمون إلى مجموعات تعليمية بغض النظر عن المستوى الذاتي، أي أن ممارسة المتعلم أثناء الأداء لهذه التمرينات كانت بفكر المدرس وليست بفكر الطالب وهذا بدوره سوف يطور من تفكير الطلاب ولكن هذا التطور بشكل نسبي وبحدود المهارة</w:t>
      </w:r>
      <w:r w:rsidR="00786537">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ذاتها.</w:t>
      </w:r>
    </w:p>
    <w:p w:rsidR="00BE331C" w:rsidRDefault="00BE331C" w:rsidP="00786537">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ولقد راع الباحثان ومنذ البداية مبدأ التنظيم للمنهج التعليمي وحسب استراتيجية (سكامبر) من خلال الوقت وتطبيقها ضمن الوحدات التعليمية، إذ يمكن تنظيم المنهج من خلال الإستراتيجية المستخدمة بما ينسجم والهدف المنشود إذ انه " عند تنفيذ المنهاج بشكل فعال فان الأداء العام للطالب يتحسن كثيرا ومن ثم يمكن للطلاب أن يكتسبوا فائدة أضافية وهي تطوير تعلم جديد عن كيفية تعلم المهارات "(16</w:t>
      </w:r>
      <w:r w:rsidR="00786537">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56).</w:t>
      </w:r>
    </w:p>
    <w:p w:rsidR="00BE331C" w:rsidRDefault="00BE331C" w:rsidP="00786537">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ويعزو الباحثان أن التمرينات التي أعطيت للمجموعة التجريبية أعطت دورا كبيرا للطالب في المشاركة بشكل تعاوني بالعملية التعليمية بالإضافة للنشاط الفكري المتفاعل بينة ويشير إلى ذلك (الهاشمي</w:t>
      </w:r>
      <w:r w:rsidR="00786537">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1996) " إنها نوع من أنواع التعلم الصفي الذي يشترك الطلاب معا في التعلم وتبادل المعلومات في صورة مجموعات غير متجانسة (8</w:t>
      </w:r>
      <w:r w:rsidR="00786537">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11).</w:t>
      </w:r>
    </w:p>
    <w:p w:rsidR="00BE331C" w:rsidRDefault="00BE331C" w:rsidP="00786537">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lastRenderedPageBreak/>
        <w:t>كل ذلك أسهم بشكل كبير في تطوير المهارات الدفاعية فضلا عن تعلم المهارات الدفاعية ومن ثم حدث تغير إيجابي للطلاب خلال تعلم المهارات الدفاعية هذا ماكدته</w:t>
      </w:r>
      <w:r w:rsidR="00786537">
        <w:rPr>
          <w:rFonts w:ascii="Simplified Arabic" w:eastAsia="Calibri" w:hAnsi="Simplified Arabic" w:cs="Simplified Arabic" w:hint="cs"/>
          <w:sz w:val="24"/>
          <w:szCs w:val="24"/>
          <w:rtl/>
          <w:lang w:bidi="ar-IQ"/>
        </w:rPr>
        <w:t xml:space="preserve"> </w:t>
      </w:r>
      <w:r w:rsidR="00786537">
        <w:rPr>
          <w:rFonts w:ascii="Simplified Arabic" w:eastAsia="Calibri" w:hAnsi="Simplified Arabic" w:cs="Simplified Arabic"/>
          <w:sz w:val="24"/>
          <w:szCs w:val="24"/>
          <w:rtl/>
          <w:lang w:bidi="ar-IQ"/>
        </w:rPr>
        <w:t>(سعاد</w:t>
      </w:r>
      <w:r w:rsidR="00786537">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2015) " إذا تغيرت بيئة الصف الروتينية إلى حياة تمثل الواقع كي يعمل على </w:t>
      </w:r>
      <w:r w:rsidR="00786537">
        <w:rPr>
          <w:rFonts w:ascii="Simplified Arabic" w:eastAsia="Calibri" w:hAnsi="Simplified Arabic" w:cs="Simplified Arabic" w:hint="cs"/>
          <w:sz w:val="24"/>
          <w:szCs w:val="24"/>
          <w:rtl/>
          <w:lang w:bidi="ar-IQ"/>
        </w:rPr>
        <w:t>اكسار</w:t>
      </w:r>
      <w:r>
        <w:rPr>
          <w:rFonts w:ascii="Simplified Arabic" w:eastAsia="Calibri" w:hAnsi="Simplified Arabic" w:cs="Simplified Arabic"/>
          <w:sz w:val="24"/>
          <w:szCs w:val="24"/>
          <w:rtl/>
          <w:lang w:bidi="ar-IQ"/>
        </w:rPr>
        <w:t xml:space="preserve"> المهارات ويصبح أدوارهم إيجابية بصورة أكبر</w:t>
      </w:r>
      <w:r w:rsidR="00786537">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وأفضل من أن يكونوا سلبيين في الأداء بمجرد تلقي الأوامر من المدرس (2</w:t>
      </w:r>
      <w:r w:rsidR="00786537">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25).</w:t>
      </w:r>
    </w:p>
    <w:p w:rsidR="00BE331C" w:rsidRDefault="00BE331C" w:rsidP="00BE331C">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إذ أن الإستراتيجية المستخدمة من الاستراتيجيات الحديثة التي تتماشى إلى حد ما مع متطلبات التطور الحاصل في المجال الرياضي وخصوصا لعبة كرة اليد، وعلى الرغم من إن الأسلوب المتبع من قبل المدرس الذي تعلمت وفقه المجموعة الضابطة هو أيضا ذي فائدة في تعلم مهارات كرة اليد للطلبة المبتدئين فهو يضع المتعلم تحت سيطرة المدرس إذ يكون المدرس في اغلب الأحيان ذا سيطرة تامة على الدرس كاملا أو في اغلب أوقاته، أما سبب تفوق المجموعة التجريبية على المجموعة الضابطة في الاختبارات البعدية فيعود إلى اثر المنهج التعليمي المستخدم وفق استراتيجية سكامبر الذي يرسم حالة من التطور في الوحدة التعليمية التي تختلف باستخدام هذا الأسلوب عن الوحدة التعليمية التي يستخدم فيها الأسلوب المتبع من قبل المدرس، إذ إن التعلم بهذا الأسلوب يتم تهيئة الموقف التعليمي وتزويد المتعلم بمثيرات للاستجابة من خلال إعداد قائمة من الأسئلة التي تخص كل مهارة من المهارات قيد الدراسة وتعتبر هذه الأسئلة بمثابة المثير الذي يدفع المتعلم إلى الإجابة عن هذه الأسئلة عن طريق الحركة، إذ تعمل هذه الإستراتيجية على استثارة الدافعية لدى الطلاب من خلال حب الطلبة لهذا الجانب فضلا عن خصوصية استراتيجية سكامبر (مراحله) وكيفية استخدامها في المنهج التعليمي .</w:t>
      </w:r>
    </w:p>
    <w:p w:rsidR="00BE331C" w:rsidRDefault="00BE331C" w:rsidP="00BE331C">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ويعزو الباحثان تلك الفروق إلى تطبيق استراتيجية سكامبر التي لها الدور الإيجابي في ظهور هذه الفروق</w:t>
      </w:r>
      <w:r w:rsidR="00786537">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 xml:space="preserve">إذ احتوت خطواتها على التنوع في تغيير الاتجاهات والتكبير وتصغير المساحات وحركات الاستبدال والربط مع استخدامات أخرى، فضلا عن إعطاء الحرية لأفراد العينة التجريبية في ربط كل خطوة من خطوات الإستراتيجية مع هدف التمرين والإحساس بالكرة والتمتع بالأداء مع تغيرات في حركة الجسم إثناء أداء المهارة وهذا ما </w:t>
      </w:r>
      <w:r>
        <w:rPr>
          <w:rFonts w:ascii="Simplified Arabic" w:eastAsia="Calibri" w:hAnsi="Simplified Arabic" w:cs="Simplified Arabic"/>
          <w:sz w:val="24"/>
          <w:szCs w:val="24"/>
          <w:rtl/>
          <w:lang w:bidi="ar-IQ"/>
        </w:rPr>
        <w:lastRenderedPageBreak/>
        <w:t>أكده (ظافر هاشم إسماعيل 2000) "إن التوزيع في حالات الأداء قد زاد من تطور الأداء الحركي لدى المتعلم بسبب التنويع بأساليب التمرينات مما جعله قادرا على مواجهة معظم المتغيرات والتي عرضت عليه إثناء الوحدات التعليمية وان هذه التمرينات المتنوعة لها تأثيرا اكبر في أتباع الاس</w:t>
      </w:r>
      <w:r w:rsidR="00786537">
        <w:rPr>
          <w:rFonts w:ascii="Simplified Arabic" w:eastAsia="Calibri" w:hAnsi="Simplified Arabic" w:cs="Simplified Arabic"/>
          <w:sz w:val="24"/>
          <w:szCs w:val="24"/>
          <w:rtl/>
          <w:lang w:bidi="ar-IQ"/>
        </w:rPr>
        <w:t>تقرار والثبات في مكان واحد "(5</w:t>
      </w:r>
      <w:r w:rsidR="00786537">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11).</w:t>
      </w:r>
    </w:p>
    <w:p w:rsidR="00BE331C" w:rsidRDefault="00BE331C" w:rsidP="00BE331C">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4-الخاتمة:</w:t>
      </w:r>
    </w:p>
    <w:p w:rsidR="00BE331C" w:rsidRPr="00786537" w:rsidRDefault="00786537" w:rsidP="00BE331C">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وعلى وفق النتائج التي تم التوصل </w:t>
      </w:r>
      <w:r w:rsidR="002D5268">
        <w:rPr>
          <w:rFonts w:ascii="Simplified Arabic" w:eastAsia="Calibri" w:hAnsi="Simplified Arabic" w:cs="Simplified Arabic" w:hint="cs"/>
          <w:sz w:val="24"/>
          <w:szCs w:val="24"/>
          <w:rtl/>
          <w:lang w:bidi="ar-IQ"/>
        </w:rPr>
        <w:t>إليها</w:t>
      </w:r>
      <w:r>
        <w:rPr>
          <w:rFonts w:ascii="Simplified Arabic" w:eastAsia="Calibri" w:hAnsi="Simplified Arabic" w:cs="Simplified Arabic" w:hint="cs"/>
          <w:sz w:val="24"/>
          <w:szCs w:val="24"/>
          <w:rtl/>
          <w:lang w:bidi="ar-IQ"/>
        </w:rPr>
        <w:t xml:space="preserve"> يستنتج الباحثان التالي:</w:t>
      </w:r>
    </w:p>
    <w:p w:rsidR="00BE331C" w:rsidRPr="00786537" w:rsidRDefault="00BE331C" w:rsidP="00786537">
      <w:pPr>
        <w:pStyle w:val="11"/>
        <w:ind w:left="212" w:hanging="212"/>
        <w:jc w:val="both"/>
        <w:rPr>
          <w:rFonts w:ascii="Simplified Arabic" w:eastAsia="Calibri" w:hAnsi="Simplified Arabic" w:cs="Simplified Arabic"/>
          <w:sz w:val="24"/>
          <w:szCs w:val="24"/>
          <w:rtl/>
        </w:rPr>
      </w:pPr>
      <w:r w:rsidRPr="00786537">
        <w:rPr>
          <w:rFonts w:ascii="Simplified Arabic" w:eastAsia="Calibri" w:hAnsi="Simplified Arabic" w:cs="Simplified Arabic"/>
          <w:sz w:val="24"/>
          <w:szCs w:val="24"/>
          <w:rtl/>
        </w:rPr>
        <w:t>1-أن الإستراتيجية المتبعة من قبل المدرس كان لها تأثيرا إيجابيا في التحصيل المعرفي وكذلك تعلم المهارات (حائط الصد الدفاعي باتجاه واحد ـ سرعة أداء التحركات الدفاعية للجانبين ـ الدفاع ضد الهجوم مستحوذ على الكرة) بكرة اليد.</w:t>
      </w:r>
    </w:p>
    <w:p w:rsidR="00BE331C" w:rsidRPr="00786537" w:rsidRDefault="00BE331C" w:rsidP="00786537">
      <w:pPr>
        <w:pStyle w:val="11"/>
        <w:ind w:left="212" w:hanging="212"/>
        <w:jc w:val="both"/>
        <w:rPr>
          <w:rFonts w:ascii="Simplified Arabic" w:eastAsia="Calibri" w:hAnsi="Simplified Arabic" w:cs="Simplified Arabic"/>
          <w:sz w:val="24"/>
          <w:szCs w:val="24"/>
          <w:rtl/>
        </w:rPr>
      </w:pPr>
      <w:r w:rsidRPr="00786537">
        <w:rPr>
          <w:rFonts w:ascii="Simplified Arabic" w:eastAsia="Calibri" w:hAnsi="Simplified Arabic" w:cs="Simplified Arabic"/>
          <w:sz w:val="24"/>
          <w:szCs w:val="24"/>
          <w:rtl/>
        </w:rPr>
        <w:t>2-هناك أفضليه للمجموعة التجريبية على الضابطة في التحصيل المعرفي وتعلم المهارات الدفاعية بكرة اليد للطلاب.</w:t>
      </w:r>
    </w:p>
    <w:p w:rsidR="00BE331C" w:rsidRPr="00786537" w:rsidRDefault="002D5268" w:rsidP="00786537">
      <w:pPr>
        <w:pStyle w:val="11"/>
        <w:ind w:left="212" w:hanging="212"/>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3-</w:t>
      </w:r>
      <w:r w:rsidR="00BE331C" w:rsidRPr="00786537">
        <w:rPr>
          <w:rFonts w:ascii="Simplified Arabic" w:eastAsia="Calibri" w:hAnsi="Simplified Arabic" w:cs="Simplified Arabic"/>
          <w:sz w:val="24"/>
          <w:szCs w:val="24"/>
          <w:rtl/>
        </w:rPr>
        <w:t>ساهمت استراتيجية سكامبر برفع مستوى تعلم الطلاب للمهارات المبحوثة وتحصيلهم المعرفي كونهم استنتجوا المعرفة بأنفسهم وتنظيم البيئة المعرفية التعليمية التفاعلية لديهم.</w:t>
      </w:r>
    </w:p>
    <w:p w:rsidR="00BE331C" w:rsidRPr="00786537" w:rsidRDefault="00786537" w:rsidP="00786537">
      <w:pPr>
        <w:pStyle w:val="11"/>
        <w:ind w:left="212" w:hanging="212"/>
        <w:jc w:val="both"/>
        <w:rPr>
          <w:rFonts w:ascii="Simplified Arabic" w:eastAsia="Calibri" w:hAnsi="Simplified Arabic" w:cs="Simplified Arabic"/>
          <w:sz w:val="24"/>
          <w:szCs w:val="24"/>
          <w:rtl/>
        </w:rPr>
      </w:pPr>
      <w:r w:rsidRPr="00786537">
        <w:rPr>
          <w:rFonts w:ascii="Simplified Arabic" w:eastAsia="Calibri" w:hAnsi="Simplified Arabic" w:cs="Simplified Arabic"/>
          <w:sz w:val="24"/>
          <w:szCs w:val="24"/>
          <w:rtl/>
        </w:rPr>
        <w:t xml:space="preserve">وعلى ضوء الاستنتاجات التي تم التوصل </w:t>
      </w:r>
      <w:r w:rsidR="002D5268" w:rsidRPr="00786537">
        <w:rPr>
          <w:rFonts w:ascii="Simplified Arabic" w:eastAsia="Calibri" w:hAnsi="Simplified Arabic" w:cs="Simplified Arabic" w:hint="cs"/>
          <w:sz w:val="24"/>
          <w:szCs w:val="24"/>
          <w:rtl/>
        </w:rPr>
        <w:t>إليها</w:t>
      </w:r>
      <w:r w:rsidRPr="00786537">
        <w:rPr>
          <w:rFonts w:ascii="Simplified Arabic" w:eastAsia="Calibri" w:hAnsi="Simplified Arabic" w:cs="Simplified Arabic"/>
          <w:sz w:val="24"/>
          <w:szCs w:val="24"/>
          <w:rtl/>
        </w:rPr>
        <w:t xml:space="preserve"> يوصي الباحثان بالتالي:</w:t>
      </w:r>
    </w:p>
    <w:p w:rsidR="00BE331C" w:rsidRPr="00786537" w:rsidRDefault="002D5268" w:rsidP="00786537">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1</w:t>
      </w:r>
      <w:r>
        <w:rPr>
          <w:rFonts w:ascii="Simplified Arabic" w:hAnsi="Simplified Arabic" w:cs="Simplified Arabic" w:hint="cs"/>
          <w:sz w:val="24"/>
          <w:szCs w:val="24"/>
          <w:rtl/>
        </w:rPr>
        <w:t>-</w:t>
      </w:r>
      <w:r w:rsidR="00BE331C" w:rsidRPr="00786537">
        <w:rPr>
          <w:rFonts w:ascii="Simplified Arabic" w:hAnsi="Simplified Arabic" w:cs="Simplified Arabic"/>
          <w:sz w:val="24"/>
          <w:szCs w:val="24"/>
          <w:rtl/>
        </w:rPr>
        <w:t>استخدام استراتيجية سكامبر من قبل المدرسين في التحصيل المعرفي وتعلم المهارات الدفاعية بكرة اليد لطلاب المرحلة الثالثة لما لها دور في الكشف عن الطلبة الموهوبين.</w:t>
      </w:r>
    </w:p>
    <w:p w:rsidR="00BE331C" w:rsidRPr="00786537" w:rsidRDefault="00786537" w:rsidP="00786537">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2</w:t>
      </w:r>
      <w:r>
        <w:rPr>
          <w:rFonts w:ascii="Simplified Arabic" w:hAnsi="Simplified Arabic" w:cs="Simplified Arabic" w:hint="cs"/>
          <w:sz w:val="24"/>
          <w:szCs w:val="24"/>
          <w:rtl/>
        </w:rPr>
        <w:t>-</w:t>
      </w:r>
      <w:r w:rsidR="00BE331C" w:rsidRPr="00786537">
        <w:rPr>
          <w:rFonts w:ascii="Simplified Arabic" w:hAnsi="Simplified Arabic" w:cs="Simplified Arabic"/>
          <w:sz w:val="24"/>
          <w:szCs w:val="24"/>
          <w:rtl/>
        </w:rPr>
        <w:t xml:space="preserve">العمل على اكتساب الطلاب الثقة بالنفس وتقدير الذات </w:t>
      </w:r>
      <w:r w:rsidRPr="00786537">
        <w:rPr>
          <w:rFonts w:ascii="Simplified Arabic" w:hAnsi="Simplified Arabic" w:cs="Simplified Arabic" w:hint="cs"/>
          <w:sz w:val="24"/>
          <w:szCs w:val="24"/>
          <w:rtl/>
        </w:rPr>
        <w:t>وأثاره</w:t>
      </w:r>
      <w:r w:rsidR="00BE331C" w:rsidRPr="00786537">
        <w:rPr>
          <w:rFonts w:ascii="Simplified Arabic" w:hAnsi="Simplified Arabic" w:cs="Simplified Arabic"/>
          <w:sz w:val="24"/>
          <w:szCs w:val="24"/>
          <w:rtl/>
        </w:rPr>
        <w:t xml:space="preserve"> حب الاستطلاع المعرفي لديهم لأجل تطوير تحصيلهم المعرفي.</w:t>
      </w:r>
    </w:p>
    <w:p w:rsidR="00BE331C" w:rsidRPr="00786537" w:rsidRDefault="00786537" w:rsidP="00786537">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3</w:t>
      </w:r>
      <w:r>
        <w:rPr>
          <w:rFonts w:ascii="Simplified Arabic" w:hAnsi="Simplified Arabic" w:cs="Simplified Arabic" w:hint="cs"/>
          <w:sz w:val="24"/>
          <w:szCs w:val="24"/>
          <w:rtl/>
        </w:rPr>
        <w:t>-</w:t>
      </w:r>
      <w:r w:rsidR="00BE331C" w:rsidRPr="00786537">
        <w:rPr>
          <w:rFonts w:ascii="Simplified Arabic" w:hAnsi="Simplified Arabic" w:cs="Simplified Arabic"/>
          <w:sz w:val="24"/>
          <w:szCs w:val="24"/>
          <w:rtl/>
        </w:rPr>
        <w:t>عرض المادة التعليمية بصورة منتظمة ومناسبة لقابليات الطلاب وإمكاناتهم البدنية والمهارية.</w:t>
      </w:r>
    </w:p>
    <w:p w:rsidR="00BE331C" w:rsidRPr="00786537" w:rsidRDefault="00786537" w:rsidP="00786537">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4</w:t>
      </w:r>
      <w:r>
        <w:rPr>
          <w:rFonts w:ascii="Simplified Arabic" w:hAnsi="Simplified Arabic" w:cs="Simplified Arabic" w:hint="cs"/>
          <w:sz w:val="24"/>
          <w:szCs w:val="24"/>
          <w:rtl/>
        </w:rPr>
        <w:t>-</w:t>
      </w:r>
      <w:r w:rsidR="00BE331C" w:rsidRPr="00786537">
        <w:rPr>
          <w:rFonts w:ascii="Simplified Arabic" w:hAnsi="Simplified Arabic" w:cs="Simplified Arabic"/>
          <w:sz w:val="24"/>
          <w:szCs w:val="24"/>
          <w:rtl/>
        </w:rPr>
        <w:t xml:space="preserve">أشراك الطلاب إيجابيا وحثهم على استعمال </w:t>
      </w:r>
      <w:r w:rsidRPr="00786537">
        <w:rPr>
          <w:rFonts w:ascii="Simplified Arabic" w:hAnsi="Simplified Arabic" w:cs="Simplified Arabic" w:hint="cs"/>
          <w:sz w:val="24"/>
          <w:szCs w:val="24"/>
          <w:rtl/>
        </w:rPr>
        <w:t>أقصى</w:t>
      </w:r>
      <w:r w:rsidR="00BE331C" w:rsidRPr="00786537">
        <w:rPr>
          <w:rFonts w:ascii="Simplified Arabic" w:hAnsi="Simplified Arabic" w:cs="Simplified Arabic"/>
          <w:sz w:val="24"/>
          <w:szCs w:val="24"/>
          <w:rtl/>
        </w:rPr>
        <w:t xml:space="preserve"> إمكاناتهم وقدراتهم في التعلم وتطوير قدراتهم المعرفية.</w:t>
      </w:r>
    </w:p>
    <w:p w:rsidR="00BE331C" w:rsidRPr="00786537" w:rsidRDefault="00786537" w:rsidP="00786537">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5</w:t>
      </w:r>
      <w:r>
        <w:rPr>
          <w:rFonts w:ascii="Simplified Arabic" w:hAnsi="Simplified Arabic" w:cs="Simplified Arabic" w:hint="cs"/>
          <w:sz w:val="24"/>
          <w:szCs w:val="24"/>
          <w:rtl/>
        </w:rPr>
        <w:t>-</w:t>
      </w:r>
      <w:r w:rsidR="00BE331C" w:rsidRPr="00786537">
        <w:rPr>
          <w:rFonts w:ascii="Simplified Arabic" w:hAnsi="Simplified Arabic" w:cs="Simplified Arabic"/>
          <w:sz w:val="24"/>
          <w:szCs w:val="24"/>
          <w:rtl/>
        </w:rPr>
        <w:t>ضرورة تنظيم البيئة المعرفية التعليمية التفاعلية لدى الطلاب.</w:t>
      </w:r>
    </w:p>
    <w:p w:rsidR="00BE331C" w:rsidRPr="00786537" w:rsidRDefault="00786537" w:rsidP="00786537">
      <w:pPr>
        <w:pStyle w:val="11"/>
        <w:ind w:left="212" w:hanging="212"/>
        <w:jc w:val="both"/>
        <w:rPr>
          <w:rFonts w:ascii="Simplified Arabic" w:hAnsi="Simplified Arabic" w:cs="Simplified Arabic"/>
          <w:sz w:val="24"/>
          <w:szCs w:val="24"/>
          <w:rtl/>
        </w:rPr>
      </w:pPr>
      <w:r>
        <w:rPr>
          <w:rFonts w:ascii="Simplified Arabic" w:hAnsi="Simplified Arabic" w:cs="Simplified Arabic"/>
          <w:sz w:val="24"/>
          <w:szCs w:val="24"/>
          <w:rtl/>
        </w:rPr>
        <w:t>6</w:t>
      </w:r>
      <w:r>
        <w:rPr>
          <w:rFonts w:ascii="Simplified Arabic" w:hAnsi="Simplified Arabic" w:cs="Simplified Arabic" w:hint="cs"/>
          <w:sz w:val="24"/>
          <w:szCs w:val="24"/>
          <w:rtl/>
        </w:rPr>
        <w:t>-</w:t>
      </w:r>
      <w:r w:rsidR="00BE331C" w:rsidRPr="00786537">
        <w:rPr>
          <w:rFonts w:ascii="Simplified Arabic" w:hAnsi="Simplified Arabic" w:cs="Simplified Arabic"/>
          <w:sz w:val="24"/>
          <w:szCs w:val="24"/>
          <w:rtl/>
        </w:rPr>
        <w:t>ضرورة التركيز على المفاهيم النظرية وربطها بالجانب العملي في أثناء تنفيذ الوحدة التعليمية.</w:t>
      </w:r>
    </w:p>
    <w:p w:rsidR="00BE331C" w:rsidRPr="00786537" w:rsidRDefault="00BE331C" w:rsidP="00786537">
      <w:pPr>
        <w:pStyle w:val="11"/>
        <w:ind w:left="212" w:hanging="212"/>
        <w:jc w:val="both"/>
        <w:rPr>
          <w:rFonts w:ascii="Simplified Arabic" w:hAnsi="Simplified Arabic" w:cs="Simplified Arabic"/>
          <w:sz w:val="24"/>
          <w:szCs w:val="24"/>
          <w:rtl/>
        </w:rPr>
      </w:pPr>
      <w:r w:rsidRPr="00786537">
        <w:rPr>
          <w:rFonts w:ascii="Simplified Arabic" w:hAnsi="Simplified Arabic" w:cs="Simplified Arabic"/>
          <w:sz w:val="24"/>
          <w:szCs w:val="24"/>
          <w:rtl/>
        </w:rPr>
        <w:lastRenderedPageBreak/>
        <w:t>7ـ أجراء دراسات مشابهة على اللعاب أخرى باستعمال استراتيجية سكامبر لما لها من نتائج إيجابية.</w:t>
      </w:r>
    </w:p>
    <w:p w:rsidR="00BE331C" w:rsidRDefault="00BE331C" w:rsidP="00BE331C">
      <w:pPr>
        <w:pStyle w:val="aa"/>
        <w:jc w:val="both"/>
        <w:rPr>
          <w:rFonts w:ascii="Simplified Arabic" w:eastAsia="Calibri" w:hAnsi="Simplified Arabic" w:cs="Simplified Arabic"/>
          <w:b/>
          <w:bCs/>
          <w:sz w:val="28"/>
          <w:szCs w:val="28"/>
          <w:lang w:bidi="ar-IQ"/>
        </w:rPr>
      </w:pPr>
      <w:r>
        <w:rPr>
          <w:rFonts w:ascii="Simplified Arabic" w:eastAsia="Calibri" w:hAnsi="Simplified Arabic" w:cs="Simplified Arabic"/>
          <w:b/>
          <w:bCs/>
          <w:sz w:val="28"/>
          <w:szCs w:val="28"/>
          <w:rtl/>
          <w:lang w:bidi="ar-IQ"/>
        </w:rPr>
        <w:t>المصادر:</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زيد صمصام تركي؛ تأثير استراتيجية سكامبر في تنمية التفكير الإبداعي والتحصيل المعرفي وتعلم بعض المهارات الأساسية بكرة القدم</w:t>
      </w:r>
      <w:r w:rsidR="002D5268">
        <w:rPr>
          <w:rFonts w:ascii="Simplified Arabic" w:eastAsia="Calibri" w:hAnsi="Simplified Arabic" w:cs="Simplified Arabic" w:hint="cs"/>
          <w:sz w:val="18"/>
          <w:szCs w:val="18"/>
          <w:rtl/>
          <w:lang w:bidi="ar-IQ"/>
        </w:rPr>
        <w:t>: (</w:t>
      </w:r>
      <w:r>
        <w:rPr>
          <w:rFonts w:ascii="Simplified Arabic" w:eastAsia="Calibri" w:hAnsi="Simplified Arabic" w:cs="Simplified Arabic"/>
          <w:sz w:val="18"/>
          <w:szCs w:val="18"/>
          <w:rtl/>
          <w:lang w:bidi="ar-IQ"/>
        </w:rPr>
        <w:t xml:space="preserve">رسالة ماجستير، جامعة بابل 2019). </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سعاد عبد الحسين وآخرون؛</w:t>
      </w:r>
      <w:r w:rsidR="002D5268" w:rsidRPr="002D5268">
        <w:rPr>
          <w:rFonts w:ascii="Simplified Arabic" w:eastAsia="Calibri" w:hAnsi="Simplified Arabic" w:cs="Simplified Arabic" w:hint="cs"/>
          <w:b/>
          <w:bCs/>
          <w:sz w:val="18"/>
          <w:szCs w:val="18"/>
          <w:rtl/>
          <w:lang w:bidi="ar-IQ"/>
        </w:rPr>
        <w:t xml:space="preserve"> </w:t>
      </w:r>
      <w:r>
        <w:rPr>
          <w:rFonts w:ascii="Simplified Arabic" w:eastAsia="Calibri" w:hAnsi="Simplified Arabic" w:cs="Simplified Arabic"/>
          <w:b/>
          <w:bCs/>
          <w:sz w:val="18"/>
          <w:szCs w:val="18"/>
          <w:u w:val="single"/>
          <w:rtl/>
          <w:lang w:bidi="ar-IQ"/>
        </w:rPr>
        <w:t>المدخل إلى الاختبارات بكرة الطائرة</w:t>
      </w:r>
      <w:r>
        <w:rPr>
          <w:rFonts w:ascii="Simplified Arabic" w:eastAsia="Calibri" w:hAnsi="Simplified Arabic" w:cs="Simplified Arabic"/>
          <w:sz w:val="18"/>
          <w:szCs w:val="18"/>
          <w:rtl/>
          <w:lang w:bidi="ar-IQ"/>
        </w:rPr>
        <w:t>، ط1: (بغداد، دار الكتب والوثائق، 2015)، ص25.</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 xml:space="preserve"> صباح حسين العجيلي وآخرون</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b/>
          <w:bCs/>
          <w:sz w:val="18"/>
          <w:szCs w:val="18"/>
          <w:u w:val="single"/>
          <w:rtl/>
          <w:lang w:bidi="ar-IQ"/>
        </w:rPr>
        <w:t>مبادئ القياس والتقويم التربوي</w:t>
      </w:r>
      <w:r w:rsidR="002D5268">
        <w:rPr>
          <w:rFonts w:ascii="Simplified Arabic" w:eastAsia="Calibri" w:hAnsi="Simplified Arabic" w:cs="Simplified Arabic" w:hint="cs"/>
          <w:sz w:val="18"/>
          <w:szCs w:val="18"/>
          <w:rtl/>
          <w:lang w:bidi="ar-IQ"/>
        </w:rPr>
        <w:t>: (</w:t>
      </w:r>
      <w:r w:rsidR="002D5268">
        <w:rPr>
          <w:rFonts w:ascii="Simplified Arabic" w:eastAsia="Calibri" w:hAnsi="Simplified Arabic" w:cs="Simplified Arabic"/>
          <w:sz w:val="18"/>
          <w:szCs w:val="18"/>
          <w:rtl/>
          <w:lang w:bidi="ar-IQ"/>
        </w:rPr>
        <w:t>بغداد</w:t>
      </w:r>
      <w:r w:rsidR="002D5268">
        <w:rPr>
          <w:rFonts w:ascii="Simplified Arabic" w:eastAsia="Calibri" w:hAnsi="Simplified Arabic" w:cs="Simplified Arabic" w:hint="cs"/>
          <w:sz w:val="18"/>
          <w:szCs w:val="18"/>
          <w:rtl/>
          <w:lang w:bidi="ar-IQ"/>
        </w:rPr>
        <w:t>،</w:t>
      </w:r>
      <w:r>
        <w:rPr>
          <w:rFonts w:ascii="Simplified Arabic" w:eastAsia="Calibri" w:hAnsi="Simplified Arabic" w:cs="Simplified Arabic"/>
          <w:sz w:val="18"/>
          <w:szCs w:val="18"/>
          <w:rtl/>
          <w:lang w:bidi="ar-IQ"/>
        </w:rPr>
        <w:t xml:space="preserve"> مكتب احمد ا</w:t>
      </w:r>
      <w:r w:rsidR="002D5268">
        <w:rPr>
          <w:rFonts w:ascii="Simplified Arabic" w:eastAsia="Calibri" w:hAnsi="Simplified Arabic" w:cs="Simplified Arabic"/>
          <w:sz w:val="18"/>
          <w:szCs w:val="18"/>
          <w:rtl/>
          <w:lang w:bidi="ar-IQ"/>
        </w:rPr>
        <w:t>لدباغ للطباعة والاستنساخ؛ 2001</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ص70</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lang w:bidi="ar-IQ"/>
        </w:rPr>
      </w:pPr>
      <w:r>
        <w:rPr>
          <w:rFonts w:ascii="Simplified Arabic" w:eastAsia="Calibri" w:hAnsi="Simplified Arabic" w:cs="Simplified Arabic"/>
          <w:sz w:val="18"/>
          <w:szCs w:val="18"/>
          <w:rtl/>
          <w:lang w:bidi="ar-IQ"/>
        </w:rPr>
        <w:t xml:space="preserve"> صلاح الدين أبو أعلام</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b/>
          <w:bCs/>
          <w:sz w:val="18"/>
          <w:szCs w:val="18"/>
          <w:u w:val="single"/>
          <w:rtl/>
          <w:lang w:bidi="ar-IQ"/>
        </w:rPr>
        <w:t>القياس والتقويم والنفسي</w:t>
      </w:r>
      <w:r w:rsidR="002D5268">
        <w:rPr>
          <w:rFonts w:ascii="Simplified Arabic" w:eastAsia="Calibri" w:hAnsi="Simplified Arabic" w:cs="Simplified Arabic" w:hint="cs"/>
          <w:sz w:val="18"/>
          <w:szCs w:val="18"/>
          <w:rtl/>
          <w:lang w:bidi="ar-IQ"/>
        </w:rPr>
        <w:t>: (</w:t>
      </w:r>
      <w:r>
        <w:rPr>
          <w:rFonts w:ascii="Simplified Arabic" w:eastAsia="Calibri" w:hAnsi="Simplified Arabic" w:cs="Simplified Arabic"/>
          <w:sz w:val="18"/>
          <w:szCs w:val="18"/>
          <w:rtl/>
          <w:lang w:bidi="ar-IQ"/>
        </w:rPr>
        <w:t>القاهرة، دار الفكر العربي،</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2000</w:t>
      </w:r>
      <w:r w:rsidR="002D5268">
        <w:rPr>
          <w:rFonts w:ascii="Simplified Arabic" w:eastAsia="Calibri" w:hAnsi="Simplified Arabic" w:cs="Simplified Arabic" w:hint="cs"/>
          <w:sz w:val="18"/>
          <w:szCs w:val="18"/>
          <w:rtl/>
          <w:lang w:bidi="ar-IQ"/>
        </w:rPr>
        <w:t>)</w:t>
      </w:r>
      <w:r>
        <w:rPr>
          <w:rFonts w:ascii="Simplified Arabic" w:eastAsia="Calibri" w:hAnsi="Simplified Arabic" w:cs="Simplified Arabic"/>
          <w:sz w:val="18"/>
          <w:szCs w:val="18"/>
          <w:rtl/>
          <w:lang w:bidi="ar-IQ"/>
        </w:rPr>
        <w:t>، ص279</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lang w:bidi="ar-IQ"/>
        </w:rPr>
      </w:pPr>
      <w:r>
        <w:rPr>
          <w:rFonts w:ascii="Simplified Arabic" w:eastAsia="Calibri" w:hAnsi="Simplified Arabic" w:cs="Simplified Arabic"/>
          <w:sz w:val="18"/>
          <w:szCs w:val="18"/>
          <w:rtl/>
          <w:lang w:bidi="ar-IQ"/>
        </w:rPr>
        <w:t>ظافر هاشم إسماعيل؛ الأسلوب التدريسي المتداخل وتأثيره في التعلم والتطور من خلال الخيارات التنظيمية المكانية لبيئة تعلم التنس:</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(أطروحة دكتوراه، كلية التربية الرياضية، جامعة بغداد، 2000)، ص11</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 xml:space="preserve"> عبد الله العمادي. ماهر الجرابيع</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b/>
          <w:bCs/>
          <w:sz w:val="18"/>
          <w:szCs w:val="18"/>
          <w:u w:val="single"/>
          <w:rtl/>
          <w:lang w:bidi="ar-IQ"/>
        </w:rPr>
        <w:t>القياس والتقويم بين النظرية والتطبيق</w:t>
      </w:r>
      <w:r w:rsidR="002D5268">
        <w:rPr>
          <w:rFonts w:ascii="Simplified Arabic" w:eastAsia="Calibri" w:hAnsi="Simplified Arabic" w:cs="Simplified Arabic"/>
          <w:sz w:val="18"/>
          <w:szCs w:val="18"/>
          <w:rtl/>
          <w:lang w:bidi="ar-IQ"/>
        </w:rPr>
        <w:t>؛ ط1</w:t>
      </w:r>
      <w:r w:rsidR="002D5268">
        <w:rPr>
          <w:rFonts w:ascii="Simplified Arabic" w:eastAsia="Calibri" w:hAnsi="Simplified Arabic" w:cs="Simplified Arabic" w:hint="cs"/>
          <w:sz w:val="18"/>
          <w:szCs w:val="18"/>
          <w:rtl/>
          <w:lang w:bidi="ar-IQ"/>
        </w:rPr>
        <w:t>: (</w:t>
      </w:r>
      <w:r>
        <w:rPr>
          <w:rFonts w:ascii="Simplified Arabic" w:eastAsia="Calibri" w:hAnsi="Simplified Arabic" w:cs="Simplified Arabic"/>
          <w:sz w:val="18"/>
          <w:szCs w:val="18"/>
          <w:rtl/>
          <w:lang w:bidi="ar-IQ"/>
        </w:rPr>
        <w:t>الأردن، دار وائل للنشر والتوزيع،</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2004</w:t>
      </w:r>
      <w:r w:rsidR="002D5268">
        <w:rPr>
          <w:rFonts w:ascii="Simplified Arabic" w:eastAsia="Calibri" w:hAnsi="Simplified Arabic" w:cs="Simplified Arabic" w:hint="cs"/>
          <w:sz w:val="18"/>
          <w:szCs w:val="18"/>
          <w:rtl/>
          <w:lang w:bidi="ar-IQ"/>
        </w:rPr>
        <w:t>)</w:t>
      </w:r>
      <w:r>
        <w:rPr>
          <w:rFonts w:ascii="Simplified Arabic" w:eastAsia="Calibri" w:hAnsi="Simplified Arabic" w:cs="Simplified Arabic"/>
          <w:sz w:val="18"/>
          <w:szCs w:val="18"/>
          <w:rtl/>
          <w:lang w:bidi="ar-IQ"/>
        </w:rPr>
        <w:t>، ص67</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lang w:bidi="ar-IQ"/>
        </w:rPr>
      </w:pPr>
      <w:r>
        <w:rPr>
          <w:rFonts w:ascii="Simplified Arabic" w:eastAsia="Calibri" w:hAnsi="Simplified Arabic" w:cs="Simplified Arabic"/>
          <w:sz w:val="18"/>
          <w:szCs w:val="18"/>
          <w:rtl/>
          <w:lang w:bidi="ar-IQ"/>
        </w:rPr>
        <w:t>علي الهادي ادم موسى؛ تأثير استراتيجية لتعلم التوليدي في تنمية التفكير الإبداعي والتحصيل المعرفي وتطوير بعض المهارات الأساسية بكرة القدم للطلاب: (أطروحةدكتوراه، جامعة بابل،2018)، ص65.</w:t>
      </w:r>
    </w:p>
    <w:p w:rsidR="00BE331C" w:rsidRDefault="002D5268"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علي مرتضى محمود الهاشمي</w:t>
      </w:r>
      <w:r>
        <w:rPr>
          <w:rFonts w:ascii="Simplified Arabic" w:eastAsia="Calibri" w:hAnsi="Simplified Arabic" w:cs="Simplified Arabic" w:hint="cs"/>
          <w:sz w:val="18"/>
          <w:szCs w:val="18"/>
          <w:rtl/>
          <w:lang w:bidi="ar-IQ"/>
        </w:rPr>
        <w:t xml:space="preserve">؛ </w:t>
      </w:r>
      <w:r w:rsidR="00BE331C">
        <w:rPr>
          <w:rFonts w:ascii="Simplified Arabic" w:eastAsia="Calibri" w:hAnsi="Simplified Arabic" w:cs="Simplified Arabic"/>
          <w:sz w:val="18"/>
          <w:szCs w:val="18"/>
          <w:rtl/>
          <w:lang w:bidi="ar-IQ"/>
        </w:rPr>
        <w:t>تجربة في تطبيق استراتيجية التعلم في تدريسالعلوم:</w:t>
      </w:r>
      <w:r>
        <w:rPr>
          <w:rFonts w:ascii="Simplified Arabic" w:eastAsia="Calibri" w:hAnsi="Simplified Arabic" w:cs="Simplified Arabic" w:hint="cs"/>
          <w:sz w:val="18"/>
          <w:szCs w:val="18"/>
          <w:rtl/>
          <w:lang w:bidi="ar-IQ"/>
        </w:rPr>
        <w:t xml:space="preserve"> </w:t>
      </w:r>
      <w:r w:rsidR="00BE331C">
        <w:rPr>
          <w:rFonts w:ascii="Simplified Arabic" w:eastAsia="Calibri" w:hAnsi="Simplified Arabic" w:cs="Simplified Arabic"/>
          <w:sz w:val="18"/>
          <w:szCs w:val="18"/>
          <w:rtl/>
          <w:lang w:bidi="ar-IQ"/>
        </w:rPr>
        <w:t>(مجلة المعلومات التربوية البحرين،</w:t>
      </w:r>
      <w:r>
        <w:rPr>
          <w:rFonts w:ascii="Simplified Arabic" w:eastAsia="Calibri" w:hAnsi="Simplified Arabic" w:cs="Simplified Arabic" w:hint="cs"/>
          <w:sz w:val="18"/>
          <w:szCs w:val="18"/>
          <w:rtl/>
          <w:lang w:bidi="ar-IQ"/>
        </w:rPr>
        <w:t xml:space="preserve"> </w:t>
      </w:r>
      <w:r w:rsidR="00BE331C">
        <w:rPr>
          <w:rFonts w:ascii="Simplified Arabic" w:eastAsia="Calibri" w:hAnsi="Simplified Arabic" w:cs="Simplified Arabic"/>
          <w:sz w:val="18"/>
          <w:szCs w:val="18"/>
          <w:rtl/>
          <w:lang w:bidi="ar-IQ"/>
        </w:rPr>
        <w:t>مج1، ع4،1996)، ص11</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 xml:space="preserve"> فاروق الروسان</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b/>
          <w:bCs/>
          <w:sz w:val="18"/>
          <w:szCs w:val="18"/>
          <w:u w:val="single"/>
          <w:rtl/>
          <w:lang w:bidi="ar-IQ"/>
        </w:rPr>
        <w:t>تعدبل وبناء السلوك الاجتماعي</w:t>
      </w:r>
      <w:r w:rsidR="002D5268">
        <w:rPr>
          <w:rFonts w:ascii="Simplified Arabic" w:eastAsia="Calibri" w:hAnsi="Simplified Arabic" w:cs="Simplified Arabic" w:hint="cs"/>
          <w:sz w:val="18"/>
          <w:szCs w:val="18"/>
          <w:rtl/>
          <w:lang w:bidi="ar-IQ"/>
        </w:rPr>
        <w:t>: (</w:t>
      </w:r>
      <w:r>
        <w:rPr>
          <w:rFonts w:ascii="Simplified Arabic" w:eastAsia="Calibri" w:hAnsi="Simplified Arabic" w:cs="Simplified Arabic"/>
          <w:sz w:val="18"/>
          <w:szCs w:val="18"/>
          <w:rtl/>
          <w:lang w:bidi="ar-IQ"/>
        </w:rPr>
        <w:t>عمان، دار الفكر والتوزيع، 2000</w:t>
      </w:r>
      <w:r w:rsidR="002D5268">
        <w:rPr>
          <w:rFonts w:ascii="Simplified Arabic" w:eastAsia="Calibri" w:hAnsi="Simplified Arabic" w:cs="Simplified Arabic" w:hint="cs"/>
          <w:sz w:val="18"/>
          <w:szCs w:val="18"/>
          <w:rtl/>
          <w:lang w:bidi="ar-IQ"/>
        </w:rPr>
        <w:t>)</w:t>
      </w:r>
      <w:r>
        <w:rPr>
          <w:rFonts w:ascii="Simplified Arabic" w:eastAsia="Calibri" w:hAnsi="Simplified Arabic" w:cs="Simplified Arabic"/>
          <w:sz w:val="18"/>
          <w:szCs w:val="18"/>
          <w:rtl/>
          <w:lang w:bidi="ar-IQ"/>
        </w:rPr>
        <w:t>، ص210</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lang w:bidi="ar-IQ"/>
        </w:rPr>
      </w:pPr>
      <w:r>
        <w:rPr>
          <w:rFonts w:ascii="Simplified Arabic" w:eastAsia="Calibri" w:hAnsi="Simplified Arabic" w:cs="Simplified Arabic"/>
          <w:sz w:val="18"/>
          <w:szCs w:val="18"/>
          <w:rtl/>
          <w:lang w:bidi="ar-IQ"/>
        </w:rPr>
        <w:t>كمال الدين عبد الرحمن وآخرون؛</w:t>
      </w:r>
      <w:r w:rsidR="002D5268" w:rsidRPr="002D5268">
        <w:rPr>
          <w:rFonts w:ascii="Simplified Arabic" w:eastAsia="Calibri" w:hAnsi="Simplified Arabic" w:cs="Simplified Arabic" w:hint="cs"/>
          <w:b/>
          <w:bCs/>
          <w:sz w:val="18"/>
          <w:szCs w:val="18"/>
          <w:rtl/>
          <w:lang w:bidi="ar-IQ"/>
        </w:rPr>
        <w:t xml:space="preserve"> </w:t>
      </w:r>
      <w:r>
        <w:rPr>
          <w:rFonts w:ascii="Simplified Arabic" w:eastAsia="Calibri" w:hAnsi="Simplified Arabic" w:cs="Simplified Arabic"/>
          <w:b/>
          <w:bCs/>
          <w:sz w:val="18"/>
          <w:szCs w:val="18"/>
          <w:u w:val="single"/>
          <w:rtl/>
          <w:lang w:bidi="ar-IQ"/>
        </w:rPr>
        <w:t>القياس والتقويم وتحليل المباراة في كرة اليد نظريات-تطبيقات</w:t>
      </w:r>
      <w:r>
        <w:rPr>
          <w:rFonts w:ascii="Simplified Arabic" w:eastAsia="Calibri" w:hAnsi="Simplified Arabic" w:cs="Simplified Arabic"/>
          <w:sz w:val="18"/>
          <w:szCs w:val="18"/>
          <w:rtl/>
          <w:lang w:bidi="ar-IQ"/>
        </w:rPr>
        <w:t>، ط1: (القاهرة، مركز الكتاب للنشر،2002)، ص140-141.</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 xml:space="preserve"> محمد جاسم الياسري</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b/>
          <w:bCs/>
          <w:sz w:val="18"/>
          <w:szCs w:val="18"/>
          <w:u w:val="single"/>
          <w:rtl/>
          <w:lang w:bidi="ar-IQ"/>
        </w:rPr>
        <w:t>الأسس النظرية لاختبارات التربية الرياضية</w:t>
      </w:r>
      <w:r w:rsidR="002D5268">
        <w:rPr>
          <w:rFonts w:ascii="Simplified Arabic" w:eastAsia="Calibri" w:hAnsi="Simplified Arabic" w:cs="Simplified Arabic"/>
          <w:sz w:val="18"/>
          <w:szCs w:val="18"/>
          <w:rtl/>
          <w:lang w:bidi="ar-IQ"/>
        </w:rPr>
        <w:t>، ط1</w:t>
      </w:r>
      <w:r w:rsidR="002D5268">
        <w:rPr>
          <w:rFonts w:ascii="Simplified Arabic" w:eastAsia="Calibri" w:hAnsi="Simplified Arabic" w:cs="Simplified Arabic" w:hint="cs"/>
          <w:sz w:val="18"/>
          <w:szCs w:val="18"/>
          <w:rtl/>
          <w:lang w:bidi="ar-IQ"/>
        </w:rPr>
        <w:t>: (</w:t>
      </w:r>
      <w:r>
        <w:rPr>
          <w:rFonts w:ascii="Simplified Arabic" w:eastAsia="Calibri" w:hAnsi="Simplified Arabic" w:cs="Simplified Arabic"/>
          <w:sz w:val="18"/>
          <w:szCs w:val="18"/>
          <w:rtl/>
          <w:lang w:bidi="ar-IQ"/>
        </w:rPr>
        <w:t>النجف، دار البيضاء للطباعة والتعميم،</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2010</w:t>
      </w:r>
      <w:r w:rsidR="002D5268">
        <w:rPr>
          <w:rFonts w:ascii="Simplified Arabic" w:eastAsia="Calibri" w:hAnsi="Simplified Arabic" w:cs="Simplified Arabic" w:hint="cs"/>
          <w:sz w:val="18"/>
          <w:szCs w:val="18"/>
          <w:rtl/>
          <w:lang w:bidi="ar-IQ"/>
        </w:rPr>
        <w:t>)</w:t>
      </w:r>
      <w:r>
        <w:rPr>
          <w:rFonts w:ascii="Simplified Arabic" w:eastAsia="Calibri" w:hAnsi="Simplified Arabic" w:cs="Simplified Arabic"/>
          <w:sz w:val="18"/>
          <w:szCs w:val="18"/>
          <w:rtl/>
          <w:lang w:bidi="ar-IQ"/>
        </w:rPr>
        <w:t>، ص 72 ـ 73</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lang w:bidi="ar-IQ"/>
        </w:rPr>
      </w:pPr>
      <w:r>
        <w:rPr>
          <w:rFonts w:ascii="Simplified Arabic" w:eastAsia="Calibri" w:hAnsi="Simplified Arabic" w:cs="Simplified Arabic"/>
          <w:sz w:val="18"/>
          <w:szCs w:val="18"/>
          <w:rtl/>
          <w:lang w:bidi="ar-IQ"/>
        </w:rPr>
        <w:t xml:space="preserve"> محمد نصر الدين رضوان</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b/>
          <w:bCs/>
          <w:sz w:val="18"/>
          <w:szCs w:val="18"/>
          <w:u w:val="single"/>
          <w:rtl/>
          <w:lang w:bidi="ar-IQ"/>
        </w:rPr>
        <w:t>اختبارات الأداء الحركي</w:t>
      </w:r>
      <w:r w:rsidR="002D5268">
        <w:rPr>
          <w:rFonts w:ascii="Simplified Arabic" w:eastAsia="Calibri" w:hAnsi="Simplified Arabic" w:cs="Simplified Arabic" w:hint="cs"/>
          <w:sz w:val="18"/>
          <w:szCs w:val="18"/>
          <w:rtl/>
          <w:lang w:bidi="ar-IQ"/>
        </w:rPr>
        <w:t>: (</w:t>
      </w:r>
      <w:r w:rsidR="002D5268">
        <w:rPr>
          <w:rFonts w:ascii="Simplified Arabic" w:eastAsia="Calibri" w:hAnsi="Simplified Arabic" w:cs="Simplified Arabic"/>
          <w:sz w:val="18"/>
          <w:szCs w:val="18"/>
          <w:rtl/>
          <w:lang w:bidi="ar-IQ"/>
        </w:rPr>
        <w:t>القاهرة، دار الفكر العربي</w:t>
      </w:r>
      <w:r>
        <w:rPr>
          <w:rFonts w:ascii="Simplified Arabic" w:eastAsia="Calibri" w:hAnsi="Simplified Arabic" w:cs="Simplified Arabic"/>
          <w:sz w:val="18"/>
          <w:szCs w:val="18"/>
          <w:rtl/>
          <w:lang w:bidi="ar-IQ"/>
        </w:rPr>
        <w:t>،</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2001</w:t>
      </w:r>
      <w:r w:rsidR="002D5268">
        <w:rPr>
          <w:rFonts w:ascii="Simplified Arabic" w:eastAsia="Calibri" w:hAnsi="Simplified Arabic" w:cs="Simplified Arabic" w:hint="cs"/>
          <w:sz w:val="18"/>
          <w:szCs w:val="18"/>
          <w:rtl/>
          <w:lang w:bidi="ar-IQ"/>
        </w:rPr>
        <w:t>)</w:t>
      </w:r>
      <w:r>
        <w:rPr>
          <w:rFonts w:ascii="Simplified Arabic" w:eastAsia="Calibri" w:hAnsi="Simplified Arabic" w:cs="Simplified Arabic"/>
          <w:sz w:val="18"/>
          <w:szCs w:val="18"/>
          <w:rtl/>
          <w:lang w:bidi="ar-IQ"/>
        </w:rPr>
        <w:t>، ص239</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lang w:bidi="ar-IQ"/>
        </w:rPr>
      </w:pPr>
      <w:r>
        <w:rPr>
          <w:rFonts w:ascii="Simplified Arabic" w:eastAsia="Calibri" w:hAnsi="Simplified Arabic" w:cs="Simplified Arabic"/>
          <w:sz w:val="18"/>
          <w:szCs w:val="18"/>
          <w:rtl/>
          <w:lang w:bidi="ar-IQ"/>
        </w:rPr>
        <w:t>محمود داود الربيعي (وآخرون)؛</w:t>
      </w:r>
      <w:r w:rsidR="002D5268" w:rsidRPr="002D5268">
        <w:rPr>
          <w:rFonts w:ascii="Simplified Arabic" w:eastAsia="Calibri" w:hAnsi="Simplified Arabic" w:cs="Simplified Arabic" w:hint="cs"/>
          <w:b/>
          <w:bCs/>
          <w:sz w:val="18"/>
          <w:szCs w:val="18"/>
          <w:rtl/>
          <w:lang w:bidi="ar-IQ"/>
        </w:rPr>
        <w:t xml:space="preserve"> </w:t>
      </w:r>
      <w:r>
        <w:rPr>
          <w:rFonts w:ascii="Simplified Arabic" w:eastAsia="Calibri" w:hAnsi="Simplified Arabic" w:cs="Simplified Arabic"/>
          <w:b/>
          <w:bCs/>
          <w:sz w:val="18"/>
          <w:szCs w:val="18"/>
          <w:u w:val="single"/>
          <w:rtl/>
          <w:lang w:bidi="ar-IQ"/>
        </w:rPr>
        <w:t>أسس البحث العلمي</w:t>
      </w:r>
      <w:r>
        <w:rPr>
          <w:rFonts w:ascii="Simplified Arabic" w:eastAsia="Calibri" w:hAnsi="Simplified Arabic" w:cs="Simplified Arabic"/>
          <w:sz w:val="18"/>
          <w:szCs w:val="18"/>
          <w:rtl/>
          <w:lang w:bidi="ar-IQ"/>
        </w:rPr>
        <w:t>، ط1: (عمان، دار صفاء للنشر والتوزيع، 2018)، ص165</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 xml:space="preserve">محمود داود الربيعي؛ </w:t>
      </w:r>
      <w:r>
        <w:rPr>
          <w:rFonts w:ascii="Simplified Arabic" w:eastAsia="Calibri" w:hAnsi="Simplified Arabic" w:cs="Simplified Arabic"/>
          <w:b/>
          <w:bCs/>
          <w:sz w:val="18"/>
          <w:szCs w:val="18"/>
          <w:u w:val="single"/>
          <w:rtl/>
          <w:lang w:bidi="ar-IQ"/>
        </w:rPr>
        <w:t>الأشراف والتقويم في التربية والتعليم</w:t>
      </w:r>
      <w:r>
        <w:rPr>
          <w:rFonts w:ascii="Simplified Arabic" w:eastAsia="Calibri" w:hAnsi="Simplified Arabic" w:cs="Simplified Arabic"/>
          <w:sz w:val="18"/>
          <w:szCs w:val="18"/>
          <w:rtl/>
          <w:lang w:bidi="ar-IQ"/>
        </w:rPr>
        <w:t xml:space="preserve">، ط1: (عمان، دار صفاء للنشر والتوزيع،2019)، ص240 </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 xml:space="preserve"> محمود عبد الفتاح عنان</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b/>
          <w:bCs/>
          <w:sz w:val="18"/>
          <w:szCs w:val="18"/>
          <w:u w:val="single"/>
          <w:rtl/>
          <w:lang w:bidi="ar-IQ"/>
        </w:rPr>
        <w:t>سيكولوجي</w:t>
      </w:r>
      <w:r w:rsidR="002D5268">
        <w:rPr>
          <w:rFonts w:ascii="Simplified Arabic" w:eastAsia="Calibri" w:hAnsi="Simplified Arabic" w:cs="Simplified Arabic"/>
          <w:b/>
          <w:bCs/>
          <w:sz w:val="18"/>
          <w:szCs w:val="18"/>
          <w:u w:val="single"/>
          <w:rtl/>
          <w:lang w:bidi="ar-IQ"/>
        </w:rPr>
        <w:t>ة التربية البدنية والرياضية</w:t>
      </w:r>
      <w:r w:rsidR="002D5268">
        <w:rPr>
          <w:rFonts w:ascii="Simplified Arabic" w:eastAsia="Calibri" w:hAnsi="Simplified Arabic" w:cs="Simplified Arabic" w:hint="cs"/>
          <w:b/>
          <w:bCs/>
          <w:sz w:val="18"/>
          <w:szCs w:val="18"/>
          <w:u w:val="single"/>
          <w:rtl/>
          <w:lang w:bidi="ar-IQ"/>
        </w:rPr>
        <w:t>-</w:t>
      </w:r>
      <w:r w:rsidR="002D5268">
        <w:rPr>
          <w:rFonts w:ascii="Simplified Arabic" w:eastAsia="Calibri" w:hAnsi="Simplified Arabic" w:cs="Simplified Arabic"/>
          <w:b/>
          <w:bCs/>
          <w:sz w:val="18"/>
          <w:szCs w:val="18"/>
          <w:u w:val="single"/>
          <w:rtl/>
          <w:lang w:bidi="ar-IQ"/>
        </w:rPr>
        <w:t>ــ</w:t>
      </w:r>
      <w:r>
        <w:rPr>
          <w:rFonts w:ascii="Simplified Arabic" w:eastAsia="Calibri" w:hAnsi="Simplified Arabic" w:cs="Simplified Arabic"/>
          <w:b/>
          <w:bCs/>
          <w:sz w:val="18"/>
          <w:szCs w:val="18"/>
          <w:u w:val="single"/>
          <w:rtl/>
          <w:lang w:bidi="ar-IQ"/>
        </w:rPr>
        <w:t>النظرية والتجريب</w:t>
      </w:r>
      <w:r w:rsidR="002D5268">
        <w:rPr>
          <w:rFonts w:ascii="Simplified Arabic" w:eastAsia="Calibri" w:hAnsi="Simplified Arabic" w:cs="Simplified Arabic"/>
          <w:sz w:val="18"/>
          <w:szCs w:val="18"/>
          <w:rtl/>
          <w:lang w:bidi="ar-IQ"/>
        </w:rPr>
        <w:t>، ط1</w:t>
      </w:r>
      <w:r w:rsidR="002D5268">
        <w:rPr>
          <w:rFonts w:ascii="Simplified Arabic" w:eastAsia="Calibri" w:hAnsi="Simplified Arabic" w:cs="Simplified Arabic" w:hint="cs"/>
          <w:sz w:val="18"/>
          <w:szCs w:val="18"/>
          <w:rtl/>
          <w:lang w:bidi="ar-IQ"/>
        </w:rPr>
        <w:t>: (</w:t>
      </w:r>
      <w:r>
        <w:rPr>
          <w:rFonts w:ascii="Simplified Arabic" w:eastAsia="Calibri" w:hAnsi="Simplified Arabic" w:cs="Simplified Arabic"/>
          <w:sz w:val="18"/>
          <w:szCs w:val="18"/>
          <w:rtl/>
          <w:lang w:bidi="ar-IQ"/>
        </w:rPr>
        <w:t>القاهرة، دار الفكر العربي،</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1995</w:t>
      </w:r>
      <w:r w:rsidR="002D5268">
        <w:rPr>
          <w:rFonts w:ascii="Simplified Arabic" w:eastAsia="Calibri" w:hAnsi="Simplified Arabic" w:cs="Simplified Arabic" w:hint="cs"/>
          <w:sz w:val="18"/>
          <w:szCs w:val="18"/>
          <w:rtl/>
          <w:lang w:bidi="ar-IQ"/>
        </w:rPr>
        <w:t>)</w:t>
      </w:r>
      <w:r>
        <w:rPr>
          <w:rFonts w:ascii="Simplified Arabic" w:eastAsia="Calibri" w:hAnsi="Simplified Arabic" w:cs="Simplified Arabic"/>
          <w:sz w:val="18"/>
          <w:szCs w:val="18"/>
          <w:rtl/>
          <w:lang w:bidi="ar-IQ"/>
        </w:rPr>
        <w:t>، ص323</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lang w:bidi="ar-IQ"/>
        </w:rPr>
      </w:pPr>
      <w:r>
        <w:rPr>
          <w:rFonts w:ascii="Simplified Arabic" w:eastAsia="Calibri" w:hAnsi="Simplified Arabic" w:cs="Simplified Arabic"/>
          <w:sz w:val="18"/>
          <w:szCs w:val="18"/>
          <w:rtl/>
          <w:lang w:bidi="ar-IQ"/>
        </w:rPr>
        <w:t>محمود عنان؛</w:t>
      </w:r>
      <w:r w:rsidR="002D5268" w:rsidRPr="002D5268">
        <w:rPr>
          <w:rFonts w:ascii="Simplified Arabic" w:eastAsia="Calibri" w:hAnsi="Simplified Arabic" w:cs="Simplified Arabic" w:hint="cs"/>
          <w:b/>
          <w:bCs/>
          <w:sz w:val="18"/>
          <w:szCs w:val="18"/>
          <w:rtl/>
          <w:lang w:bidi="ar-IQ"/>
        </w:rPr>
        <w:t xml:space="preserve"> </w:t>
      </w:r>
      <w:r>
        <w:rPr>
          <w:rFonts w:ascii="Simplified Arabic" w:eastAsia="Calibri" w:hAnsi="Simplified Arabic" w:cs="Simplified Arabic"/>
          <w:b/>
          <w:bCs/>
          <w:sz w:val="18"/>
          <w:szCs w:val="18"/>
          <w:u w:val="single"/>
          <w:rtl/>
          <w:lang w:bidi="ar-IQ"/>
        </w:rPr>
        <w:t>التعلم والدافعية في الرياضة</w:t>
      </w:r>
      <w:r>
        <w:rPr>
          <w:rFonts w:ascii="Simplified Arabic" w:eastAsia="Calibri" w:hAnsi="Simplified Arabic" w:cs="Simplified Arabic"/>
          <w:sz w:val="18"/>
          <w:szCs w:val="18"/>
          <w:rtl/>
          <w:lang w:bidi="ar-IQ"/>
        </w:rPr>
        <w:t>: (القاهرة، جامعة حلوان،2004)، ص56.</w:t>
      </w:r>
    </w:p>
    <w:p w:rsidR="00BE331C" w:rsidRDefault="002D5268"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lang w:bidi="ar-IQ"/>
        </w:rPr>
      </w:pPr>
      <w:r>
        <w:rPr>
          <w:rFonts w:ascii="Simplified Arabic" w:eastAsia="Calibri" w:hAnsi="Simplified Arabic" w:cs="Simplified Arabic"/>
          <w:sz w:val="18"/>
          <w:szCs w:val="18"/>
          <w:rtl/>
          <w:lang w:bidi="ar-IQ"/>
        </w:rPr>
        <w:t xml:space="preserve"> نادر فهمي الزيود</w:t>
      </w:r>
      <w:r>
        <w:rPr>
          <w:rFonts w:ascii="Simplified Arabic" w:eastAsia="Calibri" w:hAnsi="Simplified Arabic" w:cs="Simplified Arabic" w:hint="cs"/>
          <w:sz w:val="18"/>
          <w:szCs w:val="18"/>
          <w:rtl/>
          <w:lang w:bidi="ar-IQ"/>
        </w:rPr>
        <w:t>،</w:t>
      </w:r>
      <w:r w:rsidR="00BE331C">
        <w:rPr>
          <w:rFonts w:ascii="Simplified Arabic" w:eastAsia="Calibri" w:hAnsi="Simplified Arabic" w:cs="Simplified Arabic"/>
          <w:sz w:val="18"/>
          <w:szCs w:val="18"/>
          <w:rtl/>
          <w:lang w:bidi="ar-IQ"/>
        </w:rPr>
        <w:t xml:space="preserve"> وهشام</w:t>
      </w:r>
      <w:r>
        <w:rPr>
          <w:rFonts w:ascii="Simplified Arabic" w:eastAsia="Calibri" w:hAnsi="Simplified Arabic" w:cs="Simplified Arabic" w:hint="cs"/>
          <w:sz w:val="18"/>
          <w:szCs w:val="18"/>
          <w:rtl/>
          <w:lang w:bidi="ar-IQ"/>
        </w:rPr>
        <w:t xml:space="preserve">؛ </w:t>
      </w:r>
      <w:r w:rsidR="00BE331C">
        <w:rPr>
          <w:rFonts w:ascii="Simplified Arabic" w:eastAsia="Calibri" w:hAnsi="Simplified Arabic" w:cs="Simplified Arabic"/>
          <w:b/>
          <w:bCs/>
          <w:sz w:val="18"/>
          <w:szCs w:val="18"/>
          <w:u w:val="single"/>
          <w:rtl/>
          <w:lang w:bidi="ar-IQ"/>
        </w:rPr>
        <w:t>مبادئ القياس والتقويم في التربية</w:t>
      </w:r>
      <w:r>
        <w:rPr>
          <w:rFonts w:ascii="Simplified Arabic" w:eastAsia="Calibri" w:hAnsi="Simplified Arabic" w:cs="Simplified Arabic"/>
          <w:sz w:val="18"/>
          <w:szCs w:val="18"/>
          <w:rtl/>
          <w:lang w:bidi="ar-IQ"/>
        </w:rPr>
        <w:t>، ط3</w:t>
      </w:r>
      <w:r>
        <w:rPr>
          <w:rFonts w:ascii="Simplified Arabic" w:eastAsia="Calibri" w:hAnsi="Simplified Arabic" w:cs="Simplified Arabic" w:hint="cs"/>
          <w:sz w:val="18"/>
          <w:szCs w:val="18"/>
          <w:rtl/>
          <w:lang w:bidi="ar-IQ"/>
        </w:rPr>
        <w:t>:</w:t>
      </w:r>
      <w:r w:rsidR="00BE331C">
        <w:rPr>
          <w:rFonts w:ascii="Simplified Arabic" w:eastAsia="Calibri" w:hAnsi="Simplified Arabic" w:cs="Simplified Arabic"/>
          <w:sz w:val="18"/>
          <w:szCs w:val="18"/>
          <w:rtl/>
          <w:lang w:bidi="ar-IQ"/>
        </w:rPr>
        <w:t xml:space="preserve"> </w:t>
      </w:r>
      <w:r>
        <w:rPr>
          <w:rFonts w:ascii="Simplified Arabic" w:eastAsia="Calibri" w:hAnsi="Simplified Arabic" w:cs="Simplified Arabic" w:hint="cs"/>
          <w:sz w:val="18"/>
          <w:szCs w:val="18"/>
          <w:rtl/>
          <w:lang w:bidi="ar-IQ"/>
        </w:rPr>
        <w:t>(</w:t>
      </w:r>
      <w:r w:rsidR="00BE331C">
        <w:rPr>
          <w:rFonts w:ascii="Simplified Arabic" w:eastAsia="Calibri" w:hAnsi="Simplified Arabic" w:cs="Simplified Arabic"/>
          <w:sz w:val="18"/>
          <w:szCs w:val="18"/>
          <w:rtl/>
          <w:lang w:bidi="ar-IQ"/>
        </w:rPr>
        <w:t>عمان، دار الفكر،</w:t>
      </w:r>
      <w:r>
        <w:rPr>
          <w:rFonts w:ascii="Simplified Arabic" w:eastAsia="Calibri" w:hAnsi="Simplified Arabic" w:cs="Simplified Arabic" w:hint="cs"/>
          <w:sz w:val="18"/>
          <w:szCs w:val="18"/>
          <w:rtl/>
          <w:lang w:bidi="ar-IQ"/>
        </w:rPr>
        <w:t xml:space="preserve"> </w:t>
      </w:r>
      <w:r w:rsidR="00BE331C">
        <w:rPr>
          <w:rFonts w:ascii="Simplified Arabic" w:eastAsia="Calibri" w:hAnsi="Simplified Arabic" w:cs="Simplified Arabic"/>
          <w:sz w:val="18"/>
          <w:szCs w:val="18"/>
          <w:rtl/>
          <w:lang w:bidi="ar-IQ"/>
        </w:rPr>
        <w:t>2005</w:t>
      </w:r>
      <w:r>
        <w:rPr>
          <w:rFonts w:ascii="Simplified Arabic" w:eastAsia="Calibri" w:hAnsi="Simplified Arabic" w:cs="Simplified Arabic" w:hint="cs"/>
          <w:sz w:val="18"/>
          <w:szCs w:val="18"/>
          <w:rtl/>
          <w:lang w:bidi="ar-IQ"/>
        </w:rPr>
        <w:t>)</w:t>
      </w:r>
      <w:r w:rsidR="00BE331C">
        <w:rPr>
          <w:rFonts w:ascii="Simplified Arabic" w:eastAsia="Calibri" w:hAnsi="Simplified Arabic" w:cs="Simplified Arabic"/>
          <w:sz w:val="18"/>
          <w:szCs w:val="18"/>
          <w:rtl/>
          <w:lang w:bidi="ar-IQ"/>
        </w:rPr>
        <w:t xml:space="preserve">، ص24 </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 xml:space="preserve"> وجيه محجوب</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b/>
          <w:bCs/>
          <w:sz w:val="18"/>
          <w:szCs w:val="18"/>
          <w:u w:val="single"/>
          <w:rtl/>
          <w:lang w:bidi="ar-IQ"/>
        </w:rPr>
        <w:t>طرائق البحث العلمي ومناهجه</w:t>
      </w:r>
      <w:r>
        <w:rPr>
          <w:rFonts w:ascii="Simplified Arabic" w:eastAsia="Calibri" w:hAnsi="Simplified Arabic" w:cs="Simplified Arabic"/>
          <w:b/>
          <w:bCs/>
          <w:sz w:val="18"/>
          <w:szCs w:val="18"/>
          <w:rtl/>
          <w:lang w:bidi="ar-IQ"/>
        </w:rPr>
        <w:t>:</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(بغداد، دار الحكمة للطباعة والنشر، 1993)، ص 327.</w:t>
      </w:r>
    </w:p>
    <w:p w:rsidR="00BE331C" w:rsidRDefault="00BE331C" w:rsidP="007C53C7">
      <w:pPr>
        <w:numPr>
          <w:ilvl w:val="0"/>
          <w:numId w:val="12"/>
        </w:numPr>
        <w:tabs>
          <w:tab w:val="left" w:pos="282"/>
        </w:tabs>
        <w:spacing w:after="0" w:line="240" w:lineRule="auto"/>
        <w:ind w:left="282" w:hanging="284"/>
        <w:jc w:val="both"/>
        <w:rPr>
          <w:rFonts w:ascii="Simplified Arabic" w:eastAsia="Calibri" w:hAnsi="Simplified Arabic" w:cs="Simplified Arabic"/>
          <w:sz w:val="18"/>
          <w:szCs w:val="18"/>
          <w:rtl/>
          <w:lang w:bidi="ar-IQ"/>
        </w:rPr>
      </w:pPr>
      <w:r>
        <w:rPr>
          <w:rFonts w:ascii="Simplified Arabic" w:eastAsia="Calibri" w:hAnsi="Simplified Arabic" w:cs="Simplified Arabic"/>
          <w:sz w:val="18"/>
          <w:szCs w:val="18"/>
          <w:rtl/>
          <w:lang w:bidi="ar-IQ"/>
        </w:rPr>
        <w:t>وديع ياسين محمد التكريتي،</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حسن محمد العبيدي؛</w:t>
      </w:r>
      <w:r w:rsidR="002D5268">
        <w:rPr>
          <w:rFonts w:ascii="Simplified Arabic" w:eastAsia="Calibri" w:hAnsi="Simplified Arabic" w:cs="Simplified Arabic" w:hint="cs"/>
          <w:sz w:val="18"/>
          <w:szCs w:val="18"/>
          <w:rtl/>
          <w:lang w:bidi="ar-IQ"/>
        </w:rPr>
        <w:t xml:space="preserve"> </w:t>
      </w:r>
      <w:r w:rsidR="002D5268">
        <w:rPr>
          <w:rFonts w:ascii="Simplified Arabic" w:eastAsia="Calibri" w:hAnsi="Simplified Arabic" w:cs="Simplified Arabic" w:hint="cs"/>
          <w:b/>
          <w:bCs/>
          <w:sz w:val="18"/>
          <w:szCs w:val="18"/>
          <w:u w:val="single"/>
          <w:rtl/>
          <w:lang w:bidi="ar-IQ"/>
        </w:rPr>
        <w:t>ا</w:t>
      </w:r>
      <w:r>
        <w:rPr>
          <w:rFonts w:ascii="Simplified Arabic" w:eastAsia="Calibri" w:hAnsi="Simplified Arabic" w:cs="Simplified Arabic"/>
          <w:b/>
          <w:bCs/>
          <w:sz w:val="18"/>
          <w:szCs w:val="18"/>
          <w:u w:val="single"/>
          <w:rtl/>
          <w:lang w:bidi="ar-IQ"/>
        </w:rPr>
        <w:t xml:space="preserve">لتطبيقات الإحصائية </w:t>
      </w:r>
      <w:r>
        <w:rPr>
          <w:rFonts w:ascii="Simplified Arabic" w:eastAsia="Calibri" w:hAnsi="Simplified Arabic" w:cs="Simplified Arabic"/>
          <w:b/>
          <w:bCs/>
          <w:sz w:val="18"/>
          <w:szCs w:val="18"/>
          <w:u w:val="single"/>
          <w:rtl/>
          <w:lang w:bidi="ar-IQ"/>
        </w:rPr>
        <w:lastRenderedPageBreak/>
        <w:t>واستخدامات الحاسوب في بحوث التربية الرياضية</w:t>
      </w:r>
      <w:r>
        <w:rPr>
          <w:rFonts w:ascii="Simplified Arabic" w:eastAsia="Calibri" w:hAnsi="Simplified Arabic" w:cs="Simplified Arabic"/>
          <w:sz w:val="18"/>
          <w:szCs w:val="18"/>
          <w:rtl/>
          <w:lang w:bidi="ar-IQ"/>
        </w:rPr>
        <w:t>: (الموصل، دار الكتب للطباعة والنشر،</w:t>
      </w:r>
      <w:r w:rsidR="002D5268">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1999)، ص390.</w:t>
      </w:r>
    </w:p>
    <w:p w:rsidR="00BE331C" w:rsidRDefault="00BE331C" w:rsidP="007C53C7">
      <w:pPr>
        <w:pStyle w:val="aa"/>
        <w:numPr>
          <w:ilvl w:val="0"/>
          <w:numId w:val="12"/>
        </w:numPr>
        <w:tabs>
          <w:tab w:val="left" w:pos="282"/>
        </w:tabs>
        <w:bidi w:val="0"/>
        <w:ind w:left="282" w:hanging="284"/>
        <w:rPr>
          <w:rFonts w:ascii="Simplified Arabic" w:eastAsia="Calibri" w:hAnsi="Simplified Arabic" w:cs="Simplified Arabic"/>
          <w:sz w:val="18"/>
          <w:szCs w:val="18"/>
          <w:lang w:bidi="ar-IQ"/>
        </w:rPr>
      </w:pPr>
      <w:r>
        <w:rPr>
          <w:rFonts w:ascii="Simplified Arabic" w:eastAsia="Calibri" w:hAnsi="Simplified Arabic" w:cs="Simplified Arabic"/>
          <w:sz w:val="18"/>
          <w:szCs w:val="18"/>
          <w:lang w:bidi="ar-IQ"/>
        </w:rPr>
        <w:t>Gryphon;ParkLandHighernewsandtestsalitPerson,Burros,1970, p70</w:t>
      </w:r>
      <w:r>
        <w:rPr>
          <w:rFonts w:ascii="Simplified Arabic" w:eastAsia="Calibri" w:hAnsi="Simplified Arabic" w:cs="Simplified Arabic"/>
          <w:sz w:val="18"/>
          <w:szCs w:val="18"/>
          <w:rtl/>
          <w:lang w:bidi="ar-IQ"/>
        </w:rPr>
        <w:t>.</w:t>
      </w: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343DBC" w:rsidRDefault="00343DBC" w:rsidP="00343DBC">
      <w:pPr>
        <w:pStyle w:val="11"/>
        <w:jc w:val="both"/>
        <w:rPr>
          <w:rFonts w:ascii="Simplified Arabic" w:eastAsia="Calibri" w:hAnsi="Simplified Arabic" w:cs="Simplified Arabic"/>
          <w:b/>
          <w:bCs/>
          <w:sz w:val="28"/>
          <w:szCs w:val="28"/>
          <w:rtl/>
        </w:rPr>
        <w:sectPr w:rsidR="00343DBC" w:rsidSect="00BE331C">
          <w:type w:val="continuous"/>
          <w:pgSz w:w="11906" w:h="16838"/>
          <w:pgMar w:top="1701" w:right="851" w:bottom="1134" w:left="851" w:header="709" w:footer="709" w:gutter="0"/>
          <w:pgNumType w:chapStyle="1"/>
          <w:cols w:num="2" w:space="708"/>
          <w:bidi/>
          <w:rtlGutter/>
          <w:docGrid w:linePitch="360"/>
        </w:sectPr>
      </w:pPr>
    </w:p>
    <w:p w:rsidR="00343DBC" w:rsidRPr="00680D7F" w:rsidRDefault="00343DBC" w:rsidP="00343DBC">
      <w:pPr>
        <w:pStyle w:val="11"/>
        <w:jc w:val="both"/>
        <w:rPr>
          <w:rFonts w:ascii="Simplified Arabic" w:hAnsi="Simplified Arabic" w:cs="Simplified Arabic"/>
          <w:b/>
          <w:bCs/>
          <w:sz w:val="28"/>
          <w:szCs w:val="28"/>
          <w:lang w:bidi="ar-IQ"/>
        </w:rPr>
      </w:pPr>
      <w:r w:rsidRPr="00680D7F">
        <w:rPr>
          <w:rFonts w:ascii="Simplified Arabic" w:eastAsia="Calibri" w:hAnsi="Simplified Arabic" w:cs="Simplified Arabic"/>
          <w:b/>
          <w:bCs/>
          <w:sz w:val="28"/>
          <w:szCs w:val="28"/>
          <w:rtl/>
        </w:rPr>
        <w:lastRenderedPageBreak/>
        <w:t>ملاحق</w:t>
      </w:r>
    </w:p>
    <w:p w:rsidR="00343DBC" w:rsidRPr="00680D7F" w:rsidRDefault="00343DBC" w:rsidP="00343DBC">
      <w:pPr>
        <w:pStyle w:val="11"/>
        <w:jc w:val="both"/>
        <w:rPr>
          <w:rFonts w:ascii="Simplified Arabic" w:eastAsia="Calibri" w:hAnsi="Simplified Arabic" w:cs="Simplified Arabic"/>
          <w:sz w:val="20"/>
          <w:szCs w:val="20"/>
          <w:rtl/>
        </w:rPr>
      </w:pPr>
      <w:r w:rsidRPr="00680D7F">
        <w:rPr>
          <w:rFonts w:ascii="Simplified Arabic" w:eastAsia="Calibri" w:hAnsi="Simplified Arabic" w:cs="Simplified Arabic"/>
          <w:sz w:val="20"/>
          <w:szCs w:val="20"/>
          <w:rtl/>
        </w:rPr>
        <w:t xml:space="preserve">ملحق (1) </w:t>
      </w:r>
      <w:r>
        <w:rPr>
          <w:rFonts w:ascii="Simplified Arabic" w:eastAsia="Calibri" w:hAnsi="Simplified Arabic" w:cs="Simplified Arabic" w:hint="cs"/>
          <w:sz w:val="20"/>
          <w:szCs w:val="20"/>
          <w:rtl/>
        </w:rPr>
        <w:t xml:space="preserve">يوضح </w:t>
      </w:r>
      <w:r w:rsidRPr="00680D7F">
        <w:rPr>
          <w:rFonts w:ascii="Simplified Arabic" w:eastAsia="Calibri" w:hAnsi="Simplified Arabic" w:cs="Simplified Arabic"/>
          <w:sz w:val="20"/>
          <w:szCs w:val="20"/>
          <w:rtl/>
        </w:rPr>
        <w:t>مفتاح</w:t>
      </w:r>
      <w:r>
        <w:rPr>
          <w:rFonts w:ascii="Simplified Arabic" w:eastAsia="Calibri" w:hAnsi="Simplified Arabic" w:cs="Simplified Arabic" w:hint="cs"/>
          <w:sz w:val="20"/>
          <w:szCs w:val="20"/>
          <w:rtl/>
        </w:rPr>
        <w:t xml:space="preserve"> </w:t>
      </w:r>
      <w:r w:rsidRPr="00680D7F">
        <w:rPr>
          <w:rFonts w:ascii="Simplified Arabic" w:eastAsia="Calibri" w:hAnsi="Simplified Arabic" w:cs="Simplified Arabic"/>
          <w:sz w:val="20"/>
          <w:szCs w:val="20"/>
          <w:rtl/>
        </w:rPr>
        <w:t>التصحيح</w:t>
      </w:r>
      <w:r>
        <w:rPr>
          <w:rFonts w:ascii="Simplified Arabic" w:eastAsia="Calibri" w:hAnsi="Simplified Arabic" w:cs="Simplified Arabic" w:hint="cs"/>
          <w:sz w:val="20"/>
          <w:szCs w:val="20"/>
          <w:rtl/>
        </w:rPr>
        <w:t xml:space="preserve"> </w:t>
      </w:r>
      <w:r w:rsidRPr="00680D7F">
        <w:rPr>
          <w:rFonts w:ascii="Simplified Arabic" w:eastAsia="Calibri" w:hAnsi="Simplified Arabic" w:cs="Simplified Arabic"/>
          <w:sz w:val="20"/>
          <w:szCs w:val="20"/>
          <w:rtl/>
        </w:rPr>
        <w:t>لمقياس</w:t>
      </w:r>
      <w:r>
        <w:rPr>
          <w:rFonts w:ascii="Simplified Arabic" w:eastAsia="Calibri" w:hAnsi="Simplified Arabic" w:cs="Simplified Arabic" w:hint="cs"/>
          <w:sz w:val="20"/>
          <w:szCs w:val="20"/>
          <w:rtl/>
        </w:rPr>
        <w:t xml:space="preserve"> </w:t>
      </w:r>
      <w:r w:rsidRPr="00680D7F">
        <w:rPr>
          <w:rFonts w:ascii="Simplified Arabic" w:eastAsia="Calibri" w:hAnsi="Simplified Arabic" w:cs="Simplified Arabic"/>
          <w:sz w:val="20"/>
          <w:szCs w:val="20"/>
          <w:rtl/>
        </w:rPr>
        <w:t>التحصيل</w:t>
      </w:r>
      <w:r>
        <w:rPr>
          <w:rFonts w:ascii="Simplified Arabic" w:eastAsia="Calibri" w:hAnsi="Simplified Arabic" w:cs="Simplified Arabic" w:hint="cs"/>
          <w:sz w:val="20"/>
          <w:szCs w:val="20"/>
          <w:rtl/>
        </w:rPr>
        <w:t xml:space="preserve"> </w:t>
      </w:r>
      <w:r w:rsidRPr="00680D7F">
        <w:rPr>
          <w:rFonts w:ascii="Simplified Arabic" w:eastAsia="Calibri" w:hAnsi="Simplified Arabic" w:cs="Simplified Arabic"/>
          <w:sz w:val="20"/>
          <w:szCs w:val="20"/>
          <w:rtl/>
        </w:rPr>
        <w:t>المعرفي</w:t>
      </w:r>
    </w:p>
    <w:tbl>
      <w:tblPr>
        <w:bidiVisual/>
        <w:tblW w:w="2937" w:type="pct"/>
        <w:jc w:val="center"/>
        <w:tblInd w:w="6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39"/>
        <w:gridCol w:w="985"/>
        <w:gridCol w:w="566"/>
        <w:gridCol w:w="850"/>
        <w:gridCol w:w="561"/>
        <w:gridCol w:w="845"/>
        <w:gridCol w:w="852"/>
        <w:gridCol w:w="823"/>
      </w:tblGrid>
      <w:tr w:rsidR="00343DBC" w:rsidRPr="00680D7F" w:rsidTr="00343DBC">
        <w:trPr>
          <w:jc w:val="center"/>
        </w:trPr>
        <w:tc>
          <w:tcPr>
            <w:tcW w:w="521" w:type="pct"/>
            <w:tcBorders>
              <w:top w:val="double" w:sz="4" w:space="0" w:color="auto"/>
              <w:bottom w:val="double" w:sz="4" w:space="0" w:color="auto"/>
              <w:right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رقم الفقرة</w:t>
            </w:r>
          </w:p>
        </w:tc>
        <w:tc>
          <w:tcPr>
            <w:tcW w:w="805" w:type="pct"/>
            <w:tcBorders>
              <w:top w:val="double" w:sz="4" w:space="0" w:color="auto"/>
              <w:left w:val="double" w:sz="4" w:space="0" w:color="auto"/>
              <w:bottom w:val="double" w:sz="4" w:space="0" w:color="auto"/>
              <w:right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الإجابة الصحيحة</w:t>
            </w:r>
          </w:p>
        </w:tc>
        <w:tc>
          <w:tcPr>
            <w:tcW w:w="462" w:type="pct"/>
            <w:tcBorders>
              <w:top w:val="double" w:sz="4" w:space="0" w:color="auto"/>
              <w:left w:val="double" w:sz="4" w:space="0" w:color="auto"/>
              <w:bottom w:val="double" w:sz="4" w:space="0" w:color="auto"/>
              <w:right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رقم الفقرة</w:t>
            </w:r>
          </w:p>
        </w:tc>
        <w:tc>
          <w:tcPr>
            <w:tcW w:w="694" w:type="pct"/>
            <w:tcBorders>
              <w:top w:val="double" w:sz="4" w:space="0" w:color="auto"/>
              <w:left w:val="double" w:sz="4" w:space="0" w:color="auto"/>
              <w:bottom w:val="double" w:sz="4" w:space="0" w:color="auto"/>
              <w:right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الإجابة الصحيحة</w:t>
            </w:r>
          </w:p>
        </w:tc>
        <w:tc>
          <w:tcPr>
            <w:tcW w:w="458" w:type="pct"/>
            <w:tcBorders>
              <w:top w:val="double" w:sz="4" w:space="0" w:color="auto"/>
              <w:left w:val="double" w:sz="4" w:space="0" w:color="auto"/>
              <w:bottom w:val="double" w:sz="4" w:space="0" w:color="auto"/>
              <w:right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رقم الفقرة</w:t>
            </w:r>
          </w:p>
        </w:tc>
        <w:tc>
          <w:tcPr>
            <w:tcW w:w="690" w:type="pct"/>
            <w:tcBorders>
              <w:top w:val="double" w:sz="4" w:space="0" w:color="auto"/>
              <w:left w:val="double" w:sz="4" w:space="0" w:color="auto"/>
              <w:bottom w:val="double" w:sz="4" w:space="0" w:color="auto"/>
              <w:right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الإجابة الصحيحة</w:t>
            </w:r>
          </w:p>
        </w:tc>
        <w:tc>
          <w:tcPr>
            <w:tcW w:w="696" w:type="pct"/>
            <w:tcBorders>
              <w:top w:val="double" w:sz="4" w:space="0" w:color="auto"/>
              <w:left w:val="double" w:sz="4" w:space="0" w:color="auto"/>
              <w:bottom w:val="double" w:sz="4" w:space="0" w:color="auto"/>
              <w:right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رقم الفقرة</w:t>
            </w:r>
          </w:p>
        </w:tc>
        <w:tc>
          <w:tcPr>
            <w:tcW w:w="672" w:type="pct"/>
            <w:tcBorders>
              <w:top w:val="double" w:sz="4" w:space="0" w:color="auto"/>
              <w:left w:val="double" w:sz="4" w:space="0" w:color="auto"/>
              <w:bottom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الإجابة الصحيحة</w:t>
            </w:r>
          </w:p>
        </w:tc>
      </w:tr>
      <w:tr w:rsidR="00343DBC" w:rsidRPr="00680D7F" w:rsidTr="00343DBC">
        <w:trPr>
          <w:jc w:val="center"/>
        </w:trPr>
        <w:tc>
          <w:tcPr>
            <w:tcW w:w="521" w:type="pct"/>
            <w:tcBorders>
              <w:top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w:t>
            </w:r>
          </w:p>
        </w:tc>
        <w:tc>
          <w:tcPr>
            <w:tcW w:w="805" w:type="pct"/>
            <w:tcBorders>
              <w:top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 .</w:t>
            </w:r>
          </w:p>
        </w:tc>
        <w:tc>
          <w:tcPr>
            <w:tcW w:w="462" w:type="pct"/>
            <w:tcBorders>
              <w:top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11</w:t>
            </w:r>
          </w:p>
        </w:tc>
        <w:tc>
          <w:tcPr>
            <w:tcW w:w="694" w:type="pct"/>
            <w:tcBorders>
              <w:top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w:t>
            </w:r>
          </w:p>
        </w:tc>
        <w:tc>
          <w:tcPr>
            <w:tcW w:w="458" w:type="pct"/>
            <w:tcBorders>
              <w:top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21</w:t>
            </w:r>
          </w:p>
        </w:tc>
        <w:tc>
          <w:tcPr>
            <w:tcW w:w="690" w:type="pct"/>
            <w:tcBorders>
              <w:top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 .</w:t>
            </w:r>
          </w:p>
        </w:tc>
        <w:tc>
          <w:tcPr>
            <w:tcW w:w="696" w:type="pct"/>
            <w:tcBorders>
              <w:top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31</w:t>
            </w:r>
          </w:p>
        </w:tc>
        <w:tc>
          <w:tcPr>
            <w:tcW w:w="672" w:type="pct"/>
            <w:tcBorders>
              <w:top w:val="double" w:sz="4" w:space="0" w:color="auto"/>
            </w:tcBorders>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 .</w:t>
            </w:r>
          </w:p>
        </w:tc>
      </w:tr>
      <w:tr w:rsidR="00343DBC" w:rsidRPr="00680D7F" w:rsidTr="00343DBC">
        <w:trPr>
          <w:jc w:val="center"/>
        </w:trPr>
        <w:tc>
          <w:tcPr>
            <w:tcW w:w="521"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w:t>
            </w:r>
          </w:p>
        </w:tc>
        <w:tc>
          <w:tcPr>
            <w:tcW w:w="805"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w:t>
            </w:r>
          </w:p>
        </w:tc>
        <w:tc>
          <w:tcPr>
            <w:tcW w:w="46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12</w:t>
            </w:r>
          </w:p>
        </w:tc>
        <w:tc>
          <w:tcPr>
            <w:tcW w:w="694"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w:t>
            </w:r>
          </w:p>
        </w:tc>
        <w:tc>
          <w:tcPr>
            <w:tcW w:w="458"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22</w:t>
            </w:r>
          </w:p>
        </w:tc>
        <w:tc>
          <w:tcPr>
            <w:tcW w:w="690"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 .</w:t>
            </w:r>
          </w:p>
        </w:tc>
        <w:tc>
          <w:tcPr>
            <w:tcW w:w="696"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32</w:t>
            </w:r>
          </w:p>
        </w:tc>
        <w:tc>
          <w:tcPr>
            <w:tcW w:w="67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ب .</w:t>
            </w:r>
          </w:p>
        </w:tc>
      </w:tr>
      <w:tr w:rsidR="00343DBC" w:rsidRPr="00680D7F" w:rsidTr="00343DBC">
        <w:trPr>
          <w:jc w:val="center"/>
        </w:trPr>
        <w:tc>
          <w:tcPr>
            <w:tcW w:w="521"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w:t>
            </w:r>
          </w:p>
        </w:tc>
        <w:tc>
          <w:tcPr>
            <w:tcW w:w="805"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w:t>
            </w:r>
          </w:p>
        </w:tc>
        <w:tc>
          <w:tcPr>
            <w:tcW w:w="46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13</w:t>
            </w:r>
          </w:p>
        </w:tc>
        <w:tc>
          <w:tcPr>
            <w:tcW w:w="694"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w:t>
            </w:r>
          </w:p>
        </w:tc>
        <w:tc>
          <w:tcPr>
            <w:tcW w:w="458"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23</w:t>
            </w:r>
          </w:p>
        </w:tc>
        <w:tc>
          <w:tcPr>
            <w:tcW w:w="690"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ب.</w:t>
            </w:r>
          </w:p>
        </w:tc>
        <w:tc>
          <w:tcPr>
            <w:tcW w:w="696"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33</w:t>
            </w:r>
          </w:p>
        </w:tc>
        <w:tc>
          <w:tcPr>
            <w:tcW w:w="67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 .</w:t>
            </w:r>
          </w:p>
        </w:tc>
      </w:tr>
      <w:tr w:rsidR="00343DBC" w:rsidRPr="00680D7F" w:rsidTr="00343DBC">
        <w:trPr>
          <w:jc w:val="center"/>
        </w:trPr>
        <w:tc>
          <w:tcPr>
            <w:tcW w:w="521"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4</w:t>
            </w:r>
          </w:p>
        </w:tc>
        <w:tc>
          <w:tcPr>
            <w:tcW w:w="805"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ب.</w:t>
            </w:r>
          </w:p>
        </w:tc>
        <w:tc>
          <w:tcPr>
            <w:tcW w:w="46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14</w:t>
            </w:r>
          </w:p>
        </w:tc>
        <w:tc>
          <w:tcPr>
            <w:tcW w:w="694"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ب .</w:t>
            </w:r>
          </w:p>
        </w:tc>
        <w:tc>
          <w:tcPr>
            <w:tcW w:w="458"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24</w:t>
            </w:r>
          </w:p>
        </w:tc>
        <w:tc>
          <w:tcPr>
            <w:tcW w:w="690"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 .</w:t>
            </w:r>
          </w:p>
        </w:tc>
        <w:tc>
          <w:tcPr>
            <w:tcW w:w="696"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34</w:t>
            </w:r>
          </w:p>
        </w:tc>
        <w:tc>
          <w:tcPr>
            <w:tcW w:w="67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w:t>
            </w:r>
          </w:p>
        </w:tc>
      </w:tr>
      <w:tr w:rsidR="00343DBC" w:rsidRPr="00680D7F" w:rsidTr="00343DBC">
        <w:trPr>
          <w:jc w:val="center"/>
        </w:trPr>
        <w:tc>
          <w:tcPr>
            <w:tcW w:w="521"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5</w:t>
            </w:r>
          </w:p>
        </w:tc>
        <w:tc>
          <w:tcPr>
            <w:tcW w:w="805"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w:t>
            </w:r>
          </w:p>
        </w:tc>
        <w:tc>
          <w:tcPr>
            <w:tcW w:w="46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15</w:t>
            </w:r>
          </w:p>
        </w:tc>
        <w:tc>
          <w:tcPr>
            <w:tcW w:w="694"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w:t>
            </w:r>
          </w:p>
        </w:tc>
        <w:tc>
          <w:tcPr>
            <w:tcW w:w="458"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25</w:t>
            </w:r>
          </w:p>
        </w:tc>
        <w:tc>
          <w:tcPr>
            <w:tcW w:w="690"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w:t>
            </w:r>
          </w:p>
        </w:tc>
        <w:tc>
          <w:tcPr>
            <w:tcW w:w="696"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35</w:t>
            </w:r>
          </w:p>
        </w:tc>
        <w:tc>
          <w:tcPr>
            <w:tcW w:w="67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 .</w:t>
            </w:r>
          </w:p>
        </w:tc>
      </w:tr>
      <w:tr w:rsidR="00343DBC" w:rsidRPr="00680D7F" w:rsidTr="00343DBC">
        <w:trPr>
          <w:jc w:val="center"/>
        </w:trPr>
        <w:tc>
          <w:tcPr>
            <w:tcW w:w="521"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6</w:t>
            </w:r>
          </w:p>
        </w:tc>
        <w:tc>
          <w:tcPr>
            <w:tcW w:w="805"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w:t>
            </w:r>
          </w:p>
        </w:tc>
        <w:tc>
          <w:tcPr>
            <w:tcW w:w="46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16</w:t>
            </w:r>
          </w:p>
        </w:tc>
        <w:tc>
          <w:tcPr>
            <w:tcW w:w="694"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ب.</w:t>
            </w:r>
          </w:p>
        </w:tc>
        <w:tc>
          <w:tcPr>
            <w:tcW w:w="458"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26</w:t>
            </w:r>
          </w:p>
        </w:tc>
        <w:tc>
          <w:tcPr>
            <w:tcW w:w="690"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ب .</w:t>
            </w:r>
          </w:p>
        </w:tc>
        <w:tc>
          <w:tcPr>
            <w:tcW w:w="696"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36</w:t>
            </w:r>
          </w:p>
        </w:tc>
        <w:tc>
          <w:tcPr>
            <w:tcW w:w="67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 .</w:t>
            </w:r>
          </w:p>
        </w:tc>
      </w:tr>
      <w:tr w:rsidR="00343DBC" w:rsidRPr="00680D7F" w:rsidTr="00343DBC">
        <w:trPr>
          <w:jc w:val="center"/>
        </w:trPr>
        <w:tc>
          <w:tcPr>
            <w:tcW w:w="521"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7</w:t>
            </w:r>
          </w:p>
        </w:tc>
        <w:tc>
          <w:tcPr>
            <w:tcW w:w="805"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ب .</w:t>
            </w:r>
          </w:p>
        </w:tc>
        <w:tc>
          <w:tcPr>
            <w:tcW w:w="46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17</w:t>
            </w:r>
          </w:p>
        </w:tc>
        <w:tc>
          <w:tcPr>
            <w:tcW w:w="694"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 .</w:t>
            </w:r>
          </w:p>
        </w:tc>
        <w:tc>
          <w:tcPr>
            <w:tcW w:w="458"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27</w:t>
            </w:r>
          </w:p>
        </w:tc>
        <w:tc>
          <w:tcPr>
            <w:tcW w:w="690"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w:t>
            </w:r>
          </w:p>
        </w:tc>
        <w:tc>
          <w:tcPr>
            <w:tcW w:w="696"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37</w:t>
            </w:r>
          </w:p>
        </w:tc>
        <w:tc>
          <w:tcPr>
            <w:tcW w:w="67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w:t>
            </w:r>
          </w:p>
        </w:tc>
      </w:tr>
      <w:tr w:rsidR="00343DBC" w:rsidRPr="00680D7F" w:rsidTr="00343DBC">
        <w:trPr>
          <w:jc w:val="center"/>
        </w:trPr>
        <w:tc>
          <w:tcPr>
            <w:tcW w:w="521"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8</w:t>
            </w:r>
          </w:p>
        </w:tc>
        <w:tc>
          <w:tcPr>
            <w:tcW w:w="805"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w:t>
            </w:r>
          </w:p>
        </w:tc>
        <w:tc>
          <w:tcPr>
            <w:tcW w:w="46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18</w:t>
            </w:r>
          </w:p>
        </w:tc>
        <w:tc>
          <w:tcPr>
            <w:tcW w:w="694"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 .</w:t>
            </w:r>
          </w:p>
        </w:tc>
        <w:tc>
          <w:tcPr>
            <w:tcW w:w="458"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28</w:t>
            </w:r>
          </w:p>
        </w:tc>
        <w:tc>
          <w:tcPr>
            <w:tcW w:w="690"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 .</w:t>
            </w:r>
          </w:p>
        </w:tc>
        <w:tc>
          <w:tcPr>
            <w:tcW w:w="696"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38</w:t>
            </w:r>
          </w:p>
        </w:tc>
        <w:tc>
          <w:tcPr>
            <w:tcW w:w="67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w:t>
            </w:r>
          </w:p>
        </w:tc>
      </w:tr>
      <w:tr w:rsidR="00343DBC" w:rsidRPr="00680D7F" w:rsidTr="00343DBC">
        <w:trPr>
          <w:jc w:val="center"/>
        </w:trPr>
        <w:tc>
          <w:tcPr>
            <w:tcW w:w="521"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9</w:t>
            </w:r>
          </w:p>
        </w:tc>
        <w:tc>
          <w:tcPr>
            <w:tcW w:w="805"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w:t>
            </w:r>
          </w:p>
        </w:tc>
        <w:tc>
          <w:tcPr>
            <w:tcW w:w="46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19</w:t>
            </w:r>
          </w:p>
        </w:tc>
        <w:tc>
          <w:tcPr>
            <w:tcW w:w="694"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w:t>
            </w:r>
          </w:p>
        </w:tc>
        <w:tc>
          <w:tcPr>
            <w:tcW w:w="458"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29</w:t>
            </w:r>
          </w:p>
        </w:tc>
        <w:tc>
          <w:tcPr>
            <w:tcW w:w="690"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ب .</w:t>
            </w:r>
          </w:p>
        </w:tc>
        <w:tc>
          <w:tcPr>
            <w:tcW w:w="696"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39</w:t>
            </w:r>
          </w:p>
        </w:tc>
        <w:tc>
          <w:tcPr>
            <w:tcW w:w="67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 .</w:t>
            </w:r>
          </w:p>
        </w:tc>
      </w:tr>
      <w:tr w:rsidR="00343DBC" w:rsidRPr="00680D7F" w:rsidTr="00343DBC">
        <w:trPr>
          <w:jc w:val="center"/>
        </w:trPr>
        <w:tc>
          <w:tcPr>
            <w:tcW w:w="521"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10</w:t>
            </w:r>
          </w:p>
        </w:tc>
        <w:tc>
          <w:tcPr>
            <w:tcW w:w="805"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w:t>
            </w:r>
          </w:p>
        </w:tc>
        <w:tc>
          <w:tcPr>
            <w:tcW w:w="46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20</w:t>
            </w:r>
          </w:p>
        </w:tc>
        <w:tc>
          <w:tcPr>
            <w:tcW w:w="694"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 .</w:t>
            </w:r>
          </w:p>
        </w:tc>
        <w:tc>
          <w:tcPr>
            <w:tcW w:w="458"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30</w:t>
            </w:r>
          </w:p>
        </w:tc>
        <w:tc>
          <w:tcPr>
            <w:tcW w:w="690"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جـ .</w:t>
            </w:r>
          </w:p>
        </w:tc>
        <w:tc>
          <w:tcPr>
            <w:tcW w:w="696"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40</w:t>
            </w:r>
          </w:p>
        </w:tc>
        <w:tc>
          <w:tcPr>
            <w:tcW w:w="672" w:type="pct"/>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أ.</w:t>
            </w:r>
          </w:p>
        </w:tc>
      </w:tr>
    </w:tbl>
    <w:p w:rsidR="00343DBC" w:rsidRPr="00680D7F" w:rsidRDefault="00343DBC" w:rsidP="00343DBC">
      <w:pPr>
        <w:pStyle w:val="aa"/>
        <w:tabs>
          <w:tab w:val="left" w:pos="282"/>
        </w:tabs>
        <w:ind w:left="282"/>
        <w:jc w:val="both"/>
        <w:rPr>
          <w:rFonts w:ascii="Simplified Arabic" w:eastAsia="Calibri" w:hAnsi="Simplified Arabic" w:cs="Simplified Arabic"/>
          <w:sz w:val="20"/>
          <w:szCs w:val="20"/>
          <w:rtl/>
          <w:lang w:bidi="ar-IQ"/>
        </w:rPr>
      </w:pPr>
      <w:r w:rsidRPr="00680D7F">
        <w:rPr>
          <w:rFonts w:ascii="Simplified Arabic" w:eastAsia="Calibri" w:hAnsi="Simplified Arabic" w:cs="Simplified Arabic"/>
          <w:sz w:val="20"/>
          <w:szCs w:val="20"/>
          <w:rtl/>
          <w:lang w:bidi="ar-IQ"/>
        </w:rPr>
        <w:t>ملحق (2)</w:t>
      </w:r>
      <w:r w:rsidRPr="00680D7F">
        <w:rPr>
          <w:rFonts w:ascii="Simplified Arabic" w:eastAsia="Calibri" w:hAnsi="Simplified Arabic" w:cs="Simplified Arabic" w:hint="cs"/>
          <w:sz w:val="20"/>
          <w:szCs w:val="20"/>
          <w:rtl/>
          <w:lang w:bidi="ar-IQ"/>
        </w:rPr>
        <w:t xml:space="preserve"> يوضح </w:t>
      </w:r>
      <w:r w:rsidRPr="00680D7F">
        <w:rPr>
          <w:rFonts w:ascii="Simplified Arabic" w:eastAsia="Calibri" w:hAnsi="Simplified Arabic" w:cs="Simplified Arabic"/>
          <w:sz w:val="20"/>
          <w:szCs w:val="20"/>
          <w:rtl/>
          <w:lang w:bidi="ar-IQ"/>
        </w:rPr>
        <w:t xml:space="preserve">أسماء الخبراء والمختصين في مجال كرة اليد الذين عرض عليهم مقياس التحصيل المعرفي  </w:t>
      </w:r>
    </w:p>
    <w:tbl>
      <w:tblPr>
        <w:bidiVisual/>
        <w:tblW w:w="3499" w:type="pct"/>
        <w:jc w:val="center"/>
        <w:tblInd w:w="17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25"/>
        <w:gridCol w:w="1276"/>
        <w:gridCol w:w="874"/>
        <w:gridCol w:w="1819"/>
        <w:gridCol w:w="2898"/>
      </w:tblGrid>
      <w:tr w:rsidR="00343DBC" w:rsidRPr="00680D7F" w:rsidTr="00343DBC">
        <w:trPr>
          <w:jc w:val="center"/>
        </w:trPr>
        <w:tc>
          <w:tcPr>
            <w:tcW w:w="292"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343DBC" w:rsidRPr="00343DBC" w:rsidRDefault="00343DBC" w:rsidP="00343DBC">
            <w:pPr>
              <w:pStyle w:val="11"/>
              <w:jc w:val="center"/>
              <w:rPr>
                <w:rFonts w:ascii="Simplified Arabic" w:eastAsia="Calibri" w:hAnsi="Simplified Arabic" w:cs="Simplified Arabic"/>
                <w:b/>
                <w:bCs/>
                <w:sz w:val="16"/>
                <w:szCs w:val="16"/>
                <w:lang w:bidi="ar-IQ"/>
              </w:rPr>
            </w:pPr>
            <w:r w:rsidRPr="00343DBC">
              <w:rPr>
                <w:rFonts w:ascii="Simplified Arabic" w:eastAsia="Calibri" w:hAnsi="Simplified Arabic" w:cs="Simplified Arabic"/>
                <w:b/>
                <w:bCs/>
                <w:sz w:val="16"/>
                <w:szCs w:val="16"/>
                <w:rtl/>
                <w:lang w:bidi="ar-IQ"/>
              </w:rPr>
              <w:t>ت</w:t>
            </w:r>
          </w:p>
        </w:tc>
        <w:tc>
          <w:tcPr>
            <w:tcW w:w="87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343DBC" w:rsidRPr="00343DBC" w:rsidRDefault="00343DBC" w:rsidP="00343DBC">
            <w:pPr>
              <w:pStyle w:val="11"/>
              <w:jc w:val="center"/>
              <w:rPr>
                <w:rFonts w:ascii="Simplified Arabic" w:eastAsia="Calibri" w:hAnsi="Simplified Arabic" w:cs="Simplified Arabic"/>
                <w:b/>
                <w:bCs/>
                <w:sz w:val="16"/>
                <w:szCs w:val="16"/>
                <w:lang w:bidi="ar-IQ"/>
              </w:rPr>
            </w:pPr>
            <w:r w:rsidRPr="00343DBC">
              <w:rPr>
                <w:rFonts w:ascii="Simplified Arabic" w:eastAsia="Calibri" w:hAnsi="Simplified Arabic" w:cs="Simplified Arabic"/>
                <w:b/>
                <w:bCs/>
                <w:sz w:val="16"/>
                <w:szCs w:val="16"/>
                <w:rtl/>
                <w:lang w:bidi="ar-IQ"/>
              </w:rPr>
              <w:t>الاسم</w:t>
            </w:r>
          </w:p>
        </w:tc>
        <w:tc>
          <w:tcPr>
            <w:tcW w:w="59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343DBC" w:rsidRPr="00343DBC" w:rsidRDefault="00343DBC" w:rsidP="00343DBC">
            <w:pPr>
              <w:pStyle w:val="11"/>
              <w:jc w:val="center"/>
              <w:rPr>
                <w:rFonts w:ascii="Simplified Arabic" w:eastAsia="Calibri" w:hAnsi="Simplified Arabic" w:cs="Simplified Arabic"/>
                <w:b/>
                <w:bCs/>
                <w:sz w:val="16"/>
                <w:szCs w:val="16"/>
                <w:lang w:bidi="ar-IQ"/>
              </w:rPr>
            </w:pPr>
            <w:r w:rsidRPr="00343DBC">
              <w:rPr>
                <w:rFonts w:ascii="Simplified Arabic" w:eastAsia="Calibri" w:hAnsi="Simplified Arabic" w:cs="Simplified Arabic"/>
                <w:b/>
                <w:bCs/>
                <w:sz w:val="16"/>
                <w:szCs w:val="16"/>
                <w:rtl/>
                <w:lang w:bidi="ar-IQ"/>
              </w:rPr>
              <w:t>اللقب العلمي</w:t>
            </w:r>
          </w:p>
        </w:tc>
        <w:tc>
          <w:tcPr>
            <w:tcW w:w="124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343DBC" w:rsidRPr="00343DBC" w:rsidRDefault="00343DBC" w:rsidP="00343DBC">
            <w:pPr>
              <w:pStyle w:val="11"/>
              <w:jc w:val="center"/>
              <w:rPr>
                <w:rFonts w:ascii="Simplified Arabic" w:eastAsia="Calibri" w:hAnsi="Simplified Arabic" w:cs="Simplified Arabic"/>
                <w:b/>
                <w:bCs/>
                <w:sz w:val="16"/>
                <w:szCs w:val="16"/>
                <w:lang w:bidi="ar-IQ"/>
              </w:rPr>
            </w:pPr>
            <w:r w:rsidRPr="00343DBC">
              <w:rPr>
                <w:rFonts w:ascii="Simplified Arabic" w:eastAsia="Calibri" w:hAnsi="Simplified Arabic" w:cs="Simplified Arabic"/>
                <w:b/>
                <w:bCs/>
                <w:sz w:val="16"/>
                <w:szCs w:val="16"/>
                <w:rtl/>
                <w:lang w:bidi="ar-IQ"/>
              </w:rPr>
              <w:t>الاختصاص</w:t>
            </w:r>
          </w:p>
        </w:tc>
        <w:tc>
          <w:tcPr>
            <w:tcW w:w="198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343DBC" w:rsidRPr="00343DBC" w:rsidRDefault="00343DBC" w:rsidP="00343DBC">
            <w:pPr>
              <w:pStyle w:val="11"/>
              <w:jc w:val="center"/>
              <w:rPr>
                <w:rFonts w:ascii="Simplified Arabic" w:eastAsia="Calibri" w:hAnsi="Simplified Arabic" w:cs="Simplified Arabic"/>
                <w:b/>
                <w:bCs/>
                <w:sz w:val="16"/>
                <w:szCs w:val="16"/>
                <w:lang w:bidi="ar-IQ"/>
              </w:rPr>
            </w:pPr>
            <w:r w:rsidRPr="00343DBC">
              <w:rPr>
                <w:rFonts w:ascii="Simplified Arabic" w:eastAsia="Calibri" w:hAnsi="Simplified Arabic" w:cs="Simplified Arabic"/>
                <w:b/>
                <w:bCs/>
                <w:sz w:val="16"/>
                <w:szCs w:val="16"/>
                <w:rtl/>
                <w:lang w:bidi="ar-IQ"/>
              </w:rPr>
              <w:t>مكان العمل</w:t>
            </w:r>
          </w:p>
        </w:tc>
      </w:tr>
      <w:tr w:rsidR="00343DBC" w:rsidRPr="00680D7F" w:rsidTr="00343DBC">
        <w:trPr>
          <w:jc w:val="center"/>
        </w:trPr>
        <w:tc>
          <w:tcPr>
            <w:tcW w:w="292" w:type="pct"/>
            <w:tcBorders>
              <w:top w:val="double" w:sz="2" w:space="0" w:color="auto"/>
            </w:tcBorders>
            <w:vAlign w:val="center"/>
            <w:hideMark/>
          </w:tcPr>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w:t>
            </w:r>
          </w:p>
        </w:tc>
        <w:tc>
          <w:tcPr>
            <w:tcW w:w="875" w:type="pct"/>
            <w:tcBorders>
              <w:top w:val="double" w:sz="2" w:space="0" w:color="auto"/>
            </w:tcBorders>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فراس كسوب</w:t>
            </w:r>
          </w:p>
        </w:tc>
        <w:tc>
          <w:tcPr>
            <w:tcW w:w="599" w:type="pct"/>
            <w:tcBorders>
              <w:top w:val="double" w:sz="2" w:space="0" w:color="auto"/>
            </w:tcBorders>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اـ دـ</w:t>
            </w:r>
          </w:p>
        </w:tc>
        <w:tc>
          <w:tcPr>
            <w:tcW w:w="1247" w:type="pct"/>
            <w:tcBorders>
              <w:top w:val="double" w:sz="2" w:space="0" w:color="auto"/>
            </w:tcBorders>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التعلم الحركي</w:t>
            </w:r>
          </w:p>
        </w:tc>
        <w:tc>
          <w:tcPr>
            <w:tcW w:w="1987" w:type="pct"/>
            <w:tcBorders>
              <w:top w:val="double" w:sz="2" w:space="0" w:color="auto"/>
            </w:tcBorders>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كلية التربية البدنية وعلوم الرياضة ــ جامعة الكوفة</w:t>
            </w:r>
          </w:p>
        </w:tc>
      </w:tr>
      <w:tr w:rsidR="00343DBC" w:rsidRPr="00680D7F" w:rsidTr="00343DBC">
        <w:trPr>
          <w:jc w:val="center"/>
        </w:trPr>
        <w:tc>
          <w:tcPr>
            <w:tcW w:w="292" w:type="pct"/>
            <w:vAlign w:val="center"/>
            <w:hideMark/>
          </w:tcPr>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w:t>
            </w:r>
          </w:p>
        </w:tc>
        <w:tc>
          <w:tcPr>
            <w:tcW w:w="875"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محمد عبد الرضا</w:t>
            </w:r>
          </w:p>
        </w:tc>
        <w:tc>
          <w:tcPr>
            <w:tcW w:w="599"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اـ دـ</w:t>
            </w:r>
          </w:p>
        </w:tc>
        <w:tc>
          <w:tcPr>
            <w:tcW w:w="124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التعلم الحركي ــ كرة اليد</w:t>
            </w:r>
          </w:p>
        </w:tc>
        <w:tc>
          <w:tcPr>
            <w:tcW w:w="198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كلية التربية البدنية وعلوم الرياضة ـــــ جامعة ميسان</w:t>
            </w:r>
          </w:p>
        </w:tc>
      </w:tr>
      <w:tr w:rsidR="00343DBC" w:rsidRPr="00680D7F" w:rsidTr="00343DBC">
        <w:trPr>
          <w:jc w:val="center"/>
        </w:trPr>
        <w:tc>
          <w:tcPr>
            <w:tcW w:w="292" w:type="pct"/>
            <w:vAlign w:val="center"/>
            <w:hideMark/>
          </w:tcPr>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w:t>
            </w:r>
          </w:p>
        </w:tc>
        <w:tc>
          <w:tcPr>
            <w:tcW w:w="875"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بهاء تقي</w:t>
            </w:r>
          </w:p>
        </w:tc>
        <w:tc>
          <w:tcPr>
            <w:tcW w:w="599"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اـ دـ</w:t>
            </w:r>
          </w:p>
        </w:tc>
        <w:tc>
          <w:tcPr>
            <w:tcW w:w="124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فسلجه ــــ كرة اليد</w:t>
            </w:r>
          </w:p>
        </w:tc>
        <w:tc>
          <w:tcPr>
            <w:tcW w:w="198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كلية التربية البدنية وعلومك الرياضة ــــــ جامعة واسط</w:t>
            </w:r>
          </w:p>
        </w:tc>
      </w:tr>
      <w:tr w:rsidR="00343DBC" w:rsidRPr="00680D7F" w:rsidTr="00343DBC">
        <w:trPr>
          <w:jc w:val="center"/>
        </w:trPr>
        <w:tc>
          <w:tcPr>
            <w:tcW w:w="292" w:type="pct"/>
            <w:vAlign w:val="center"/>
            <w:hideMark/>
          </w:tcPr>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4</w:t>
            </w:r>
          </w:p>
        </w:tc>
        <w:tc>
          <w:tcPr>
            <w:tcW w:w="875"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احمد يوسف</w:t>
            </w:r>
          </w:p>
        </w:tc>
        <w:tc>
          <w:tcPr>
            <w:tcW w:w="599"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 ـدـ</w:t>
            </w:r>
          </w:p>
        </w:tc>
        <w:tc>
          <w:tcPr>
            <w:tcW w:w="124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التعلم الحركي ـــ كرة اليد</w:t>
            </w:r>
          </w:p>
        </w:tc>
        <w:tc>
          <w:tcPr>
            <w:tcW w:w="198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كلية التربية البدنية وعلوم الرياضة ـــ جامعة بابل</w:t>
            </w:r>
          </w:p>
        </w:tc>
      </w:tr>
      <w:tr w:rsidR="00343DBC" w:rsidRPr="00680D7F" w:rsidTr="00343DBC">
        <w:trPr>
          <w:jc w:val="center"/>
        </w:trPr>
        <w:tc>
          <w:tcPr>
            <w:tcW w:w="292" w:type="pct"/>
            <w:vAlign w:val="center"/>
            <w:hideMark/>
          </w:tcPr>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5</w:t>
            </w:r>
          </w:p>
        </w:tc>
        <w:tc>
          <w:tcPr>
            <w:tcW w:w="875"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سامر يوسف</w:t>
            </w:r>
          </w:p>
        </w:tc>
        <w:tc>
          <w:tcPr>
            <w:tcW w:w="599"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 ـدـ</w:t>
            </w:r>
          </w:p>
        </w:tc>
        <w:tc>
          <w:tcPr>
            <w:tcW w:w="124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التعلم الحركي ــــ كرة اليد</w:t>
            </w:r>
          </w:p>
        </w:tc>
        <w:tc>
          <w:tcPr>
            <w:tcW w:w="198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كلية التربية البدنية وعلوم الرياضة ــــ جامعة بابل</w:t>
            </w:r>
          </w:p>
        </w:tc>
      </w:tr>
      <w:tr w:rsidR="00343DBC" w:rsidRPr="00680D7F" w:rsidTr="00343DBC">
        <w:trPr>
          <w:jc w:val="center"/>
        </w:trPr>
        <w:tc>
          <w:tcPr>
            <w:tcW w:w="292" w:type="pct"/>
            <w:vAlign w:val="center"/>
            <w:hideMark/>
          </w:tcPr>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6</w:t>
            </w:r>
          </w:p>
        </w:tc>
        <w:tc>
          <w:tcPr>
            <w:tcW w:w="875"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اكرم عبد الحسين</w:t>
            </w:r>
          </w:p>
        </w:tc>
        <w:tc>
          <w:tcPr>
            <w:tcW w:w="599"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 ـ دـ</w:t>
            </w:r>
          </w:p>
        </w:tc>
        <w:tc>
          <w:tcPr>
            <w:tcW w:w="124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البحث العلمي</w:t>
            </w:r>
          </w:p>
        </w:tc>
        <w:tc>
          <w:tcPr>
            <w:tcW w:w="198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كلية التربية البدنية وعلوم الرياضة ــــ جامعة القادسية</w:t>
            </w:r>
          </w:p>
        </w:tc>
      </w:tr>
      <w:tr w:rsidR="00343DBC" w:rsidRPr="00680D7F" w:rsidTr="00343DBC">
        <w:trPr>
          <w:jc w:val="center"/>
        </w:trPr>
        <w:tc>
          <w:tcPr>
            <w:tcW w:w="292" w:type="pct"/>
            <w:vAlign w:val="center"/>
            <w:hideMark/>
          </w:tcPr>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7</w:t>
            </w:r>
          </w:p>
        </w:tc>
        <w:tc>
          <w:tcPr>
            <w:tcW w:w="875"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كامل شنين</w:t>
            </w:r>
          </w:p>
        </w:tc>
        <w:tc>
          <w:tcPr>
            <w:tcW w:w="599"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اـ دـ</w:t>
            </w:r>
          </w:p>
        </w:tc>
        <w:tc>
          <w:tcPr>
            <w:tcW w:w="124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كرة اليد</w:t>
            </w:r>
          </w:p>
        </w:tc>
        <w:tc>
          <w:tcPr>
            <w:tcW w:w="198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كلية التربية البدنية وعلوم الرياضة ـــ جامعة البصرة</w:t>
            </w:r>
          </w:p>
        </w:tc>
      </w:tr>
      <w:tr w:rsidR="00343DBC" w:rsidRPr="00680D7F" w:rsidTr="00343DBC">
        <w:trPr>
          <w:jc w:val="center"/>
        </w:trPr>
        <w:tc>
          <w:tcPr>
            <w:tcW w:w="292" w:type="pct"/>
            <w:vAlign w:val="center"/>
            <w:hideMark/>
          </w:tcPr>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8</w:t>
            </w:r>
          </w:p>
        </w:tc>
        <w:tc>
          <w:tcPr>
            <w:tcW w:w="875"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رولا مقداد</w:t>
            </w:r>
          </w:p>
        </w:tc>
        <w:tc>
          <w:tcPr>
            <w:tcW w:w="599"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 ـ دـ</w:t>
            </w:r>
          </w:p>
        </w:tc>
        <w:tc>
          <w:tcPr>
            <w:tcW w:w="124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التعلم الحركي</w:t>
            </w:r>
          </w:p>
        </w:tc>
        <w:tc>
          <w:tcPr>
            <w:tcW w:w="198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كلية التربية البدنية وعلوم الرياضة ـــ جامعة القادسية</w:t>
            </w:r>
          </w:p>
        </w:tc>
      </w:tr>
      <w:tr w:rsidR="00343DBC" w:rsidRPr="00680D7F" w:rsidTr="00343DBC">
        <w:trPr>
          <w:jc w:val="center"/>
        </w:trPr>
        <w:tc>
          <w:tcPr>
            <w:tcW w:w="292" w:type="pct"/>
            <w:vAlign w:val="center"/>
            <w:hideMark/>
          </w:tcPr>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9</w:t>
            </w:r>
          </w:p>
        </w:tc>
        <w:tc>
          <w:tcPr>
            <w:tcW w:w="875"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فاضل كريدي</w:t>
            </w:r>
          </w:p>
        </w:tc>
        <w:tc>
          <w:tcPr>
            <w:tcW w:w="599"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 ـ دـ</w:t>
            </w:r>
          </w:p>
        </w:tc>
        <w:tc>
          <w:tcPr>
            <w:tcW w:w="124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اختبارات ــ كرة اليد</w:t>
            </w:r>
          </w:p>
        </w:tc>
        <w:tc>
          <w:tcPr>
            <w:tcW w:w="198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كلية التربية البدنية وعلوم الرياضة ـــ جامعة الكوفة</w:t>
            </w:r>
          </w:p>
        </w:tc>
      </w:tr>
      <w:tr w:rsidR="00343DBC" w:rsidRPr="00680D7F" w:rsidTr="00343DBC">
        <w:trPr>
          <w:jc w:val="center"/>
        </w:trPr>
        <w:tc>
          <w:tcPr>
            <w:tcW w:w="292" w:type="pct"/>
            <w:vAlign w:val="center"/>
            <w:hideMark/>
          </w:tcPr>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10</w:t>
            </w:r>
          </w:p>
        </w:tc>
        <w:tc>
          <w:tcPr>
            <w:tcW w:w="875"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ثامر عبد الرحيم</w:t>
            </w:r>
          </w:p>
        </w:tc>
        <w:tc>
          <w:tcPr>
            <w:tcW w:w="599"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مدرس دكتور</w:t>
            </w:r>
          </w:p>
        </w:tc>
        <w:tc>
          <w:tcPr>
            <w:tcW w:w="124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التعلم الحركي ــــ كرة اليد</w:t>
            </w:r>
          </w:p>
        </w:tc>
        <w:tc>
          <w:tcPr>
            <w:tcW w:w="1987" w:type="pct"/>
            <w:vAlign w:val="center"/>
            <w:hideMark/>
          </w:tcPr>
          <w:p w:rsidR="00343DBC" w:rsidRPr="00680D7F" w:rsidRDefault="00343DBC" w:rsidP="00C2590E">
            <w:pPr>
              <w:pStyle w:val="11"/>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كلية التربية البدنية وعلوم الرياضة ـــ جامعة المثنى</w:t>
            </w:r>
          </w:p>
        </w:tc>
      </w:tr>
    </w:tbl>
    <w:p w:rsidR="00343DBC" w:rsidRPr="00680D7F" w:rsidRDefault="00343DBC" w:rsidP="00343DBC">
      <w:pPr>
        <w:pStyle w:val="11"/>
        <w:jc w:val="both"/>
        <w:rPr>
          <w:rFonts w:ascii="Simplified Arabic" w:eastAsia="Calibri" w:hAnsi="Simplified Arabic" w:cs="Simplified Arabic"/>
          <w:sz w:val="20"/>
          <w:szCs w:val="20"/>
          <w:rtl/>
        </w:rPr>
      </w:pPr>
      <w:r w:rsidRPr="00680D7F">
        <w:rPr>
          <w:rFonts w:ascii="Simplified Arabic" w:eastAsia="Calibri" w:hAnsi="Simplified Arabic" w:cs="Simplified Arabic"/>
          <w:sz w:val="20"/>
          <w:szCs w:val="20"/>
          <w:rtl/>
        </w:rPr>
        <w:t>ملحق (3)</w:t>
      </w:r>
      <w:r w:rsidRPr="00680D7F">
        <w:rPr>
          <w:rFonts w:ascii="Simplified Arabic" w:eastAsia="Calibri" w:hAnsi="Simplified Arabic" w:cs="Simplified Arabic" w:hint="cs"/>
          <w:sz w:val="20"/>
          <w:szCs w:val="20"/>
          <w:rtl/>
        </w:rPr>
        <w:t xml:space="preserve"> يوضح أنموذج من </w:t>
      </w:r>
      <w:r w:rsidRPr="00680D7F">
        <w:rPr>
          <w:rFonts w:ascii="Simplified Arabic" w:eastAsia="Calibri" w:hAnsi="Simplified Arabic" w:cs="Simplified Arabic"/>
          <w:sz w:val="20"/>
          <w:szCs w:val="20"/>
          <w:rtl/>
        </w:rPr>
        <w:t>الوحدة التعليمية الأولى باستخدام استراتيجية سكامبر (للمجموعة التجريبية)</w:t>
      </w:r>
    </w:p>
    <w:p w:rsidR="00343DBC" w:rsidRPr="00680D7F" w:rsidRDefault="00343DBC" w:rsidP="00343DBC">
      <w:pPr>
        <w:pStyle w:val="11"/>
        <w:jc w:val="both"/>
        <w:rPr>
          <w:rFonts w:ascii="Simplified Arabic" w:eastAsia="Calibri" w:hAnsi="Simplified Arabic" w:cs="Simplified Arabic"/>
          <w:sz w:val="24"/>
          <w:szCs w:val="24"/>
          <w:rtl/>
        </w:rPr>
      </w:pPr>
      <w:r w:rsidRPr="00680D7F">
        <w:rPr>
          <w:rFonts w:ascii="Simplified Arabic" w:eastAsia="Calibri" w:hAnsi="Simplified Arabic" w:cs="Simplified Arabic"/>
          <w:b/>
          <w:bCs/>
          <w:sz w:val="24"/>
          <w:szCs w:val="24"/>
          <w:rtl/>
        </w:rPr>
        <w:t>الهدف التعليمي:</w:t>
      </w:r>
      <w:r w:rsidRPr="00680D7F">
        <w:rPr>
          <w:rFonts w:ascii="Simplified Arabic" w:eastAsia="Calibri" w:hAnsi="Simplified Arabic" w:cs="Simplified Arabic"/>
          <w:sz w:val="24"/>
          <w:szCs w:val="24"/>
          <w:rtl/>
        </w:rPr>
        <w:t xml:space="preserve"> تعلم مهارة حائط الصد الدفاعي في اتجاه واحد </w:t>
      </w:r>
    </w:p>
    <w:p w:rsidR="00343DBC" w:rsidRPr="00680D7F" w:rsidRDefault="00343DBC" w:rsidP="00343DBC">
      <w:pPr>
        <w:pStyle w:val="11"/>
        <w:jc w:val="both"/>
        <w:rPr>
          <w:rFonts w:ascii="Simplified Arabic" w:eastAsia="Calibri" w:hAnsi="Simplified Arabic" w:cs="Simplified Arabic"/>
          <w:sz w:val="24"/>
          <w:szCs w:val="24"/>
          <w:rtl/>
        </w:rPr>
      </w:pPr>
      <w:r w:rsidRPr="00680D7F">
        <w:rPr>
          <w:rFonts w:ascii="Simplified Arabic" w:eastAsia="Calibri" w:hAnsi="Simplified Arabic" w:cs="Simplified Arabic"/>
          <w:sz w:val="24"/>
          <w:szCs w:val="24"/>
          <w:rtl/>
        </w:rPr>
        <w:t>زمن الوحدة</w:t>
      </w:r>
      <w:r w:rsidRPr="00680D7F">
        <w:rPr>
          <w:rFonts w:ascii="Simplified Arabic" w:eastAsia="Calibri" w:hAnsi="Simplified Arabic" w:cs="Simplified Arabic" w:hint="cs"/>
          <w:sz w:val="24"/>
          <w:szCs w:val="24"/>
          <w:rtl/>
        </w:rPr>
        <w:t>:</w:t>
      </w:r>
      <w:r w:rsidRPr="00680D7F">
        <w:rPr>
          <w:rFonts w:ascii="Simplified Arabic" w:eastAsia="Calibri" w:hAnsi="Simplified Arabic" w:cs="Simplified Arabic"/>
          <w:sz w:val="24"/>
          <w:szCs w:val="24"/>
          <w:rtl/>
        </w:rPr>
        <w:t xml:space="preserve"> 90 دقيقة</w:t>
      </w:r>
    </w:p>
    <w:p w:rsidR="00343DBC" w:rsidRPr="00680D7F" w:rsidRDefault="00343DBC" w:rsidP="00343DBC">
      <w:pPr>
        <w:pStyle w:val="11"/>
        <w:jc w:val="both"/>
        <w:rPr>
          <w:rFonts w:ascii="Simplified Arabic" w:eastAsia="Calibri" w:hAnsi="Simplified Arabic" w:cs="Simplified Arabic"/>
          <w:sz w:val="24"/>
          <w:szCs w:val="24"/>
          <w:rtl/>
        </w:rPr>
      </w:pPr>
      <w:r w:rsidRPr="00680D7F">
        <w:rPr>
          <w:rFonts w:ascii="Simplified Arabic" w:eastAsia="Calibri" w:hAnsi="Simplified Arabic" w:cs="Simplified Arabic"/>
          <w:b/>
          <w:bCs/>
          <w:sz w:val="24"/>
          <w:szCs w:val="24"/>
          <w:rtl/>
        </w:rPr>
        <w:t>عدد الطلاب</w:t>
      </w:r>
      <w:r w:rsidRPr="00680D7F">
        <w:rPr>
          <w:rFonts w:ascii="Simplified Arabic" w:eastAsia="Calibri" w:hAnsi="Simplified Arabic" w:cs="Simplified Arabic" w:hint="cs"/>
          <w:b/>
          <w:bCs/>
          <w:sz w:val="24"/>
          <w:szCs w:val="24"/>
          <w:rtl/>
        </w:rPr>
        <w:t>:</w:t>
      </w:r>
      <w:r w:rsidRPr="00680D7F">
        <w:rPr>
          <w:rFonts w:ascii="Simplified Arabic" w:eastAsia="Calibri" w:hAnsi="Simplified Arabic" w:cs="Simplified Arabic"/>
          <w:sz w:val="24"/>
          <w:szCs w:val="24"/>
          <w:rtl/>
        </w:rPr>
        <w:t xml:space="preserve"> 25                                                                                 </w:t>
      </w:r>
    </w:p>
    <w:p w:rsidR="00343DBC" w:rsidRPr="00680D7F" w:rsidRDefault="00343DBC" w:rsidP="00343DBC">
      <w:pPr>
        <w:pStyle w:val="11"/>
        <w:jc w:val="both"/>
        <w:rPr>
          <w:rFonts w:ascii="Simplified Arabic" w:eastAsia="Calibri" w:hAnsi="Simplified Arabic" w:cs="Simplified Arabic"/>
          <w:sz w:val="24"/>
          <w:szCs w:val="24"/>
          <w:rtl/>
        </w:rPr>
      </w:pPr>
      <w:r w:rsidRPr="00680D7F">
        <w:rPr>
          <w:rFonts w:ascii="Simplified Arabic" w:eastAsia="Calibri" w:hAnsi="Simplified Arabic" w:cs="Simplified Arabic"/>
          <w:b/>
          <w:bCs/>
          <w:sz w:val="24"/>
          <w:szCs w:val="24"/>
          <w:rtl/>
        </w:rPr>
        <w:t>الهدف التربوي:</w:t>
      </w:r>
      <w:r w:rsidRPr="00680D7F">
        <w:rPr>
          <w:rFonts w:ascii="Simplified Arabic" w:eastAsia="Calibri" w:hAnsi="Simplified Arabic" w:cs="Simplified Arabic"/>
          <w:sz w:val="24"/>
          <w:szCs w:val="24"/>
          <w:rtl/>
        </w:rPr>
        <w:t xml:space="preserve"> تنمية روح التعاون بين الطلاب</w:t>
      </w:r>
    </w:p>
    <w:p w:rsidR="00343DBC" w:rsidRPr="00680D7F" w:rsidRDefault="00343DBC" w:rsidP="00343DBC">
      <w:pPr>
        <w:pStyle w:val="11"/>
        <w:jc w:val="both"/>
        <w:rPr>
          <w:rFonts w:ascii="Simplified Arabic" w:eastAsia="Calibri" w:hAnsi="Simplified Arabic" w:cs="Simplified Arabic"/>
          <w:sz w:val="24"/>
          <w:szCs w:val="24"/>
          <w:rtl/>
        </w:rPr>
      </w:pPr>
      <w:r w:rsidRPr="00680D7F">
        <w:rPr>
          <w:rFonts w:ascii="Simplified Arabic" w:eastAsia="Calibri" w:hAnsi="Simplified Arabic" w:cs="Simplified Arabic"/>
          <w:b/>
          <w:bCs/>
          <w:sz w:val="24"/>
          <w:szCs w:val="24"/>
          <w:rtl/>
        </w:rPr>
        <w:t>الأدوات</w:t>
      </w:r>
      <w:r w:rsidRPr="00680D7F">
        <w:rPr>
          <w:rFonts w:ascii="Simplified Arabic" w:eastAsia="Calibri" w:hAnsi="Simplified Arabic" w:cs="Simplified Arabic" w:hint="cs"/>
          <w:b/>
          <w:bCs/>
          <w:sz w:val="24"/>
          <w:szCs w:val="24"/>
          <w:rtl/>
        </w:rPr>
        <w:t>:</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كرات يد عدد 10</w:t>
      </w:r>
      <w:r>
        <w:rPr>
          <w:rFonts w:ascii="Simplified Arabic" w:eastAsia="Calibri" w:hAnsi="Simplified Arabic" w:cs="Simplified Arabic" w:hint="cs"/>
          <w:sz w:val="24"/>
          <w:szCs w:val="24"/>
          <w:rtl/>
        </w:rPr>
        <w:t>،</w:t>
      </w:r>
      <w:r>
        <w:rPr>
          <w:rFonts w:ascii="Simplified Arabic" w:eastAsia="Calibri" w:hAnsi="Simplified Arabic" w:cs="Simplified Arabic"/>
          <w:sz w:val="24"/>
          <w:szCs w:val="24"/>
          <w:rtl/>
        </w:rPr>
        <w:t xml:space="preserve"> صافرة</w:t>
      </w:r>
      <w:r>
        <w:rPr>
          <w:rFonts w:ascii="Simplified Arabic" w:eastAsia="Calibri" w:hAnsi="Simplified Arabic" w:cs="Simplified Arabic" w:hint="cs"/>
          <w:sz w:val="24"/>
          <w:szCs w:val="24"/>
          <w:rtl/>
        </w:rPr>
        <w:t>،</w:t>
      </w:r>
      <w:r w:rsidRPr="00680D7F">
        <w:rPr>
          <w:rFonts w:ascii="Simplified Arabic" w:eastAsia="Calibri" w:hAnsi="Simplified Arabic" w:cs="Simplified Arabic"/>
          <w:sz w:val="24"/>
          <w:szCs w:val="24"/>
          <w:rtl/>
        </w:rPr>
        <w:t xml:space="preserve"> شواخص </w:t>
      </w:r>
    </w:p>
    <w:tbl>
      <w:tblPr>
        <w:bidiVisual/>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01"/>
        <w:gridCol w:w="1068"/>
        <w:gridCol w:w="875"/>
        <w:gridCol w:w="3374"/>
        <w:gridCol w:w="1857"/>
        <w:gridCol w:w="2745"/>
      </w:tblGrid>
      <w:tr w:rsidR="00343DBC" w:rsidRPr="00680D7F" w:rsidTr="00C2590E">
        <w:tc>
          <w:tcPr>
            <w:tcW w:w="240" w:type="pct"/>
            <w:tcBorders>
              <w:top w:val="double" w:sz="4" w:space="0" w:color="auto"/>
              <w:bottom w:val="double" w:sz="4" w:space="0" w:color="auto"/>
              <w:right w:val="double" w:sz="4" w:space="0" w:color="auto"/>
            </w:tcBorders>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ت</w:t>
            </w:r>
          </w:p>
        </w:tc>
        <w:tc>
          <w:tcPr>
            <w:tcW w:w="51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أقسام الوحدة التعليمية</w:t>
            </w:r>
          </w:p>
        </w:tc>
        <w:tc>
          <w:tcPr>
            <w:tcW w:w="42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الزمن</w:t>
            </w:r>
          </w:p>
        </w:tc>
        <w:tc>
          <w:tcPr>
            <w:tcW w:w="161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محتوى الوحدة التعليمية</w:t>
            </w:r>
          </w:p>
        </w:tc>
        <w:tc>
          <w:tcPr>
            <w:tcW w:w="89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التنظيم</w:t>
            </w:r>
          </w:p>
        </w:tc>
        <w:tc>
          <w:tcPr>
            <w:tcW w:w="1317" w:type="pct"/>
            <w:tcBorders>
              <w:top w:val="double" w:sz="4" w:space="0" w:color="auto"/>
              <w:left w:val="double" w:sz="4" w:space="0" w:color="auto"/>
              <w:bottom w:val="double" w:sz="4" w:space="0" w:color="auto"/>
            </w:tcBorders>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b/>
                <w:bCs/>
                <w:sz w:val="16"/>
                <w:szCs w:val="16"/>
                <w:lang w:bidi="ar-IQ"/>
              </w:rPr>
            </w:pPr>
            <w:r w:rsidRPr="00680D7F">
              <w:rPr>
                <w:rFonts w:ascii="Simplified Arabic" w:eastAsia="Calibri" w:hAnsi="Simplified Arabic" w:cs="Simplified Arabic"/>
                <w:b/>
                <w:bCs/>
                <w:sz w:val="16"/>
                <w:szCs w:val="16"/>
                <w:rtl/>
                <w:lang w:bidi="ar-IQ"/>
              </w:rPr>
              <w:t>الملاحظات</w:t>
            </w:r>
          </w:p>
        </w:tc>
      </w:tr>
      <w:tr w:rsidR="00343DBC" w:rsidTr="00C2590E">
        <w:tc>
          <w:tcPr>
            <w:tcW w:w="240" w:type="pct"/>
            <w:vMerge w:val="restart"/>
            <w:tcBorders>
              <w:top w:val="double" w:sz="4" w:space="0" w:color="auto"/>
            </w:tcBorders>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1ـ</w:t>
            </w:r>
          </w:p>
        </w:tc>
        <w:tc>
          <w:tcPr>
            <w:tcW w:w="512" w:type="pct"/>
            <w:tcBorders>
              <w:top w:val="double" w:sz="4" w:space="0" w:color="auto"/>
            </w:tcBorders>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القسم التحضيري</w:t>
            </w:r>
          </w:p>
        </w:tc>
        <w:tc>
          <w:tcPr>
            <w:tcW w:w="420" w:type="pct"/>
            <w:tcBorders>
              <w:top w:val="double" w:sz="4" w:space="0" w:color="auto"/>
            </w:tcBorders>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20دقيقة</w:t>
            </w:r>
          </w:p>
        </w:tc>
        <w:tc>
          <w:tcPr>
            <w:tcW w:w="1619" w:type="pct"/>
            <w:tcBorders>
              <w:top w:val="double" w:sz="4" w:space="0" w:color="auto"/>
            </w:tcBorders>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891" w:type="pct"/>
            <w:vMerge w:val="restart"/>
            <w:tcBorders>
              <w:top w:val="double" w:sz="4" w:space="0" w:color="auto"/>
            </w:tcBorders>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w:t>
            </w:r>
          </w:p>
          <w:p w:rsidR="00343DBC" w:rsidRPr="00680D7F" w:rsidRDefault="00143137" w:rsidP="00C2590E">
            <w:pPr>
              <w:pStyle w:val="11"/>
              <w:jc w:val="center"/>
              <w:rPr>
                <w:rFonts w:ascii="Simplified Arabic" w:eastAsia="Calibri" w:hAnsi="Simplified Arabic" w:cs="Simplified Arabic"/>
                <w:sz w:val="16"/>
                <w:szCs w:val="16"/>
                <w:rtl/>
                <w:lang w:bidi="ar-IQ"/>
              </w:rPr>
            </w:pPr>
            <w:r>
              <w:rPr>
                <w:rFonts w:ascii="Simplified Arabic" w:eastAsia="Calibri" w:hAnsi="Simplified Arabic" w:cs="Simplified Arabic"/>
                <w:sz w:val="16"/>
                <w:szCs w:val="16"/>
                <w:rtl/>
                <w:lang w:bidi="ar-IQ"/>
              </w:rPr>
              <w:pict>
                <v:rect id="مستطيل 2" o:spid="_x0000_s1937" style="position:absolute;left:0;text-align:left;margin-left:43pt;margin-top:12.15pt;width:15pt;height:12pt;z-index:25232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" fillcolor="#b1cbe9" strokecolor="#5b9bd5" strokeweight=".5pt">
                  <v:fill color2="#92b9e4" rotate="t" colors="0 #b1cbe9;.5 #a3c1e5;1 #92b9e4" focus="100%" type="gradient">
                    <o:fill v:ext="view" type="gradientUnscaled"/>
                  </v:fill>
                  <v:textbox>
                    <w:txbxContent>
                      <w:p w:rsidR="00343DBC" w:rsidRDefault="00343DBC" w:rsidP="00343DBC">
                        <w:pPr>
                          <w:jc w:val="center"/>
                        </w:pPr>
                      </w:p>
                    </w:txbxContent>
                  </v:textbox>
                </v:rect>
              </w:pict>
            </w:r>
            <w:r>
              <w:rPr>
                <w:rFonts w:ascii="Simplified Arabic" w:eastAsia="Calibri" w:hAnsi="Simplified Arabic" w:cs="Simplified Arabic"/>
                <w:sz w:val="16"/>
                <w:szCs w:val="16"/>
                <w:rtl/>
                <w:lang w:bidi="ar-IQ"/>
              </w:rPr>
              <w:pict>
                <v:oval id="شكل بيضاوي 3" o:spid="_x0000_s1938" style="position:absolute;left:0;text-align:left;margin-left:47.5pt;margin-top:15.9pt;width:6pt;height:3.6pt;z-index:25232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" fillcolor="#44546a" strokecolor="#41719c" strokeweight="1pt">
                  <v:stroke joinstyle="miter"/>
                </v:oval>
              </w:pict>
            </w:r>
          </w:p>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1317" w:type="pct"/>
            <w:vMerge w:val="restart"/>
            <w:tcBorders>
              <w:top w:val="double" w:sz="4" w:space="0" w:color="auto"/>
            </w:tcBorders>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التأكيد على الحضور والوقوف المنظم وضبط المسافات بين الطلاب ثم التأكيد على تأدية التمرينات البدنية بشكل صحيح</w:t>
            </w:r>
          </w:p>
          <w:p w:rsidR="00343DBC" w:rsidRPr="00680D7F" w:rsidRDefault="00343DBC" w:rsidP="00C2590E">
            <w:pPr>
              <w:pStyle w:val="11"/>
              <w:jc w:val="center"/>
              <w:rPr>
                <w:rFonts w:ascii="Simplified Arabic" w:eastAsia="Calibri" w:hAnsi="Simplified Arabic" w:cs="Simplified Arabic"/>
                <w:sz w:val="16"/>
                <w:szCs w:val="16"/>
                <w:lang w:bidi="ar-IQ"/>
              </w:rPr>
            </w:pPr>
          </w:p>
        </w:tc>
      </w:tr>
      <w:tr w:rsidR="00343DBC" w:rsidTr="00C2590E">
        <w:tc>
          <w:tcPr>
            <w:tcW w:w="240"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512"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المقدمة</w:t>
            </w:r>
          </w:p>
        </w:tc>
        <w:tc>
          <w:tcPr>
            <w:tcW w:w="420" w:type="pc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1619"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الوقوف نسقا واحدا لتسجيل الغياب وأداء التحية .</w:t>
            </w:r>
          </w:p>
        </w:tc>
        <w:tc>
          <w:tcPr>
            <w:tcW w:w="891"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1317"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r>
      <w:tr w:rsidR="00343DBC" w:rsidTr="00C2590E">
        <w:tc>
          <w:tcPr>
            <w:tcW w:w="240"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512"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الإحماء العام</w:t>
            </w:r>
          </w:p>
        </w:tc>
        <w:tc>
          <w:tcPr>
            <w:tcW w:w="420"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10دقيقة</w:t>
            </w:r>
          </w:p>
        </w:tc>
        <w:tc>
          <w:tcPr>
            <w:tcW w:w="1619"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تهيئة عامة لجميع أعضاء الجسم</w:t>
            </w:r>
          </w:p>
        </w:tc>
        <w:tc>
          <w:tcPr>
            <w:tcW w:w="891" w:type="pct"/>
            <w:vMerge w:val="restar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w:t>
            </w:r>
          </w:p>
          <w:p w:rsidR="00343DBC" w:rsidRPr="00680D7F" w:rsidRDefault="00143137" w:rsidP="00C2590E">
            <w:pPr>
              <w:pStyle w:val="11"/>
              <w:jc w:val="center"/>
              <w:rPr>
                <w:rFonts w:ascii="Simplified Arabic" w:eastAsia="Calibri" w:hAnsi="Simplified Arabic" w:cs="Simplified Arabic"/>
                <w:sz w:val="16"/>
                <w:szCs w:val="16"/>
                <w:lang w:bidi="ar-IQ"/>
              </w:rPr>
            </w:pPr>
            <w:r>
              <w:rPr>
                <w:rFonts w:ascii="Simplified Arabic" w:eastAsia="Calibri" w:hAnsi="Simplified Arabic" w:cs="Simplified Arabic"/>
                <w:sz w:val="16"/>
                <w:szCs w:val="16"/>
                <w:lang w:bidi="ar-IQ"/>
              </w:rPr>
              <w:pict>
                <v:oval id="شكل بيضاوي 5" o:spid="_x0000_s1939" style="position:absolute;left:0;text-align:left;margin-left:8.35pt;margin-top:4.65pt;width:6pt;height:3.6pt;z-index:25232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" fillcolor="#44546a" strokecolor="#41719c" strokeweight="1pt">
                  <v:stroke joinstyle="miter"/>
                </v:oval>
              </w:pict>
            </w:r>
            <w:r>
              <w:rPr>
                <w:rFonts w:ascii="Simplified Arabic" w:eastAsia="Calibri" w:hAnsi="Simplified Arabic" w:cs="Simplified Arabic"/>
                <w:sz w:val="16"/>
                <w:szCs w:val="16"/>
                <w:lang w:bidi="ar-IQ"/>
              </w:rPr>
              <w:pict>
                <v:rect id="مستطيل 6" o:spid="_x0000_s1940" style="position:absolute;left:0;text-align:left;margin-left:3.85pt;margin-top:.9pt;width:15pt;height:12pt;z-index:25232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" fillcolor="#b1cbe9" strokecolor="#5b9bd5" strokeweight=".5pt">
                  <v:fill color2="#92b9e4" rotate="t" colors="0 #b1cbe9;.5 #a3c1e5;1 #92b9e4" focus="100%" type="gradient">
                    <o:fill v:ext="view" type="gradientUnscaled"/>
                  </v:fill>
                  <v:textbox>
                    <w:txbxContent>
                      <w:p w:rsidR="00343DBC" w:rsidRDefault="00343DBC" w:rsidP="00343DBC">
                        <w:pPr>
                          <w:jc w:val="center"/>
                        </w:pPr>
                      </w:p>
                    </w:txbxContent>
                  </v:textbox>
                </v:rect>
              </w:pict>
            </w:r>
            <w:r w:rsidR="00343DBC" w:rsidRPr="00680D7F">
              <w:rPr>
                <w:rFonts w:ascii="Simplified Arabic" w:eastAsia="Calibri" w:hAnsi="Simplified Arabic" w:cs="Simplified Arabic"/>
                <w:sz w:val="16"/>
                <w:szCs w:val="16"/>
                <w:rtl/>
                <w:lang w:bidi="ar-IQ"/>
              </w:rPr>
              <w:t>××××××××××</w:t>
            </w:r>
          </w:p>
        </w:tc>
        <w:tc>
          <w:tcPr>
            <w:tcW w:w="1317"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r>
      <w:tr w:rsidR="00343DBC" w:rsidTr="00C2590E">
        <w:tc>
          <w:tcPr>
            <w:tcW w:w="240"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512"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الإحماء الخاص</w:t>
            </w:r>
          </w:p>
        </w:tc>
        <w:tc>
          <w:tcPr>
            <w:tcW w:w="420"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10دقيقة</w:t>
            </w:r>
          </w:p>
        </w:tc>
        <w:tc>
          <w:tcPr>
            <w:tcW w:w="1619"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تمرينات متنوعة وشاملة لكل الجسم تخدم الجزء الرئيسي من الوحدة التعليمية</w:t>
            </w:r>
          </w:p>
        </w:tc>
        <w:tc>
          <w:tcPr>
            <w:tcW w:w="891"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1317"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r>
      <w:tr w:rsidR="00343DBC" w:rsidTr="00C2590E">
        <w:tc>
          <w:tcPr>
            <w:tcW w:w="240" w:type="pct"/>
            <w:vMerge w:val="restar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lastRenderedPageBreak/>
              <w:t>2ـ</w:t>
            </w:r>
          </w:p>
        </w:tc>
        <w:tc>
          <w:tcPr>
            <w:tcW w:w="512"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lastRenderedPageBreak/>
              <w:t>القسم الرئيسي</w:t>
            </w:r>
          </w:p>
        </w:tc>
        <w:tc>
          <w:tcPr>
            <w:tcW w:w="420"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60دقيقة</w:t>
            </w:r>
          </w:p>
        </w:tc>
        <w:tc>
          <w:tcPr>
            <w:tcW w:w="1619" w:type="pc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891" w:type="pct"/>
            <w:vMerge w:val="restar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lastRenderedPageBreak/>
              <w:t>××××××××××××</w:t>
            </w: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                     ×</w:t>
            </w:r>
          </w:p>
          <w:p w:rsidR="00343DBC" w:rsidRPr="00680D7F" w:rsidRDefault="00143137" w:rsidP="00C2590E">
            <w:pPr>
              <w:pStyle w:val="11"/>
              <w:jc w:val="center"/>
              <w:rPr>
                <w:rFonts w:ascii="Simplified Arabic" w:eastAsia="Calibri" w:hAnsi="Simplified Arabic" w:cs="Simplified Arabic"/>
                <w:sz w:val="16"/>
                <w:szCs w:val="16"/>
                <w:rtl/>
                <w:lang w:bidi="ar-IQ"/>
              </w:rPr>
            </w:pPr>
            <w:r>
              <w:rPr>
                <w:rFonts w:ascii="Simplified Arabic" w:eastAsia="Calibri" w:hAnsi="Simplified Arabic" w:cs="Simplified Arabic"/>
                <w:sz w:val="16"/>
                <w:szCs w:val="16"/>
                <w:rtl/>
                <w:lang w:bidi="ar-IQ"/>
              </w:rPr>
              <w:pict>
                <v:oval id="شكل بيضاوي 7" o:spid="_x0000_s1941" style="position:absolute;left:0;text-align:left;margin-left:57.85pt;margin-top:4.95pt;width:6pt;height:3.55pt;z-index:25232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" fillcolor="#44546a" strokecolor="#41719c" strokeweight="1pt">
                  <v:stroke joinstyle="miter"/>
                </v:oval>
              </w:pict>
            </w:r>
            <w:r>
              <w:rPr>
                <w:rFonts w:ascii="Simplified Arabic" w:eastAsia="Calibri" w:hAnsi="Simplified Arabic" w:cs="Simplified Arabic"/>
                <w:sz w:val="16"/>
                <w:szCs w:val="16"/>
                <w:rtl/>
                <w:lang w:bidi="ar-IQ"/>
              </w:rPr>
              <w:pict>
                <v:oval id="شكل بيضاوي 13" o:spid="_x0000_s1942" style="position:absolute;left:0;text-align:left;margin-left:57.85pt;margin-top:4.2pt;width:6pt;height:3.55pt;z-index:25232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" fillcolor="#44546a" strokecolor="#41719c" strokeweight="1pt">
                  <v:stroke joinstyle="miter"/>
                </v:oval>
              </w:pict>
            </w:r>
            <w:r>
              <w:rPr>
                <w:rFonts w:ascii="Simplified Arabic" w:eastAsia="Calibri" w:hAnsi="Simplified Arabic" w:cs="Simplified Arabic"/>
                <w:sz w:val="16"/>
                <w:szCs w:val="16"/>
                <w:rtl/>
                <w:lang w:bidi="ar-IQ"/>
              </w:rPr>
              <w:pict>
                <v:rect id="مستطيل 14" o:spid="_x0000_s1943" style="position:absolute;left:0;text-align:left;margin-left:52.6pt;margin-top:.45pt;width:15pt;height:12pt;z-index:25232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" fillcolor="#b1cbe9" strokecolor="#5b9bd5" strokeweight=".5pt">
                  <v:fill color2="#92b9e4" rotate="t" colors="0 #b1cbe9;.5 #a3c1e5;1 #92b9e4" focus="100%" type="gradient">
                    <o:fill v:ext="view" type="gradientUnscaled"/>
                  </v:fill>
                  <v:textbox>
                    <w:txbxContent>
                      <w:p w:rsidR="00343DBC" w:rsidRDefault="00343DBC" w:rsidP="00343DBC">
                        <w:pPr>
                          <w:jc w:val="center"/>
                        </w:pPr>
                      </w:p>
                    </w:txbxContent>
                  </v:textbox>
                </v:rect>
              </w:pict>
            </w:r>
            <w:r w:rsidR="00343DBC" w:rsidRPr="00680D7F">
              <w:rPr>
                <w:rFonts w:ascii="Simplified Arabic" w:eastAsia="Calibri" w:hAnsi="Simplified Arabic" w:cs="Simplified Arabic"/>
                <w:sz w:val="16"/>
                <w:szCs w:val="16"/>
                <w:rtl/>
                <w:lang w:bidi="ar-IQ"/>
              </w:rPr>
              <w:t>×                     ×</w:t>
            </w: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1317" w:type="pct"/>
            <w:vMerge w:val="restar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التأكيد على فهم الطلاب للنواحي الفنية للأداء مع انتباه لشرح وعرض المدرس</w:t>
            </w:r>
          </w:p>
        </w:tc>
      </w:tr>
      <w:tr w:rsidR="00343DBC" w:rsidTr="00C2590E">
        <w:tc>
          <w:tcPr>
            <w:tcW w:w="240"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512"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النشاط التعليمي</w:t>
            </w:r>
          </w:p>
        </w:tc>
        <w:tc>
          <w:tcPr>
            <w:tcW w:w="420"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15 دقيقة</w:t>
            </w:r>
          </w:p>
        </w:tc>
        <w:tc>
          <w:tcPr>
            <w:tcW w:w="1619"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ـ وقوف الطلاب على شكل مربع ناقص ضلع يقوم المدرس</w:t>
            </w: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hint="cs"/>
                <w:sz w:val="16"/>
                <w:szCs w:val="16"/>
                <w:rtl/>
                <w:lang w:bidi="ar-IQ"/>
              </w:rPr>
              <w:t>بإعطاء</w:t>
            </w:r>
            <w:r w:rsidRPr="00680D7F">
              <w:rPr>
                <w:rFonts w:ascii="Simplified Arabic" w:eastAsia="Calibri" w:hAnsi="Simplified Arabic" w:cs="Simplified Arabic"/>
                <w:sz w:val="16"/>
                <w:szCs w:val="16"/>
                <w:rtl/>
                <w:lang w:bidi="ar-IQ"/>
              </w:rPr>
              <w:t xml:space="preserve"> صورة بسيطة عن اللعبة ومهاراتها.</w:t>
            </w: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 xml:space="preserve">ـ شرح مهارة حائط الصد الدفاعي في </w:t>
            </w:r>
            <w:r w:rsidRPr="00680D7F">
              <w:rPr>
                <w:rFonts w:ascii="Simplified Arabic" w:eastAsia="Calibri" w:hAnsi="Simplified Arabic" w:cs="Simplified Arabic" w:hint="cs"/>
                <w:sz w:val="16"/>
                <w:szCs w:val="16"/>
                <w:rtl/>
                <w:lang w:bidi="ar-IQ"/>
              </w:rPr>
              <w:t>اتجاه</w:t>
            </w:r>
            <w:r w:rsidRPr="00680D7F">
              <w:rPr>
                <w:rFonts w:ascii="Simplified Arabic" w:eastAsia="Calibri" w:hAnsi="Simplified Arabic" w:cs="Simplified Arabic"/>
                <w:sz w:val="16"/>
                <w:szCs w:val="16"/>
                <w:rtl/>
                <w:lang w:bidi="ar-IQ"/>
              </w:rPr>
              <w:t xml:space="preserve"> واحد بكرة اليد في جميع أجزاء الجسم وذلك حسب ارتفاع الكرة وتحرك الطالب لعمل حائط صد وصد الكرة.</w:t>
            </w:r>
          </w:p>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تكليف الطلاب بالإجابة بتفكير وتمعن على الأسئلة التي سوف يثبتها المدرس على ال</w:t>
            </w:r>
            <w:r>
              <w:rPr>
                <w:rFonts w:ascii="Simplified Arabic" w:eastAsia="Calibri" w:hAnsi="Simplified Arabic" w:cs="Simplified Arabic"/>
                <w:sz w:val="16"/>
                <w:szCs w:val="16"/>
                <w:rtl/>
                <w:lang w:bidi="ar-IQ"/>
              </w:rPr>
              <w:t xml:space="preserve">سبورة أمام الطلاب وتحفيزهم على </w:t>
            </w:r>
            <w:r w:rsidRPr="00680D7F">
              <w:rPr>
                <w:rFonts w:ascii="Simplified Arabic" w:eastAsia="Calibri" w:hAnsi="Simplified Arabic" w:cs="Simplified Arabic"/>
                <w:sz w:val="16"/>
                <w:szCs w:val="16"/>
                <w:rtl/>
                <w:lang w:bidi="ar-IQ"/>
              </w:rPr>
              <w:t>نتتاج وتوليد الأفكار</w:t>
            </w:r>
            <w:r>
              <w:rPr>
                <w:rFonts w:ascii="Simplified Arabic" w:eastAsia="Calibri" w:hAnsi="Simplified Arabic" w:cs="Simplified Arabic" w:hint="cs"/>
                <w:sz w:val="16"/>
                <w:szCs w:val="16"/>
                <w:rtl/>
                <w:lang w:bidi="ar-IQ"/>
              </w:rPr>
              <w:t xml:space="preserve"> </w:t>
            </w:r>
            <w:r w:rsidRPr="00680D7F">
              <w:rPr>
                <w:rFonts w:ascii="Simplified Arabic" w:eastAsia="Calibri" w:hAnsi="Simplified Arabic" w:cs="Simplified Arabic"/>
                <w:sz w:val="16"/>
                <w:szCs w:val="16"/>
                <w:rtl/>
                <w:lang w:bidi="ar-IQ"/>
              </w:rPr>
              <w:t>الإبداعية حولها .</w:t>
            </w:r>
          </w:p>
        </w:tc>
        <w:tc>
          <w:tcPr>
            <w:tcW w:w="891"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1317"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r>
      <w:tr w:rsidR="00343DBC" w:rsidTr="00C2590E">
        <w:trPr>
          <w:trHeight w:val="2579"/>
        </w:trPr>
        <w:tc>
          <w:tcPr>
            <w:tcW w:w="240" w:type="pct"/>
            <w:vMerge/>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p>
        </w:tc>
        <w:tc>
          <w:tcPr>
            <w:tcW w:w="512" w:type="pc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النشاط التطبيقي</w:t>
            </w: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343DBC">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الإجابة على الأسئلة:</w:t>
            </w:r>
          </w:p>
        </w:tc>
        <w:tc>
          <w:tcPr>
            <w:tcW w:w="420" w:type="pc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30دقيقة</w:t>
            </w: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15 دقيقة</w:t>
            </w:r>
          </w:p>
        </w:tc>
        <w:tc>
          <w:tcPr>
            <w:tcW w:w="1619" w:type="pc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تمرين (1): يقوم الطالب باستلام الكرة من الزميل أثناء الحركة والتصويب من خط (9 متر) ويقوم الطالب المدافع بالتقدم وعمل حائط الصد من منطقة أل (9 متر)</w:t>
            </w: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تمرين (2): يقوم اللاعب باستلام الكرة من الزميل أثناء الحركة والتصويب من خط 9 متر ويقوم اللاعب المدافع بالتقدم وعمل حائط صد على منطقة 9متر.</w:t>
            </w: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تمرين (3): يقوم اللاعب المهاجم بالمناولة مع الزميل والخداع والتصويب ويقوم اللاعب المدافع بالتحرك للأمام لخط 9 أمتار وعمل حائط صد.</w:t>
            </w: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ـــــــــــــــــــــــــــــــــــــــــــــــــــــــــــــــــــــــــــــــــ</w:t>
            </w:r>
          </w:p>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يقوم المدرس بتقسيم الطلاب إلى مجموعات غير متجانسة حيث يقوم من خلال ورقة العمل كتابة الأسئلة على السبورة لتكون واضحة وبارزة حيث يقوم الطلاب بالإجابة على الأسئلة خلال طرح الأفكار الجديدة والغير مألوفة الأكثر</w:t>
            </w:r>
            <w:r>
              <w:rPr>
                <w:rFonts w:ascii="Simplified Arabic" w:eastAsia="Calibri" w:hAnsi="Simplified Arabic" w:cs="Simplified Arabic" w:hint="cs"/>
                <w:sz w:val="16"/>
                <w:szCs w:val="16"/>
                <w:rtl/>
                <w:lang w:bidi="ar-IQ"/>
              </w:rPr>
              <w:t xml:space="preserve"> </w:t>
            </w:r>
            <w:r w:rsidRPr="00680D7F">
              <w:rPr>
                <w:rFonts w:ascii="Simplified Arabic" w:eastAsia="Calibri" w:hAnsi="Simplified Arabic" w:cs="Simplified Arabic"/>
                <w:sz w:val="16"/>
                <w:szCs w:val="16"/>
                <w:rtl/>
                <w:lang w:bidi="ar-IQ"/>
              </w:rPr>
              <w:t>شيوعا، حيث يقوم المدرس الأخذ بها وتدوينها مع حذف الأفكار المتشابهة والخيالية وتثبيت الأفكار الجديدة وصياغتها واختيار الفكرة الأغرب</w:t>
            </w:r>
            <w:r>
              <w:rPr>
                <w:rFonts w:ascii="Simplified Arabic" w:eastAsia="Calibri" w:hAnsi="Simplified Arabic" w:cs="Simplified Arabic" w:hint="cs"/>
                <w:sz w:val="16"/>
                <w:szCs w:val="16"/>
                <w:rtl/>
                <w:lang w:bidi="ar-IQ"/>
              </w:rPr>
              <w:t xml:space="preserve"> </w:t>
            </w:r>
            <w:r w:rsidRPr="00680D7F">
              <w:rPr>
                <w:rFonts w:ascii="Simplified Arabic" w:eastAsia="Calibri" w:hAnsi="Simplified Arabic" w:cs="Simplified Arabic"/>
                <w:sz w:val="16"/>
                <w:szCs w:val="16"/>
                <w:rtl/>
                <w:lang w:bidi="ar-IQ"/>
              </w:rPr>
              <w:t>منها.</w:t>
            </w:r>
          </w:p>
        </w:tc>
        <w:tc>
          <w:tcPr>
            <w:tcW w:w="891" w:type="pc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w:t>
            </w: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w:t>
            </w:r>
          </w:p>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143137" w:rsidP="00C2590E">
            <w:pPr>
              <w:pStyle w:val="11"/>
              <w:jc w:val="center"/>
              <w:rPr>
                <w:rFonts w:ascii="Simplified Arabic" w:eastAsia="Calibri" w:hAnsi="Simplified Arabic" w:cs="Simplified Arabic"/>
                <w:sz w:val="16"/>
                <w:szCs w:val="16"/>
                <w:rtl/>
                <w:lang w:bidi="ar-IQ"/>
              </w:rPr>
            </w:pPr>
            <w:r>
              <w:rPr>
                <w:rFonts w:ascii="Simplified Arabic" w:eastAsia="Calibri" w:hAnsi="Simplified Arabic" w:cs="Simplified Arabic"/>
                <w:sz w:val="16"/>
                <w:szCs w:val="16"/>
                <w:rtl/>
                <w:lang w:bidi="ar-IQ"/>
              </w:rPr>
              <w:pict>
                <v:oval id="شكل بيضاوي 106" o:spid="_x0000_s1944" style="position:absolute;left:0;text-align:left;margin-left:28pt;margin-top:5.4pt;width:19.5pt;height:15.75pt;z-index:25233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" fillcolor="windowText" strokeweight="1pt">
                  <v:stroke joinstyle="miter"/>
                  <v:textbox>
                    <w:txbxContent>
                      <w:p w:rsidR="00343DBC" w:rsidRDefault="00343DBC" w:rsidP="00343DBC">
                        <w:pPr>
                          <w:jc w:val="center"/>
                        </w:pPr>
                        <w:r>
                          <w:rPr>
                            <w:rtl/>
                          </w:rPr>
                          <w:t>00ت</w:t>
                        </w:r>
                      </w:p>
                    </w:txbxContent>
                  </v:textbox>
                </v:oval>
              </w:pict>
            </w:r>
            <w:r w:rsidR="00343DBC" w:rsidRPr="00680D7F">
              <w:rPr>
                <w:rFonts w:ascii="Simplified Arabic" w:eastAsia="Calibri" w:hAnsi="Simplified Arabic" w:cs="Simplified Arabic"/>
                <w:sz w:val="16"/>
                <w:szCs w:val="16"/>
                <w:rtl/>
                <w:lang w:bidi="ar-IQ"/>
              </w:rPr>
              <w:t>×××              ×××</w:t>
            </w:r>
          </w:p>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              ×××</w:t>
            </w:r>
          </w:p>
        </w:tc>
        <w:tc>
          <w:tcPr>
            <w:tcW w:w="1317" w:type="pc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تطبيق مهارة حائط الصد الدفاعي بصورة صحيحة والعمل على تصحيح الأداء لتنفيذ المهارة المحددة من قبل الباحث بتوجيه عبارات إيجابيةوسلبية مثل جيد أو أحسنت أو غير جيد والرجوع للباحث في حالة وجود استفسارات حول أداء المهارة من قبل الطلاب .</w:t>
            </w:r>
          </w:p>
        </w:tc>
      </w:tr>
      <w:tr w:rsidR="00343DBC" w:rsidTr="00C2590E">
        <w:tc>
          <w:tcPr>
            <w:tcW w:w="240"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3ـ</w:t>
            </w:r>
          </w:p>
        </w:tc>
        <w:tc>
          <w:tcPr>
            <w:tcW w:w="512"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القسم الختامي</w:t>
            </w:r>
          </w:p>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10 دقيقة</w:t>
            </w:r>
          </w:p>
        </w:tc>
        <w:tc>
          <w:tcPr>
            <w:tcW w:w="420"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5دقيقة</w:t>
            </w:r>
          </w:p>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5 دقيقة</w:t>
            </w:r>
          </w:p>
        </w:tc>
        <w:tc>
          <w:tcPr>
            <w:tcW w:w="1619" w:type="pct"/>
            <w:shd w:val="clear" w:color="auto" w:fill="FFFFFF" w:themeFill="background1"/>
            <w:vAlign w:val="center"/>
            <w:hideMark/>
          </w:tcPr>
          <w:p w:rsidR="00343DBC" w:rsidRPr="00680D7F" w:rsidRDefault="00343DBC" w:rsidP="00C2590E">
            <w:pPr>
              <w:pStyle w:val="11"/>
              <w:jc w:val="center"/>
              <w:rPr>
                <w:rFonts w:ascii="Simplified Arabic" w:eastAsia="Calibri" w:hAnsi="Simplified Arabic" w:cs="Simplified Arabic"/>
                <w:sz w:val="16"/>
                <w:szCs w:val="16"/>
                <w:rtl/>
                <w:lang w:bidi="ar-IQ"/>
              </w:rPr>
            </w:pPr>
            <w:r w:rsidRPr="00680D7F">
              <w:rPr>
                <w:rFonts w:ascii="Simplified Arabic" w:eastAsia="Calibri" w:hAnsi="Simplified Arabic" w:cs="Simplified Arabic"/>
                <w:sz w:val="16"/>
                <w:szCs w:val="16"/>
                <w:rtl/>
                <w:lang w:bidi="ar-IQ"/>
              </w:rPr>
              <w:t>لعبة ترويحية صغيرة مرتبطة بكرة اليد</w:t>
            </w:r>
          </w:p>
          <w:p w:rsidR="00343DBC" w:rsidRPr="00680D7F" w:rsidRDefault="00343DBC" w:rsidP="00C2590E">
            <w:pPr>
              <w:pStyle w:val="11"/>
              <w:jc w:val="center"/>
              <w:rPr>
                <w:rFonts w:ascii="Simplified Arabic" w:eastAsia="Calibri" w:hAnsi="Simplified Arabic" w:cs="Simplified Arabic"/>
                <w:sz w:val="16"/>
                <w:szCs w:val="16"/>
                <w:lang w:bidi="ar-IQ"/>
              </w:rPr>
            </w:pPr>
            <w:r w:rsidRPr="00680D7F">
              <w:rPr>
                <w:rFonts w:ascii="Simplified Arabic" w:eastAsia="Calibri" w:hAnsi="Simplified Arabic" w:cs="Simplified Arabic"/>
                <w:sz w:val="16"/>
                <w:szCs w:val="16"/>
                <w:rtl/>
                <w:lang w:bidi="ar-IQ"/>
              </w:rPr>
              <w:t>جمع الأدوات</w:t>
            </w:r>
            <w:r>
              <w:rPr>
                <w:rFonts w:ascii="Simplified Arabic" w:eastAsia="Calibri" w:hAnsi="Simplified Arabic" w:cs="Simplified Arabic" w:hint="cs"/>
                <w:sz w:val="16"/>
                <w:szCs w:val="16"/>
                <w:rtl/>
                <w:lang w:bidi="ar-IQ"/>
              </w:rPr>
              <w:t xml:space="preserve"> </w:t>
            </w:r>
            <w:r w:rsidRPr="00680D7F">
              <w:rPr>
                <w:rFonts w:ascii="Simplified Arabic" w:eastAsia="Calibri" w:hAnsi="Simplified Arabic" w:cs="Simplified Arabic"/>
                <w:sz w:val="16"/>
                <w:szCs w:val="16"/>
                <w:rtl/>
                <w:lang w:bidi="ar-IQ"/>
              </w:rPr>
              <w:t>وأعادتها مع تحية الانصراف.</w:t>
            </w:r>
          </w:p>
        </w:tc>
        <w:tc>
          <w:tcPr>
            <w:tcW w:w="891" w:type="pc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rtl/>
                <w:lang w:bidi="ar-IQ"/>
              </w:rPr>
            </w:pPr>
          </w:p>
          <w:p w:rsidR="00343DBC" w:rsidRPr="00680D7F" w:rsidRDefault="00143137" w:rsidP="00C2590E">
            <w:pPr>
              <w:pStyle w:val="11"/>
              <w:jc w:val="center"/>
              <w:rPr>
                <w:rFonts w:ascii="Simplified Arabic" w:eastAsia="Calibri" w:hAnsi="Simplified Arabic" w:cs="Simplified Arabic"/>
                <w:sz w:val="16"/>
                <w:szCs w:val="16"/>
                <w:rtl/>
                <w:lang w:bidi="ar-IQ"/>
              </w:rPr>
            </w:pPr>
            <w:r>
              <w:rPr>
                <w:rFonts w:ascii="Simplified Arabic" w:eastAsia="Calibri" w:hAnsi="Simplified Arabic" w:cs="Simplified Arabic"/>
                <w:sz w:val="16"/>
                <w:szCs w:val="16"/>
                <w:rtl/>
                <w:lang w:bidi="ar-IQ"/>
              </w:rPr>
              <w:pict>
                <v:rect id="مستطيل 90" o:spid="_x0000_s1945" style="position:absolute;left:0;text-align:left;margin-left:26.4pt;margin-top:12.3pt;width:34.5pt;height:14.25pt;z-index:25233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" fillcolor="#b1cbe9" strokecolor="#5b9bd5" strokeweight=".5pt">
                  <v:fill color2="#92b9e4" rotate="t" colors="0 #b1cbe9;.5 #a3c1e5;1 #92b9e4" focus="100%" type="gradient">
                    <o:fill v:ext="view" type="gradientUnscaled"/>
                  </v:fill>
                  <v:textbox>
                    <w:txbxContent>
                      <w:p w:rsidR="00343DBC" w:rsidRDefault="00343DBC" w:rsidP="00343DBC">
                        <w:pPr>
                          <w:jc w:val="center"/>
                        </w:pPr>
                      </w:p>
                    </w:txbxContent>
                  </v:textbox>
                </v:rect>
              </w:pict>
            </w:r>
            <w:r w:rsidR="00343DBC" w:rsidRPr="00680D7F">
              <w:rPr>
                <w:rFonts w:ascii="Simplified Arabic" w:eastAsia="Calibri" w:hAnsi="Simplified Arabic" w:cs="Simplified Arabic"/>
                <w:sz w:val="16"/>
                <w:szCs w:val="16"/>
                <w:rtl/>
                <w:lang w:bidi="ar-IQ"/>
              </w:rPr>
              <w:t>×××××××××××××</w:t>
            </w:r>
          </w:p>
          <w:p w:rsidR="00343DBC" w:rsidRPr="00680D7F" w:rsidRDefault="00143137" w:rsidP="00C2590E">
            <w:pPr>
              <w:pStyle w:val="11"/>
              <w:jc w:val="center"/>
              <w:rPr>
                <w:rFonts w:ascii="Simplified Arabic" w:eastAsia="Calibri" w:hAnsi="Simplified Arabic" w:cs="Simplified Arabic"/>
                <w:sz w:val="16"/>
                <w:szCs w:val="16"/>
                <w:lang w:bidi="ar-IQ"/>
              </w:rPr>
            </w:pPr>
            <w:r>
              <w:rPr>
                <w:rFonts w:ascii="Simplified Arabic" w:eastAsia="Calibri" w:hAnsi="Simplified Arabic" w:cs="Simplified Arabic"/>
                <w:sz w:val="16"/>
                <w:szCs w:val="16"/>
                <w:lang w:bidi="ar-IQ"/>
              </w:rPr>
              <w:pict>
                <v:oval id="شكل بيضاوي 91" o:spid="_x0000_s1946" style="position:absolute;left:0;text-align:left;margin-left:35.85pt;margin-top:4.35pt;width:6pt;height:3.55pt;z-index:25233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" fillcolor="#44546a" strokecolor="#41719c" strokeweight="1pt">
                  <v:stroke joinstyle="miter"/>
                  <v:textbox>
                    <w:txbxContent>
                      <w:p w:rsidR="00343DBC" w:rsidRDefault="00343DBC" w:rsidP="00343DBC">
                        <w:pPr>
                          <w:jc w:val="center"/>
                        </w:pPr>
                      </w:p>
                    </w:txbxContent>
                  </v:textbox>
                </v:oval>
              </w:pict>
            </w:r>
            <w:r>
              <w:rPr>
                <w:rFonts w:ascii="Simplified Arabic" w:eastAsia="Calibri" w:hAnsi="Simplified Arabic" w:cs="Simplified Arabic"/>
                <w:sz w:val="16"/>
                <w:szCs w:val="16"/>
                <w:lang w:bidi="ar-IQ"/>
              </w:rPr>
              <w:pict>
                <v:oval id="شكل بيضاوي 99" o:spid="_x0000_s1947" style="position:absolute;left:0;text-align:left;margin-left:51.6pt;margin-top:3.9pt;width:6pt;height:3.55pt;z-index:25233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" fillcolor="#44546a" strokecolor="#41719c" strokeweight="1pt">
                  <v:stroke joinstyle="miter"/>
                </v:oval>
              </w:pict>
            </w:r>
            <w:r>
              <w:rPr>
                <w:rFonts w:ascii="Simplified Arabic" w:eastAsia="Calibri" w:hAnsi="Simplified Arabic" w:cs="Simplified Arabic"/>
                <w:sz w:val="16"/>
                <w:szCs w:val="16"/>
                <w:lang w:bidi="ar-IQ"/>
              </w:rPr>
              <w:pict>
                <v:oval id="شكل بيضاوي 100" o:spid="_x0000_s1948" style="position:absolute;left:0;text-align:left;margin-left:50.85pt;margin-top:4.65pt;width:6pt;height:3.55pt;z-index:25233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" fillcolor="#44546a" strokecolor="#41719c" strokeweight="1pt">
                  <v:stroke joinstyle="miter"/>
                </v:oval>
              </w:pict>
            </w:r>
          </w:p>
        </w:tc>
        <w:tc>
          <w:tcPr>
            <w:tcW w:w="1317" w:type="pct"/>
            <w:shd w:val="clear" w:color="auto" w:fill="FFFFFF" w:themeFill="background1"/>
            <w:vAlign w:val="center"/>
          </w:tcPr>
          <w:p w:rsidR="00343DBC" w:rsidRPr="00680D7F" w:rsidRDefault="00343DBC" w:rsidP="00C2590E">
            <w:pPr>
              <w:pStyle w:val="11"/>
              <w:jc w:val="center"/>
              <w:rPr>
                <w:rFonts w:ascii="Simplified Arabic" w:eastAsia="Calibri" w:hAnsi="Simplified Arabic" w:cs="Simplified Arabic"/>
                <w:sz w:val="16"/>
                <w:szCs w:val="16"/>
                <w:lang w:bidi="ar-IQ"/>
              </w:rPr>
            </w:pPr>
          </w:p>
        </w:tc>
      </w:tr>
    </w:tbl>
    <w:p w:rsidR="00CC749F" w:rsidRDefault="00CC749F" w:rsidP="00CC749F">
      <w:pPr>
        <w:pStyle w:val="aa"/>
        <w:tabs>
          <w:tab w:val="left" w:pos="282"/>
        </w:tabs>
        <w:bidi w:val="0"/>
        <w:rPr>
          <w:rFonts w:ascii="Simplified Arabic" w:eastAsia="Calibri" w:hAnsi="Simplified Arabic" w:cs="Simplified Arabic"/>
          <w:sz w:val="18"/>
          <w:szCs w:val="18"/>
          <w:lang w:bidi="ar-IQ"/>
        </w:rPr>
      </w:pPr>
    </w:p>
    <w:p w:rsidR="00BE331C" w:rsidRDefault="00BE331C" w:rsidP="00BE331C">
      <w:pPr>
        <w:pStyle w:val="aa"/>
        <w:tabs>
          <w:tab w:val="left" w:pos="282"/>
        </w:tabs>
        <w:bidi w:val="0"/>
        <w:rPr>
          <w:rFonts w:ascii="Simplified Arabic" w:eastAsia="Calibri" w:hAnsi="Simplified Arabic" w:cs="Simplified Arabic"/>
          <w:sz w:val="18"/>
          <w:szCs w:val="18"/>
          <w:lang w:bidi="ar-IQ"/>
        </w:rPr>
      </w:pPr>
    </w:p>
    <w:p w:rsidR="00BE331C" w:rsidRDefault="00BE331C" w:rsidP="00BE0991">
      <w:pPr>
        <w:pStyle w:val="aa"/>
        <w:jc w:val="both"/>
        <w:rPr>
          <w:rFonts w:ascii="Simplified Arabic" w:hAnsi="Simplified Arabic" w:cs="Simplified Arabic"/>
          <w:b/>
          <w:bCs/>
          <w:sz w:val="24"/>
          <w:szCs w:val="24"/>
          <w:rtl/>
          <w:lang w:bidi="ar-IQ"/>
        </w:rPr>
        <w:sectPr w:rsidR="00BE331C" w:rsidSect="00343DBC">
          <w:type w:val="continuous"/>
          <w:pgSz w:w="11906" w:h="16838"/>
          <w:pgMar w:top="1701" w:right="851" w:bottom="1134" w:left="851" w:header="709" w:footer="709" w:gutter="0"/>
          <w:pgNumType w:chapStyle="1"/>
          <w:cols w:space="708"/>
          <w:bidi/>
          <w:rtlGutter/>
          <w:docGrid w:linePitch="360"/>
        </w:sectPr>
      </w:pPr>
    </w:p>
    <w:p w:rsidR="002D5268" w:rsidRDefault="002D5268" w:rsidP="00BE0991">
      <w:pPr>
        <w:pStyle w:val="aa"/>
        <w:jc w:val="both"/>
        <w:rPr>
          <w:rFonts w:ascii="Simplified Arabic" w:hAnsi="Simplified Arabic" w:cs="Simplified Arabic"/>
          <w:b/>
          <w:bCs/>
          <w:sz w:val="24"/>
          <w:szCs w:val="24"/>
          <w:rtl/>
          <w:lang w:bidi="ar-IQ"/>
        </w:rPr>
      </w:pPr>
    </w:p>
    <w:p w:rsidR="00343DBC" w:rsidRDefault="00343DBC" w:rsidP="00BE0991">
      <w:pPr>
        <w:pStyle w:val="aa"/>
        <w:jc w:val="both"/>
        <w:rPr>
          <w:rFonts w:ascii="Simplified Arabic" w:hAnsi="Simplified Arabic" w:cs="Simplified Arabic"/>
          <w:b/>
          <w:bCs/>
          <w:sz w:val="24"/>
          <w:szCs w:val="24"/>
          <w:rtl/>
          <w:lang w:bidi="ar-IQ"/>
        </w:rPr>
      </w:pPr>
    </w:p>
    <w:p w:rsidR="00343DBC" w:rsidRDefault="00343DBC" w:rsidP="00BE0991">
      <w:pPr>
        <w:pStyle w:val="aa"/>
        <w:jc w:val="both"/>
        <w:rPr>
          <w:rFonts w:ascii="Simplified Arabic" w:hAnsi="Simplified Arabic" w:cs="Simplified Arabic"/>
          <w:b/>
          <w:bCs/>
          <w:sz w:val="24"/>
          <w:szCs w:val="24"/>
          <w:rtl/>
          <w:lang w:bidi="ar-IQ"/>
        </w:rPr>
      </w:pPr>
    </w:p>
    <w:p w:rsidR="00343DBC" w:rsidRDefault="00343DBC" w:rsidP="00BE0991">
      <w:pPr>
        <w:pStyle w:val="aa"/>
        <w:jc w:val="both"/>
        <w:rPr>
          <w:rFonts w:ascii="Simplified Arabic" w:hAnsi="Simplified Arabic" w:cs="Simplified Arabic"/>
          <w:b/>
          <w:bCs/>
          <w:sz w:val="24"/>
          <w:szCs w:val="24"/>
          <w:rtl/>
          <w:lang w:bidi="ar-IQ"/>
        </w:rPr>
      </w:pPr>
    </w:p>
    <w:p w:rsidR="00343DBC" w:rsidRDefault="00343DBC" w:rsidP="00BE0991">
      <w:pPr>
        <w:pStyle w:val="aa"/>
        <w:jc w:val="both"/>
        <w:rPr>
          <w:rFonts w:ascii="Simplified Arabic" w:hAnsi="Simplified Arabic" w:cs="Simplified Arabic"/>
          <w:b/>
          <w:bCs/>
          <w:sz w:val="24"/>
          <w:szCs w:val="24"/>
          <w:rtl/>
          <w:lang w:bidi="ar-IQ"/>
        </w:rPr>
      </w:pPr>
    </w:p>
    <w:p w:rsidR="00343DBC" w:rsidRDefault="00343DBC" w:rsidP="00BE0991">
      <w:pPr>
        <w:pStyle w:val="aa"/>
        <w:jc w:val="both"/>
        <w:rPr>
          <w:rFonts w:ascii="Simplified Arabic" w:hAnsi="Simplified Arabic" w:cs="Simplified Arabic"/>
          <w:b/>
          <w:bCs/>
          <w:sz w:val="24"/>
          <w:szCs w:val="24"/>
          <w:rtl/>
          <w:lang w:bidi="ar-IQ"/>
        </w:rPr>
      </w:pPr>
    </w:p>
    <w:p w:rsidR="00343DBC" w:rsidRDefault="00343DBC" w:rsidP="00BE0991">
      <w:pPr>
        <w:pStyle w:val="aa"/>
        <w:jc w:val="both"/>
        <w:rPr>
          <w:rFonts w:ascii="Simplified Arabic" w:hAnsi="Simplified Arabic" w:cs="Simplified Arabic"/>
          <w:b/>
          <w:bCs/>
          <w:sz w:val="24"/>
          <w:szCs w:val="24"/>
          <w:rtl/>
          <w:lang w:bidi="ar-IQ"/>
        </w:rPr>
      </w:pPr>
    </w:p>
    <w:p w:rsidR="00343DBC" w:rsidRDefault="00343DBC"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311582" w:rsidRDefault="00311582" w:rsidP="00BE0991">
      <w:pPr>
        <w:pStyle w:val="aa"/>
        <w:jc w:val="both"/>
        <w:rPr>
          <w:rFonts w:ascii="Simplified Arabic" w:hAnsi="Simplified Arabic" w:cs="Simplified Arabic"/>
          <w:b/>
          <w:bCs/>
          <w:sz w:val="24"/>
          <w:szCs w:val="24"/>
          <w:rtl/>
          <w:lang w:bidi="ar-IQ"/>
        </w:rPr>
      </w:pPr>
    </w:p>
    <w:p w:rsidR="00CB2BCE" w:rsidRDefault="00CB2BCE"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655DB6" w:rsidRDefault="00343DBC"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r>
        <w:rPr>
          <w:rFonts w:ascii="Simplified Arabic" w:hAnsi="Simplified Arabic" w:cs="Simplified Arabic"/>
          <w:b/>
          <w:bCs/>
          <w:noProof/>
          <w:color w:val="000000" w:themeColor="text1"/>
          <w:sz w:val="24"/>
          <w:szCs w:val="24"/>
          <w:rtl/>
        </w:rPr>
        <w:lastRenderedPageBreak/>
        <w:drawing>
          <wp:anchor distT="0" distB="0" distL="114300" distR="114300" simplePos="0" relativeHeight="251698176" behindDoc="0" locked="0" layoutInCell="1" allowOverlap="1">
            <wp:simplePos x="0" y="0"/>
            <wp:positionH relativeFrom="page">
              <wp:posOffset>-19050</wp:posOffset>
            </wp:positionH>
            <wp:positionV relativeFrom="paragraph">
              <wp:posOffset>-1316990</wp:posOffset>
            </wp:positionV>
            <wp:extent cx="7562850" cy="10782300"/>
            <wp:effectExtent l="19050" t="0" r="0" b="0"/>
            <wp:wrapNone/>
            <wp:docPr id="21" name="صورة 21" descr="C:\Users\Toshiba\Desktop\السيرة الذاتية المجلة العلمية\مجلة علوم الرياضة الدولية2019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السيرة الذاتية المجلة العلمية\مجلة علوم الرياضة الدولية2019_page-0016.jpg"/>
                    <pic:cNvPicPr>
                      <a:picLocks noChangeAspect="1" noChangeArrowheads="1"/>
                    </pic:cNvPicPr>
                  </pic:nvPicPr>
                  <pic:blipFill>
                    <a:blip r:embed="rId6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0" cy="10782300"/>
                    </a:xfrm>
                    <a:prstGeom prst="rect">
                      <a:avLst/>
                    </a:prstGeom>
                    <a:noFill/>
                    <a:ln>
                      <a:noFill/>
                    </a:ln>
                  </pic:spPr>
                </pic:pic>
              </a:graphicData>
            </a:graphic>
          </wp:anchor>
        </w:drawing>
      </w:r>
      <w:r w:rsidR="00143137">
        <w:rPr>
          <w:rFonts w:ascii="Simplified Arabic" w:hAnsi="Simplified Arabic" w:cs="Simplified Arabic"/>
          <w:b/>
          <w:bCs/>
          <w:noProof/>
          <w:color w:val="000000" w:themeColor="text1"/>
          <w:sz w:val="24"/>
          <w:szCs w:val="24"/>
          <w:rtl/>
        </w:rPr>
        <w:pict>
          <v:shape id="مربع نص 22" o:spid="_x0000_s1258" type="#_x0000_t202" style="position:absolute;left:0;text-align:left;margin-left:12.4pt;margin-top:-87.25pt;width:518.4pt;height:54.8pt;z-index:2519900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" filled="f" stroked="f">
            <v:textbox style="mso-next-textbox:#مربع نص 22" inset="0,0,0,0">
              <w:txbxContent>
                <w:p w:rsidR="001E0597" w:rsidRPr="003E5753" w:rsidRDefault="001E0597" w:rsidP="003F141D">
                  <w:pPr>
                    <w:pStyle w:val="11"/>
                    <w:bidi w:val="0"/>
                    <w:rPr>
                      <w:rFonts w:asciiTheme="majorBidi" w:hAnsiTheme="majorBidi" w:cstheme="majorBidi"/>
                      <w:b/>
                      <w:bCs/>
                      <w:sz w:val="32"/>
                      <w:szCs w:val="32"/>
                    </w:rPr>
                  </w:pPr>
                  <w:bookmarkStart w:id="6" w:name="_GoBack"/>
                  <w:r w:rsidRPr="003E5753">
                    <w:rPr>
                      <w:rFonts w:asciiTheme="majorBidi" w:hAnsiTheme="majorBidi" w:cstheme="majorBidi"/>
                      <w:b/>
                      <w:bCs/>
                      <w:color w:val="28475D"/>
                      <w:sz w:val="32"/>
                      <w:szCs w:val="32"/>
                      <w:bdr w:val="none" w:sz="0" w:space="0" w:color="auto" w:frame="1"/>
                    </w:rPr>
                    <w:t xml:space="preserve">ISSJ </w:t>
                  </w:r>
                  <w:r w:rsidRPr="003E5753">
                    <w:rPr>
                      <w:rFonts w:asciiTheme="majorBidi" w:hAnsiTheme="majorBidi" w:cstheme="majorBidi"/>
                      <w:b/>
                      <w:bCs/>
                      <w:sz w:val="32"/>
                      <w:szCs w:val="32"/>
                    </w:rPr>
                    <w:t>JOURAL</w:t>
                  </w:r>
                </w:p>
                <w:p w:rsidR="001E0597" w:rsidRPr="003E5753" w:rsidRDefault="001E0597" w:rsidP="00CC749F">
                  <w:pPr>
                    <w:pStyle w:val="11"/>
                    <w:bidi w:val="0"/>
                    <w:rPr>
                      <w:rFonts w:asciiTheme="majorBidi" w:hAnsiTheme="majorBidi" w:cstheme="majorBidi"/>
                      <w:sz w:val="32"/>
                      <w:szCs w:val="32"/>
                      <w:u w:val="single"/>
                    </w:rPr>
                  </w:pPr>
                  <w:r w:rsidRPr="003E5753">
                    <w:rPr>
                      <w:rFonts w:asciiTheme="majorBidi" w:hAnsiTheme="majorBidi" w:cstheme="majorBidi"/>
                      <w:b/>
                      <w:bCs/>
                      <w:sz w:val="32"/>
                      <w:szCs w:val="32"/>
                      <w:u w:val="single"/>
                    </w:rPr>
                    <w:t xml:space="preserve">The International Sports Science </w:t>
                  </w:r>
                  <w:r>
                    <w:rPr>
                      <w:rFonts w:asciiTheme="majorBidi" w:hAnsiTheme="majorBidi" w:cstheme="majorBidi"/>
                      <w:sz w:val="32"/>
                      <w:szCs w:val="32"/>
                      <w:u w:val="single"/>
                    </w:rPr>
                    <w:t>Journal</w:t>
                  </w:r>
                  <w:r w:rsidRPr="003E5753">
                    <w:rPr>
                      <w:rFonts w:asciiTheme="majorBidi" w:hAnsiTheme="majorBidi" w:cstheme="majorBidi"/>
                      <w:sz w:val="32"/>
                      <w:szCs w:val="32"/>
                      <w:u w:val="single"/>
                    </w:rPr>
                    <w:t xml:space="preserve">  Vol. </w:t>
                  </w:r>
                  <w:r>
                    <w:rPr>
                      <w:rFonts w:asciiTheme="majorBidi" w:hAnsiTheme="majorBidi" w:cstheme="majorBidi"/>
                      <w:sz w:val="32"/>
                      <w:szCs w:val="32"/>
                      <w:u w:val="single"/>
                    </w:rPr>
                    <w:t xml:space="preserve">6, </w:t>
                  </w:r>
                  <w:r w:rsidRPr="003E5753">
                    <w:rPr>
                      <w:rFonts w:asciiTheme="majorBidi" w:hAnsiTheme="majorBidi" w:cstheme="majorBidi"/>
                      <w:sz w:val="32"/>
                      <w:szCs w:val="32"/>
                      <w:u w:val="single"/>
                    </w:rPr>
                    <w:t>Issue</w:t>
                  </w:r>
                  <w:r>
                    <w:rPr>
                      <w:rFonts w:asciiTheme="majorBidi" w:hAnsiTheme="majorBidi" w:cstheme="majorBidi"/>
                      <w:sz w:val="32"/>
                      <w:szCs w:val="32"/>
                      <w:u w:val="single"/>
                    </w:rPr>
                    <w:t>.</w:t>
                  </w:r>
                  <w:r>
                    <w:rPr>
                      <w:rFonts w:asciiTheme="majorBidi" w:hAnsiTheme="majorBidi" w:cstheme="majorBidi" w:hint="cs"/>
                      <w:sz w:val="32"/>
                      <w:szCs w:val="32"/>
                      <w:u w:val="single"/>
                      <w:rtl/>
                    </w:rPr>
                    <w:t>4</w:t>
                  </w:r>
                  <w:r w:rsidRPr="00E97D91">
                    <w:rPr>
                      <w:rFonts w:asciiTheme="majorBidi" w:hAnsiTheme="majorBidi" w:cstheme="majorBidi"/>
                      <w:sz w:val="32"/>
                      <w:szCs w:val="32"/>
                      <w:u w:val="single"/>
                    </w:rPr>
                    <w:t xml:space="preserve">, </w:t>
                  </w:r>
                  <w:r w:rsidR="00CC749F" w:rsidRPr="00CC749F">
                    <w:rPr>
                      <w:rFonts w:asciiTheme="majorBidi" w:hAnsiTheme="majorBidi" w:cstheme="majorBidi"/>
                      <w:sz w:val="32"/>
                      <w:szCs w:val="32"/>
                      <w:u w:val="single"/>
                    </w:rPr>
                    <w:t>April</w:t>
                  </w:r>
                  <w:r w:rsidR="00CC749F">
                    <w:rPr>
                      <w:rFonts w:asciiTheme="majorBidi" w:hAnsiTheme="majorBidi" w:cstheme="majorBidi"/>
                      <w:sz w:val="32"/>
                      <w:szCs w:val="32"/>
                      <w:u w:val="single"/>
                    </w:rPr>
                    <w:t>.</w:t>
                  </w:r>
                  <w:r>
                    <w:rPr>
                      <w:rFonts w:asciiTheme="majorBidi" w:hAnsiTheme="majorBidi" w:cstheme="majorBidi"/>
                      <w:sz w:val="32"/>
                      <w:szCs w:val="32"/>
                      <w:u w:val="single"/>
                    </w:rPr>
                    <w:t xml:space="preserve"> </w:t>
                  </w:r>
                  <w:r w:rsidRPr="003E5753">
                    <w:rPr>
                      <w:rFonts w:asciiTheme="majorBidi" w:hAnsiTheme="majorBidi" w:cstheme="majorBidi"/>
                      <w:sz w:val="32"/>
                      <w:szCs w:val="32"/>
                      <w:u w:val="single"/>
                    </w:rPr>
                    <w:t>20</w:t>
                  </w:r>
                  <w:r>
                    <w:rPr>
                      <w:rFonts w:asciiTheme="majorBidi" w:hAnsiTheme="majorBidi" w:cstheme="majorBidi"/>
                      <w:sz w:val="32"/>
                      <w:szCs w:val="32"/>
                      <w:u w:val="single"/>
                    </w:rPr>
                    <w:t>2</w:t>
                  </w:r>
                  <w:r>
                    <w:rPr>
                      <w:rFonts w:asciiTheme="majorBidi" w:hAnsiTheme="majorBidi" w:cstheme="majorBidi" w:hint="cs"/>
                      <w:sz w:val="32"/>
                      <w:szCs w:val="32"/>
                      <w:u w:val="single"/>
                      <w:rtl/>
                    </w:rPr>
                    <w:t>4</w:t>
                  </w:r>
                </w:p>
                <w:p w:rsidR="001E0597" w:rsidRPr="003E5753" w:rsidRDefault="001E0597" w:rsidP="00CC749F">
                  <w:pPr>
                    <w:pStyle w:val="11"/>
                    <w:tabs>
                      <w:tab w:val="right" w:pos="9639"/>
                    </w:tabs>
                    <w:ind w:left="584" w:right="954" w:firstLine="567"/>
                    <w:jc w:val="both"/>
                    <w:rPr>
                      <w:rFonts w:asciiTheme="majorBidi" w:hAnsiTheme="majorBidi" w:cstheme="majorBidi"/>
                      <w:sz w:val="32"/>
                      <w:szCs w:val="32"/>
                      <w:rtl/>
                    </w:rPr>
                  </w:pPr>
                  <w:r>
                    <w:rPr>
                      <w:rFonts w:asciiTheme="majorBidi" w:hAnsiTheme="majorBidi" w:cstheme="majorBidi"/>
                      <w:sz w:val="32"/>
                      <w:szCs w:val="32"/>
                    </w:rPr>
                    <w:t xml:space="preserve">ISSN: </w:t>
                  </w:r>
                  <w:r w:rsidRPr="003E5753">
                    <w:rPr>
                      <w:rFonts w:asciiTheme="majorBidi" w:hAnsiTheme="majorBidi" w:cstheme="majorBidi"/>
                      <w:sz w:val="32"/>
                      <w:szCs w:val="32"/>
                    </w:rPr>
                    <w:t>1658</w:t>
                  </w:r>
                  <w:r>
                    <w:rPr>
                      <w:rFonts w:asciiTheme="majorBidi" w:hAnsiTheme="majorBidi" w:cstheme="majorBidi"/>
                      <w:sz w:val="32"/>
                      <w:szCs w:val="32"/>
                    </w:rPr>
                    <w:t>- 8452</w:t>
                  </w:r>
                  <w:bookmarkEnd w:id="6"/>
                </w:p>
              </w:txbxContent>
            </v:textbox>
          </v:shape>
        </w:pict>
      </w:r>
    </w:p>
    <w:p w:rsidR="00655DB6" w:rsidRDefault="00655DB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3F141D" w:rsidRDefault="003F141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81166" w:rsidRDefault="00B8116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81166" w:rsidRPr="0098474C" w:rsidRDefault="00B8116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F553AF" w:rsidRDefault="00F553A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F553AF" w:rsidSect="00F553AF">
          <w:type w:val="continuous"/>
          <w:pgSz w:w="11906" w:h="16838"/>
          <w:pgMar w:top="1701" w:right="851" w:bottom="1134" w:left="851" w:header="709" w:footer="709" w:gutter="0"/>
          <w:pgNumType w:chapStyle="1"/>
          <w:cols w:space="708"/>
          <w:bidi/>
          <w:rtlGutter/>
          <w:docGrid w:linePitch="360"/>
        </w:sect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sectPr w:rsidR="007F7BA9" w:rsidRPr="00E82A11" w:rsidSect="00995FAE">
      <w:type w:val="continuous"/>
      <w:pgSz w:w="11906" w:h="16838"/>
      <w:pgMar w:top="1701" w:right="851" w:bottom="1134" w:left="851" w:header="709" w:footer="709" w:gutter="0"/>
      <w:pgNumType w:chapStyle="1"/>
      <w:cols w:num="2"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1FA" w:rsidRDefault="009A01FA" w:rsidP="006C5B19">
      <w:pPr>
        <w:spacing w:after="0" w:line="240" w:lineRule="auto"/>
      </w:pPr>
      <w:r>
        <w:separator/>
      </w:r>
    </w:p>
  </w:endnote>
  <w:endnote w:type="continuationSeparator" w:id="1">
    <w:p w:rsidR="009A01FA" w:rsidRDefault="009A01FA" w:rsidP="006C5B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AL-Mohanad">
    <w:altName w:val="Arial"/>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SimplifiedArabic-Bold">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Sultan bold">
    <w:altName w:val="Times New Roman"/>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akkal Majalla">
    <w:panose1 w:val="02000000000000000000"/>
    <w:charset w:val="00"/>
    <w:family w:val="auto"/>
    <w:pitch w:val="variable"/>
    <w:sig w:usb0="A000207F" w:usb1="C000204B" w:usb2="00000008" w:usb3="00000000" w:csb0="000000D3" w:csb1="00000000"/>
  </w:font>
  <w:font w:name="GE Dinar One">
    <w:panose1 w:val="00000000000000000000"/>
    <w:charset w:val="B2"/>
    <w:family w:val="roman"/>
    <w:notTrueType/>
    <w:pitch w:val="variable"/>
    <w:sig w:usb0="80002003" w:usb1="80000100" w:usb2="00000028" w:usb3="00000000" w:csb0="00000040" w:csb1="00000000"/>
  </w:font>
  <w:font w:name="Meiryo UI">
    <w:panose1 w:val="020B0604030504040204"/>
    <w:charset w:val="80"/>
    <w:family w:val="swiss"/>
    <w:pitch w:val="variable"/>
    <w:sig w:usb0="E10102FF" w:usb1="EAC7FFFF" w:usb2="0001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rsidP="001046CA">
    <w:pPr>
      <w:framePr w:w="10401" w:h="886" w:hRule="exact" w:wrap="around" w:vAnchor="text" w:hAnchor="page" w:x="916" w:y="-281"/>
      <w:pBdr>
        <w:bottom w:val="single" w:sz="4" w:space="1" w:color="auto"/>
      </w:pBdr>
      <w:tabs>
        <w:tab w:val="right" w:pos="10435"/>
      </w:tabs>
      <w:autoSpaceDE w:val="0"/>
      <w:autoSpaceDN w:val="0"/>
      <w:bidi w:val="0"/>
      <w:adjustRightInd w:val="0"/>
      <w:spacing w:before="120"/>
      <w:rPr>
        <w:rFonts w:asciiTheme="minorBidi" w:hAnsiTheme="minorBidi"/>
      </w:rPr>
    </w:pPr>
    <w:r w:rsidRPr="00143137">
      <w:rPr>
        <w:noProof/>
      </w:rPr>
      <w:pict>
        <v:shapetype id="_x0000_t202" coordsize="21600,21600" o:spt="202" path="m,l,21600r21600,l21600,xe">
          <v:stroke joinstyle="miter"/>
          <v:path gradientshapeok="t" o:connecttype="rect"/>
        </v:shapetype>
        <v:shape id="مربع نص 253" o:spid="_x0000_s2094" type="#_x0000_t202" style="position:absolute;margin-left:-2.3pt;margin-top:22.05pt;width:515.25pt;height:21.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" filled="f" stroked="f">
          <v:textbox style="mso-next-textbox:#مربع نص 253">
            <w:txbxContent>
              <w:p w:rsidR="001E0597" w:rsidRDefault="001E0597" w:rsidP="0072025D">
                <w:pPr>
                  <w:pStyle w:val="a9"/>
                  <w:tabs>
                    <w:tab w:val="right" w:pos="9923"/>
                  </w:tabs>
                  <w:bidi w:val="0"/>
                  <w:jc w:val="both"/>
                </w:pPr>
                <w:r>
                  <w:rPr>
                    <w:rFonts w:asciiTheme="majorBidi" w:hAnsiTheme="majorBidi"/>
                    <w:noProof/>
                  </w:rPr>
                  <w:t>WWW.ISSJKSA.COM</w:t>
                </w:r>
                <w:r>
                  <w:rPr>
                    <w:rFonts w:asciiTheme="majorBidi" w:hAnsiTheme="majorBidi"/>
                    <w:noProof/>
                  </w:rPr>
                  <w:tab/>
                  <w:t xml:space="preserve">                                             ISSN:  1658- 8452      </w:t>
                </w:r>
                <w:r>
                  <w:rPr>
                    <w:rFonts w:asciiTheme="majorBidi" w:hAnsiTheme="majorBidi"/>
                    <w:noProof/>
                  </w:rPr>
                  <w:tab/>
                  <w:t xml:space="preserve">                     Paper ID:</w:t>
                </w:r>
                <w:sdt>
                  <w:sdtPr>
                    <w:id w:val="578594"/>
                    <w:docPartObj>
                      <w:docPartGallery w:val="Page Numbers (Bottom of Page)"/>
                      <w:docPartUnique/>
                    </w:docPartObj>
                  </w:sdtPr>
                  <w:sdtContent>
                    <w:fldSimple w:instr="PAGE   \* MERGEFORMAT">
                      <w:r w:rsidR="0064618A">
                        <w:rPr>
                          <w:noProof/>
                        </w:rPr>
                        <w:t>5</w:t>
                      </w:r>
                    </w:fldSimple>
                  </w:sdtContent>
                </w:sdt>
              </w:p>
              <w:p w:rsidR="001E0597" w:rsidRDefault="001E0597" w:rsidP="0072025D">
                <w:pPr>
                  <w:bidi w:val="0"/>
                  <w:jc w:val="both"/>
                  <w:rPr>
                    <w:rFonts w:asciiTheme="majorBidi" w:hAnsiTheme="majorBidi"/>
                    <w:noProof/>
                  </w:rPr>
                </w:pPr>
              </w:p>
            </w:txbxContent>
          </v:textbox>
        </v:shape>
      </w:pict>
    </w:r>
    <w:sdt>
      <w:sdtPr>
        <w:rPr>
          <w:rFonts w:asciiTheme="majorBidi" w:hAnsiTheme="majorBidi" w:cstheme="majorBidi"/>
        </w:rPr>
        <w:id w:val="-49305898"/>
        <w:docPartObj>
          <w:docPartGallery w:val="Page Numbers (Bottom of Page)"/>
          <w:docPartUnique/>
        </w:docPartObj>
      </w:sdtPr>
      <w:sdtContent>
        <w:r w:rsidR="001E0597">
          <w:rPr>
            <w:rFonts w:asciiTheme="minorBidi" w:hAnsiTheme="minorBidi"/>
          </w:rPr>
          <w:t xml:space="preserve"> The International Sports Science Journal, </w:t>
        </w:r>
        <w:r w:rsidR="001E0597" w:rsidRPr="00950A60">
          <w:rPr>
            <w:rFonts w:asciiTheme="majorBidi" w:hAnsiTheme="majorBidi" w:cstheme="majorBidi"/>
          </w:rPr>
          <w:t>Volume</w:t>
        </w:r>
        <w:r w:rsidR="001E0597">
          <w:rPr>
            <w:rFonts w:asciiTheme="majorBidi" w:hAnsiTheme="majorBidi" w:cstheme="majorBidi"/>
          </w:rPr>
          <w:t>.</w:t>
        </w:r>
        <w:r w:rsidR="001E0597" w:rsidRPr="00950A60">
          <w:rPr>
            <w:rFonts w:asciiTheme="majorBidi" w:hAnsiTheme="majorBidi" w:cstheme="majorBidi"/>
          </w:rPr>
          <w:t xml:space="preserve"> </w:t>
        </w:r>
        <w:r w:rsidR="001E0597">
          <w:rPr>
            <w:rFonts w:asciiTheme="majorBidi" w:hAnsiTheme="majorBidi" w:cstheme="majorBidi"/>
          </w:rPr>
          <w:t>6</w:t>
        </w:r>
        <w:r w:rsidR="001E0597" w:rsidRPr="00950A60">
          <w:rPr>
            <w:rFonts w:asciiTheme="majorBidi" w:hAnsiTheme="majorBidi" w:cstheme="majorBidi"/>
          </w:rPr>
          <w:t>, Issue</w:t>
        </w:r>
        <w:r w:rsidR="001E0597">
          <w:rPr>
            <w:rFonts w:asciiTheme="majorBidi" w:hAnsiTheme="majorBidi" w:cstheme="majorBidi"/>
          </w:rPr>
          <w:t>.</w:t>
        </w:r>
        <w:r w:rsidR="001E0597" w:rsidRPr="00950A60">
          <w:rPr>
            <w:rFonts w:asciiTheme="majorBidi" w:hAnsiTheme="majorBidi" w:cstheme="majorBidi"/>
          </w:rPr>
          <w:t xml:space="preserve"> </w:t>
        </w:r>
        <w:r w:rsidR="001E0597">
          <w:rPr>
            <w:rFonts w:asciiTheme="majorBidi" w:hAnsiTheme="majorBidi" w:cstheme="majorBidi" w:hint="cs"/>
            <w:rtl/>
          </w:rPr>
          <w:t>4</w:t>
        </w:r>
        <w:r w:rsidR="001E0597">
          <w:rPr>
            <w:rFonts w:asciiTheme="majorBidi" w:hAnsiTheme="majorBidi" w:cstheme="majorBidi"/>
          </w:rPr>
          <w:t>,</w:t>
        </w:r>
        <w:r w:rsidR="001E0597" w:rsidRPr="00F02904">
          <w:rPr>
            <w:rFonts w:asciiTheme="majorBidi" w:hAnsiTheme="majorBidi" w:cstheme="majorBidi"/>
          </w:rPr>
          <w:t xml:space="preserve"> </w:t>
        </w:r>
        <w:r w:rsidR="001E0597" w:rsidRPr="001046CA">
          <w:t>April</w:t>
        </w:r>
        <w:r w:rsidR="001E0597">
          <w:rPr>
            <w:rFonts w:asciiTheme="majorBidi" w:hAnsiTheme="majorBidi" w:cstheme="majorBidi"/>
          </w:rPr>
          <w:t>.</w:t>
        </w:r>
        <w:r w:rsidR="001E0597" w:rsidRPr="00950A60">
          <w:rPr>
            <w:rFonts w:asciiTheme="majorBidi" w:hAnsiTheme="majorBidi" w:cstheme="majorBidi"/>
          </w:rPr>
          <w:t xml:space="preserve"> 202</w:t>
        </w:r>
        <w:r w:rsidR="001E0597">
          <w:rPr>
            <w:rFonts w:asciiTheme="majorBidi" w:hAnsiTheme="majorBidi" w:cstheme="majorBidi"/>
          </w:rPr>
          <w:t>4</w:t>
        </w:r>
      </w:sdtContent>
    </w:sdt>
  </w:p>
  <w:p w:rsidR="001E0597" w:rsidRPr="00950A60" w:rsidRDefault="001E0597" w:rsidP="0072025D">
    <w:pPr>
      <w:framePr w:w="10401" w:h="886" w:hRule="exact" w:wrap="around" w:vAnchor="text" w:hAnchor="page" w:x="916" w:y="-281"/>
      <w:spacing w:before="120"/>
      <w:rPr>
        <w:color w:val="000000" w:themeColor="text1"/>
        <w:lang w:bidi="ar-IQ"/>
      </w:rPr>
    </w:pPr>
  </w:p>
  <w:p w:rsidR="001E0597" w:rsidRPr="00AD3700" w:rsidRDefault="001E0597">
    <w:pPr>
      <w:pStyle w:val="a9"/>
      <w:rPr>
        <w:rtl/>
        <w:lang w:bidi="ar-IQ"/>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rsidP="00BA5BF4">
    <w:pPr>
      <w:framePr w:w="10401" w:h="886" w:hRule="exact" w:wrap="around" w:vAnchor="text" w:hAnchor="page" w:x="811" w:y="1"/>
      <w:pBdr>
        <w:bottom w:val="single" w:sz="4" w:space="1" w:color="auto"/>
      </w:pBdr>
      <w:tabs>
        <w:tab w:val="right" w:pos="10435"/>
      </w:tabs>
      <w:autoSpaceDE w:val="0"/>
      <w:autoSpaceDN w:val="0"/>
      <w:bidi w:val="0"/>
      <w:adjustRightInd w:val="0"/>
      <w:spacing w:before="120"/>
      <w:rPr>
        <w:rFonts w:asciiTheme="minorBidi" w:hAnsiTheme="minorBidi"/>
      </w:rPr>
    </w:pPr>
    <w:r w:rsidRPr="00143137">
      <w:rPr>
        <w:noProof/>
      </w:rPr>
      <w:pict>
        <v:shapetype id="_x0000_t202" coordsize="21600,21600" o:spt="202" path="m,l,21600r21600,l21600,xe">
          <v:stroke joinstyle="miter"/>
          <v:path gradientshapeok="t" o:connecttype="rect"/>
        </v:shapetype>
        <v:shape id="مربع نص 237" o:spid="_x0000_s2093" type="#_x0000_t202" style="position:absolute;margin-left:-2.3pt;margin-top:22.05pt;width:515.25pt;height:21.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" filled="f" stroked="f">
          <v:textbox style="mso-next-textbox:#مربع نص 237">
            <w:txbxContent>
              <w:p w:rsidR="001E0597" w:rsidRDefault="001E0597" w:rsidP="00915C8C">
                <w:pPr>
                  <w:pStyle w:val="a9"/>
                  <w:tabs>
                    <w:tab w:val="right" w:pos="9923"/>
                  </w:tabs>
                  <w:bidi w:val="0"/>
                  <w:jc w:val="both"/>
                </w:pPr>
                <w:r>
                  <w:rPr>
                    <w:rFonts w:asciiTheme="majorBidi" w:hAnsiTheme="majorBidi"/>
                    <w:noProof/>
                  </w:rPr>
                  <w:t>WWW.ISSJKSA.COM</w:t>
                </w:r>
                <w:r>
                  <w:rPr>
                    <w:rFonts w:asciiTheme="majorBidi" w:hAnsiTheme="majorBidi"/>
                    <w:noProof/>
                  </w:rPr>
                  <w:tab/>
                  <w:t xml:space="preserve">                                             ISSN:  1658- 8452      </w:t>
                </w:r>
                <w:r>
                  <w:rPr>
                    <w:rFonts w:asciiTheme="majorBidi" w:hAnsiTheme="majorBidi"/>
                    <w:noProof/>
                  </w:rPr>
                  <w:tab/>
                  <w:t xml:space="preserve">                     Paper ID:</w:t>
                </w:r>
                <w:sdt>
                  <w:sdtPr>
                    <w:id w:val="-1139809279"/>
                    <w:docPartObj>
                      <w:docPartGallery w:val="Page Numbers (Bottom of Page)"/>
                      <w:docPartUnique/>
                    </w:docPartObj>
                  </w:sdtPr>
                  <w:sdtContent>
                    <w:fldSimple w:instr="PAGE   \* MERGEFORMAT">
                      <w:r w:rsidR="0064618A">
                        <w:rPr>
                          <w:noProof/>
                        </w:rPr>
                        <w:t>46</w:t>
                      </w:r>
                    </w:fldSimple>
                  </w:sdtContent>
                </w:sdt>
              </w:p>
              <w:p w:rsidR="001E0597" w:rsidRDefault="001E0597" w:rsidP="00915C8C">
                <w:pPr>
                  <w:bidi w:val="0"/>
                  <w:jc w:val="both"/>
                  <w:rPr>
                    <w:rFonts w:asciiTheme="majorBidi" w:hAnsiTheme="majorBidi"/>
                    <w:noProof/>
                  </w:rPr>
                </w:pPr>
              </w:p>
            </w:txbxContent>
          </v:textbox>
        </v:shape>
      </w:pict>
    </w:r>
    <w:sdt>
      <w:sdtPr>
        <w:rPr>
          <w:rFonts w:asciiTheme="majorBidi" w:hAnsiTheme="majorBidi" w:cstheme="majorBidi"/>
        </w:rPr>
        <w:id w:val="-399839025"/>
        <w:docPartObj>
          <w:docPartGallery w:val="Page Numbers (Bottom of Page)"/>
          <w:docPartUnique/>
        </w:docPartObj>
      </w:sdtPr>
      <w:sdtContent>
        <w:r w:rsidR="001E0597">
          <w:rPr>
            <w:rFonts w:asciiTheme="minorBidi" w:hAnsiTheme="minorBidi"/>
          </w:rPr>
          <w:t xml:space="preserve"> The International Sports Science Journal, </w:t>
        </w:r>
        <w:r w:rsidR="001E0597" w:rsidRPr="00950A60">
          <w:t>Volume</w:t>
        </w:r>
        <w:r w:rsidR="001E0597">
          <w:t>.</w:t>
        </w:r>
        <w:r w:rsidR="001E0597" w:rsidRPr="00950A60">
          <w:t xml:space="preserve"> </w:t>
        </w:r>
        <w:r w:rsidR="001E0597">
          <w:t xml:space="preserve">6, Issue. </w:t>
        </w:r>
        <w:r w:rsidR="001E0597">
          <w:rPr>
            <w:rFonts w:hint="cs"/>
            <w:rtl/>
          </w:rPr>
          <w:t>4</w:t>
        </w:r>
        <w:r w:rsidR="001E0597">
          <w:t>,</w:t>
        </w:r>
        <w:r w:rsidR="001E0597" w:rsidRPr="007C6456">
          <w:t xml:space="preserve">  January</w:t>
        </w:r>
        <w:r w:rsidR="001E0597" w:rsidRPr="00950A60">
          <w:t xml:space="preserve">  202</w:t>
        </w:r>
        <w:r w:rsidR="001E0597">
          <w:t>4</w:t>
        </w:r>
      </w:sdtContent>
    </w:sdt>
  </w:p>
  <w:p w:rsidR="001E0597" w:rsidRDefault="001E0597" w:rsidP="00915C8C">
    <w:pPr>
      <w:framePr w:w="10401" w:h="886" w:hRule="exact" w:wrap="around" w:vAnchor="text" w:hAnchor="page" w:x="811" w:y="1"/>
      <w:spacing w:before="120"/>
      <w:rPr>
        <w:color w:val="000000" w:themeColor="text1"/>
        <w:lang w:bidi="ar-IQ"/>
      </w:rPr>
    </w:pPr>
  </w:p>
  <w:p w:rsidR="001E0597" w:rsidRPr="00915C8C" w:rsidRDefault="001E0597">
    <w:pPr>
      <w:pStyle w:val="a9"/>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1FA" w:rsidRDefault="009A01FA" w:rsidP="006C5B19">
      <w:pPr>
        <w:spacing w:after="0" w:line="240" w:lineRule="auto"/>
      </w:pPr>
      <w:r>
        <w:separator/>
      </w:r>
    </w:p>
  </w:footnote>
  <w:footnote w:type="continuationSeparator" w:id="1">
    <w:p w:rsidR="009A01FA" w:rsidRDefault="009A01FA" w:rsidP="006C5B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1" o:spid="_x0000_s2144" type="#_x0000_t75" style="position:absolute;left:0;text-align:left;margin-left:0;margin-top:0;width:509.9pt;height:469.35pt;z-index:-25154918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WordPictureWatermark5824079" o:spid="_x0000_s2071" type="#_x0000_t75" style="position:absolute;left:0;text-align:left;margin-left:0;margin-top:0;width:509.9pt;height:469.35pt;z-index:-251602432;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_x0000_s2068" type="#_x0000_t75" style="position:absolute;left:0;text-align:left;margin-left:0;margin-top:0;width:439.2pt;height:404.25pt;z-index:-251627008;mso-position-horizontal:center;mso-position-horizontal-relative:margin;mso-position-vertical:center;mso-position-vertical-relative:margin" o:allowincell="f">
          <v:imagedata r:id="rId1" o:title="شعار المجلة "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rsidP="00895B62">
    <w:pPr>
      <w:pStyle w:val="a8"/>
      <w:tabs>
        <w:tab w:val="clear" w:pos="4153"/>
        <w:tab w:val="clear" w:pos="8306"/>
        <w:tab w:val="left" w:pos="7485"/>
      </w:tabs>
      <w:bidi w:val="0"/>
      <w:ind w:hanging="284"/>
      <w:jc w:val="both"/>
      <w:rPr>
        <w:lang w:bidi="ar-IQ"/>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2" o:spid="_x0000_s2145" type="#_x0000_t75" style="position:absolute;left:0;text-align:left;margin-left:.15pt;margin-top:113.7pt;width:509.9pt;height:469.35pt;z-index:-251548160;mso-position-horizontal-relative:margin;mso-position-vertical-relative:margin" o:allowincell="f">
          <v:imagedata r:id="rId1" o:title="شعار مجلة علوم الرياضة الدولية " gain="19661f" blacklevel="22938f"/>
          <w10:wrap anchorx="margin" anchory="margin"/>
        </v:shape>
      </w:pict>
    </w:r>
    <w:r>
      <w:rPr>
        <w:noProof/>
      </w:rPr>
      <w:pict>
        <v:shapetype id="_x0000_t202" coordsize="21600,21600" o:spt="202" path="m,l,21600r21600,l21600,xe">
          <v:stroke joinstyle="miter"/>
          <v:path gradientshapeok="t" o:connecttype="rect"/>
        </v:shapetype>
        <v:shape id="مربع نص 4" o:spid="_x0000_s2095" type="#_x0000_t202" style="position:absolute;left:0;text-align:left;margin-left:50.45pt;margin-top:17.55pt;width:415.75pt;height:48.7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مربع نص 4" inset="0,0,0,0">
            <w:txbxContent>
              <w:p w:rsidR="001E0597" w:rsidRDefault="001E0597" w:rsidP="00AD6B40">
                <w:pPr>
                  <w:pStyle w:val="aa"/>
                  <w:bidi w:val="0"/>
                  <w:jc w:val="both"/>
                </w:pPr>
                <w:r>
                  <w:rPr>
                    <w:rFonts w:ascii="Arial" w:hAnsi="Arial" w:cs="Arial"/>
                    <w:color w:val="28475D"/>
                    <w:sz w:val="27"/>
                    <w:szCs w:val="27"/>
                    <w:bdr w:val="none" w:sz="0" w:space="0" w:color="auto" w:frame="1"/>
                  </w:rPr>
                  <w:t xml:space="preserve">ISSJ </w:t>
                </w:r>
                <w:r>
                  <w:t>JOURAL</w:t>
                </w:r>
              </w:p>
              <w:p w:rsidR="001E0597" w:rsidRDefault="001E0597" w:rsidP="00505856">
                <w:pPr>
                  <w:pStyle w:val="aa"/>
                  <w:bidi w:val="0"/>
                  <w:rPr>
                    <w:u w:val="single"/>
                  </w:rPr>
                </w:pPr>
                <w:r>
                  <w:rPr>
                    <w:sz w:val="32"/>
                    <w:szCs w:val="32"/>
                    <w:u w:val="single"/>
                  </w:rPr>
                  <w:t>The International Sports Science Journal</w:t>
                </w:r>
                <w:r>
                  <w:rPr>
                    <w:u w:val="single"/>
                  </w:rPr>
                  <w:t xml:space="preserve"> Vol. 6, Issue. 1, </w:t>
                </w:r>
                <w:r w:rsidRPr="009D1207">
                  <w:rPr>
                    <w:u w:val="single"/>
                  </w:rPr>
                  <w:t>January</w:t>
                </w:r>
                <w:r>
                  <w:rPr>
                    <w:u w:val="single"/>
                  </w:rPr>
                  <w:t>.  2024</w:t>
                </w:r>
              </w:p>
              <w:p w:rsidR="001E0597" w:rsidRDefault="001E0597" w:rsidP="00F02904">
                <w:pPr>
                  <w:pStyle w:val="aa"/>
                  <w:tabs>
                    <w:tab w:val="right" w:pos="8310"/>
                  </w:tabs>
                  <w:bidi w:val="0"/>
                  <w:ind w:left="6946" w:right="-54" w:hanging="283"/>
                  <w:jc w:val="both"/>
                  <w:rPr>
                    <w:u w:val="single"/>
                  </w:rPr>
                </w:pPr>
                <w:r>
                  <w:rPr>
                    <w:sz w:val="18"/>
                    <w:szCs w:val="18"/>
                  </w:rPr>
                  <w:t>ISSN: 1658- 8452</w:t>
                </w:r>
              </w:p>
              <w:p w:rsidR="001E0597" w:rsidRDefault="001E0597" w:rsidP="00AD6B40">
                <w:pPr>
                  <w:pStyle w:val="aa"/>
                  <w:bidi w:val="0"/>
                  <w:jc w:val="both"/>
                  <w:rPr>
                    <w:u w:val="single"/>
                  </w:rPr>
                </w:pPr>
              </w:p>
            </w:txbxContent>
          </v:textbox>
        </v:shape>
      </w:pict>
    </w:r>
    <w:r>
      <w:rPr>
        <w:noProof/>
      </w:rPr>
      <w:pict>
        <v:shape id="_x0000_s2069" type="#_x0000_t75" style="position:absolute;left:0;text-align:left;margin-left:0;margin-top:0;width:439.2pt;height:404.25pt;z-index:-251625984;mso-position-horizontal:center;mso-position-horizontal-relative:margin;mso-position-vertical:center;mso-position-vertical-relative:margin" o:allowincell="f">
          <v:imagedata r:id="rId2" o:title="شعار المجلة " gain="19661f" blacklevel="22938f"/>
          <w10:wrap anchorx="margin" anchory="margin"/>
        </v:shape>
      </w:pict>
    </w:r>
    <w:r w:rsidR="001E0597">
      <w:rPr>
        <w:noProof/>
      </w:rPr>
      <w:drawing>
        <wp:inline distT="0" distB="0" distL="0" distR="0">
          <wp:extent cx="980440" cy="828675"/>
          <wp:effectExtent l="0" t="0" r="0" b="9525"/>
          <wp:docPr id="187" name="صورة 187"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440" cy="828675"/>
                  </a:xfrm>
                  <a:prstGeom prst="rect">
                    <a:avLst/>
                  </a:prstGeom>
                  <a:noFill/>
                  <a:ln>
                    <a:noFill/>
                  </a:ln>
                </pic:spPr>
              </pic:pic>
            </a:graphicData>
          </a:graphic>
        </wp:inline>
      </w:drawing>
    </w:r>
    <w:r w:rsidR="001E0597">
      <w:rPr>
        <w:lang w:bidi="ar-IQ"/>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0" o:spid="_x0000_s2143" type="#_x0000_t75" style="position:absolute;left:0;text-align:left;margin-left:0;margin-top:0;width:509.9pt;height:469.35pt;z-index:-251550208;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WordPictureWatermark5824078" o:spid="_x0000_s2070" type="#_x0000_t75" style="position:absolute;left:0;text-align:left;margin-left:0;margin-top:0;width:509.9pt;height:469.35pt;z-index:-251603456;mso-position-horizontal:center;mso-position-horizontal-relative:margin;mso-position-vertical:center;mso-position-vertical-relative:margin" o:allowincell="f">
          <v:imagedata r:id="rId2" o:title="شعار مجلة علوم الرياضة الدولية " gain="19661f" blacklevel="22938f"/>
          <w10:wrap anchorx="margin" anchory="margin"/>
        </v:shape>
      </w:pict>
    </w:r>
    <w:r>
      <w:rPr>
        <w:noProof/>
      </w:rPr>
      <w:pict>
        <v:shape id="_x0000_s2067" type="#_x0000_t75" style="position:absolute;left:0;text-align:left;margin-left:0;margin-top:0;width:439.2pt;height:404.25pt;z-index:-251628032;mso-position-horizontal:center;mso-position-horizontal-relative:margin;mso-position-vertical:center;mso-position-vertical-relative:margin" o:allowincell="f">
          <v:imagedata r:id="rId3" o:title="شعار المجلة "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4" o:spid="_x0000_s2147" type="#_x0000_t75" style="position:absolute;left:0;text-align:left;margin-left:0;margin-top:0;width:509.9pt;height:469.35pt;z-index:-251546112;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rsidP="00E91CEC">
    <w:pPr>
      <w:pStyle w:val="a8"/>
      <w:jc w:val="right"/>
      <w:rPr>
        <w:rtl/>
        <w:lang w:bidi="ar-IQ"/>
      </w:rPr>
    </w:pPr>
    <w:r w:rsidRPr="00143137">
      <w:rPr>
        <w:rFonts w:cs="Arial"/>
        <w:noProof/>
        <w:rtl/>
      </w:rPr>
      <w:pict>
        <v:shapetype id="_x0000_t202" coordsize="21600,21600" o:spt="202" path="m,l,21600r21600,l21600,xe">
          <v:stroke joinstyle="miter"/>
          <v:path gradientshapeok="t" o:connecttype="rect"/>
        </v:shapetype>
        <v:shape id="_x0000_s2118" type="#_x0000_t202" style="position:absolute;margin-left:66.95pt;margin-top:18.15pt;width:398.25pt;height:48pt;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2118" inset="0,0,0,0">
            <w:txbxContent>
              <w:p w:rsidR="001E0597" w:rsidRDefault="001E0597" w:rsidP="00E91CEC">
                <w:pPr>
                  <w:pStyle w:val="aa"/>
                  <w:bidi w:val="0"/>
                  <w:jc w:val="both"/>
                </w:pPr>
                <w:r>
                  <w:rPr>
                    <w:rFonts w:ascii="Arial" w:hAnsi="Arial" w:cs="Arial"/>
                    <w:color w:val="28475D"/>
                    <w:sz w:val="27"/>
                    <w:szCs w:val="27"/>
                    <w:bdr w:val="none" w:sz="0" w:space="0" w:color="auto" w:frame="1"/>
                  </w:rPr>
                  <w:t xml:space="preserve">ISSJ </w:t>
                </w:r>
                <w:r>
                  <w:t>JOURAL</w:t>
                </w:r>
              </w:p>
              <w:p w:rsidR="001E0597" w:rsidRDefault="001E0597" w:rsidP="001046CA">
                <w:pPr>
                  <w:pStyle w:val="aa"/>
                  <w:bidi w:val="0"/>
                  <w:jc w:val="both"/>
                  <w:rPr>
                    <w:u w:val="single"/>
                  </w:rPr>
                </w:pPr>
                <w:r>
                  <w:rPr>
                    <w:sz w:val="32"/>
                    <w:szCs w:val="32"/>
                    <w:u w:val="single"/>
                  </w:rPr>
                  <w:t>The International Sports Science Journal,</w:t>
                </w:r>
                <w:r>
                  <w:rPr>
                    <w:u w:val="single"/>
                  </w:rPr>
                  <w:t xml:space="preserve"> Vol. </w:t>
                </w:r>
                <w:r>
                  <w:rPr>
                    <w:rFonts w:hint="cs"/>
                    <w:u w:val="single"/>
                    <w:rtl/>
                  </w:rPr>
                  <w:t>6</w:t>
                </w:r>
                <w:r>
                  <w:rPr>
                    <w:u w:val="single"/>
                  </w:rPr>
                  <w:t xml:space="preserve">, Issue. </w:t>
                </w:r>
                <w:r>
                  <w:rPr>
                    <w:rFonts w:hint="cs"/>
                    <w:u w:val="single"/>
                    <w:rtl/>
                  </w:rPr>
                  <w:t>4</w:t>
                </w:r>
                <w:r>
                  <w:rPr>
                    <w:u w:val="single"/>
                  </w:rPr>
                  <w:t>, Ap</w:t>
                </w:r>
                <w:r w:rsidRPr="00C81EB9">
                  <w:rPr>
                    <w:u w:val="single"/>
                  </w:rPr>
                  <w:t>r</w:t>
                </w:r>
                <w:r>
                  <w:rPr>
                    <w:u w:val="single"/>
                  </w:rPr>
                  <w:t>il.  202</w:t>
                </w:r>
                <w:r>
                  <w:rPr>
                    <w:rFonts w:hint="cs"/>
                    <w:u w:val="single"/>
                    <w:rtl/>
                  </w:rPr>
                  <w:t>4</w:t>
                </w:r>
              </w:p>
              <w:p w:rsidR="001E0597" w:rsidRDefault="001E0597" w:rsidP="001046CA">
                <w:pPr>
                  <w:pStyle w:val="aa"/>
                  <w:bidi w:val="0"/>
                  <w:ind w:left="6804" w:right="-54" w:hanging="283"/>
                  <w:jc w:val="both"/>
                  <w:rPr>
                    <w:u w:val="single"/>
                  </w:rPr>
                </w:pPr>
                <w:r>
                  <w:rPr>
                    <w:sz w:val="18"/>
                    <w:szCs w:val="18"/>
                  </w:rPr>
                  <w:t>ISSN: 1658- 8452</w:t>
                </w:r>
              </w:p>
            </w:txbxContent>
          </v:textbox>
        </v:shape>
      </w:pict>
    </w:r>
    <w:r w:rsidRPr="00143137">
      <w:rPr>
        <w:rFonts w:cs="Arial"/>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5" o:spid="_x0000_s2148" type="#_x0000_t75" style="position:absolute;margin-left:0;margin-top:0;width:509.9pt;height:469.35pt;z-index:-251545088;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sidR="001E0597" w:rsidRPr="00E91CEC">
      <w:rPr>
        <w:rFonts w:cs="Arial"/>
        <w:noProof/>
        <w:rtl/>
      </w:rPr>
      <w:drawing>
        <wp:inline distT="0" distB="0" distL="0" distR="0">
          <wp:extent cx="980440" cy="828675"/>
          <wp:effectExtent l="0" t="0" r="0" b="9525"/>
          <wp:docPr id="2"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440" cy="828675"/>
                  </a:xfrm>
                  <a:prstGeom prst="rect">
                    <a:avLst/>
                  </a:prstGeom>
                  <a:noFill/>
                  <a:ln>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rsidP="001E12D8">
    <w:pPr>
      <w:pStyle w:val="a8"/>
      <w:bidi w:val="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3" o:spid="_x0000_s2146" type="#_x0000_t75" style="position:absolute;margin-left:0;margin-top:0;width:509.9pt;height:469.35pt;z-index:-251547136;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type id="_x0000_t202" coordsize="21600,21600" o:spt="202" path="m,l,21600r21600,l21600,xe">
          <v:stroke joinstyle="miter"/>
          <v:path gradientshapeok="t" o:connecttype="rect"/>
        </v:shapetype>
        <v:shape id="_x0000_s2137" type="#_x0000_t202" style="position:absolute;margin-left:67.7pt;margin-top:13.65pt;width:426pt;height:48pt;z-index:25176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2137" inset="0,0,0,0">
            <w:txbxContent>
              <w:p w:rsidR="001E0597" w:rsidRDefault="001E0597" w:rsidP="001E12D8">
                <w:pPr>
                  <w:pStyle w:val="aa"/>
                  <w:bidi w:val="0"/>
                  <w:jc w:val="both"/>
                </w:pPr>
                <w:r w:rsidRPr="00420E3C">
                  <w:rPr>
                    <w:u w:val="single"/>
                  </w:rPr>
                  <w:t>I</w:t>
                </w:r>
                <w:r>
                  <w:rPr>
                    <w:rFonts w:ascii="Arial" w:hAnsi="Arial" w:cs="Arial"/>
                    <w:color w:val="28475D"/>
                    <w:sz w:val="27"/>
                    <w:szCs w:val="27"/>
                    <w:bdr w:val="none" w:sz="0" w:space="0" w:color="auto" w:frame="1"/>
                  </w:rPr>
                  <w:t xml:space="preserve">ISSJ </w:t>
                </w:r>
                <w:r>
                  <w:t>JOURAL</w:t>
                </w:r>
              </w:p>
              <w:p w:rsidR="001E0597" w:rsidRDefault="001E0597" w:rsidP="00BA5BF4">
                <w:pPr>
                  <w:pStyle w:val="aa"/>
                  <w:bidi w:val="0"/>
                  <w:jc w:val="both"/>
                  <w:rPr>
                    <w:u w:val="single"/>
                  </w:rPr>
                </w:pPr>
                <w:r>
                  <w:rPr>
                    <w:sz w:val="32"/>
                    <w:szCs w:val="32"/>
                    <w:u w:val="single"/>
                  </w:rPr>
                  <w:t>he International Sports Science Journal</w:t>
                </w:r>
                <w:r>
                  <w:rPr>
                    <w:u w:val="single"/>
                  </w:rPr>
                  <w:t xml:space="preserve"> Vol. 6, </w:t>
                </w:r>
                <w:r w:rsidRPr="00420E3C">
                  <w:rPr>
                    <w:u w:val="single"/>
                  </w:rPr>
                  <w:t>Issue.</w:t>
                </w:r>
                <w:r>
                  <w:rPr>
                    <w:u w:val="single"/>
                  </w:rPr>
                  <w:t xml:space="preserve"> </w:t>
                </w:r>
                <w:r>
                  <w:rPr>
                    <w:rFonts w:hint="cs"/>
                    <w:u w:val="single"/>
                    <w:rtl/>
                  </w:rPr>
                  <w:t>4</w:t>
                </w:r>
                <w:r>
                  <w:rPr>
                    <w:u w:val="single"/>
                  </w:rPr>
                  <w:t xml:space="preserve">, </w:t>
                </w:r>
                <w:r w:rsidRPr="007C6456">
                  <w:rPr>
                    <w:u w:val="single"/>
                  </w:rPr>
                  <w:t>January</w:t>
                </w:r>
                <w:r>
                  <w:rPr>
                    <w:u w:val="single"/>
                  </w:rPr>
                  <w:t xml:space="preserve">  2024</w:t>
                </w:r>
              </w:p>
              <w:p w:rsidR="001E0597" w:rsidRDefault="001E0597" w:rsidP="007C6456">
                <w:pPr>
                  <w:pStyle w:val="aa"/>
                  <w:bidi w:val="0"/>
                  <w:ind w:firstLine="6521"/>
                  <w:jc w:val="both"/>
                  <w:rPr>
                    <w:u w:val="single"/>
                  </w:rPr>
                </w:pPr>
                <w:r>
                  <w:rPr>
                    <w:sz w:val="18"/>
                    <w:szCs w:val="18"/>
                  </w:rPr>
                  <w:t>SSN: 1658- 8452</w:t>
                </w:r>
              </w:p>
            </w:txbxContent>
          </v:textbox>
        </v:shape>
      </w:pict>
    </w:r>
    <w:r w:rsidR="001E0597" w:rsidRPr="001E12D8">
      <w:rPr>
        <w:noProof/>
      </w:rPr>
      <w:drawing>
        <wp:inline distT="0" distB="0" distL="0" distR="0">
          <wp:extent cx="980440" cy="762000"/>
          <wp:effectExtent l="19050" t="0" r="0" b="0"/>
          <wp:docPr id="5"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440" cy="762000"/>
                  </a:xfrm>
                  <a:prstGeom prst="rect">
                    <a:avLst/>
                  </a:prstGeom>
                  <a:noFill/>
                  <a:ln>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7" o:spid="_x0000_s2150" type="#_x0000_t75" style="position:absolute;left:0;text-align:left;margin-left:0;margin-top:0;width:509.9pt;height:469.35pt;z-index:-251543040;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rsidP="0088380C">
    <w:pPr>
      <w:pStyle w:val="a8"/>
      <w:tabs>
        <w:tab w:val="left" w:pos="8164"/>
      </w:tabs>
      <w:bidi w:val="0"/>
    </w:pPr>
    <w:r>
      <w:rPr>
        <w:noProof/>
      </w:rPr>
      <w:pict>
        <v:shapetype id="_x0000_t202" coordsize="21600,21600" o:spt="202" path="m,l,21600r21600,l21600,xe">
          <v:stroke joinstyle="miter"/>
          <v:path gradientshapeok="t" o:connecttype="rect"/>
        </v:shapetype>
        <v:shape id="_x0000_s2152" type="#_x0000_t202" style="position:absolute;margin-left:66.95pt;margin-top:14.8pt;width:402.75pt;height:48pt;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2152" inset="0,0,0,0">
            <w:txbxContent>
              <w:p w:rsidR="001E0597" w:rsidRDefault="001E0597" w:rsidP="0088380C">
                <w:pPr>
                  <w:pStyle w:val="aa"/>
                  <w:bidi w:val="0"/>
                  <w:jc w:val="both"/>
                </w:pPr>
                <w:r>
                  <w:rPr>
                    <w:rFonts w:ascii="Arial" w:hAnsi="Arial" w:cs="Arial"/>
                    <w:color w:val="28475D"/>
                    <w:sz w:val="27"/>
                    <w:szCs w:val="27"/>
                    <w:bdr w:val="none" w:sz="0" w:space="0" w:color="auto" w:frame="1"/>
                  </w:rPr>
                  <w:t xml:space="preserve">ISSJ </w:t>
                </w:r>
                <w:r>
                  <w:t>JOURAL</w:t>
                </w:r>
              </w:p>
              <w:p w:rsidR="001E0597" w:rsidRDefault="001E0597" w:rsidP="00343DBC">
                <w:pPr>
                  <w:pStyle w:val="aa"/>
                  <w:bidi w:val="0"/>
                  <w:jc w:val="both"/>
                  <w:rPr>
                    <w:u w:val="single"/>
                  </w:rPr>
                </w:pPr>
                <w:r>
                  <w:rPr>
                    <w:sz w:val="32"/>
                    <w:szCs w:val="32"/>
                    <w:u w:val="single"/>
                  </w:rPr>
                  <w:t>The International Sports Science Journal</w:t>
                </w:r>
                <w:r>
                  <w:rPr>
                    <w:u w:val="single"/>
                  </w:rPr>
                  <w:t xml:space="preserve"> Vol. 6, issue. </w:t>
                </w:r>
                <w:r w:rsidR="00343DBC">
                  <w:rPr>
                    <w:u w:val="single"/>
                  </w:rPr>
                  <w:t>4</w:t>
                </w:r>
                <w:r>
                  <w:rPr>
                    <w:u w:val="single"/>
                  </w:rPr>
                  <w:t xml:space="preserve">, </w:t>
                </w:r>
                <w:r w:rsidR="00343DBC" w:rsidRPr="00343DBC">
                  <w:rPr>
                    <w:u w:val="single"/>
                  </w:rPr>
                  <w:t>April</w:t>
                </w:r>
                <w:r w:rsidR="00343DBC">
                  <w:rPr>
                    <w:u w:val="single"/>
                  </w:rPr>
                  <w:t xml:space="preserve">. </w:t>
                </w:r>
                <w:r>
                  <w:rPr>
                    <w:u w:val="single"/>
                  </w:rPr>
                  <w:t>2024</w:t>
                </w:r>
              </w:p>
              <w:p w:rsidR="001E0597" w:rsidRDefault="001E0597" w:rsidP="00343DBC">
                <w:pPr>
                  <w:pStyle w:val="aa"/>
                  <w:bidi w:val="0"/>
                  <w:ind w:left="6663" w:right="230" w:hanging="284"/>
                  <w:jc w:val="both"/>
                  <w:rPr>
                    <w:u w:val="single"/>
                  </w:rPr>
                </w:pPr>
                <w:r>
                  <w:rPr>
                    <w:sz w:val="18"/>
                    <w:szCs w:val="18"/>
                  </w:rPr>
                  <w:t>ISSN: 1658- 8452</w:t>
                </w:r>
              </w:p>
              <w:p w:rsidR="001E0597" w:rsidRDefault="001E0597" w:rsidP="0088380C">
                <w:pPr>
                  <w:pStyle w:val="aa"/>
                  <w:bidi w:val="0"/>
                  <w:jc w:val="both"/>
                  <w:rPr>
                    <w:u w:val="single"/>
                  </w:rPr>
                </w:pPr>
              </w:p>
            </w:txbxContent>
          </v:textbox>
        </v:shape>
      </w:pict>
    </w:r>
    <w:r w:rsidR="001E0597" w:rsidRPr="0088380C">
      <w:rPr>
        <w:noProof/>
      </w:rPr>
      <w:drawing>
        <wp:inline distT="0" distB="0" distL="0" distR="0">
          <wp:extent cx="980440" cy="790575"/>
          <wp:effectExtent l="19050" t="0" r="0" b="0"/>
          <wp:docPr id="11"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440" cy="790575"/>
                  </a:xfrm>
                  <a:prstGeom prst="rect">
                    <a:avLst/>
                  </a:prstGeom>
                  <a:noFill/>
                  <a:ln>
                    <a:noFill/>
                  </a:ln>
                </pic:spPr>
              </pic:pic>
            </a:graphicData>
          </a:graphic>
        </wp:inline>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8" o:spid="_x0000_s2151" type="#_x0000_t75" style="position:absolute;margin-left:0;margin-top:0;width:509.9pt;height:469.35pt;z-index:-251542016;mso-position-horizontal:center;mso-position-horizontal-relative:margin;mso-position-vertical:center;mso-position-vertical-relative:margin" o:allowincell="f">
          <v:imagedata r:id="rId2" o:title="شعار مجلة علوم الرياضة الدولية "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97" w:rsidRDefault="00143137">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6" o:spid="_x0000_s2149" type="#_x0000_t75" style="position:absolute;left:0;text-align:left;margin-left:0;margin-top:0;width:509.9pt;height:469.35pt;z-index:-25154406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8780902"/>
    <w:lvl w:ilvl="0">
      <w:start w:val="1"/>
      <w:numFmt w:val="chosung"/>
      <w:pStyle w:val="4"/>
      <w:lvlText w:val=""/>
      <w:lvlJc w:val="center"/>
      <w:pPr>
        <w:tabs>
          <w:tab w:val="num" w:pos="1209"/>
        </w:tabs>
        <w:ind w:left="1209" w:right="1209" w:hanging="360"/>
      </w:pPr>
      <w:rPr>
        <w:rFonts w:ascii="Symbol" w:hAnsi="Symbol" w:hint="default"/>
      </w:rPr>
    </w:lvl>
  </w:abstractNum>
  <w:abstractNum w:abstractNumId="1">
    <w:nsid w:val="FFFFFF83"/>
    <w:multiLevelType w:val="singleLevel"/>
    <w:tmpl w:val="6728F982"/>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9A5EA6D0"/>
    <w:lvl w:ilvl="0">
      <w:start w:val="1"/>
      <w:numFmt w:val="bullet"/>
      <w:pStyle w:val="a"/>
      <w:lvlText w:val=""/>
      <w:lvlJc w:val="left"/>
      <w:pPr>
        <w:tabs>
          <w:tab w:val="num" w:pos="360"/>
        </w:tabs>
        <w:ind w:left="360" w:hanging="360"/>
      </w:pPr>
      <w:rPr>
        <w:rFonts w:ascii="Symbol" w:hAnsi="Symbol" w:hint="default"/>
      </w:rPr>
    </w:lvl>
  </w:abstractNum>
  <w:abstractNum w:abstractNumId="3">
    <w:nsid w:val="058E5910"/>
    <w:multiLevelType w:val="hybridMultilevel"/>
    <w:tmpl w:val="284EB556"/>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61F7C"/>
    <w:multiLevelType w:val="hybridMultilevel"/>
    <w:tmpl w:val="39586498"/>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F5C4A44"/>
    <w:multiLevelType w:val="hybridMultilevel"/>
    <w:tmpl w:val="9516032A"/>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0465995"/>
    <w:multiLevelType w:val="hybridMultilevel"/>
    <w:tmpl w:val="DECAAE30"/>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210103"/>
    <w:multiLevelType w:val="hybridMultilevel"/>
    <w:tmpl w:val="17187C3E"/>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2B7B18"/>
    <w:multiLevelType w:val="hybridMultilevel"/>
    <w:tmpl w:val="3A866FCC"/>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41A7886"/>
    <w:multiLevelType w:val="hybridMultilevel"/>
    <w:tmpl w:val="DE84FCC4"/>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6920BCE"/>
    <w:multiLevelType w:val="hybridMultilevel"/>
    <w:tmpl w:val="55BC72EE"/>
    <w:lvl w:ilvl="0" w:tplc="61601A80">
      <w:start w:val="1"/>
      <w:numFmt w:val="decimal"/>
      <w:pStyle w:val="1"/>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11">
    <w:nsid w:val="48831829"/>
    <w:multiLevelType w:val="multilevel"/>
    <w:tmpl w:val="250A35A6"/>
    <w:styleLink w:val="Style2"/>
    <w:lvl w:ilvl="0">
      <w:start w:val="1"/>
      <w:numFmt w:val="decimal"/>
      <w:lvlText w:val="%1-"/>
      <w:lvlJc w:val="center"/>
      <w:pPr>
        <w:ind w:left="284" w:hanging="284"/>
      </w:pPr>
      <w:rPr>
        <w:rFonts w:hint="default"/>
      </w:rPr>
    </w:lvl>
    <w:lvl w:ilvl="1">
      <w:start w:val="1"/>
      <w:numFmt w:val="decimal"/>
      <w:lvlText w:val="%1-%2-"/>
      <w:lvlJc w:val="center"/>
      <w:pPr>
        <w:ind w:left="567" w:hanging="207"/>
      </w:pPr>
      <w:rPr>
        <w:rFonts w:hint="default"/>
      </w:rPr>
    </w:lvl>
    <w:lvl w:ilvl="2">
      <w:start w:val="1"/>
      <w:numFmt w:val="decimal"/>
      <w:lvlText w:val="%1-%2-%3-"/>
      <w:lvlJc w:val="center"/>
      <w:pPr>
        <w:ind w:left="851" w:hanging="131"/>
      </w:pPr>
      <w:rPr>
        <w:rFonts w:hint="default"/>
      </w:rPr>
    </w:lvl>
    <w:lvl w:ilvl="3">
      <w:start w:val="1"/>
      <w:numFmt w:val="decimal"/>
      <w:lvlText w:val="%1-%2-%3-%4-"/>
      <w:lvlJc w:val="center"/>
      <w:pPr>
        <w:ind w:left="1134" w:hanging="54"/>
      </w:pPr>
      <w:rPr>
        <w:rFonts w:hint="default"/>
      </w:rPr>
    </w:lvl>
    <w:lvl w:ilvl="4">
      <w:start w:val="1"/>
      <w:numFmt w:val="decimal"/>
      <w:lvlText w:val="%1-%2-%3-%4-%5-"/>
      <w:lvlJc w:val="center"/>
      <w:pPr>
        <w:ind w:left="1418" w:firstLine="22"/>
      </w:pPr>
      <w:rPr>
        <w:rFonts w:hint="default"/>
      </w:rPr>
    </w:lvl>
    <w:lvl w:ilvl="5">
      <w:start w:val="1"/>
      <w:numFmt w:val="decimal"/>
      <w:lvlText w:val="%1-%2-%3-%4-%5-%6-"/>
      <w:lvlJc w:val="center"/>
      <w:pPr>
        <w:ind w:left="2160" w:hanging="360"/>
      </w:pPr>
      <w:rPr>
        <w:rFonts w:hint="default"/>
      </w:rPr>
    </w:lvl>
    <w:lvl w:ilvl="6">
      <w:start w:val="1"/>
      <w:numFmt w:val="arabicAlpha"/>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arabicAlpha"/>
      <w:lvlText w:val="%1-%2-%3-%4-%5-%6-%7-%8-%9-"/>
      <w:lvlJc w:val="center"/>
      <w:pPr>
        <w:ind w:left="3240" w:hanging="360"/>
      </w:pPr>
      <w:rPr>
        <w:rFonts w:hint="default"/>
      </w:rPr>
    </w:lvl>
  </w:abstractNum>
  <w:abstractNum w:abstractNumId="12">
    <w:nsid w:val="5D124129"/>
    <w:multiLevelType w:val="hybridMultilevel"/>
    <w:tmpl w:val="FA66CEF0"/>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A604D9"/>
    <w:multiLevelType w:val="hybridMultilevel"/>
    <w:tmpl w:val="A30C85A8"/>
    <w:lvl w:ilvl="0" w:tplc="B6C66D26">
      <w:start w:val="1"/>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 w:numId="6">
    <w:abstractNumId w:val="3"/>
  </w:num>
  <w:num w:numId="7">
    <w:abstractNumId w:val="6"/>
  </w:num>
  <w:num w:numId="8">
    <w:abstractNumId w:val="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96610">
      <o:colormenu v:ext="edit" fillcolor="none [1302]" strokecolor="none [3212]"/>
    </o:shapedefaults>
    <o:shapelayout v:ext="edit">
      <o:idmap v:ext="edit" data="2"/>
    </o:shapelayout>
  </w:hdrShapeDefaults>
  <w:footnotePr>
    <w:footnote w:id="0"/>
    <w:footnote w:id="1"/>
  </w:footnotePr>
  <w:endnotePr>
    <w:endnote w:id="0"/>
    <w:endnote w:id="1"/>
  </w:endnotePr>
  <w:compat>
    <w:useFELayout/>
  </w:compat>
  <w:rsids>
    <w:rsidRoot w:val="00755883"/>
    <w:rsid w:val="00003D04"/>
    <w:rsid w:val="0000575A"/>
    <w:rsid w:val="000061C6"/>
    <w:rsid w:val="00006976"/>
    <w:rsid w:val="0001027F"/>
    <w:rsid w:val="00010569"/>
    <w:rsid w:val="00010EA2"/>
    <w:rsid w:val="0001384D"/>
    <w:rsid w:val="00013C09"/>
    <w:rsid w:val="00015DD2"/>
    <w:rsid w:val="000162F3"/>
    <w:rsid w:val="0002042B"/>
    <w:rsid w:val="0002071E"/>
    <w:rsid w:val="0002102A"/>
    <w:rsid w:val="00021F02"/>
    <w:rsid w:val="00021F4F"/>
    <w:rsid w:val="000220FF"/>
    <w:rsid w:val="00022E6E"/>
    <w:rsid w:val="0002549B"/>
    <w:rsid w:val="000269CE"/>
    <w:rsid w:val="00030814"/>
    <w:rsid w:val="0003275C"/>
    <w:rsid w:val="00033B2C"/>
    <w:rsid w:val="000341B3"/>
    <w:rsid w:val="00035A31"/>
    <w:rsid w:val="00035B21"/>
    <w:rsid w:val="00035B51"/>
    <w:rsid w:val="00036B77"/>
    <w:rsid w:val="00041ABE"/>
    <w:rsid w:val="00042ADF"/>
    <w:rsid w:val="00042E57"/>
    <w:rsid w:val="000432D1"/>
    <w:rsid w:val="00044604"/>
    <w:rsid w:val="00045431"/>
    <w:rsid w:val="00045628"/>
    <w:rsid w:val="00045D87"/>
    <w:rsid w:val="000466FF"/>
    <w:rsid w:val="0004793A"/>
    <w:rsid w:val="00047A01"/>
    <w:rsid w:val="000506F1"/>
    <w:rsid w:val="00051269"/>
    <w:rsid w:val="00051C79"/>
    <w:rsid w:val="00054062"/>
    <w:rsid w:val="000540EF"/>
    <w:rsid w:val="000541C1"/>
    <w:rsid w:val="00060BC5"/>
    <w:rsid w:val="000636FE"/>
    <w:rsid w:val="00064741"/>
    <w:rsid w:val="00065C58"/>
    <w:rsid w:val="000667AE"/>
    <w:rsid w:val="0006777C"/>
    <w:rsid w:val="00067881"/>
    <w:rsid w:val="00067A80"/>
    <w:rsid w:val="00067C7E"/>
    <w:rsid w:val="00070471"/>
    <w:rsid w:val="000708CD"/>
    <w:rsid w:val="00071118"/>
    <w:rsid w:val="00071177"/>
    <w:rsid w:val="0007192B"/>
    <w:rsid w:val="000735E7"/>
    <w:rsid w:val="00073E4B"/>
    <w:rsid w:val="000741D7"/>
    <w:rsid w:val="000769C7"/>
    <w:rsid w:val="00076C4E"/>
    <w:rsid w:val="000775FE"/>
    <w:rsid w:val="0007784E"/>
    <w:rsid w:val="00077C7F"/>
    <w:rsid w:val="00082211"/>
    <w:rsid w:val="000863E5"/>
    <w:rsid w:val="00087A4F"/>
    <w:rsid w:val="00087F61"/>
    <w:rsid w:val="00092A03"/>
    <w:rsid w:val="00094853"/>
    <w:rsid w:val="00094C74"/>
    <w:rsid w:val="00094DCD"/>
    <w:rsid w:val="00094F7F"/>
    <w:rsid w:val="00095750"/>
    <w:rsid w:val="00096407"/>
    <w:rsid w:val="000A1110"/>
    <w:rsid w:val="000A113B"/>
    <w:rsid w:val="000A1226"/>
    <w:rsid w:val="000A12A4"/>
    <w:rsid w:val="000A12EC"/>
    <w:rsid w:val="000A14D3"/>
    <w:rsid w:val="000A21CD"/>
    <w:rsid w:val="000A2781"/>
    <w:rsid w:val="000A4EDC"/>
    <w:rsid w:val="000A7946"/>
    <w:rsid w:val="000B0425"/>
    <w:rsid w:val="000B1A96"/>
    <w:rsid w:val="000B1FAD"/>
    <w:rsid w:val="000B2915"/>
    <w:rsid w:val="000B2B35"/>
    <w:rsid w:val="000B3AE8"/>
    <w:rsid w:val="000C0A2E"/>
    <w:rsid w:val="000C0A4A"/>
    <w:rsid w:val="000C29F9"/>
    <w:rsid w:val="000C2D78"/>
    <w:rsid w:val="000C6213"/>
    <w:rsid w:val="000C663D"/>
    <w:rsid w:val="000C67C4"/>
    <w:rsid w:val="000D0F50"/>
    <w:rsid w:val="000D1568"/>
    <w:rsid w:val="000D24E0"/>
    <w:rsid w:val="000D2B69"/>
    <w:rsid w:val="000D39DE"/>
    <w:rsid w:val="000D4573"/>
    <w:rsid w:val="000D59DC"/>
    <w:rsid w:val="000D6201"/>
    <w:rsid w:val="000D7CDF"/>
    <w:rsid w:val="000D7F2C"/>
    <w:rsid w:val="000E0D8B"/>
    <w:rsid w:val="000E294F"/>
    <w:rsid w:val="000E2DF1"/>
    <w:rsid w:val="000E3B6B"/>
    <w:rsid w:val="000E5400"/>
    <w:rsid w:val="000E595C"/>
    <w:rsid w:val="000E5EDE"/>
    <w:rsid w:val="000E6D97"/>
    <w:rsid w:val="000E6E2E"/>
    <w:rsid w:val="000E6F53"/>
    <w:rsid w:val="000E7761"/>
    <w:rsid w:val="000F0664"/>
    <w:rsid w:val="000F109D"/>
    <w:rsid w:val="000F2B5B"/>
    <w:rsid w:val="000F3212"/>
    <w:rsid w:val="000F49E1"/>
    <w:rsid w:val="000F6B39"/>
    <w:rsid w:val="000F6D4A"/>
    <w:rsid w:val="001000CA"/>
    <w:rsid w:val="001002EB"/>
    <w:rsid w:val="00101A0E"/>
    <w:rsid w:val="001030EE"/>
    <w:rsid w:val="00103B9D"/>
    <w:rsid w:val="001046CA"/>
    <w:rsid w:val="001056E4"/>
    <w:rsid w:val="00106705"/>
    <w:rsid w:val="0010772C"/>
    <w:rsid w:val="00110817"/>
    <w:rsid w:val="00111446"/>
    <w:rsid w:val="00111B61"/>
    <w:rsid w:val="001123CC"/>
    <w:rsid w:val="001126D0"/>
    <w:rsid w:val="00112997"/>
    <w:rsid w:val="0011325E"/>
    <w:rsid w:val="001144F2"/>
    <w:rsid w:val="00115381"/>
    <w:rsid w:val="00116254"/>
    <w:rsid w:val="001166E5"/>
    <w:rsid w:val="00117CC4"/>
    <w:rsid w:val="0012054A"/>
    <w:rsid w:val="00120A36"/>
    <w:rsid w:val="00121AD9"/>
    <w:rsid w:val="00122CFA"/>
    <w:rsid w:val="00123BE4"/>
    <w:rsid w:val="001240F5"/>
    <w:rsid w:val="0012500D"/>
    <w:rsid w:val="00125E34"/>
    <w:rsid w:val="00130BE6"/>
    <w:rsid w:val="001313F4"/>
    <w:rsid w:val="00131FD9"/>
    <w:rsid w:val="0013332D"/>
    <w:rsid w:val="00133A99"/>
    <w:rsid w:val="00135555"/>
    <w:rsid w:val="00137325"/>
    <w:rsid w:val="0014008D"/>
    <w:rsid w:val="00143137"/>
    <w:rsid w:val="001441DE"/>
    <w:rsid w:val="001455F0"/>
    <w:rsid w:val="001460B5"/>
    <w:rsid w:val="00147511"/>
    <w:rsid w:val="00150C5D"/>
    <w:rsid w:val="00151A7A"/>
    <w:rsid w:val="00151CC5"/>
    <w:rsid w:val="00152286"/>
    <w:rsid w:val="00152385"/>
    <w:rsid w:val="00152F73"/>
    <w:rsid w:val="0015360F"/>
    <w:rsid w:val="001544E0"/>
    <w:rsid w:val="00154D7F"/>
    <w:rsid w:val="00155C66"/>
    <w:rsid w:val="00155F63"/>
    <w:rsid w:val="00156B31"/>
    <w:rsid w:val="0015719B"/>
    <w:rsid w:val="00157872"/>
    <w:rsid w:val="001601F6"/>
    <w:rsid w:val="0016053F"/>
    <w:rsid w:val="0016168D"/>
    <w:rsid w:val="00161A71"/>
    <w:rsid w:val="00162999"/>
    <w:rsid w:val="00162F63"/>
    <w:rsid w:val="00164F7C"/>
    <w:rsid w:val="00165F13"/>
    <w:rsid w:val="0017037F"/>
    <w:rsid w:val="0017103E"/>
    <w:rsid w:val="001765F7"/>
    <w:rsid w:val="001823ED"/>
    <w:rsid w:val="001857D9"/>
    <w:rsid w:val="00187A10"/>
    <w:rsid w:val="0019153A"/>
    <w:rsid w:val="00193162"/>
    <w:rsid w:val="001971D1"/>
    <w:rsid w:val="001A0206"/>
    <w:rsid w:val="001A061B"/>
    <w:rsid w:val="001A1493"/>
    <w:rsid w:val="001A1775"/>
    <w:rsid w:val="001A337D"/>
    <w:rsid w:val="001A452F"/>
    <w:rsid w:val="001A5520"/>
    <w:rsid w:val="001A55BF"/>
    <w:rsid w:val="001A5D13"/>
    <w:rsid w:val="001A749E"/>
    <w:rsid w:val="001A7A77"/>
    <w:rsid w:val="001B0DC6"/>
    <w:rsid w:val="001B1122"/>
    <w:rsid w:val="001B27AC"/>
    <w:rsid w:val="001B2A12"/>
    <w:rsid w:val="001B3CF6"/>
    <w:rsid w:val="001B5FFB"/>
    <w:rsid w:val="001B67C1"/>
    <w:rsid w:val="001B7980"/>
    <w:rsid w:val="001B7D08"/>
    <w:rsid w:val="001B7F80"/>
    <w:rsid w:val="001C136C"/>
    <w:rsid w:val="001C2F33"/>
    <w:rsid w:val="001C39A6"/>
    <w:rsid w:val="001C4921"/>
    <w:rsid w:val="001C50B9"/>
    <w:rsid w:val="001C5137"/>
    <w:rsid w:val="001C5B2F"/>
    <w:rsid w:val="001D182A"/>
    <w:rsid w:val="001D214B"/>
    <w:rsid w:val="001D3428"/>
    <w:rsid w:val="001D41CF"/>
    <w:rsid w:val="001D4293"/>
    <w:rsid w:val="001D4DAB"/>
    <w:rsid w:val="001D561A"/>
    <w:rsid w:val="001D7AEA"/>
    <w:rsid w:val="001E0422"/>
    <w:rsid w:val="001E0556"/>
    <w:rsid w:val="001E0597"/>
    <w:rsid w:val="001E10AC"/>
    <w:rsid w:val="001E12D8"/>
    <w:rsid w:val="001E141A"/>
    <w:rsid w:val="001E1F90"/>
    <w:rsid w:val="001E2199"/>
    <w:rsid w:val="001E2BF6"/>
    <w:rsid w:val="001E42AA"/>
    <w:rsid w:val="001E48E0"/>
    <w:rsid w:val="001E5A71"/>
    <w:rsid w:val="001E5BFB"/>
    <w:rsid w:val="001E5CC6"/>
    <w:rsid w:val="001E7363"/>
    <w:rsid w:val="001E7D5E"/>
    <w:rsid w:val="001F186E"/>
    <w:rsid w:val="001F48BE"/>
    <w:rsid w:val="001F4DF8"/>
    <w:rsid w:val="001F584B"/>
    <w:rsid w:val="001F5C71"/>
    <w:rsid w:val="001F694F"/>
    <w:rsid w:val="002013E1"/>
    <w:rsid w:val="0020167A"/>
    <w:rsid w:val="002043C4"/>
    <w:rsid w:val="002049F8"/>
    <w:rsid w:val="0020558C"/>
    <w:rsid w:val="002055CD"/>
    <w:rsid w:val="00206161"/>
    <w:rsid w:val="0021027C"/>
    <w:rsid w:val="002127C1"/>
    <w:rsid w:val="0021483A"/>
    <w:rsid w:val="00215709"/>
    <w:rsid w:val="00216C43"/>
    <w:rsid w:val="00216CC5"/>
    <w:rsid w:val="00217578"/>
    <w:rsid w:val="00217693"/>
    <w:rsid w:val="00222A12"/>
    <w:rsid w:val="00222D55"/>
    <w:rsid w:val="00224B54"/>
    <w:rsid w:val="00224DBB"/>
    <w:rsid w:val="002262D5"/>
    <w:rsid w:val="002304F6"/>
    <w:rsid w:val="00231B5A"/>
    <w:rsid w:val="00231BC0"/>
    <w:rsid w:val="00232361"/>
    <w:rsid w:val="00232535"/>
    <w:rsid w:val="00232CDA"/>
    <w:rsid w:val="00233D3A"/>
    <w:rsid w:val="00237144"/>
    <w:rsid w:val="002373F6"/>
    <w:rsid w:val="00237E69"/>
    <w:rsid w:val="00240301"/>
    <w:rsid w:val="00241319"/>
    <w:rsid w:val="00244096"/>
    <w:rsid w:val="00244164"/>
    <w:rsid w:val="002453CE"/>
    <w:rsid w:val="00245722"/>
    <w:rsid w:val="00250820"/>
    <w:rsid w:val="002512BA"/>
    <w:rsid w:val="00252AD7"/>
    <w:rsid w:val="00253664"/>
    <w:rsid w:val="00253EE6"/>
    <w:rsid w:val="00255024"/>
    <w:rsid w:val="00255640"/>
    <w:rsid w:val="00257661"/>
    <w:rsid w:val="00260D75"/>
    <w:rsid w:val="00261B18"/>
    <w:rsid w:val="002629A5"/>
    <w:rsid w:val="00262A4D"/>
    <w:rsid w:val="002640E7"/>
    <w:rsid w:val="00273009"/>
    <w:rsid w:val="00274195"/>
    <w:rsid w:val="002748CA"/>
    <w:rsid w:val="0027649F"/>
    <w:rsid w:val="00277391"/>
    <w:rsid w:val="00280782"/>
    <w:rsid w:val="00280F02"/>
    <w:rsid w:val="00282516"/>
    <w:rsid w:val="002850FB"/>
    <w:rsid w:val="00287EAF"/>
    <w:rsid w:val="00291098"/>
    <w:rsid w:val="00291C94"/>
    <w:rsid w:val="002932A9"/>
    <w:rsid w:val="00293B70"/>
    <w:rsid w:val="002962D3"/>
    <w:rsid w:val="00297B5E"/>
    <w:rsid w:val="002A09F6"/>
    <w:rsid w:val="002A2595"/>
    <w:rsid w:val="002A2DBC"/>
    <w:rsid w:val="002A30A9"/>
    <w:rsid w:val="002A4115"/>
    <w:rsid w:val="002A422C"/>
    <w:rsid w:val="002A4B6F"/>
    <w:rsid w:val="002B0B61"/>
    <w:rsid w:val="002B192C"/>
    <w:rsid w:val="002B1DBA"/>
    <w:rsid w:val="002B2080"/>
    <w:rsid w:val="002B2D08"/>
    <w:rsid w:val="002B38BD"/>
    <w:rsid w:val="002B4796"/>
    <w:rsid w:val="002B48F7"/>
    <w:rsid w:val="002B4DE1"/>
    <w:rsid w:val="002B51C6"/>
    <w:rsid w:val="002C0AD5"/>
    <w:rsid w:val="002C0B20"/>
    <w:rsid w:val="002C0C0F"/>
    <w:rsid w:val="002C12B2"/>
    <w:rsid w:val="002C1667"/>
    <w:rsid w:val="002C18A2"/>
    <w:rsid w:val="002C1BD5"/>
    <w:rsid w:val="002C36B1"/>
    <w:rsid w:val="002C4728"/>
    <w:rsid w:val="002C4CB6"/>
    <w:rsid w:val="002C5E81"/>
    <w:rsid w:val="002D1E9D"/>
    <w:rsid w:val="002D2779"/>
    <w:rsid w:val="002D2910"/>
    <w:rsid w:val="002D3071"/>
    <w:rsid w:val="002D39EC"/>
    <w:rsid w:val="002D40BC"/>
    <w:rsid w:val="002D42C1"/>
    <w:rsid w:val="002D4F49"/>
    <w:rsid w:val="002D5268"/>
    <w:rsid w:val="002D7D56"/>
    <w:rsid w:val="002D7F43"/>
    <w:rsid w:val="002E2E99"/>
    <w:rsid w:val="002E2F4C"/>
    <w:rsid w:val="002E341E"/>
    <w:rsid w:val="002E3922"/>
    <w:rsid w:val="002E3DA7"/>
    <w:rsid w:val="002E5062"/>
    <w:rsid w:val="002E5B76"/>
    <w:rsid w:val="002E65D1"/>
    <w:rsid w:val="002E670D"/>
    <w:rsid w:val="002E67A2"/>
    <w:rsid w:val="002E7B54"/>
    <w:rsid w:val="002E7C7F"/>
    <w:rsid w:val="002F04DC"/>
    <w:rsid w:val="002F1249"/>
    <w:rsid w:val="002F1C59"/>
    <w:rsid w:val="002F3AA2"/>
    <w:rsid w:val="002F4ECC"/>
    <w:rsid w:val="00300C19"/>
    <w:rsid w:val="0030126F"/>
    <w:rsid w:val="00302CD7"/>
    <w:rsid w:val="00303421"/>
    <w:rsid w:val="0030449C"/>
    <w:rsid w:val="00305460"/>
    <w:rsid w:val="00305604"/>
    <w:rsid w:val="00305D18"/>
    <w:rsid w:val="00306944"/>
    <w:rsid w:val="003102C4"/>
    <w:rsid w:val="00310C01"/>
    <w:rsid w:val="00311582"/>
    <w:rsid w:val="00313A38"/>
    <w:rsid w:val="003149F9"/>
    <w:rsid w:val="00316F02"/>
    <w:rsid w:val="003203F4"/>
    <w:rsid w:val="00321552"/>
    <w:rsid w:val="00321C1F"/>
    <w:rsid w:val="00322FFC"/>
    <w:rsid w:val="00325067"/>
    <w:rsid w:val="003255D0"/>
    <w:rsid w:val="00333408"/>
    <w:rsid w:val="00334578"/>
    <w:rsid w:val="00334E31"/>
    <w:rsid w:val="00334E57"/>
    <w:rsid w:val="00334ED1"/>
    <w:rsid w:val="00335133"/>
    <w:rsid w:val="00336411"/>
    <w:rsid w:val="003400EA"/>
    <w:rsid w:val="0034145D"/>
    <w:rsid w:val="00341C8B"/>
    <w:rsid w:val="00342060"/>
    <w:rsid w:val="0034336A"/>
    <w:rsid w:val="00343DBC"/>
    <w:rsid w:val="0034462F"/>
    <w:rsid w:val="003450DE"/>
    <w:rsid w:val="003454EF"/>
    <w:rsid w:val="00346D85"/>
    <w:rsid w:val="00350B57"/>
    <w:rsid w:val="00351786"/>
    <w:rsid w:val="00351C57"/>
    <w:rsid w:val="00352529"/>
    <w:rsid w:val="00355481"/>
    <w:rsid w:val="00355F1F"/>
    <w:rsid w:val="003564A4"/>
    <w:rsid w:val="00357F1F"/>
    <w:rsid w:val="0036010F"/>
    <w:rsid w:val="003607E8"/>
    <w:rsid w:val="00360A38"/>
    <w:rsid w:val="00361948"/>
    <w:rsid w:val="00361CD1"/>
    <w:rsid w:val="003621C7"/>
    <w:rsid w:val="0036225C"/>
    <w:rsid w:val="003639C0"/>
    <w:rsid w:val="00363EF8"/>
    <w:rsid w:val="00364476"/>
    <w:rsid w:val="00364C51"/>
    <w:rsid w:val="00365110"/>
    <w:rsid w:val="00365592"/>
    <w:rsid w:val="003655F9"/>
    <w:rsid w:val="00365B78"/>
    <w:rsid w:val="00366392"/>
    <w:rsid w:val="003670F0"/>
    <w:rsid w:val="00370FD4"/>
    <w:rsid w:val="00372012"/>
    <w:rsid w:val="00372081"/>
    <w:rsid w:val="003721EE"/>
    <w:rsid w:val="0037294A"/>
    <w:rsid w:val="00372E4B"/>
    <w:rsid w:val="003768EF"/>
    <w:rsid w:val="003803EE"/>
    <w:rsid w:val="00380A7B"/>
    <w:rsid w:val="00380D56"/>
    <w:rsid w:val="00380F7F"/>
    <w:rsid w:val="00381604"/>
    <w:rsid w:val="0038160D"/>
    <w:rsid w:val="00382422"/>
    <w:rsid w:val="00382D6E"/>
    <w:rsid w:val="003844B6"/>
    <w:rsid w:val="00385222"/>
    <w:rsid w:val="00385882"/>
    <w:rsid w:val="00385AF1"/>
    <w:rsid w:val="003861D1"/>
    <w:rsid w:val="0038666A"/>
    <w:rsid w:val="00387BEC"/>
    <w:rsid w:val="003904FD"/>
    <w:rsid w:val="00391870"/>
    <w:rsid w:val="00391B85"/>
    <w:rsid w:val="003928D4"/>
    <w:rsid w:val="00392A90"/>
    <w:rsid w:val="00392B7E"/>
    <w:rsid w:val="0039331E"/>
    <w:rsid w:val="00394EB5"/>
    <w:rsid w:val="003951D9"/>
    <w:rsid w:val="00395E62"/>
    <w:rsid w:val="00396D7E"/>
    <w:rsid w:val="003975CC"/>
    <w:rsid w:val="003A00BB"/>
    <w:rsid w:val="003A0E84"/>
    <w:rsid w:val="003A1F62"/>
    <w:rsid w:val="003A6FA6"/>
    <w:rsid w:val="003B0860"/>
    <w:rsid w:val="003B0B0D"/>
    <w:rsid w:val="003B1322"/>
    <w:rsid w:val="003B1495"/>
    <w:rsid w:val="003B16C4"/>
    <w:rsid w:val="003B36E7"/>
    <w:rsid w:val="003B3B46"/>
    <w:rsid w:val="003B4D85"/>
    <w:rsid w:val="003B57A0"/>
    <w:rsid w:val="003B6B9F"/>
    <w:rsid w:val="003B6E0E"/>
    <w:rsid w:val="003B77A5"/>
    <w:rsid w:val="003C0827"/>
    <w:rsid w:val="003C20C9"/>
    <w:rsid w:val="003C248C"/>
    <w:rsid w:val="003C2902"/>
    <w:rsid w:val="003C307E"/>
    <w:rsid w:val="003C36DB"/>
    <w:rsid w:val="003C46A7"/>
    <w:rsid w:val="003C57A6"/>
    <w:rsid w:val="003C67AC"/>
    <w:rsid w:val="003C715F"/>
    <w:rsid w:val="003D2701"/>
    <w:rsid w:val="003D28D9"/>
    <w:rsid w:val="003D2F30"/>
    <w:rsid w:val="003D45A9"/>
    <w:rsid w:val="003D7741"/>
    <w:rsid w:val="003E0370"/>
    <w:rsid w:val="003E053E"/>
    <w:rsid w:val="003E4B8D"/>
    <w:rsid w:val="003E4F37"/>
    <w:rsid w:val="003E5527"/>
    <w:rsid w:val="003E628F"/>
    <w:rsid w:val="003E6645"/>
    <w:rsid w:val="003E6B2C"/>
    <w:rsid w:val="003E6F73"/>
    <w:rsid w:val="003E7CBA"/>
    <w:rsid w:val="003F036E"/>
    <w:rsid w:val="003F0806"/>
    <w:rsid w:val="003F0FF6"/>
    <w:rsid w:val="003F141D"/>
    <w:rsid w:val="003F1937"/>
    <w:rsid w:val="003F27E3"/>
    <w:rsid w:val="003F2E58"/>
    <w:rsid w:val="003F4A3F"/>
    <w:rsid w:val="003F4D9E"/>
    <w:rsid w:val="003F5AA8"/>
    <w:rsid w:val="003F6180"/>
    <w:rsid w:val="003F7EFC"/>
    <w:rsid w:val="00400D07"/>
    <w:rsid w:val="00401377"/>
    <w:rsid w:val="004021C3"/>
    <w:rsid w:val="00403AFA"/>
    <w:rsid w:val="0040459E"/>
    <w:rsid w:val="00404FE5"/>
    <w:rsid w:val="00406214"/>
    <w:rsid w:val="00410CF0"/>
    <w:rsid w:val="0041177D"/>
    <w:rsid w:val="00411DB6"/>
    <w:rsid w:val="004122C4"/>
    <w:rsid w:val="004125BB"/>
    <w:rsid w:val="00413571"/>
    <w:rsid w:val="0041530E"/>
    <w:rsid w:val="004160FE"/>
    <w:rsid w:val="0041653B"/>
    <w:rsid w:val="00417700"/>
    <w:rsid w:val="004179A0"/>
    <w:rsid w:val="004179DF"/>
    <w:rsid w:val="00420E3C"/>
    <w:rsid w:val="00423658"/>
    <w:rsid w:val="004249DA"/>
    <w:rsid w:val="00425177"/>
    <w:rsid w:val="00426523"/>
    <w:rsid w:val="00426FF5"/>
    <w:rsid w:val="00427091"/>
    <w:rsid w:val="0042716E"/>
    <w:rsid w:val="00427264"/>
    <w:rsid w:val="00427848"/>
    <w:rsid w:val="00432FBC"/>
    <w:rsid w:val="00434FED"/>
    <w:rsid w:val="004358B4"/>
    <w:rsid w:val="00435BD8"/>
    <w:rsid w:val="004360E3"/>
    <w:rsid w:val="0043633B"/>
    <w:rsid w:val="004369AC"/>
    <w:rsid w:val="00437B54"/>
    <w:rsid w:val="00443734"/>
    <w:rsid w:val="0044535C"/>
    <w:rsid w:val="00446B7A"/>
    <w:rsid w:val="00446D19"/>
    <w:rsid w:val="0044796B"/>
    <w:rsid w:val="00450775"/>
    <w:rsid w:val="00450DA1"/>
    <w:rsid w:val="00451192"/>
    <w:rsid w:val="0045249B"/>
    <w:rsid w:val="00452FD4"/>
    <w:rsid w:val="00453C5F"/>
    <w:rsid w:val="00454082"/>
    <w:rsid w:val="00455984"/>
    <w:rsid w:val="00455FC3"/>
    <w:rsid w:val="00456287"/>
    <w:rsid w:val="00457277"/>
    <w:rsid w:val="00457BFC"/>
    <w:rsid w:val="00457D8C"/>
    <w:rsid w:val="0046082A"/>
    <w:rsid w:val="00460C24"/>
    <w:rsid w:val="0046201F"/>
    <w:rsid w:val="00462C9B"/>
    <w:rsid w:val="00462CF4"/>
    <w:rsid w:val="00462E4B"/>
    <w:rsid w:val="00463585"/>
    <w:rsid w:val="00464EB3"/>
    <w:rsid w:val="004703C7"/>
    <w:rsid w:val="00470641"/>
    <w:rsid w:val="00471237"/>
    <w:rsid w:val="0047191D"/>
    <w:rsid w:val="00472615"/>
    <w:rsid w:val="004732E4"/>
    <w:rsid w:val="00473823"/>
    <w:rsid w:val="00474836"/>
    <w:rsid w:val="00475E91"/>
    <w:rsid w:val="00480207"/>
    <w:rsid w:val="00480DB8"/>
    <w:rsid w:val="00481B07"/>
    <w:rsid w:val="00482195"/>
    <w:rsid w:val="00482D65"/>
    <w:rsid w:val="004833CC"/>
    <w:rsid w:val="00486F13"/>
    <w:rsid w:val="00491004"/>
    <w:rsid w:val="004933FF"/>
    <w:rsid w:val="0049548E"/>
    <w:rsid w:val="00496881"/>
    <w:rsid w:val="004975D9"/>
    <w:rsid w:val="00497DA6"/>
    <w:rsid w:val="004A1C51"/>
    <w:rsid w:val="004A258D"/>
    <w:rsid w:val="004A30EF"/>
    <w:rsid w:val="004A3882"/>
    <w:rsid w:val="004A4323"/>
    <w:rsid w:val="004A5FD4"/>
    <w:rsid w:val="004A62D9"/>
    <w:rsid w:val="004A6A1F"/>
    <w:rsid w:val="004B1B17"/>
    <w:rsid w:val="004B1EBA"/>
    <w:rsid w:val="004B251C"/>
    <w:rsid w:val="004B42E8"/>
    <w:rsid w:val="004B49E4"/>
    <w:rsid w:val="004B4C71"/>
    <w:rsid w:val="004B575E"/>
    <w:rsid w:val="004B5911"/>
    <w:rsid w:val="004B5E2F"/>
    <w:rsid w:val="004B7773"/>
    <w:rsid w:val="004B7B65"/>
    <w:rsid w:val="004B7B81"/>
    <w:rsid w:val="004C011B"/>
    <w:rsid w:val="004C0437"/>
    <w:rsid w:val="004C0DF4"/>
    <w:rsid w:val="004C2409"/>
    <w:rsid w:val="004C3037"/>
    <w:rsid w:val="004C3A69"/>
    <w:rsid w:val="004C4C05"/>
    <w:rsid w:val="004C5A11"/>
    <w:rsid w:val="004C64EB"/>
    <w:rsid w:val="004C689E"/>
    <w:rsid w:val="004C75BF"/>
    <w:rsid w:val="004C76A4"/>
    <w:rsid w:val="004C7D41"/>
    <w:rsid w:val="004D0C21"/>
    <w:rsid w:val="004D0C70"/>
    <w:rsid w:val="004D4B61"/>
    <w:rsid w:val="004D6E33"/>
    <w:rsid w:val="004D6F1B"/>
    <w:rsid w:val="004D7031"/>
    <w:rsid w:val="004D7251"/>
    <w:rsid w:val="004E05F9"/>
    <w:rsid w:val="004E0B63"/>
    <w:rsid w:val="004E1211"/>
    <w:rsid w:val="004E1BC5"/>
    <w:rsid w:val="004E2F42"/>
    <w:rsid w:val="004E5701"/>
    <w:rsid w:val="004E7C77"/>
    <w:rsid w:val="004F0095"/>
    <w:rsid w:val="004F0C05"/>
    <w:rsid w:val="004F27FB"/>
    <w:rsid w:val="004F2D4C"/>
    <w:rsid w:val="004F315C"/>
    <w:rsid w:val="004F4BF9"/>
    <w:rsid w:val="004F4D08"/>
    <w:rsid w:val="004F4F3F"/>
    <w:rsid w:val="004F5110"/>
    <w:rsid w:val="004F7311"/>
    <w:rsid w:val="005015E0"/>
    <w:rsid w:val="0050231F"/>
    <w:rsid w:val="005027E9"/>
    <w:rsid w:val="005043B3"/>
    <w:rsid w:val="005044FF"/>
    <w:rsid w:val="00505189"/>
    <w:rsid w:val="00505419"/>
    <w:rsid w:val="0050581E"/>
    <w:rsid w:val="00505856"/>
    <w:rsid w:val="00507578"/>
    <w:rsid w:val="0051338A"/>
    <w:rsid w:val="00513EB4"/>
    <w:rsid w:val="005141F1"/>
    <w:rsid w:val="0051547B"/>
    <w:rsid w:val="00517961"/>
    <w:rsid w:val="00517EC7"/>
    <w:rsid w:val="0052050B"/>
    <w:rsid w:val="00520825"/>
    <w:rsid w:val="005212CF"/>
    <w:rsid w:val="00522364"/>
    <w:rsid w:val="00523F65"/>
    <w:rsid w:val="005248F6"/>
    <w:rsid w:val="00525720"/>
    <w:rsid w:val="00526645"/>
    <w:rsid w:val="00526C45"/>
    <w:rsid w:val="00527C83"/>
    <w:rsid w:val="005302D7"/>
    <w:rsid w:val="005308BE"/>
    <w:rsid w:val="005314C2"/>
    <w:rsid w:val="00532DC4"/>
    <w:rsid w:val="00535CDB"/>
    <w:rsid w:val="00537706"/>
    <w:rsid w:val="005378B2"/>
    <w:rsid w:val="00537BB4"/>
    <w:rsid w:val="005403E8"/>
    <w:rsid w:val="005408ED"/>
    <w:rsid w:val="005412F5"/>
    <w:rsid w:val="00541C03"/>
    <w:rsid w:val="00541E6D"/>
    <w:rsid w:val="00544359"/>
    <w:rsid w:val="0054438E"/>
    <w:rsid w:val="005444ED"/>
    <w:rsid w:val="00547E9E"/>
    <w:rsid w:val="00551FB2"/>
    <w:rsid w:val="0055285F"/>
    <w:rsid w:val="00552956"/>
    <w:rsid w:val="00553995"/>
    <w:rsid w:val="00554E2A"/>
    <w:rsid w:val="005551E6"/>
    <w:rsid w:val="00555A81"/>
    <w:rsid w:val="00560248"/>
    <w:rsid w:val="00560FF7"/>
    <w:rsid w:val="005628D7"/>
    <w:rsid w:val="0056382A"/>
    <w:rsid w:val="00564DC4"/>
    <w:rsid w:val="0056549E"/>
    <w:rsid w:val="0056692E"/>
    <w:rsid w:val="00567E89"/>
    <w:rsid w:val="005711BC"/>
    <w:rsid w:val="00572235"/>
    <w:rsid w:val="005723D7"/>
    <w:rsid w:val="005775D2"/>
    <w:rsid w:val="005835BD"/>
    <w:rsid w:val="00584495"/>
    <w:rsid w:val="00585B35"/>
    <w:rsid w:val="00585BDC"/>
    <w:rsid w:val="00585F8E"/>
    <w:rsid w:val="00586103"/>
    <w:rsid w:val="0058660F"/>
    <w:rsid w:val="00587164"/>
    <w:rsid w:val="005901CC"/>
    <w:rsid w:val="00590311"/>
    <w:rsid w:val="00591BAC"/>
    <w:rsid w:val="00594A1A"/>
    <w:rsid w:val="005950B0"/>
    <w:rsid w:val="005952A3"/>
    <w:rsid w:val="0059558B"/>
    <w:rsid w:val="0059579F"/>
    <w:rsid w:val="00595C22"/>
    <w:rsid w:val="00596070"/>
    <w:rsid w:val="00596444"/>
    <w:rsid w:val="00596BE8"/>
    <w:rsid w:val="005A0839"/>
    <w:rsid w:val="005A0CB7"/>
    <w:rsid w:val="005A21E1"/>
    <w:rsid w:val="005A52C9"/>
    <w:rsid w:val="005A6CDA"/>
    <w:rsid w:val="005B013D"/>
    <w:rsid w:val="005B060D"/>
    <w:rsid w:val="005B0EC1"/>
    <w:rsid w:val="005B3B4A"/>
    <w:rsid w:val="005B3FC2"/>
    <w:rsid w:val="005B797D"/>
    <w:rsid w:val="005B7B30"/>
    <w:rsid w:val="005C13C4"/>
    <w:rsid w:val="005C37CA"/>
    <w:rsid w:val="005C4373"/>
    <w:rsid w:val="005C5208"/>
    <w:rsid w:val="005C5407"/>
    <w:rsid w:val="005C5446"/>
    <w:rsid w:val="005C58FE"/>
    <w:rsid w:val="005C5CA6"/>
    <w:rsid w:val="005C6423"/>
    <w:rsid w:val="005C75C6"/>
    <w:rsid w:val="005D01AB"/>
    <w:rsid w:val="005D0E5A"/>
    <w:rsid w:val="005D0F3B"/>
    <w:rsid w:val="005D1BBA"/>
    <w:rsid w:val="005D2B67"/>
    <w:rsid w:val="005D31C1"/>
    <w:rsid w:val="005D33D1"/>
    <w:rsid w:val="005D3B0C"/>
    <w:rsid w:val="005D467A"/>
    <w:rsid w:val="005D52DA"/>
    <w:rsid w:val="005D59DA"/>
    <w:rsid w:val="005D61F4"/>
    <w:rsid w:val="005D64D5"/>
    <w:rsid w:val="005D74D0"/>
    <w:rsid w:val="005D7A8A"/>
    <w:rsid w:val="005D7CCE"/>
    <w:rsid w:val="005E33FE"/>
    <w:rsid w:val="005E350E"/>
    <w:rsid w:val="005E3547"/>
    <w:rsid w:val="005E3F7B"/>
    <w:rsid w:val="005E4B6E"/>
    <w:rsid w:val="005E51CD"/>
    <w:rsid w:val="005E5ED1"/>
    <w:rsid w:val="005E6700"/>
    <w:rsid w:val="005E67B8"/>
    <w:rsid w:val="005E6CEF"/>
    <w:rsid w:val="005E7516"/>
    <w:rsid w:val="005F2199"/>
    <w:rsid w:val="005F2B5E"/>
    <w:rsid w:val="005F37A5"/>
    <w:rsid w:val="005F3E3D"/>
    <w:rsid w:val="005F5EBC"/>
    <w:rsid w:val="005F5FEB"/>
    <w:rsid w:val="005F687B"/>
    <w:rsid w:val="005F73AD"/>
    <w:rsid w:val="006006B0"/>
    <w:rsid w:val="006006CE"/>
    <w:rsid w:val="00600BDB"/>
    <w:rsid w:val="00600CF5"/>
    <w:rsid w:val="00600F51"/>
    <w:rsid w:val="00600FBA"/>
    <w:rsid w:val="00601944"/>
    <w:rsid w:val="006039D5"/>
    <w:rsid w:val="00605916"/>
    <w:rsid w:val="00605A0B"/>
    <w:rsid w:val="00605EC7"/>
    <w:rsid w:val="00606CB5"/>
    <w:rsid w:val="006071C0"/>
    <w:rsid w:val="00607304"/>
    <w:rsid w:val="00607EB6"/>
    <w:rsid w:val="006107BA"/>
    <w:rsid w:val="00610B2A"/>
    <w:rsid w:val="00611540"/>
    <w:rsid w:val="00612255"/>
    <w:rsid w:val="00612927"/>
    <w:rsid w:val="00614C23"/>
    <w:rsid w:val="00616C2C"/>
    <w:rsid w:val="006211C7"/>
    <w:rsid w:val="0062258B"/>
    <w:rsid w:val="0062287E"/>
    <w:rsid w:val="00622FC4"/>
    <w:rsid w:val="0062371C"/>
    <w:rsid w:val="00623C08"/>
    <w:rsid w:val="0062418E"/>
    <w:rsid w:val="00625E76"/>
    <w:rsid w:val="00626D23"/>
    <w:rsid w:val="00626E92"/>
    <w:rsid w:val="0062767C"/>
    <w:rsid w:val="00627AD8"/>
    <w:rsid w:val="00630E80"/>
    <w:rsid w:val="006317F5"/>
    <w:rsid w:val="006328A2"/>
    <w:rsid w:val="00632947"/>
    <w:rsid w:val="006333D4"/>
    <w:rsid w:val="00633471"/>
    <w:rsid w:val="0063365F"/>
    <w:rsid w:val="00634669"/>
    <w:rsid w:val="006351BD"/>
    <w:rsid w:val="00637C2A"/>
    <w:rsid w:val="006424EE"/>
    <w:rsid w:val="006427C7"/>
    <w:rsid w:val="00643511"/>
    <w:rsid w:val="006449C0"/>
    <w:rsid w:val="00644B95"/>
    <w:rsid w:val="00645877"/>
    <w:rsid w:val="0064618A"/>
    <w:rsid w:val="006462E7"/>
    <w:rsid w:val="006471E0"/>
    <w:rsid w:val="00651D98"/>
    <w:rsid w:val="006537C9"/>
    <w:rsid w:val="006540AC"/>
    <w:rsid w:val="006548B2"/>
    <w:rsid w:val="006557AE"/>
    <w:rsid w:val="00655DB6"/>
    <w:rsid w:val="00656CB3"/>
    <w:rsid w:val="00660785"/>
    <w:rsid w:val="00660C13"/>
    <w:rsid w:val="006615A1"/>
    <w:rsid w:val="0066186D"/>
    <w:rsid w:val="0066189F"/>
    <w:rsid w:val="00662678"/>
    <w:rsid w:val="00664406"/>
    <w:rsid w:val="00664BCF"/>
    <w:rsid w:val="0066635D"/>
    <w:rsid w:val="006677BB"/>
    <w:rsid w:val="006709B6"/>
    <w:rsid w:val="00671708"/>
    <w:rsid w:val="00671828"/>
    <w:rsid w:val="00671FDE"/>
    <w:rsid w:val="00672077"/>
    <w:rsid w:val="0067346E"/>
    <w:rsid w:val="006735BD"/>
    <w:rsid w:val="00675272"/>
    <w:rsid w:val="00675EEC"/>
    <w:rsid w:val="0067648F"/>
    <w:rsid w:val="0068034A"/>
    <w:rsid w:val="006861D4"/>
    <w:rsid w:val="00686641"/>
    <w:rsid w:val="006911CB"/>
    <w:rsid w:val="0069316B"/>
    <w:rsid w:val="00694D60"/>
    <w:rsid w:val="00695827"/>
    <w:rsid w:val="00695CC9"/>
    <w:rsid w:val="0069640D"/>
    <w:rsid w:val="0069781E"/>
    <w:rsid w:val="006A0422"/>
    <w:rsid w:val="006A05FC"/>
    <w:rsid w:val="006A09E7"/>
    <w:rsid w:val="006A1222"/>
    <w:rsid w:val="006A15A8"/>
    <w:rsid w:val="006A1B3E"/>
    <w:rsid w:val="006A1C6F"/>
    <w:rsid w:val="006A2143"/>
    <w:rsid w:val="006A534B"/>
    <w:rsid w:val="006A53E5"/>
    <w:rsid w:val="006A58BA"/>
    <w:rsid w:val="006A6140"/>
    <w:rsid w:val="006A641C"/>
    <w:rsid w:val="006B351E"/>
    <w:rsid w:val="006B6F97"/>
    <w:rsid w:val="006C0C40"/>
    <w:rsid w:val="006C0E8F"/>
    <w:rsid w:val="006C1DEC"/>
    <w:rsid w:val="006C3875"/>
    <w:rsid w:val="006C4B3D"/>
    <w:rsid w:val="006C5B19"/>
    <w:rsid w:val="006C6A68"/>
    <w:rsid w:val="006C78FF"/>
    <w:rsid w:val="006C7A6C"/>
    <w:rsid w:val="006D0C97"/>
    <w:rsid w:val="006D357C"/>
    <w:rsid w:val="006D364D"/>
    <w:rsid w:val="006D38EC"/>
    <w:rsid w:val="006D3A08"/>
    <w:rsid w:val="006D553D"/>
    <w:rsid w:val="006D5F69"/>
    <w:rsid w:val="006D69D2"/>
    <w:rsid w:val="006D7877"/>
    <w:rsid w:val="006E01E5"/>
    <w:rsid w:val="006E1698"/>
    <w:rsid w:val="006E229A"/>
    <w:rsid w:val="006E2503"/>
    <w:rsid w:val="006E3048"/>
    <w:rsid w:val="006E3224"/>
    <w:rsid w:val="006E34D1"/>
    <w:rsid w:val="006E5314"/>
    <w:rsid w:val="006E548A"/>
    <w:rsid w:val="006E5C1F"/>
    <w:rsid w:val="006E68BA"/>
    <w:rsid w:val="006E6BD0"/>
    <w:rsid w:val="006E7532"/>
    <w:rsid w:val="006F00B1"/>
    <w:rsid w:val="006F3326"/>
    <w:rsid w:val="006F3F68"/>
    <w:rsid w:val="006F4257"/>
    <w:rsid w:val="006F487F"/>
    <w:rsid w:val="006F6F26"/>
    <w:rsid w:val="007004EF"/>
    <w:rsid w:val="00700DA7"/>
    <w:rsid w:val="0070168F"/>
    <w:rsid w:val="007020F5"/>
    <w:rsid w:val="00704C01"/>
    <w:rsid w:val="00707F47"/>
    <w:rsid w:val="007110B0"/>
    <w:rsid w:val="007110CB"/>
    <w:rsid w:val="00713EE8"/>
    <w:rsid w:val="0071518D"/>
    <w:rsid w:val="00716157"/>
    <w:rsid w:val="007167FF"/>
    <w:rsid w:val="0072025D"/>
    <w:rsid w:val="0072094E"/>
    <w:rsid w:val="00721EF7"/>
    <w:rsid w:val="00722D54"/>
    <w:rsid w:val="00724163"/>
    <w:rsid w:val="00725683"/>
    <w:rsid w:val="00725A2C"/>
    <w:rsid w:val="0072711F"/>
    <w:rsid w:val="00727C5B"/>
    <w:rsid w:val="00732443"/>
    <w:rsid w:val="00732EA7"/>
    <w:rsid w:val="007340FA"/>
    <w:rsid w:val="007373E4"/>
    <w:rsid w:val="00737907"/>
    <w:rsid w:val="00740DBC"/>
    <w:rsid w:val="00742CF3"/>
    <w:rsid w:val="00743AEE"/>
    <w:rsid w:val="00743B32"/>
    <w:rsid w:val="007442F6"/>
    <w:rsid w:val="0074643D"/>
    <w:rsid w:val="00747398"/>
    <w:rsid w:val="00747BD2"/>
    <w:rsid w:val="007501D4"/>
    <w:rsid w:val="00750CF8"/>
    <w:rsid w:val="00751FC5"/>
    <w:rsid w:val="007520E2"/>
    <w:rsid w:val="007526B1"/>
    <w:rsid w:val="00752798"/>
    <w:rsid w:val="007532B7"/>
    <w:rsid w:val="00753A09"/>
    <w:rsid w:val="00753C22"/>
    <w:rsid w:val="007544A2"/>
    <w:rsid w:val="007548B9"/>
    <w:rsid w:val="00755883"/>
    <w:rsid w:val="00756BC7"/>
    <w:rsid w:val="007619DC"/>
    <w:rsid w:val="0076228B"/>
    <w:rsid w:val="00762312"/>
    <w:rsid w:val="007644F3"/>
    <w:rsid w:val="00770462"/>
    <w:rsid w:val="007750B6"/>
    <w:rsid w:val="00775D47"/>
    <w:rsid w:val="007760A5"/>
    <w:rsid w:val="0077647A"/>
    <w:rsid w:val="0077699D"/>
    <w:rsid w:val="00777247"/>
    <w:rsid w:val="00777312"/>
    <w:rsid w:val="007776DF"/>
    <w:rsid w:val="007806E5"/>
    <w:rsid w:val="00781789"/>
    <w:rsid w:val="00781E8F"/>
    <w:rsid w:val="00782BF4"/>
    <w:rsid w:val="00782CB0"/>
    <w:rsid w:val="00783194"/>
    <w:rsid w:val="00784324"/>
    <w:rsid w:val="0078537B"/>
    <w:rsid w:val="00785F83"/>
    <w:rsid w:val="00786537"/>
    <w:rsid w:val="00787E13"/>
    <w:rsid w:val="00790752"/>
    <w:rsid w:val="00792403"/>
    <w:rsid w:val="00792E13"/>
    <w:rsid w:val="00792EC9"/>
    <w:rsid w:val="00793C7A"/>
    <w:rsid w:val="00793C8D"/>
    <w:rsid w:val="007944B2"/>
    <w:rsid w:val="0079491E"/>
    <w:rsid w:val="00794C6C"/>
    <w:rsid w:val="007A057E"/>
    <w:rsid w:val="007A0B81"/>
    <w:rsid w:val="007A20CB"/>
    <w:rsid w:val="007A2306"/>
    <w:rsid w:val="007A3679"/>
    <w:rsid w:val="007A455F"/>
    <w:rsid w:val="007A5EC7"/>
    <w:rsid w:val="007A6374"/>
    <w:rsid w:val="007A68B2"/>
    <w:rsid w:val="007A6C99"/>
    <w:rsid w:val="007A6DDF"/>
    <w:rsid w:val="007A6FE9"/>
    <w:rsid w:val="007A7669"/>
    <w:rsid w:val="007B4248"/>
    <w:rsid w:val="007B577D"/>
    <w:rsid w:val="007B6E37"/>
    <w:rsid w:val="007B7F6B"/>
    <w:rsid w:val="007C0CC9"/>
    <w:rsid w:val="007C1B71"/>
    <w:rsid w:val="007C1C00"/>
    <w:rsid w:val="007C3BFE"/>
    <w:rsid w:val="007C533F"/>
    <w:rsid w:val="007C53C7"/>
    <w:rsid w:val="007C5BA3"/>
    <w:rsid w:val="007C6456"/>
    <w:rsid w:val="007C7314"/>
    <w:rsid w:val="007D0D2F"/>
    <w:rsid w:val="007D1B41"/>
    <w:rsid w:val="007D1EBF"/>
    <w:rsid w:val="007D23ED"/>
    <w:rsid w:val="007D2E0F"/>
    <w:rsid w:val="007D590F"/>
    <w:rsid w:val="007D7731"/>
    <w:rsid w:val="007D7E7B"/>
    <w:rsid w:val="007E08A1"/>
    <w:rsid w:val="007E0B07"/>
    <w:rsid w:val="007E0CF2"/>
    <w:rsid w:val="007E0F2A"/>
    <w:rsid w:val="007E11F3"/>
    <w:rsid w:val="007E1502"/>
    <w:rsid w:val="007E2156"/>
    <w:rsid w:val="007E23B4"/>
    <w:rsid w:val="007E3A94"/>
    <w:rsid w:val="007E5CC9"/>
    <w:rsid w:val="007E6C31"/>
    <w:rsid w:val="007F11C4"/>
    <w:rsid w:val="007F2269"/>
    <w:rsid w:val="007F273E"/>
    <w:rsid w:val="007F2B33"/>
    <w:rsid w:val="007F2F50"/>
    <w:rsid w:val="007F306E"/>
    <w:rsid w:val="007F33B5"/>
    <w:rsid w:val="007F5DE7"/>
    <w:rsid w:val="007F7BA9"/>
    <w:rsid w:val="008014CD"/>
    <w:rsid w:val="00801D2D"/>
    <w:rsid w:val="008029BB"/>
    <w:rsid w:val="00803BCB"/>
    <w:rsid w:val="00807A0B"/>
    <w:rsid w:val="00810E26"/>
    <w:rsid w:val="0081244E"/>
    <w:rsid w:val="00812688"/>
    <w:rsid w:val="00813CEE"/>
    <w:rsid w:val="00815174"/>
    <w:rsid w:val="00815487"/>
    <w:rsid w:val="008161A1"/>
    <w:rsid w:val="00816291"/>
    <w:rsid w:val="0081663E"/>
    <w:rsid w:val="00820A91"/>
    <w:rsid w:val="00821A2A"/>
    <w:rsid w:val="00822078"/>
    <w:rsid w:val="00822A08"/>
    <w:rsid w:val="00823137"/>
    <w:rsid w:val="008236A1"/>
    <w:rsid w:val="0082446C"/>
    <w:rsid w:val="008252AC"/>
    <w:rsid w:val="0082584B"/>
    <w:rsid w:val="00826287"/>
    <w:rsid w:val="0082786E"/>
    <w:rsid w:val="0083172C"/>
    <w:rsid w:val="008317D5"/>
    <w:rsid w:val="00832D06"/>
    <w:rsid w:val="008332C8"/>
    <w:rsid w:val="00835B74"/>
    <w:rsid w:val="0083610F"/>
    <w:rsid w:val="00836A58"/>
    <w:rsid w:val="008370BE"/>
    <w:rsid w:val="00837603"/>
    <w:rsid w:val="00837AB7"/>
    <w:rsid w:val="00840874"/>
    <w:rsid w:val="00840B56"/>
    <w:rsid w:val="0084123F"/>
    <w:rsid w:val="0084132D"/>
    <w:rsid w:val="00842389"/>
    <w:rsid w:val="00842696"/>
    <w:rsid w:val="00842A47"/>
    <w:rsid w:val="0084339B"/>
    <w:rsid w:val="00843C8F"/>
    <w:rsid w:val="00843E6E"/>
    <w:rsid w:val="00844927"/>
    <w:rsid w:val="00844A54"/>
    <w:rsid w:val="00844D90"/>
    <w:rsid w:val="008468AD"/>
    <w:rsid w:val="00850BAD"/>
    <w:rsid w:val="00850FCE"/>
    <w:rsid w:val="008529B6"/>
    <w:rsid w:val="00853422"/>
    <w:rsid w:val="008545BD"/>
    <w:rsid w:val="0085626E"/>
    <w:rsid w:val="00857B9A"/>
    <w:rsid w:val="00860037"/>
    <w:rsid w:val="00864064"/>
    <w:rsid w:val="00866065"/>
    <w:rsid w:val="00866080"/>
    <w:rsid w:val="0086624E"/>
    <w:rsid w:val="008664C0"/>
    <w:rsid w:val="00866688"/>
    <w:rsid w:val="00866BBA"/>
    <w:rsid w:val="00867727"/>
    <w:rsid w:val="00867AB8"/>
    <w:rsid w:val="00870164"/>
    <w:rsid w:val="008709F2"/>
    <w:rsid w:val="00870DDC"/>
    <w:rsid w:val="008728FA"/>
    <w:rsid w:val="008755BE"/>
    <w:rsid w:val="00875FAA"/>
    <w:rsid w:val="00876278"/>
    <w:rsid w:val="00876EB3"/>
    <w:rsid w:val="00880597"/>
    <w:rsid w:val="00881D5C"/>
    <w:rsid w:val="00882DF1"/>
    <w:rsid w:val="00883268"/>
    <w:rsid w:val="0088380C"/>
    <w:rsid w:val="0088421D"/>
    <w:rsid w:val="008847AF"/>
    <w:rsid w:val="00887423"/>
    <w:rsid w:val="00887537"/>
    <w:rsid w:val="0089073D"/>
    <w:rsid w:val="00890CCB"/>
    <w:rsid w:val="0089315E"/>
    <w:rsid w:val="008936AA"/>
    <w:rsid w:val="00894180"/>
    <w:rsid w:val="008948BD"/>
    <w:rsid w:val="00895163"/>
    <w:rsid w:val="00895461"/>
    <w:rsid w:val="00895B62"/>
    <w:rsid w:val="00895FB1"/>
    <w:rsid w:val="008962B3"/>
    <w:rsid w:val="0089636F"/>
    <w:rsid w:val="00896B66"/>
    <w:rsid w:val="008A10DC"/>
    <w:rsid w:val="008A15F1"/>
    <w:rsid w:val="008A160F"/>
    <w:rsid w:val="008A1804"/>
    <w:rsid w:val="008A434C"/>
    <w:rsid w:val="008A59AF"/>
    <w:rsid w:val="008A6297"/>
    <w:rsid w:val="008A69D8"/>
    <w:rsid w:val="008A7220"/>
    <w:rsid w:val="008A7491"/>
    <w:rsid w:val="008B23BC"/>
    <w:rsid w:val="008B2A6A"/>
    <w:rsid w:val="008B37F7"/>
    <w:rsid w:val="008B3C06"/>
    <w:rsid w:val="008B3C50"/>
    <w:rsid w:val="008B437B"/>
    <w:rsid w:val="008B464D"/>
    <w:rsid w:val="008B5930"/>
    <w:rsid w:val="008B6CED"/>
    <w:rsid w:val="008B6DFB"/>
    <w:rsid w:val="008B6FF7"/>
    <w:rsid w:val="008B768D"/>
    <w:rsid w:val="008B76D5"/>
    <w:rsid w:val="008C18FE"/>
    <w:rsid w:val="008C20AD"/>
    <w:rsid w:val="008C26AD"/>
    <w:rsid w:val="008C3B18"/>
    <w:rsid w:val="008C48DC"/>
    <w:rsid w:val="008C4D10"/>
    <w:rsid w:val="008C5D6D"/>
    <w:rsid w:val="008C6CF3"/>
    <w:rsid w:val="008C7525"/>
    <w:rsid w:val="008C7FF5"/>
    <w:rsid w:val="008D0BE2"/>
    <w:rsid w:val="008D1279"/>
    <w:rsid w:val="008D3EBC"/>
    <w:rsid w:val="008D4F0E"/>
    <w:rsid w:val="008D4FE8"/>
    <w:rsid w:val="008D61D1"/>
    <w:rsid w:val="008D6E1D"/>
    <w:rsid w:val="008D6F3D"/>
    <w:rsid w:val="008D77DE"/>
    <w:rsid w:val="008E3E58"/>
    <w:rsid w:val="008E40D6"/>
    <w:rsid w:val="008E4BD0"/>
    <w:rsid w:val="008E4E99"/>
    <w:rsid w:val="008E6A5B"/>
    <w:rsid w:val="008F00F8"/>
    <w:rsid w:val="008F0116"/>
    <w:rsid w:val="008F1F64"/>
    <w:rsid w:val="008F288D"/>
    <w:rsid w:val="008F3E73"/>
    <w:rsid w:val="008F3E7D"/>
    <w:rsid w:val="008F4531"/>
    <w:rsid w:val="008F4888"/>
    <w:rsid w:val="008F56F4"/>
    <w:rsid w:val="008F603C"/>
    <w:rsid w:val="008F6782"/>
    <w:rsid w:val="008F6D46"/>
    <w:rsid w:val="009030EA"/>
    <w:rsid w:val="00903C89"/>
    <w:rsid w:val="0090566A"/>
    <w:rsid w:val="00905826"/>
    <w:rsid w:val="00905A63"/>
    <w:rsid w:val="00906EF0"/>
    <w:rsid w:val="00906FD4"/>
    <w:rsid w:val="00907380"/>
    <w:rsid w:val="00910864"/>
    <w:rsid w:val="00913BC1"/>
    <w:rsid w:val="00913ED0"/>
    <w:rsid w:val="00914F07"/>
    <w:rsid w:val="009153E7"/>
    <w:rsid w:val="00915C8C"/>
    <w:rsid w:val="009166B7"/>
    <w:rsid w:val="00917F96"/>
    <w:rsid w:val="009202EB"/>
    <w:rsid w:val="00921F25"/>
    <w:rsid w:val="0092581F"/>
    <w:rsid w:val="00926951"/>
    <w:rsid w:val="00926B07"/>
    <w:rsid w:val="00931213"/>
    <w:rsid w:val="009318F8"/>
    <w:rsid w:val="00932360"/>
    <w:rsid w:val="00932CA7"/>
    <w:rsid w:val="00933EA2"/>
    <w:rsid w:val="009356C2"/>
    <w:rsid w:val="00935718"/>
    <w:rsid w:val="00935FD4"/>
    <w:rsid w:val="00936BEF"/>
    <w:rsid w:val="00936F25"/>
    <w:rsid w:val="009373E4"/>
    <w:rsid w:val="009377E7"/>
    <w:rsid w:val="0094052D"/>
    <w:rsid w:val="0094366D"/>
    <w:rsid w:val="00944814"/>
    <w:rsid w:val="00945134"/>
    <w:rsid w:val="009459F8"/>
    <w:rsid w:val="0094647F"/>
    <w:rsid w:val="00946BFC"/>
    <w:rsid w:val="00947E2F"/>
    <w:rsid w:val="00947E44"/>
    <w:rsid w:val="009505BB"/>
    <w:rsid w:val="00950A60"/>
    <w:rsid w:val="0095243E"/>
    <w:rsid w:val="009525F0"/>
    <w:rsid w:val="00952EE3"/>
    <w:rsid w:val="009541E9"/>
    <w:rsid w:val="00954C6F"/>
    <w:rsid w:val="0095521C"/>
    <w:rsid w:val="00955F50"/>
    <w:rsid w:val="00956EE0"/>
    <w:rsid w:val="0095730F"/>
    <w:rsid w:val="009573EC"/>
    <w:rsid w:val="0095741F"/>
    <w:rsid w:val="00961269"/>
    <w:rsid w:val="00961632"/>
    <w:rsid w:val="00962255"/>
    <w:rsid w:val="00962657"/>
    <w:rsid w:val="009628E1"/>
    <w:rsid w:val="009638CA"/>
    <w:rsid w:val="00965FCB"/>
    <w:rsid w:val="00970A02"/>
    <w:rsid w:val="00971478"/>
    <w:rsid w:val="009719D2"/>
    <w:rsid w:val="00972A9D"/>
    <w:rsid w:val="00973392"/>
    <w:rsid w:val="009740BC"/>
    <w:rsid w:val="00974978"/>
    <w:rsid w:val="00974D1D"/>
    <w:rsid w:val="00975E28"/>
    <w:rsid w:val="00975E34"/>
    <w:rsid w:val="00976AD3"/>
    <w:rsid w:val="00977179"/>
    <w:rsid w:val="00977EDD"/>
    <w:rsid w:val="00980511"/>
    <w:rsid w:val="00980AE7"/>
    <w:rsid w:val="00980D2B"/>
    <w:rsid w:val="00981A55"/>
    <w:rsid w:val="00982703"/>
    <w:rsid w:val="009827BE"/>
    <w:rsid w:val="00982DA4"/>
    <w:rsid w:val="009830C4"/>
    <w:rsid w:val="00983603"/>
    <w:rsid w:val="00983AE4"/>
    <w:rsid w:val="00983CBF"/>
    <w:rsid w:val="0098474C"/>
    <w:rsid w:val="00985BBC"/>
    <w:rsid w:val="00986E4A"/>
    <w:rsid w:val="0099250D"/>
    <w:rsid w:val="009929FD"/>
    <w:rsid w:val="009937C8"/>
    <w:rsid w:val="0099422D"/>
    <w:rsid w:val="00995045"/>
    <w:rsid w:val="00995FAE"/>
    <w:rsid w:val="009A01FA"/>
    <w:rsid w:val="009A2299"/>
    <w:rsid w:val="009A24C6"/>
    <w:rsid w:val="009A2DFD"/>
    <w:rsid w:val="009A31C9"/>
    <w:rsid w:val="009A3822"/>
    <w:rsid w:val="009A3F87"/>
    <w:rsid w:val="009A41A5"/>
    <w:rsid w:val="009A469C"/>
    <w:rsid w:val="009A4E90"/>
    <w:rsid w:val="009A58A8"/>
    <w:rsid w:val="009A5D2D"/>
    <w:rsid w:val="009A6019"/>
    <w:rsid w:val="009A665B"/>
    <w:rsid w:val="009A6825"/>
    <w:rsid w:val="009A6AC7"/>
    <w:rsid w:val="009A7564"/>
    <w:rsid w:val="009B44B3"/>
    <w:rsid w:val="009B44EF"/>
    <w:rsid w:val="009B4BF0"/>
    <w:rsid w:val="009B560A"/>
    <w:rsid w:val="009B6FEA"/>
    <w:rsid w:val="009C089C"/>
    <w:rsid w:val="009C13B5"/>
    <w:rsid w:val="009C4BC2"/>
    <w:rsid w:val="009C5D22"/>
    <w:rsid w:val="009C6441"/>
    <w:rsid w:val="009C6AF7"/>
    <w:rsid w:val="009D07CE"/>
    <w:rsid w:val="009D0DBE"/>
    <w:rsid w:val="009D1207"/>
    <w:rsid w:val="009D25AD"/>
    <w:rsid w:val="009D268B"/>
    <w:rsid w:val="009D400B"/>
    <w:rsid w:val="009D4BA2"/>
    <w:rsid w:val="009D6FB1"/>
    <w:rsid w:val="009E1893"/>
    <w:rsid w:val="009E20DF"/>
    <w:rsid w:val="009E2684"/>
    <w:rsid w:val="009E2AB5"/>
    <w:rsid w:val="009E3129"/>
    <w:rsid w:val="009E388D"/>
    <w:rsid w:val="009E5B86"/>
    <w:rsid w:val="009E5CAF"/>
    <w:rsid w:val="009E64CE"/>
    <w:rsid w:val="009F0575"/>
    <w:rsid w:val="009F1B4C"/>
    <w:rsid w:val="009F2654"/>
    <w:rsid w:val="009F3079"/>
    <w:rsid w:val="009F6F88"/>
    <w:rsid w:val="009F7CCF"/>
    <w:rsid w:val="00A004B6"/>
    <w:rsid w:val="00A01A0E"/>
    <w:rsid w:val="00A0272F"/>
    <w:rsid w:val="00A02834"/>
    <w:rsid w:val="00A03304"/>
    <w:rsid w:val="00A040FF"/>
    <w:rsid w:val="00A06C3B"/>
    <w:rsid w:val="00A0712B"/>
    <w:rsid w:val="00A0743C"/>
    <w:rsid w:val="00A104D2"/>
    <w:rsid w:val="00A14110"/>
    <w:rsid w:val="00A14843"/>
    <w:rsid w:val="00A14852"/>
    <w:rsid w:val="00A152B2"/>
    <w:rsid w:val="00A1584E"/>
    <w:rsid w:val="00A16DC3"/>
    <w:rsid w:val="00A22AF1"/>
    <w:rsid w:val="00A23733"/>
    <w:rsid w:val="00A24366"/>
    <w:rsid w:val="00A24ADB"/>
    <w:rsid w:val="00A255C4"/>
    <w:rsid w:val="00A259E5"/>
    <w:rsid w:val="00A25E9E"/>
    <w:rsid w:val="00A27FCC"/>
    <w:rsid w:val="00A30BA7"/>
    <w:rsid w:val="00A3473F"/>
    <w:rsid w:val="00A40FDF"/>
    <w:rsid w:val="00A41376"/>
    <w:rsid w:val="00A41CA6"/>
    <w:rsid w:val="00A425D1"/>
    <w:rsid w:val="00A429A9"/>
    <w:rsid w:val="00A437D8"/>
    <w:rsid w:val="00A45D94"/>
    <w:rsid w:val="00A474F7"/>
    <w:rsid w:val="00A501E9"/>
    <w:rsid w:val="00A515A1"/>
    <w:rsid w:val="00A530D4"/>
    <w:rsid w:val="00A53C9E"/>
    <w:rsid w:val="00A546FA"/>
    <w:rsid w:val="00A55665"/>
    <w:rsid w:val="00A569D0"/>
    <w:rsid w:val="00A56BC6"/>
    <w:rsid w:val="00A57376"/>
    <w:rsid w:val="00A57AF3"/>
    <w:rsid w:val="00A6103E"/>
    <w:rsid w:val="00A62578"/>
    <w:rsid w:val="00A626CF"/>
    <w:rsid w:val="00A62794"/>
    <w:rsid w:val="00A6381D"/>
    <w:rsid w:val="00A64953"/>
    <w:rsid w:val="00A64C9B"/>
    <w:rsid w:val="00A65286"/>
    <w:rsid w:val="00A664D7"/>
    <w:rsid w:val="00A66841"/>
    <w:rsid w:val="00A7108A"/>
    <w:rsid w:val="00A711D1"/>
    <w:rsid w:val="00A72285"/>
    <w:rsid w:val="00A73F7C"/>
    <w:rsid w:val="00A74C23"/>
    <w:rsid w:val="00A75C34"/>
    <w:rsid w:val="00A75CF7"/>
    <w:rsid w:val="00A776B2"/>
    <w:rsid w:val="00A809DA"/>
    <w:rsid w:val="00A80AE0"/>
    <w:rsid w:val="00A80C80"/>
    <w:rsid w:val="00A81EF3"/>
    <w:rsid w:val="00A832BD"/>
    <w:rsid w:val="00A84F77"/>
    <w:rsid w:val="00A85AF7"/>
    <w:rsid w:val="00A85C36"/>
    <w:rsid w:val="00A86F8F"/>
    <w:rsid w:val="00A8719E"/>
    <w:rsid w:val="00A878E9"/>
    <w:rsid w:val="00A9149F"/>
    <w:rsid w:val="00A9247F"/>
    <w:rsid w:val="00A93527"/>
    <w:rsid w:val="00A935B1"/>
    <w:rsid w:val="00A936D3"/>
    <w:rsid w:val="00A94B5D"/>
    <w:rsid w:val="00A94B8C"/>
    <w:rsid w:val="00A94F51"/>
    <w:rsid w:val="00A9540D"/>
    <w:rsid w:val="00A96081"/>
    <w:rsid w:val="00A9633E"/>
    <w:rsid w:val="00A9709E"/>
    <w:rsid w:val="00A97F81"/>
    <w:rsid w:val="00AA23DD"/>
    <w:rsid w:val="00AA2EEC"/>
    <w:rsid w:val="00AA335F"/>
    <w:rsid w:val="00AA409D"/>
    <w:rsid w:val="00AA40A2"/>
    <w:rsid w:val="00AA55FB"/>
    <w:rsid w:val="00AA5606"/>
    <w:rsid w:val="00AA6527"/>
    <w:rsid w:val="00AA657E"/>
    <w:rsid w:val="00AA7BED"/>
    <w:rsid w:val="00AB13AB"/>
    <w:rsid w:val="00AB19C6"/>
    <w:rsid w:val="00AB1D2E"/>
    <w:rsid w:val="00AB2BE4"/>
    <w:rsid w:val="00AB2EE2"/>
    <w:rsid w:val="00AB3940"/>
    <w:rsid w:val="00AB4281"/>
    <w:rsid w:val="00AB5160"/>
    <w:rsid w:val="00AB576F"/>
    <w:rsid w:val="00AB6001"/>
    <w:rsid w:val="00AB7516"/>
    <w:rsid w:val="00AB7E3B"/>
    <w:rsid w:val="00AC00A9"/>
    <w:rsid w:val="00AC0F90"/>
    <w:rsid w:val="00AC160E"/>
    <w:rsid w:val="00AC28DC"/>
    <w:rsid w:val="00AC2A72"/>
    <w:rsid w:val="00AC2D6A"/>
    <w:rsid w:val="00AC33B4"/>
    <w:rsid w:val="00AC3AEC"/>
    <w:rsid w:val="00AC4DBE"/>
    <w:rsid w:val="00AC7338"/>
    <w:rsid w:val="00AD0B3A"/>
    <w:rsid w:val="00AD1D73"/>
    <w:rsid w:val="00AD3700"/>
    <w:rsid w:val="00AD3B86"/>
    <w:rsid w:val="00AD49F3"/>
    <w:rsid w:val="00AD4C87"/>
    <w:rsid w:val="00AD5222"/>
    <w:rsid w:val="00AD5EB0"/>
    <w:rsid w:val="00AD6B30"/>
    <w:rsid w:val="00AD6B40"/>
    <w:rsid w:val="00AD713F"/>
    <w:rsid w:val="00AD7280"/>
    <w:rsid w:val="00AD7797"/>
    <w:rsid w:val="00AD7ED0"/>
    <w:rsid w:val="00AE044D"/>
    <w:rsid w:val="00AE1079"/>
    <w:rsid w:val="00AE1561"/>
    <w:rsid w:val="00AE2332"/>
    <w:rsid w:val="00AE3328"/>
    <w:rsid w:val="00AE33B0"/>
    <w:rsid w:val="00AE49C2"/>
    <w:rsid w:val="00AE6987"/>
    <w:rsid w:val="00AF019D"/>
    <w:rsid w:val="00AF0E67"/>
    <w:rsid w:val="00AF1694"/>
    <w:rsid w:val="00AF1C2F"/>
    <w:rsid w:val="00AF2399"/>
    <w:rsid w:val="00AF3CEA"/>
    <w:rsid w:val="00AF4AA4"/>
    <w:rsid w:val="00AF5EDB"/>
    <w:rsid w:val="00AF63BE"/>
    <w:rsid w:val="00AF675E"/>
    <w:rsid w:val="00AF6C03"/>
    <w:rsid w:val="00B01E38"/>
    <w:rsid w:val="00B020C2"/>
    <w:rsid w:val="00B02650"/>
    <w:rsid w:val="00B02A08"/>
    <w:rsid w:val="00B03496"/>
    <w:rsid w:val="00B041B0"/>
    <w:rsid w:val="00B04454"/>
    <w:rsid w:val="00B04CCB"/>
    <w:rsid w:val="00B060EE"/>
    <w:rsid w:val="00B06FA9"/>
    <w:rsid w:val="00B079EE"/>
    <w:rsid w:val="00B103A7"/>
    <w:rsid w:val="00B142C3"/>
    <w:rsid w:val="00B144D4"/>
    <w:rsid w:val="00B156AA"/>
    <w:rsid w:val="00B16886"/>
    <w:rsid w:val="00B171D3"/>
    <w:rsid w:val="00B17775"/>
    <w:rsid w:val="00B2064C"/>
    <w:rsid w:val="00B2074A"/>
    <w:rsid w:val="00B20AEA"/>
    <w:rsid w:val="00B21FEA"/>
    <w:rsid w:val="00B220D2"/>
    <w:rsid w:val="00B23FAD"/>
    <w:rsid w:val="00B242C7"/>
    <w:rsid w:val="00B2489F"/>
    <w:rsid w:val="00B24D16"/>
    <w:rsid w:val="00B25537"/>
    <w:rsid w:val="00B265AA"/>
    <w:rsid w:val="00B2788F"/>
    <w:rsid w:val="00B30202"/>
    <w:rsid w:val="00B30616"/>
    <w:rsid w:val="00B322E5"/>
    <w:rsid w:val="00B32CBB"/>
    <w:rsid w:val="00B33E8F"/>
    <w:rsid w:val="00B33FFD"/>
    <w:rsid w:val="00B37114"/>
    <w:rsid w:val="00B4158E"/>
    <w:rsid w:val="00B41CB2"/>
    <w:rsid w:val="00B4209F"/>
    <w:rsid w:val="00B44583"/>
    <w:rsid w:val="00B45F8B"/>
    <w:rsid w:val="00B476A9"/>
    <w:rsid w:val="00B47C05"/>
    <w:rsid w:val="00B5052F"/>
    <w:rsid w:val="00B50958"/>
    <w:rsid w:val="00B50EAC"/>
    <w:rsid w:val="00B51029"/>
    <w:rsid w:val="00B51F15"/>
    <w:rsid w:val="00B5259C"/>
    <w:rsid w:val="00B52995"/>
    <w:rsid w:val="00B54217"/>
    <w:rsid w:val="00B54475"/>
    <w:rsid w:val="00B57484"/>
    <w:rsid w:val="00B61798"/>
    <w:rsid w:val="00B61878"/>
    <w:rsid w:val="00B61FC9"/>
    <w:rsid w:val="00B62615"/>
    <w:rsid w:val="00B65345"/>
    <w:rsid w:val="00B653C2"/>
    <w:rsid w:val="00B6564D"/>
    <w:rsid w:val="00B656AD"/>
    <w:rsid w:val="00B70675"/>
    <w:rsid w:val="00B7095E"/>
    <w:rsid w:val="00B709CB"/>
    <w:rsid w:val="00B7188D"/>
    <w:rsid w:val="00B71FB8"/>
    <w:rsid w:val="00B735E3"/>
    <w:rsid w:val="00B73A77"/>
    <w:rsid w:val="00B74089"/>
    <w:rsid w:val="00B74D8B"/>
    <w:rsid w:val="00B759DD"/>
    <w:rsid w:val="00B75AF2"/>
    <w:rsid w:val="00B76336"/>
    <w:rsid w:val="00B81166"/>
    <w:rsid w:val="00B825B0"/>
    <w:rsid w:val="00B833F8"/>
    <w:rsid w:val="00B83DDD"/>
    <w:rsid w:val="00B84A4E"/>
    <w:rsid w:val="00B86EBB"/>
    <w:rsid w:val="00B86EC5"/>
    <w:rsid w:val="00B87163"/>
    <w:rsid w:val="00B87253"/>
    <w:rsid w:val="00B87DD1"/>
    <w:rsid w:val="00B90C3E"/>
    <w:rsid w:val="00B910EB"/>
    <w:rsid w:val="00B9135F"/>
    <w:rsid w:val="00B91903"/>
    <w:rsid w:val="00B919A6"/>
    <w:rsid w:val="00B9222F"/>
    <w:rsid w:val="00B935D4"/>
    <w:rsid w:val="00B942EF"/>
    <w:rsid w:val="00B94F1F"/>
    <w:rsid w:val="00B94F38"/>
    <w:rsid w:val="00B94F8F"/>
    <w:rsid w:val="00B951D3"/>
    <w:rsid w:val="00B972EA"/>
    <w:rsid w:val="00BA1662"/>
    <w:rsid w:val="00BA16CC"/>
    <w:rsid w:val="00BA1D68"/>
    <w:rsid w:val="00BA3D0F"/>
    <w:rsid w:val="00BA4C42"/>
    <w:rsid w:val="00BA53BD"/>
    <w:rsid w:val="00BA5BF4"/>
    <w:rsid w:val="00BA6046"/>
    <w:rsid w:val="00BA6ED6"/>
    <w:rsid w:val="00BA7449"/>
    <w:rsid w:val="00BA74F4"/>
    <w:rsid w:val="00BB1113"/>
    <w:rsid w:val="00BB2924"/>
    <w:rsid w:val="00BB40EE"/>
    <w:rsid w:val="00BB48CE"/>
    <w:rsid w:val="00BB5C4C"/>
    <w:rsid w:val="00BB71A8"/>
    <w:rsid w:val="00BC1BFC"/>
    <w:rsid w:val="00BC2A9C"/>
    <w:rsid w:val="00BC31E1"/>
    <w:rsid w:val="00BC3B21"/>
    <w:rsid w:val="00BC4369"/>
    <w:rsid w:val="00BC486C"/>
    <w:rsid w:val="00BC5473"/>
    <w:rsid w:val="00BC58BD"/>
    <w:rsid w:val="00BC685E"/>
    <w:rsid w:val="00BC6FA1"/>
    <w:rsid w:val="00BD0BDB"/>
    <w:rsid w:val="00BD2672"/>
    <w:rsid w:val="00BD2A7B"/>
    <w:rsid w:val="00BD318F"/>
    <w:rsid w:val="00BD3C8E"/>
    <w:rsid w:val="00BD4614"/>
    <w:rsid w:val="00BD5E4A"/>
    <w:rsid w:val="00BD7008"/>
    <w:rsid w:val="00BE00F9"/>
    <w:rsid w:val="00BE0991"/>
    <w:rsid w:val="00BE1EBE"/>
    <w:rsid w:val="00BE208F"/>
    <w:rsid w:val="00BE2403"/>
    <w:rsid w:val="00BE331C"/>
    <w:rsid w:val="00BE394B"/>
    <w:rsid w:val="00BE40FC"/>
    <w:rsid w:val="00BE465D"/>
    <w:rsid w:val="00BF0650"/>
    <w:rsid w:val="00BF228D"/>
    <w:rsid w:val="00BF5B59"/>
    <w:rsid w:val="00BF64D7"/>
    <w:rsid w:val="00C013A9"/>
    <w:rsid w:val="00C01A39"/>
    <w:rsid w:val="00C026AF"/>
    <w:rsid w:val="00C0518C"/>
    <w:rsid w:val="00C06EB7"/>
    <w:rsid w:val="00C0748A"/>
    <w:rsid w:val="00C075B3"/>
    <w:rsid w:val="00C10221"/>
    <w:rsid w:val="00C104C2"/>
    <w:rsid w:val="00C10EA5"/>
    <w:rsid w:val="00C112A8"/>
    <w:rsid w:val="00C1173F"/>
    <w:rsid w:val="00C11CD1"/>
    <w:rsid w:val="00C11D8E"/>
    <w:rsid w:val="00C1270C"/>
    <w:rsid w:val="00C13AEA"/>
    <w:rsid w:val="00C14089"/>
    <w:rsid w:val="00C14736"/>
    <w:rsid w:val="00C14ADE"/>
    <w:rsid w:val="00C1511E"/>
    <w:rsid w:val="00C15292"/>
    <w:rsid w:val="00C17133"/>
    <w:rsid w:val="00C17AA9"/>
    <w:rsid w:val="00C17C62"/>
    <w:rsid w:val="00C20A3F"/>
    <w:rsid w:val="00C20C18"/>
    <w:rsid w:val="00C21B65"/>
    <w:rsid w:val="00C23535"/>
    <w:rsid w:val="00C24230"/>
    <w:rsid w:val="00C24DF4"/>
    <w:rsid w:val="00C25AD6"/>
    <w:rsid w:val="00C2612A"/>
    <w:rsid w:val="00C26573"/>
    <w:rsid w:val="00C30CA9"/>
    <w:rsid w:val="00C30D3A"/>
    <w:rsid w:val="00C323CA"/>
    <w:rsid w:val="00C3258A"/>
    <w:rsid w:val="00C34717"/>
    <w:rsid w:val="00C3673C"/>
    <w:rsid w:val="00C36E06"/>
    <w:rsid w:val="00C36E28"/>
    <w:rsid w:val="00C41041"/>
    <w:rsid w:val="00C44769"/>
    <w:rsid w:val="00C4486C"/>
    <w:rsid w:val="00C456F0"/>
    <w:rsid w:val="00C470CF"/>
    <w:rsid w:val="00C5012E"/>
    <w:rsid w:val="00C535F6"/>
    <w:rsid w:val="00C55D81"/>
    <w:rsid w:val="00C561E8"/>
    <w:rsid w:val="00C56706"/>
    <w:rsid w:val="00C570ED"/>
    <w:rsid w:val="00C61C41"/>
    <w:rsid w:val="00C62141"/>
    <w:rsid w:val="00C62F72"/>
    <w:rsid w:val="00C64F29"/>
    <w:rsid w:val="00C659A6"/>
    <w:rsid w:val="00C667E8"/>
    <w:rsid w:val="00C66FE1"/>
    <w:rsid w:val="00C70808"/>
    <w:rsid w:val="00C71FD1"/>
    <w:rsid w:val="00C721C6"/>
    <w:rsid w:val="00C72927"/>
    <w:rsid w:val="00C73023"/>
    <w:rsid w:val="00C75521"/>
    <w:rsid w:val="00C75678"/>
    <w:rsid w:val="00C76F8C"/>
    <w:rsid w:val="00C802CE"/>
    <w:rsid w:val="00C81F5E"/>
    <w:rsid w:val="00C8208D"/>
    <w:rsid w:val="00C8228E"/>
    <w:rsid w:val="00C8285E"/>
    <w:rsid w:val="00C838D0"/>
    <w:rsid w:val="00C84355"/>
    <w:rsid w:val="00C847C3"/>
    <w:rsid w:val="00C85111"/>
    <w:rsid w:val="00C85BA4"/>
    <w:rsid w:val="00C8753D"/>
    <w:rsid w:val="00C8777B"/>
    <w:rsid w:val="00C878C6"/>
    <w:rsid w:val="00C90B50"/>
    <w:rsid w:val="00C91E46"/>
    <w:rsid w:val="00C91EC0"/>
    <w:rsid w:val="00C923E6"/>
    <w:rsid w:val="00C92961"/>
    <w:rsid w:val="00C92A84"/>
    <w:rsid w:val="00C93404"/>
    <w:rsid w:val="00C93A58"/>
    <w:rsid w:val="00C93D8A"/>
    <w:rsid w:val="00C94A6F"/>
    <w:rsid w:val="00C957C6"/>
    <w:rsid w:val="00C96026"/>
    <w:rsid w:val="00C966D7"/>
    <w:rsid w:val="00C966E1"/>
    <w:rsid w:val="00C97266"/>
    <w:rsid w:val="00CA123A"/>
    <w:rsid w:val="00CA2153"/>
    <w:rsid w:val="00CA268B"/>
    <w:rsid w:val="00CA362F"/>
    <w:rsid w:val="00CA4217"/>
    <w:rsid w:val="00CA458A"/>
    <w:rsid w:val="00CA473F"/>
    <w:rsid w:val="00CA4AAD"/>
    <w:rsid w:val="00CA5075"/>
    <w:rsid w:val="00CA5C9C"/>
    <w:rsid w:val="00CA6066"/>
    <w:rsid w:val="00CB0231"/>
    <w:rsid w:val="00CB0496"/>
    <w:rsid w:val="00CB0782"/>
    <w:rsid w:val="00CB13D2"/>
    <w:rsid w:val="00CB2ADE"/>
    <w:rsid w:val="00CB2BCE"/>
    <w:rsid w:val="00CB2C02"/>
    <w:rsid w:val="00CB2E62"/>
    <w:rsid w:val="00CB3A1A"/>
    <w:rsid w:val="00CB4218"/>
    <w:rsid w:val="00CB446E"/>
    <w:rsid w:val="00CB5FF0"/>
    <w:rsid w:val="00CB6AF2"/>
    <w:rsid w:val="00CB755F"/>
    <w:rsid w:val="00CB7875"/>
    <w:rsid w:val="00CC0AFA"/>
    <w:rsid w:val="00CC21E3"/>
    <w:rsid w:val="00CC26C6"/>
    <w:rsid w:val="00CC4D41"/>
    <w:rsid w:val="00CC5E1D"/>
    <w:rsid w:val="00CC6A26"/>
    <w:rsid w:val="00CC749F"/>
    <w:rsid w:val="00CD0383"/>
    <w:rsid w:val="00CD193D"/>
    <w:rsid w:val="00CD22C9"/>
    <w:rsid w:val="00CD334C"/>
    <w:rsid w:val="00CD3FDF"/>
    <w:rsid w:val="00CD4C5C"/>
    <w:rsid w:val="00CD6268"/>
    <w:rsid w:val="00CD7044"/>
    <w:rsid w:val="00CD7E1C"/>
    <w:rsid w:val="00CE05F0"/>
    <w:rsid w:val="00CE0C8E"/>
    <w:rsid w:val="00CE0E15"/>
    <w:rsid w:val="00CE1B6E"/>
    <w:rsid w:val="00CE3981"/>
    <w:rsid w:val="00CE557A"/>
    <w:rsid w:val="00CE6663"/>
    <w:rsid w:val="00CE66AE"/>
    <w:rsid w:val="00CE7971"/>
    <w:rsid w:val="00CE7B64"/>
    <w:rsid w:val="00CF0AB9"/>
    <w:rsid w:val="00CF0D4F"/>
    <w:rsid w:val="00CF0D7C"/>
    <w:rsid w:val="00CF1000"/>
    <w:rsid w:val="00CF1B1C"/>
    <w:rsid w:val="00CF4D22"/>
    <w:rsid w:val="00CF4F5E"/>
    <w:rsid w:val="00CF51F5"/>
    <w:rsid w:val="00CF586E"/>
    <w:rsid w:val="00CF7BA5"/>
    <w:rsid w:val="00D003A1"/>
    <w:rsid w:val="00D00AC4"/>
    <w:rsid w:val="00D0237F"/>
    <w:rsid w:val="00D0261E"/>
    <w:rsid w:val="00D0266B"/>
    <w:rsid w:val="00D03A5A"/>
    <w:rsid w:val="00D03DDF"/>
    <w:rsid w:val="00D0672D"/>
    <w:rsid w:val="00D069E2"/>
    <w:rsid w:val="00D06A6F"/>
    <w:rsid w:val="00D1017B"/>
    <w:rsid w:val="00D10370"/>
    <w:rsid w:val="00D15139"/>
    <w:rsid w:val="00D15778"/>
    <w:rsid w:val="00D159CA"/>
    <w:rsid w:val="00D15D57"/>
    <w:rsid w:val="00D16D28"/>
    <w:rsid w:val="00D171D3"/>
    <w:rsid w:val="00D17F9C"/>
    <w:rsid w:val="00D20135"/>
    <w:rsid w:val="00D230B0"/>
    <w:rsid w:val="00D233F1"/>
    <w:rsid w:val="00D23902"/>
    <w:rsid w:val="00D2709A"/>
    <w:rsid w:val="00D30C3B"/>
    <w:rsid w:val="00D30C6E"/>
    <w:rsid w:val="00D317EC"/>
    <w:rsid w:val="00D31BC7"/>
    <w:rsid w:val="00D3297B"/>
    <w:rsid w:val="00D334BB"/>
    <w:rsid w:val="00D34AEB"/>
    <w:rsid w:val="00D34FD7"/>
    <w:rsid w:val="00D36D11"/>
    <w:rsid w:val="00D36D7E"/>
    <w:rsid w:val="00D37E6E"/>
    <w:rsid w:val="00D4290C"/>
    <w:rsid w:val="00D42BB4"/>
    <w:rsid w:val="00D42E1A"/>
    <w:rsid w:val="00D4446D"/>
    <w:rsid w:val="00D465AF"/>
    <w:rsid w:val="00D47312"/>
    <w:rsid w:val="00D50421"/>
    <w:rsid w:val="00D505B8"/>
    <w:rsid w:val="00D5119D"/>
    <w:rsid w:val="00D518C6"/>
    <w:rsid w:val="00D51D07"/>
    <w:rsid w:val="00D54791"/>
    <w:rsid w:val="00D54CD2"/>
    <w:rsid w:val="00D56F82"/>
    <w:rsid w:val="00D573C5"/>
    <w:rsid w:val="00D57D36"/>
    <w:rsid w:val="00D627FB"/>
    <w:rsid w:val="00D64426"/>
    <w:rsid w:val="00D64A90"/>
    <w:rsid w:val="00D650CD"/>
    <w:rsid w:val="00D655D7"/>
    <w:rsid w:val="00D65BDF"/>
    <w:rsid w:val="00D67674"/>
    <w:rsid w:val="00D70582"/>
    <w:rsid w:val="00D7076B"/>
    <w:rsid w:val="00D70FAE"/>
    <w:rsid w:val="00D7106E"/>
    <w:rsid w:val="00D7199B"/>
    <w:rsid w:val="00D71BBB"/>
    <w:rsid w:val="00D72B9A"/>
    <w:rsid w:val="00D72FFC"/>
    <w:rsid w:val="00D730A9"/>
    <w:rsid w:val="00D735B2"/>
    <w:rsid w:val="00D74E6B"/>
    <w:rsid w:val="00D76A13"/>
    <w:rsid w:val="00D80409"/>
    <w:rsid w:val="00D814C8"/>
    <w:rsid w:val="00D81AB5"/>
    <w:rsid w:val="00D81E08"/>
    <w:rsid w:val="00D830A1"/>
    <w:rsid w:val="00D840F3"/>
    <w:rsid w:val="00D85F8B"/>
    <w:rsid w:val="00D86063"/>
    <w:rsid w:val="00D86582"/>
    <w:rsid w:val="00D91927"/>
    <w:rsid w:val="00D919EC"/>
    <w:rsid w:val="00D91ED7"/>
    <w:rsid w:val="00D91EEC"/>
    <w:rsid w:val="00D920BC"/>
    <w:rsid w:val="00D92345"/>
    <w:rsid w:val="00D92996"/>
    <w:rsid w:val="00D931B7"/>
    <w:rsid w:val="00D9373D"/>
    <w:rsid w:val="00D973F7"/>
    <w:rsid w:val="00D97AB1"/>
    <w:rsid w:val="00D97F80"/>
    <w:rsid w:val="00DA06C3"/>
    <w:rsid w:val="00DA1CD4"/>
    <w:rsid w:val="00DA2051"/>
    <w:rsid w:val="00DA2BB5"/>
    <w:rsid w:val="00DA30A2"/>
    <w:rsid w:val="00DA3523"/>
    <w:rsid w:val="00DA3AEF"/>
    <w:rsid w:val="00DA6290"/>
    <w:rsid w:val="00DA798B"/>
    <w:rsid w:val="00DA7A7B"/>
    <w:rsid w:val="00DB0F3E"/>
    <w:rsid w:val="00DB28B4"/>
    <w:rsid w:val="00DB42A4"/>
    <w:rsid w:val="00DB51DF"/>
    <w:rsid w:val="00DB638C"/>
    <w:rsid w:val="00DC17A1"/>
    <w:rsid w:val="00DC1C3B"/>
    <w:rsid w:val="00DC3A0D"/>
    <w:rsid w:val="00DC4A98"/>
    <w:rsid w:val="00DC5918"/>
    <w:rsid w:val="00DC5A70"/>
    <w:rsid w:val="00DC5BAE"/>
    <w:rsid w:val="00DC6CF4"/>
    <w:rsid w:val="00DD138C"/>
    <w:rsid w:val="00DD181F"/>
    <w:rsid w:val="00DD1D7B"/>
    <w:rsid w:val="00DD240F"/>
    <w:rsid w:val="00DD2446"/>
    <w:rsid w:val="00DD35BF"/>
    <w:rsid w:val="00DD422E"/>
    <w:rsid w:val="00DD4B08"/>
    <w:rsid w:val="00DD5C63"/>
    <w:rsid w:val="00DD64D9"/>
    <w:rsid w:val="00DE176D"/>
    <w:rsid w:val="00DE1F16"/>
    <w:rsid w:val="00DE4BD2"/>
    <w:rsid w:val="00DE4D16"/>
    <w:rsid w:val="00DE5374"/>
    <w:rsid w:val="00DE67D9"/>
    <w:rsid w:val="00DE6B79"/>
    <w:rsid w:val="00DE7617"/>
    <w:rsid w:val="00DF0B5C"/>
    <w:rsid w:val="00DF158F"/>
    <w:rsid w:val="00DF1AE9"/>
    <w:rsid w:val="00DF2C4F"/>
    <w:rsid w:val="00DF41B6"/>
    <w:rsid w:val="00DF423C"/>
    <w:rsid w:val="00DF48C3"/>
    <w:rsid w:val="00DF4AFC"/>
    <w:rsid w:val="00DF5327"/>
    <w:rsid w:val="00DF7025"/>
    <w:rsid w:val="00E005DA"/>
    <w:rsid w:val="00E043AB"/>
    <w:rsid w:val="00E078F2"/>
    <w:rsid w:val="00E101C0"/>
    <w:rsid w:val="00E10A17"/>
    <w:rsid w:val="00E1289C"/>
    <w:rsid w:val="00E12A11"/>
    <w:rsid w:val="00E13021"/>
    <w:rsid w:val="00E1390A"/>
    <w:rsid w:val="00E150AC"/>
    <w:rsid w:val="00E151D4"/>
    <w:rsid w:val="00E15CBB"/>
    <w:rsid w:val="00E15D86"/>
    <w:rsid w:val="00E201D0"/>
    <w:rsid w:val="00E2093C"/>
    <w:rsid w:val="00E20EFB"/>
    <w:rsid w:val="00E20FC4"/>
    <w:rsid w:val="00E21F83"/>
    <w:rsid w:val="00E22A56"/>
    <w:rsid w:val="00E2487B"/>
    <w:rsid w:val="00E2513A"/>
    <w:rsid w:val="00E27EAB"/>
    <w:rsid w:val="00E302E2"/>
    <w:rsid w:val="00E30C1F"/>
    <w:rsid w:val="00E33005"/>
    <w:rsid w:val="00E33E07"/>
    <w:rsid w:val="00E34D35"/>
    <w:rsid w:val="00E3689D"/>
    <w:rsid w:val="00E36B1F"/>
    <w:rsid w:val="00E36EC8"/>
    <w:rsid w:val="00E42437"/>
    <w:rsid w:val="00E42C34"/>
    <w:rsid w:val="00E43D37"/>
    <w:rsid w:val="00E43E7B"/>
    <w:rsid w:val="00E44598"/>
    <w:rsid w:val="00E44E0D"/>
    <w:rsid w:val="00E45255"/>
    <w:rsid w:val="00E46757"/>
    <w:rsid w:val="00E505E3"/>
    <w:rsid w:val="00E513C5"/>
    <w:rsid w:val="00E5166C"/>
    <w:rsid w:val="00E5391B"/>
    <w:rsid w:val="00E55496"/>
    <w:rsid w:val="00E55FF1"/>
    <w:rsid w:val="00E56E82"/>
    <w:rsid w:val="00E611B2"/>
    <w:rsid w:val="00E64183"/>
    <w:rsid w:val="00E6705F"/>
    <w:rsid w:val="00E67CD3"/>
    <w:rsid w:val="00E67EFD"/>
    <w:rsid w:val="00E67FB3"/>
    <w:rsid w:val="00E71217"/>
    <w:rsid w:val="00E722FF"/>
    <w:rsid w:val="00E74C6D"/>
    <w:rsid w:val="00E74E3C"/>
    <w:rsid w:val="00E761A8"/>
    <w:rsid w:val="00E80342"/>
    <w:rsid w:val="00E81CFC"/>
    <w:rsid w:val="00E81DD4"/>
    <w:rsid w:val="00E8204B"/>
    <w:rsid w:val="00E82A11"/>
    <w:rsid w:val="00E82DF3"/>
    <w:rsid w:val="00E830C2"/>
    <w:rsid w:val="00E86434"/>
    <w:rsid w:val="00E87920"/>
    <w:rsid w:val="00E9007E"/>
    <w:rsid w:val="00E900D2"/>
    <w:rsid w:val="00E90389"/>
    <w:rsid w:val="00E90404"/>
    <w:rsid w:val="00E90658"/>
    <w:rsid w:val="00E9148D"/>
    <w:rsid w:val="00E91BE7"/>
    <w:rsid w:val="00E91CEC"/>
    <w:rsid w:val="00E92D4C"/>
    <w:rsid w:val="00E939D5"/>
    <w:rsid w:val="00E93C69"/>
    <w:rsid w:val="00E96816"/>
    <w:rsid w:val="00E975C5"/>
    <w:rsid w:val="00E97D91"/>
    <w:rsid w:val="00E97E98"/>
    <w:rsid w:val="00EA5160"/>
    <w:rsid w:val="00EA59AE"/>
    <w:rsid w:val="00EA62DA"/>
    <w:rsid w:val="00EA6325"/>
    <w:rsid w:val="00EA63B5"/>
    <w:rsid w:val="00EA6820"/>
    <w:rsid w:val="00EA74F4"/>
    <w:rsid w:val="00EA7807"/>
    <w:rsid w:val="00EB13F4"/>
    <w:rsid w:val="00EB1816"/>
    <w:rsid w:val="00EB3053"/>
    <w:rsid w:val="00EB4239"/>
    <w:rsid w:val="00EB7584"/>
    <w:rsid w:val="00EC05AE"/>
    <w:rsid w:val="00EC08A7"/>
    <w:rsid w:val="00EC0F64"/>
    <w:rsid w:val="00EC27A2"/>
    <w:rsid w:val="00EC2C54"/>
    <w:rsid w:val="00EC3BF4"/>
    <w:rsid w:val="00EC4D7D"/>
    <w:rsid w:val="00EC587F"/>
    <w:rsid w:val="00EC6D24"/>
    <w:rsid w:val="00EC70E5"/>
    <w:rsid w:val="00ED1CF8"/>
    <w:rsid w:val="00ED3050"/>
    <w:rsid w:val="00ED33DD"/>
    <w:rsid w:val="00ED3820"/>
    <w:rsid w:val="00ED3851"/>
    <w:rsid w:val="00ED3AD8"/>
    <w:rsid w:val="00ED3BA9"/>
    <w:rsid w:val="00ED4069"/>
    <w:rsid w:val="00ED4690"/>
    <w:rsid w:val="00ED4748"/>
    <w:rsid w:val="00ED4EF3"/>
    <w:rsid w:val="00ED51B5"/>
    <w:rsid w:val="00ED6CC9"/>
    <w:rsid w:val="00ED6D98"/>
    <w:rsid w:val="00ED6F4B"/>
    <w:rsid w:val="00EE2F32"/>
    <w:rsid w:val="00EE3E50"/>
    <w:rsid w:val="00EE78B3"/>
    <w:rsid w:val="00EF029D"/>
    <w:rsid w:val="00EF0373"/>
    <w:rsid w:val="00EF059F"/>
    <w:rsid w:val="00EF27DB"/>
    <w:rsid w:val="00EF3473"/>
    <w:rsid w:val="00EF3C92"/>
    <w:rsid w:val="00EF7897"/>
    <w:rsid w:val="00F018EE"/>
    <w:rsid w:val="00F01F5C"/>
    <w:rsid w:val="00F02904"/>
    <w:rsid w:val="00F03A8B"/>
    <w:rsid w:val="00F04266"/>
    <w:rsid w:val="00F047EA"/>
    <w:rsid w:val="00F075DE"/>
    <w:rsid w:val="00F1075D"/>
    <w:rsid w:val="00F10D68"/>
    <w:rsid w:val="00F11B53"/>
    <w:rsid w:val="00F120AA"/>
    <w:rsid w:val="00F14668"/>
    <w:rsid w:val="00F17E75"/>
    <w:rsid w:val="00F205DC"/>
    <w:rsid w:val="00F2067E"/>
    <w:rsid w:val="00F2180A"/>
    <w:rsid w:val="00F21A22"/>
    <w:rsid w:val="00F21AFB"/>
    <w:rsid w:val="00F21EB2"/>
    <w:rsid w:val="00F2208F"/>
    <w:rsid w:val="00F22ADC"/>
    <w:rsid w:val="00F249F7"/>
    <w:rsid w:val="00F302C5"/>
    <w:rsid w:val="00F30480"/>
    <w:rsid w:val="00F3495C"/>
    <w:rsid w:val="00F34EA6"/>
    <w:rsid w:val="00F3679F"/>
    <w:rsid w:val="00F4074D"/>
    <w:rsid w:val="00F412EF"/>
    <w:rsid w:val="00F435D2"/>
    <w:rsid w:val="00F45314"/>
    <w:rsid w:val="00F51EA3"/>
    <w:rsid w:val="00F51EBB"/>
    <w:rsid w:val="00F5289A"/>
    <w:rsid w:val="00F529E7"/>
    <w:rsid w:val="00F53A17"/>
    <w:rsid w:val="00F553AF"/>
    <w:rsid w:val="00F55A3E"/>
    <w:rsid w:val="00F56584"/>
    <w:rsid w:val="00F60B06"/>
    <w:rsid w:val="00F6309B"/>
    <w:rsid w:val="00F642D6"/>
    <w:rsid w:val="00F642E5"/>
    <w:rsid w:val="00F65780"/>
    <w:rsid w:val="00F65C62"/>
    <w:rsid w:val="00F66318"/>
    <w:rsid w:val="00F672D2"/>
    <w:rsid w:val="00F679D0"/>
    <w:rsid w:val="00F706B1"/>
    <w:rsid w:val="00F70D8D"/>
    <w:rsid w:val="00F711C1"/>
    <w:rsid w:val="00F72EBE"/>
    <w:rsid w:val="00F7385C"/>
    <w:rsid w:val="00F73F49"/>
    <w:rsid w:val="00F761EB"/>
    <w:rsid w:val="00F765F4"/>
    <w:rsid w:val="00F768E2"/>
    <w:rsid w:val="00F76EC2"/>
    <w:rsid w:val="00F802A7"/>
    <w:rsid w:val="00F803C7"/>
    <w:rsid w:val="00F828E5"/>
    <w:rsid w:val="00F82FFA"/>
    <w:rsid w:val="00F84350"/>
    <w:rsid w:val="00F85B7A"/>
    <w:rsid w:val="00F863C3"/>
    <w:rsid w:val="00F87633"/>
    <w:rsid w:val="00F877B6"/>
    <w:rsid w:val="00F911C4"/>
    <w:rsid w:val="00F91E50"/>
    <w:rsid w:val="00F91F06"/>
    <w:rsid w:val="00F94C59"/>
    <w:rsid w:val="00F952C6"/>
    <w:rsid w:val="00F9539B"/>
    <w:rsid w:val="00FA3481"/>
    <w:rsid w:val="00FA4407"/>
    <w:rsid w:val="00FA4884"/>
    <w:rsid w:val="00FA4AA2"/>
    <w:rsid w:val="00FA5190"/>
    <w:rsid w:val="00FA6E1E"/>
    <w:rsid w:val="00FA7019"/>
    <w:rsid w:val="00FA7F41"/>
    <w:rsid w:val="00FB016B"/>
    <w:rsid w:val="00FB3B94"/>
    <w:rsid w:val="00FB4040"/>
    <w:rsid w:val="00FB4393"/>
    <w:rsid w:val="00FB4E84"/>
    <w:rsid w:val="00FB78EC"/>
    <w:rsid w:val="00FC00A1"/>
    <w:rsid w:val="00FC0575"/>
    <w:rsid w:val="00FC1163"/>
    <w:rsid w:val="00FC1C2D"/>
    <w:rsid w:val="00FC2E77"/>
    <w:rsid w:val="00FC35EE"/>
    <w:rsid w:val="00FC44C3"/>
    <w:rsid w:val="00FC5B25"/>
    <w:rsid w:val="00FD1D0C"/>
    <w:rsid w:val="00FD4F81"/>
    <w:rsid w:val="00FD55DA"/>
    <w:rsid w:val="00FD72F2"/>
    <w:rsid w:val="00FE0BAE"/>
    <w:rsid w:val="00FE1ADF"/>
    <w:rsid w:val="00FE2731"/>
    <w:rsid w:val="00FE36D7"/>
    <w:rsid w:val="00FE3B0E"/>
    <w:rsid w:val="00FF01AE"/>
    <w:rsid w:val="00FF0289"/>
    <w:rsid w:val="00FF0CED"/>
    <w:rsid w:val="00FF206F"/>
    <w:rsid w:val="00FF2D56"/>
    <w:rsid w:val="00FF3C3E"/>
    <w:rsid w:val="00FF4059"/>
    <w:rsid w:val="00FF54AF"/>
    <w:rsid w:val="00FF5FAD"/>
    <w:rsid w:val="00FF602F"/>
    <w:rsid w:val="00FF73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6610">
      <o:colormenu v:ext="edit" fillcolor="none [130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4"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First Indent" w:uiPriority="0"/>
    <w:lsdException w:name="Body Tex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Classic 1" w:uiPriority="0"/>
    <w:lsdException w:name="Table Colorful 1" w:uiPriority="0"/>
    <w:lsdException w:name="Table Columns 1" w:uiPriority="0"/>
    <w:lsdException w:name="Table Columns 2" w:uiPriority="0"/>
    <w:lsdException w:name="Table Columns 3" w:uiPriority="0"/>
    <w:lsdException w:name="Table Columns 4" w:uiPriority="0"/>
    <w:lsdException w:name="Table Grid 2" w:uiPriority="0"/>
    <w:lsdException w:name="Table Grid 6" w:uiPriority="0"/>
    <w:lsdException w:name="Table Grid 8" w:uiPriority="0"/>
    <w:lsdException w:name="Table List 4" w:uiPriority="0"/>
    <w:lsdException w:name="Table List 6" w:uiPriority="0"/>
    <w:lsdException w:name="Table List 8" w:uiPriority="0"/>
    <w:lsdException w:name="Table Contemporary" w:uiPriority="0"/>
    <w:lsdException w:name="Table Elegant" w:uiPriority="0"/>
    <w:lsdException w:name="Table Subtle 2" w:uiPriority="0"/>
    <w:lsdException w:name="Table Web 3"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0" w:unhideWhenUsed="0"/>
    <w:lsdException w:name="Dark List Accent 3" w:semiHidden="0" w:uiPriority="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713F"/>
    <w:pPr>
      <w:bidi/>
    </w:pPr>
  </w:style>
  <w:style w:type="paragraph" w:styleId="10">
    <w:name w:val="heading 1"/>
    <w:aliases w:val="الشكل"/>
    <w:basedOn w:val="a0"/>
    <w:next w:val="a0"/>
    <w:link w:val="1Char"/>
    <w:uiPriority w:val="9"/>
    <w:qFormat/>
    <w:rsid w:val="007F7BA9"/>
    <w:pPr>
      <w:keepNext/>
      <w:keepLines/>
      <w:bidi w:val="0"/>
      <w:spacing w:before="240" w:after="0" w:line="259" w:lineRule="auto"/>
      <w:outlineLvl w:val="0"/>
    </w:pPr>
    <w:rPr>
      <w:rFonts w:ascii="Corbel" w:eastAsia="Times New Roman" w:hAnsi="Corbel" w:cs="Tahoma"/>
      <w:color w:val="7B881D"/>
    </w:rPr>
  </w:style>
  <w:style w:type="paragraph" w:styleId="20">
    <w:name w:val="heading 2"/>
    <w:basedOn w:val="a0"/>
    <w:next w:val="a0"/>
    <w:link w:val="2Char"/>
    <w:uiPriority w:val="9"/>
    <w:unhideWhenUsed/>
    <w:qFormat/>
    <w:rsid w:val="007F7BA9"/>
    <w:pPr>
      <w:keepNext/>
      <w:spacing w:after="0" w:line="360" w:lineRule="auto"/>
      <w:jc w:val="center"/>
      <w:outlineLvl w:val="1"/>
    </w:pPr>
    <w:rPr>
      <w:rFonts w:ascii="Times New Roman" w:eastAsia="Times New Roman" w:hAnsi="Times New Roman" w:cs="Times New Roman"/>
      <w:b/>
      <w:bCs/>
      <w:sz w:val="32"/>
      <w:szCs w:val="32"/>
    </w:rPr>
  </w:style>
  <w:style w:type="paragraph" w:styleId="3">
    <w:name w:val="heading 3"/>
    <w:basedOn w:val="a0"/>
    <w:next w:val="a0"/>
    <w:link w:val="3Char"/>
    <w:uiPriority w:val="9"/>
    <w:unhideWhenUsed/>
    <w:qFormat/>
    <w:rsid w:val="006A122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0"/>
    <w:next w:val="a0"/>
    <w:link w:val="4Char"/>
    <w:uiPriority w:val="9"/>
    <w:qFormat/>
    <w:rsid w:val="00D42BB4"/>
    <w:pPr>
      <w:keepNext/>
      <w:spacing w:after="0" w:line="240" w:lineRule="auto"/>
      <w:jc w:val="lowKashida"/>
      <w:outlineLvl w:val="3"/>
    </w:pPr>
    <w:rPr>
      <w:rFonts w:ascii="Times New Roman" w:eastAsia="Times New Roman" w:hAnsi="Times New Roman" w:cs="Simplified Arabic"/>
      <w:sz w:val="20"/>
      <w:szCs w:val="28"/>
    </w:rPr>
  </w:style>
  <w:style w:type="paragraph" w:styleId="5">
    <w:name w:val="heading 5"/>
    <w:basedOn w:val="a0"/>
    <w:next w:val="a0"/>
    <w:link w:val="5Char"/>
    <w:uiPriority w:val="9"/>
    <w:qFormat/>
    <w:rsid w:val="00D42BB4"/>
    <w:pPr>
      <w:keepNext/>
      <w:spacing w:after="0" w:line="240" w:lineRule="auto"/>
      <w:jc w:val="center"/>
      <w:outlineLvl w:val="4"/>
    </w:pPr>
    <w:rPr>
      <w:rFonts w:ascii="Times New Roman" w:eastAsia="Times New Roman" w:hAnsi="Times New Roman" w:cs="Simplified Arabic"/>
      <w:sz w:val="28"/>
      <w:szCs w:val="28"/>
    </w:rPr>
  </w:style>
  <w:style w:type="paragraph" w:styleId="6">
    <w:name w:val="heading 6"/>
    <w:basedOn w:val="a0"/>
    <w:next w:val="a0"/>
    <w:link w:val="6Char"/>
    <w:uiPriority w:val="9"/>
    <w:qFormat/>
    <w:rsid w:val="00D42BB4"/>
    <w:pPr>
      <w:keepNext/>
      <w:spacing w:after="0" w:line="240" w:lineRule="auto"/>
      <w:jc w:val="center"/>
      <w:outlineLvl w:val="5"/>
    </w:pPr>
    <w:rPr>
      <w:rFonts w:ascii="Times New Roman" w:eastAsia="Times New Roman" w:hAnsi="Times New Roman" w:cs="Simplified Arabic"/>
      <w:b/>
      <w:bCs/>
      <w:sz w:val="28"/>
      <w:szCs w:val="24"/>
    </w:rPr>
  </w:style>
  <w:style w:type="paragraph" w:styleId="7">
    <w:name w:val="heading 7"/>
    <w:basedOn w:val="a0"/>
    <w:next w:val="a0"/>
    <w:link w:val="7Char"/>
    <w:uiPriority w:val="9"/>
    <w:qFormat/>
    <w:rsid w:val="00D42BB4"/>
    <w:pPr>
      <w:keepNext/>
      <w:spacing w:after="0" w:line="240" w:lineRule="auto"/>
      <w:outlineLvl w:val="6"/>
    </w:pPr>
    <w:rPr>
      <w:rFonts w:ascii="Times New Roman" w:eastAsia="Times New Roman" w:hAnsi="Times New Roman" w:cs="Simplified Arabic"/>
      <w:b/>
      <w:bCs/>
      <w:sz w:val="20"/>
      <w:szCs w:val="24"/>
    </w:rPr>
  </w:style>
  <w:style w:type="paragraph" w:styleId="8">
    <w:name w:val="heading 8"/>
    <w:basedOn w:val="a0"/>
    <w:next w:val="a0"/>
    <w:link w:val="8Char"/>
    <w:uiPriority w:val="9"/>
    <w:qFormat/>
    <w:rsid w:val="00D42BB4"/>
    <w:pPr>
      <w:keepNext/>
      <w:spacing w:after="0" w:line="240" w:lineRule="auto"/>
      <w:jc w:val="lowKashida"/>
      <w:outlineLvl w:val="7"/>
    </w:pPr>
    <w:rPr>
      <w:rFonts w:ascii="Times New Roman" w:eastAsia="Times New Roman" w:hAnsi="Times New Roman" w:cs="Simplified Arabic"/>
      <w:b/>
      <w:bCs/>
      <w:sz w:val="20"/>
      <w:szCs w:val="24"/>
    </w:rPr>
  </w:style>
  <w:style w:type="paragraph" w:styleId="9">
    <w:name w:val="heading 9"/>
    <w:basedOn w:val="a0"/>
    <w:next w:val="a0"/>
    <w:link w:val="9Char"/>
    <w:uiPriority w:val="9"/>
    <w:qFormat/>
    <w:rsid w:val="00D42BB4"/>
    <w:pPr>
      <w:keepNext/>
      <w:spacing w:after="0" w:line="240" w:lineRule="auto"/>
      <w:jc w:val="center"/>
      <w:outlineLvl w:val="8"/>
    </w:pPr>
    <w:rPr>
      <w:rFonts w:ascii="Times New Roman" w:eastAsia="Times New Roman" w:hAnsi="Times New Roman" w:cs="Simplified Arabic"/>
      <w:b/>
      <w:bCs/>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Char"/>
    <w:uiPriority w:val="34"/>
    <w:qFormat/>
    <w:rsid w:val="00755883"/>
    <w:pPr>
      <w:ind w:left="720"/>
    </w:pPr>
    <w:rPr>
      <w:rFonts w:ascii="Calibri" w:eastAsia="Calibri" w:hAnsi="Calibri" w:cs="Arial"/>
    </w:rPr>
  </w:style>
  <w:style w:type="table" w:styleId="a5">
    <w:name w:val="Table Grid"/>
    <w:basedOn w:val="a2"/>
    <w:uiPriority w:val="39"/>
    <w:rsid w:val="0075588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Char,Char Char Char Char Char Char,Char Char Char Char Char,Char Char Char Char,Char Char, Char Char Char Char Char Char, Char Char Char Char Char, Char Char Char Char, Char,نص حاشية سفلية1,نص حاشية سفلية Char Char Char Char, Char2,Char2"/>
    <w:basedOn w:val="a0"/>
    <w:link w:val="Char0"/>
    <w:uiPriority w:val="99"/>
    <w:qFormat/>
    <w:rsid w:val="00755883"/>
    <w:pPr>
      <w:spacing w:after="0" w:line="240" w:lineRule="auto"/>
    </w:pPr>
    <w:rPr>
      <w:rFonts w:ascii="Times New Roman" w:eastAsia="Times New Roman" w:hAnsi="Times New Roman" w:cs="Times New Roman"/>
      <w:sz w:val="20"/>
      <w:szCs w:val="20"/>
    </w:rPr>
  </w:style>
  <w:style w:type="character" w:customStyle="1" w:styleId="Char0">
    <w:name w:val="نص حاشية سفلية Char"/>
    <w:aliases w:val="Char Char1,Char Char Char Char Char Char Char,Char Char Char Char Char Char1,Char Char Char Char Char1,Char Char Char, Char Char Char Char Char Char Char, Char Char Char Char Char Char1, Char Char Char Char Char1, Char Char"/>
    <w:basedOn w:val="a1"/>
    <w:link w:val="a6"/>
    <w:uiPriority w:val="99"/>
    <w:rsid w:val="00755883"/>
    <w:rPr>
      <w:rFonts w:ascii="Times New Roman" w:eastAsia="Times New Roman" w:hAnsi="Times New Roman" w:cs="Times New Roman"/>
      <w:sz w:val="20"/>
      <w:szCs w:val="20"/>
    </w:rPr>
  </w:style>
  <w:style w:type="character" w:styleId="a7">
    <w:name w:val="footnote reference"/>
    <w:aliases w:val="Footnote Reference1,Footnote Reference2,Footnote Reference11,Footnote Reference21,Footnote Reference12,Footnote Reference22,Footnote Reference13,Footnote Reference23,Footnote Reference111,Footnote Reference211,Footnote Reference121"/>
    <w:basedOn w:val="a1"/>
    <w:qFormat/>
    <w:rsid w:val="006C5B19"/>
    <w:rPr>
      <w:vertAlign w:val="superscript"/>
    </w:rPr>
  </w:style>
  <w:style w:type="paragraph" w:styleId="a8">
    <w:name w:val="header"/>
    <w:basedOn w:val="a0"/>
    <w:link w:val="Char2"/>
    <w:uiPriority w:val="99"/>
    <w:unhideWhenUsed/>
    <w:rsid w:val="00606CB5"/>
    <w:pPr>
      <w:tabs>
        <w:tab w:val="center" w:pos="4153"/>
        <w:tab w:val="right" w:pos="8306"/>
      </w:tabs>
      <w:spacing w:after="0" w:line="240" w:lineRule="auto"/>
    </w:pPr>
  </w:style>
  <w:style w:type="character" w:customStyle="1" w:styleId="Char2">
    <w:name w:val="رأس صفحة Char2"/>
    <w:basedOn w:val="a1"/>
    <w:link w:val="a8"/>
    <w:uiPriority w:val="99"/>
    <w:rsid w:val="00606CB5"/>
  </w:style>
  <w:style w:type="paragraph" w:styleId="a9">
    <w:name w:val="footer"/>
    <w:basedOn w:val="a0"/>
    <w:link w:val="Char20"/>
    <w:uiPriority w:val="99"/>
    <w:unhideWhenUsed/>
    <w:rsid w:val="00606CB5"/>
    <w:pPr>
      <w:tabs>
        <w:tab w:val="center" w:pos="4153"/>
        <w:tab w:val="right" w:pos="8306"/>
      </w:tabs>
      <w:spacing w:after="0" w:line="240" w:lineRule="auto"/>
    </w:pPr>
  </w:style>
  <w:style w:type="character" w:customStyle="1" w:styleId="Char20">
    <w:name w:val="تذييل صفحة Char2"/>
    <w:basedOn w:val="a1"/>
    <w:link w:val="a9"/>
    <w:uiPriority w:val="99"/>
    <w:rsid w:val="00606CB5"/>
  </w:style>
  <w:style w:type="paragraph" w:styleId="aa">
    <w:name w:val="No Spacing"/>
    <w:aliases w:val="مبحث في ورقة"/>
    <w:link w:val="Char1"/>
    <w:uiPriority w:val="1"/>
    <w:qFormat/>
    <w:rsid w:val="00B52995"/>
    <w:pPr>
      <w:bidi/>
      <w:spacing w:after="0" w:line="240" w:lineRule="auto"/>
    </w:pPr>
  </w:style>
  <w:style w:type="character" w:customStyle="1" w:styleId="Char1">
    <w:name w:val="بلا تباعد Char"/>
    <w:aliases w:val="مبحث في ورقة Char"/>
    <w:basedOn w:val="a1"/>
    <w:link w:val="aa"/>
    <w:uiPriority w:val="1"/>
    <w:locked/>
    <w:rsid w:val="00980AE7"/>
  </w:style>
  <w:style w:type="paragraph" w:styleId="ab">
    <w:name w:val="Balloon Text"/>
    <w:basedOn w:val="a0"/>
    <w:link w:val="Char3"/>
    <w:uiPriority w:val="99"/>
    <w:unhideWhenUsed/>
    <w:rsid w:val="00980AE7"/>
    <w:pPr>
      <w:spacing w:after="0" w:line="240" w:lineRule="auto"/>
    </w:pPr>
    <w:rPr>
      <w:rFonts w:ascii="Tahoma" w:hAnsi="Tahoma" w:cs="Tahoma"/>
      <w:sz w:val="16"/>
      <w:szCs w:val="16"/>
    </w:rPr>
  </w:style>
  <w:style w:type="character" w:customStyle="1" w:styleId="Char3">
    <w:name w:val="نص في بالون Char"/>
    <w:basedOn w:val="a1"/>
    <w:link w:val="ab"/>
    <w:uiPriority w:val="99"/>
    <w:rsid w:val="00980AE7"/>
    <w:rPr>
      <w:rFonts w:ascii="Tahoma" w:hAnsi="Tahoma" w:cs="Tahoma"/>
      <w:sz w:val="16"/>
      <w:szCs w:val="16"/>
    </w:rPr>
  </w:style>
  <w:style w:type="paragraph" w:customStyle="1" w:styleId="references">
    <w:name w:val="references"/>
    <w:link w:val="referencesChar"/>
    <w:rsid w:val="00381604"/>
    <w:pPr>
      <w:spacing w:after="50" w:line="180" w:lineRule="exact"/>
      <w:jc w:val="both"/>
    </w:pPr>
    <w:rPr>
      <w:rFonts w:ascii="Times New Roman" w:eastAsia="MS Mincho" w:hAnsi="Times New Roman" w:cs="Times New Roman"/>
      <w:noProof/>
      <w:sz w:val="16"/>
      <w:szCs w:val="16"/>
    </w:rPr>
  </w:style>
  <w:style w:type="character" w:customStyle="1" w:styleId="referencesChar">
    <w:name w:val="references Char"/>
    <w:link w:val="references"/>
    <w:rsid w:val="00381604"/>
    <w:rPr>
      <w:rFonts w:ascii="Times New Roman" w:eastAsia="MS Mincho" w:hAnsi="Times New Roman" w:cs="Times New Roman"/>
      <w:noProof/>
      <w:sz w:val="16"/>
      <w:szCs w:val="16"/>
    </w:rPr>
  </w:style>
  <w:style w:type="character" w:styleId="Hyperlink">
    <w:name w:val="Hyperlink"/>
    <w:uiPriority w:val="99"/>
    <w:qFormat/>
    <w:rsid w:val="00844927"/>
    <w:rPr>
      <w:color w:val="0000FF"/>
      <w:u w:val="single"/>
    </w:rPr>
  </w:style>
  <w:style w:type="paragraph" w:customStyle="1" w:styleId="11">
    <w:name w:val="بلا تباعد1"/>
    <w:link w:val="NoSpacingChar"/>
    <w:qFormat/>
    <w:rsid w:val="007F7BA9"/>
    <w:pPr>
      <w:bidi/>
      <w:spacing w:after="0" w:line="240" w:lineRule="auto"/>
    </w:pPr>
    <w:rPr>
      <w:rFonts w:ascii="Calibri" w:eastAsia="Times New Roman" w:hAnsi="Calibri" w:cs="Arial"/>
    </w:rPr>
  </w:style>
  <w:style w:type="character" w:customStyle="1" w:styleId="1Char">
    <w:name w:val="عنوان 1 Char"/>
    <w:aliases w:val="الشكل Char"/>
    <w:basedOn w:val="a1"/>
    <w:link w:val="10"/>
    <w:uiPriority w:val="9"/>
    <w:rsid w:val="007F7BA9"/>
    <w:rPr>
      <w:rFonts w:ascii="Corbel" w:eastAsia="Times New Roman" w:hAnsi="Corbel" w:cs="Tahoma"/>
      <w:color w:val="7B881D"/>
    </w:rPr>
  </w:style>
  <w:style w:type="character" w:customStyle="1" w:styleId="2Char">
    <w:name w:val="عنوان 2 Char"/>
    <w:basedOn w:val="a1"/>
    <w:link w:val="20"/>
    <w:uiPriority w:val="9"/>
    <w:rsid w:val="007F7BA9"/>
    <w:rPr>
      <w:rFonts w:ascii="Times New Roman" w:eastAsia="Times New Roman" w:hAnsi="Times New Roman" w:cs="Times New Roman"/>
      <w:b/>
      <w:bCs/>
      <w:sz w:val="32"/>
      <w:szCs w:val="32"/>
    </w:rPr>
  </w:style>
  <w:style w:type="paragraph" w:customStyle="1" w:styleId="msolistparagraph0">
    <w:name w:val="msolistparagraph"/>
    <w:basedOn w:val="a0"/>
    <w:rsid w:val="007F7BA9"/>
    <w:pPr>
      <w:ind w:left="720"/>
      <w:contextualSpacing/>
    </w:pPr>
    <w:rPr>
      <w:rFonts w:ascii="Calibri" w:eastAsia="Calibri" w:hAnsi="Calibri" w:cs="Arial"/>
    </w:rPr>
  </w:style>
  <w:style w:type="paragraph" w:customStyle="1" w:styleId="msonospacing0">
    <w:name w:val="msonospacing"/>
    <w:rsid w:val="007F7BA9"/>
    <w:pPr>
      <w:bidi/>
      <w:spacing w:after="0" w:line="240" w:lineRule="auto"/>
    </w:pPr>
    <w:rPr>
      <w:rFonts w:ascii="Calibri" w:eastAsia="Times New Roman" w:hAnsi="Calibri" w:cs="Arial"/>
    </w:rPr>
  </w:style>
  <w:style w:type="character" w:styleId="ac">
    <w:name w:val="Strong"/>
    <w:uiPriority w:val="22"/>
    <w:qFormat/>
    <w:rsid w:val="007F7BA9"/>
    <w:rPr>
      <w:b/>
      <w:bCs/>
    </w:rPr>
  </w:style>
  <w:style w:type="paragraph" w:styleId="ad">
    <w:name w:val="Body Text"/>
    <w:basedOn w:val="a0"/>
    <w:link w:val="Char4"/>
    <w:unhideWhenUsed/>
    <w:rsid w:val="007F7BA9"/>
    <w:pPr>
      <w:bidi w:val="0"/>
      <w:spacing w:after="120" w:line="259" w:lineRule="auto"/>
    </w:pPr>
    <w:rPr>
      <w:rFonts w:eastAsiaTheme="minorHAnsi"/>
    </w:rPr>
  </w:style>
  <w:style w:type="character" w:customStyle="1" w:styleId="Char4">
    <w:name w:val="نص أساسي Char"/>
    <w:basedOn w:val="a1"/>
    <w:link w:val="ad"/>
    <w:rsid w:val="007F7BA9"/>
    <w:rPr>
      <w:rFonts w:eastAsiaTheme="minorHAnsi"/>
    </w:rPr>
  </w:style>
  <w:style w:type="paragraph" w:styleId="ae">
    <w:name w:val="Normal (Web)"/>
    <w:basedOn w:val="a0"/>
    <w:uiPriority w:val="99"/>
    <w:unhideWhenUsed/>
    <w:rsid w:val="007F7BA9"/>
    <w:pPr>
      <w:bidi w:val="0"/>
      <w:spacing w:after="160" w:line="259" w:lineRule="auto"/>
    </w:pPr>
    <w:rPr>
      <w:rFonts w:ascii="Times New Roman" w:eastAsiaTheme="minorHAnsi" w:hAnsi="Times New Roman" w:cs="Times New Roman"/>
      <w:sz w:val="24"/>
      <w:szCs w:val="24"/>
      <w:lang w:bidi="ar-IQ"/>
    </w:rPr>
  </w:style>
  <w:style w:type="paragraph" w:customStyle="1" w:styleId="110">
    <w:name w:val="العنوان 11"/>
    <w:basedOn w:val="a0"/>
    <w:next w:val="a0"/>
    <w:uiPriority w:val="9"/>
    <w:qFormat/>
    <w:rsid w:val="007F7BA9"/>
    <w:pPr>
      <w:keepNext/>
      <w:keepLines/>
      <w:spacing w:before="240" w:after="0" w:line="259" w:lineRule="auto"/>
      <w:outlineLvl w:val="0"/>
    </w:pPr>
    <w:rPr>
      <w:rFonts w:ascii="Corbel" w:eastAsia="Times New Roman" w:hAnsi="Corbel" w:cs="Tahoma"/>
      <w:color w:val="7B881D"/>
      <w:sz w:val="32"/>
      <w:szCs w:val="32"/>
    </w:rPr>
  </w:style>
  <w:style w:type="numbering" w:customStyle="1" w:styleId="12">
    <w:name w:val="بلا قائمة1"/>
    <w:next w:val="a3"/>
    <w:uiPriority w:val="99"/>
    <w:semiHidden/>
    <w:unhideWhenUsed/>
    <w:rsid w:val="007F7BA9"/>
  </w:style>
  <w:style w:type="paragraph" w:customStyle="1" w:styleId="13">
    <w:name w:val="سرد الفقرات1"/>
    <w:basedOn w:val="a0"/>
    <w:uiPriority w:val="34"/>
    <w:qFormat/>
    <w:rsid w:val="007F7BA9"/>
    <w:pPr>
      <w:ind w:left="720"/>
      <w:contextualSpacing/>
    </w:pPr>
    <w:rPr>
      <w:rFonts w:ascii="Calibri" w:eastAsia="PMingLiU" w:hAnsi="Calibri" w:cs="Arial"/>
      <w:sz w:val="32"/>
      <w:szCs w:val="32"/>
    </w:rPr>
  </w:style>
  <w:style w:type="table" w:customStyle="1" w:styleId="14">
    <w:name w:val="شبكة جدول1"/>
    <w:basedOn w:val="a2"/>
    <w:next w:val="a5"/>
    <w:uiPriority w:val="59"/>
    <w:rsid w:val="007F7BA9"/>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شبكة جدول11"/>
    <w:basedOn w:val="a2"/>
    <w:next w:val="a5"/>
    <w:uiPriority w:val="39"/>
    <w:rsid w:val="007F7BA9"/>
    <w:pPr>
      <w:spacing w:after="0" w:line="240" w:lineRule="auto"/>
    </w:pPr>
    <w:rPr>
      <w:rFonts w:ascii="Calibri" w:eastAsiaTheme="minorHAns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تسمية توضيحية1"/>
    <w:basedOn w:val="a0"/>
    <w:next w:val="a0"/>
    <w:uiPriority w:val="35"/>
    <w:unhideWhenUsed/>
    <w:qFormat/>
    <w:rsid w:val="007F7BA9"/>
    <w:pPr>
      <w:spacing w:line="240" w:lineRule="auto"/>
    </w:pPr>
    <w:rPr>
      <w:rFonts w:ascii="Tahoma" w:eastAsiaTheme="minorHAnsi" w:hAnsi="Tahoma" w:cs="Arial"/>
      <w:i/>
      <w:iCs/>
      <w:color w:val="565349"/>
      <w:sz w:val="18"/>
      <w:szCs w:val="18"/>
    </w:rPr>
  </w:style>
  <w:style w:type="character" w:styleId="af">
    <w:name w:val="annotation reference"/>
    <w:basedOn w:val="a1"/>
    <w:uiPriority w:val="99"/>
    <w:unhideWhenUsed/>
    <w:rsid w:val="007F7BA9"/>
    <w:rPr>
      <w:sz w:val="16"/>
      <w:szCs w:val="16"/>
    </w:rPr>
  </w:style>
  <w:style w:type="paragraph" w:styleId="af0">
    <w:name w:val="annotation text"/>
    <w:basedOn w:val="a0"/>
    <w:link w:val="Char5"/>
    <w:unhideWhenUsed/>
    <w:rsid w:val="007F7BA9"/>
    <w:pPr>
      <w:spacing w:after="160" w:line="240" w:lineRule="auto"/>
    </w:pPr>
    <w:rPr>
      <w:rFonts w:ascii="Tahoma" w:eastAsiaTheme="minorHAnsi" w:hAnsi="Tahoma" w:cs="Arial"/>
      <w:sz w:val="20"/>
      <w:szCs w:val="20"/>
    </w:rPr>
  </w:style>
  <w:style w:type="character" w:customStyle="1" w:styleId="Char5">
    <w:name w:val="نص تعليق Char"/>
    <w:basedOn w:val="a1"/>
    <w:link w:val="af0"/>
    <w:rsid w:val="007F7BA9"/>
    <w:rPr>
      <w:rFonts w:ascii="Tahoma" w:eastAsiaTheme="minorHAnsi" w:hAnsi="Tahoma" w:cs="Arial"/>
      <w:sz w:val="20"/>
      <w:szCs w:val="20"/>
    </w:rPr>
  </w:style>
  <w:style w:type="paragraph" w:styleId="af1">
    <w:name w:val="annotation subject"/>
    <w:basedOn w:val="af0"/>
    <w:next w:val="af0"/>
    <w:link w:val="Char6"/>
    <w:unhideWhenUsed/>
    <w:rsid w:val="007F7BA9"/>
    <w:rPr>
      <w:b/>
      <w:bCs/>
    </w:rPr>
  </w:style>
  <w:style w:type="character" w:customStyle="1" w:styleId="Char6">
    <w:name w:val="موضوع تعليق Char"/>
    <w:basedOn w:val="Char5"/>
    <w:link w:val="af1"/>
    <w:rsid w:val="007F7BA9"/>
    <w:rPr>
      <w:rFonts w:ascii="Tahoma" w:eastAsiaTheme="minorHAnsi" w:hAnsi="Tahoma" w:cs="Arial"/>
      <w:b/>
      <w:bCs/>
      <w:sz w:val="20"/>
      <w:szCs w:val="20"/>
    </w:rPr>
  </w:style>
  <w:style w:type="table" w:customStyle="1" w:styleId="1110">
    <w:name w:val="شبكة جدول111"/>
    <w:basedOn w:val="a2"/>
    <w:uiPriority w:val="59"/>
    <w:rsid w:val="007F7BA9"/>
    <w:pPr>
      <w:spacing w:after="0" w:line="240" w:lineRule="auto"/>
    </w:pPr>
    <w:rPr>
      <w:rFonts w:ascii="Calibri" w:eastAsia="Corbel"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العنوان 1 Char1"/>
    <w:basedOn w:val="a1"/>
    <w:uiPriority w:val="9"/>
    <w:rsid w:val="007F7BA9"/>
    <w:rPr>
      <w:rFonts w:asciiTheme="majorHAnsi" w:eastAsiaTheme="majorEastAsia" w:hAnsiTheme="majorHAnsi" w:cstheme="majorBidi"/>
      <w:color w:val="365F91" w:themeColor="accent1" w:themeShade="BF"/>
      <w:sz w:val="32"/>
      <w:szCs w:val="32"/>
      <w:lang w:bidi="ar-IQ"/>
    </w:rPr>
  </w:style>
  <w:style w:type="table" w:customStyle="1" w:styleId="120">
    <w:name w:val="شبكة جدول12"/>
    <w:basedOn w:val="a2"/>
    <w:next w:val="a5"/>
    <w:uiPriority w:val="3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شبكة جدول2"/>
    <w:basedOn w:val="a2"/>
    <w:next w:val="a5"/>
    <w:uiPriority w:val="3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شبكة جدول112"/>
    <w:basedOn w:val="a2"/>
    <w:next w:val="a5"/>
    <w:uiPriority w:val="59"/>
    <w:rsid w:val="007F7BA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Char0"/>
    <w:uiPriority w:val="99"/>
    <w:rsid w:val="007F7BA9"/>
    <w:pPr>
      <w:spacing w:after="0" w:line="360" w:lineRule="auto"/>
      <w:jc w:val="both"/>
    </w:pPr>
    <w:rPr>
      <w:rFonts w:ascii="Times New Roman" w:eastAsia="Times New Roman" w:hAnsi="Times New Roman" w:cs="Times New Roman"/>
      <w:sz w:val="28"/>
      <w:szCs w:val="28"/>
    </w:rPr>
  </w:style>
  <w:style w:type="character" w:customStyle="1" w:styleId="2Char0">
    <w:name w:val="نص أساسي 2 Char"/>
    <w:basedOn w:val="a1"/>
    <w:link w:val="22"/>
    <w:uiPriority w:val="99"/>
    <w:rsid w:val="007F7BA9"/>
    <w:rPr>
      <w:rFonts w:ascii="Times New Roman" w:eastAsia="Times New Roman" w:hAnsi="Times New Roman" w:cs="Times New Roman"/>
      <w:sz w:val="28"/>
      <w:szCs w:val="28"/>
    </w:rPr>
  </w:style>
  <w:style w:type="table" w:customStyle="1" w:styleId="130">
    <w:name w:val="شبكة جدول13"/>
    <w:basedOn w:val="a2"/>
    <w:uiPriority w:val="59"/>
    <w:rsid w:val="007F7BA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شبكة جدول113"/>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شبكة جدول131"/>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شبكة جدول121"/>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0">
    <w:name w:val="رأس الصفحة Char1"/>
    <w:aliases w:val="رأس صفحة Char1"/>
    <w:basedOn w:val="a1"/>
    <w:uiPriority w:val="99"/>
    <w:rsid w:val="007F7BA9"/>
    <w:rPr>
      <w:lang w:bidi="ar-IQ"/>
    </w:rPr>
  </w:style>
  <w:style w:type="character" w:customStyle="1" w:styleId="Char11">
    <w:name w:val="تذييل الصفحة Char1"/>
    <w:aliases w:val="تذييل صفحة Char1"/>
    <w:basedOn w:val="a1"/>
    <w:uiPriority w:val="99"/>
    <w:rsid w:val="007F7BA9"/>
    <w:rPr>
      <w:lang w:bidi="ar-IQ"/>
    </w:rPr>
  </w:style>
  <w:style w:type="character" w:customStyle="1" w:styleId="Char7">
    <w:name w:val="نص أساسي بمسافة بادئة Char"/>
    <w:basedOn w:val="a1"/>
    <w:link w:val="af2"/>
    <w:uiPriority w:val="99"/>
    <w:rsid w:val="007F7BA9"/>
    <w:rPr>
      <w:rFonts w:cs="Simplified Arabic"/>
      <w:sz w:val="32"/>
      <w:szCs w:val="32"/>
    </w:rPr>
  </w:style>
  <w:style w:type="paragraph" w:styleId="af2">
    <w:name w:val="Body Text Indent"/>
    <w:basedOn w:val="a0"/>
    <w:link w:val="Char7"/>
    <w:uiPriority w:val="99"/>
    <w:unhideWhenUsed/>
    <w:rsid w:val="007F7BA9"/>
    <w:pPr>
      <w:spacing w:after="0" w:line="240" w:lineRule="auto"/>
      <w:ind w:firstLine="702"/>
      <w:jc w:val="lowKashida"/>
    </w:pPr>
    <w:rPr>
      <w:rFonts w:cs="Simplified Arabic"/>
      <w:sz w:val="32"/>
      <w:szCs w:val="32"/>
    </w:rPr>
  </w:style>
  <w:style w:type="character" w:customStyle="1" w:styleId="Char12">
    <w:name w:val="نص أساسي بمسافة بادئة Char1"/>
    <w:basedOn w:val="a1"/>
    <w:uiPriority w:val="99"/>
    <w:rsid w:val="007F7BA9"/>
  </w:style>
  <w:style w:type="character" w:customStyle="1" w:styleId="Char13">
    <w:name w:val="نص في بالون Char1"/>
    <w:basedOn w:val="a1"/>
    <w:uiPriority w:val="99"/>
    <w:semiHidden/>
    <w:rsid w:val="007F7BA9"/>
    <w:rPr>
      <w:rFonts w:ascii="Tahoma" w:hAnsi="Tahoma" w:cs="Tahoma"/>
      <w:sz w:val="18"/>
      <w:szCs w:val="18"/>
      <w:lang w:bidi="ar-IQ"/>
    </w:rPr>
  </w:style>
  <w:style w:type="character" w:customStyle="1" w:styleId="NoSpacingChar">
    <w:name w:val="No Spacing Char"/>
    <w:basedOn w:val="a1"/>
    <w:link w:val="11"/>
    <w:locked/>
    <w:rsid w:val="007F7BA9"/>
    <w:rPr>
      <w:rFonts w:ascii="Calibri" w:eastAsia="Times New Roman" w:hAnsi="Calibri" w:cs="Arial"/>
    </w:rPr>
  </w:style>
  <w:style w:type="paragraph" w:styleId="af3">
    <w:name w:val="Block Text"/>
    <w:basedOn w:val="a0"/>
    <w:link w:val="Char8"/>
    <w:rsid w:val="007F7BA9"/>
    <w:pPr>
      <w:spacing w:after="0" w:line="240" w:lineRule="auto"/>
      <w:ind w:left="-1" w:firstLine="721"/>
      <w:jc w:val="lowKashida"/>
    </w:pPr>
    <w:rPr>
      <w:rFonts w:ascii="Times New Roman" w:eastAsia="Times New Roman" w:hAnsi="Times New Roman" w:cs="Simplified Arabic"/>
      <w:snapToGrid w:val="0"/>
      <w:sz w:val="20"/>
      <w:szCs w:val="28"/>
      <w:lang w:eastAsia="ar-SA"/>
    </w:rPr>
  </w:style>
  <w:style w:type="table" w:customStyle="1" w:styleId="140">
    <w:name w:val="شبكة جدول14"/>
    <w:basedOn w:val="a2"/>
    <w:uiPriority w:val="59"/>
    <w:rsid w:val="007F7BA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
    <w:name w:val="شبكة جدول3"/>
    <w:basedOn w:val="a2"/>
    <w:next w:val="a5"/>
    <w:uiPriority w:val="99"/>
    <w:rsid w:val="007F7BA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بلا قائمة11"/>
    <w:next w:val="a3"/>
    <w:uiPriority w:val="99"/>
    <w:semiHidden/>
    <w:unhideWhenUsed/>
    <w:rsid w:val="007F7BA9"/>
  </w:style>
  <w:style w:type="table" w:customStyle="1" w:styleId="1140">
    <w:name w:val="شبكة جدول114"/>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شبكة جدول132"/>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شبكة جدول122"/>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بلا قائمة2"/>
    <w:next w:val="a3"/>
    <w:uiPriority w:val="99"/>
    <w:semiHidden/>
    <w:unhideWhenUsed/>
    <w:rsid w:val="007F7BA9"/>
  </w:style>
  <w:style w:type="table" w:customStyle="1" w:styleId="31">
    <w:name w:val="شبكة جدول31"/>
    <w:basedOn w:val="a2"/>
    <w:next w:val="a5"/>
    <w:uiPriority w:val="3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بلا قائمة111"/>
    <w:next w:val="a3"/>
    <w:uiPriority w:val="99"/>
    <w:semiHidden/>
    <w:unhideWhenUsed/>
    <w:rsid w:val="007F7BA9"/>
  </w:style>
  <w:style w:type="table" w:customStyle="1" w:styleId="210">
    <w:name w:val="شبكة جدول21"/>
    <w:basedOn w:val="a2"/>
    <w:next w:val="a5"/>
    <w:uiPriority w:val="59"/>
    <w:rsid w:val="007F7BA9"/>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بلا قائمة3"/>
    <w:next w:val="a3"/>
    <w:uiPriority w:val="99"/>
    <w:semiHidden/>
    <w:unhideWhenUsed/>
    <w:rsid w:val="007F7BA9"/>
  </w:style>
  <w:style w:type="table" w:customStyle="1" w:styleId="41">
    <w:name w:val="شبكة جدول4"/>
    <w:basedOn w:val="a2"/>
    <w:next w:val="a5"/>
    <w:uiPriority w:val="5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2"/>
    <w:next w:val="a5"/>
    <w:uiPriority w:val="59"/>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شبكة جدول16"/>
    <w:basedOn w:val="a2"/>
    <w:next w:val="a5"/>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شبكة جدول17"/>
    <w:basedOn w:val="a2"/>
    <w:next w:val="a5"/>
    <w:uiPriority w:val="59"/>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Char">
    <w:name w:val="عنوان 3 Char"/>
    <w:basedOn w:val="a1"/>
    <w:link w:val="3"/>
    <w:uiPriority w:val="9"/>
    <w:rsid w:val="006A1222"/>
    <w:rPr>
      <w:rFonts w:asciiTheme="majorHAnsi" w:eastAsiaTheme="majorEastAsia" w:hAnsiTheme="majorHAnsi" w:cstheme="majorBidi"/>
      <w:b/>
      <w:bCs/>
      <w:color w:val="4F81BD" w:themeColor="accent1"/>
    </w:rPr>
  </w:style>
  <w:style w:type="paragraph" w:styleId="HTML">
    <w:name w:val="HTML Preformatted"/>
    <w:basedOn w:val="a0"/>
    <w:link w:val="HTMLChar"/>
    <w:uiPriority w:val="99"/>
    <w:unhideWhenUsed/>
    <w:rsid w:val="006A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1"/>
    <w:link w:val="HTML"/>
    <w:uiPriority w:val="99"/>
    <w:rsid w:val="006A1222"/>
    <w:rPr>
      <w:rFonts w:ascii="Courier New" w:eastAsia="Times New Roman" w:hAnsi="Courier New" w:cs="Courier New"/>
      <w:sz w:val="20"/>
      <w:szCs w:val="20"/>
    </w:rPr>
  </w:style>
  <w:style w:type="character" w:customStyle="1" w:styleId="hps">
    <w:name w:val="hps"/>
    <w:basedOn w:val="a1"/>
    <w:rsid w:val="006A1222"/>
  </w:style>
  <w:style w:type="paragraph" w:styleId="af4">
    <w:name w:val="Title"/>
    <w:basedOn w:val="a0"/>
    <w:link w:val="Char9"/>
    <w:uiPriority w:val="10"/>
    <w:qFormat/>
    <w:rsid w:val="00D42BB4"/>
    <w:pPr>
      <w:spacing w:after="0" w:line="240" w:lineRule="auto"/>
      <w:jc w:val="center"/>
    </w:pPr>
    <w:rPr>
      <w:rFonts w:ascii="Arial" w:eastAsia="Times New Roman" w:hAnsi="Arial" w:cs="Akhbar MT"/>
      <w:b/>
      <w:bCs/>
      <w:sz w:val="28"/>
      <w:szCs w:val="28"/>
    </w:rPr>
  </w:style>
  <w:style w:type="character" w:customStyle="1" w:styleId="Char9">
    <w:name w:val="العنوان Char"/>
    <w:basedOn w:val="a1"/>
    <w:link w:val="af4"/>
    <w:uiPriority w:val="10"/>
    <w:rsid w:val="00D42BB4"/>
    <w:rPr>
      <w:rFonts w:ascii="Arial" w:eastAsia="Times New Roman" w:hAnsi="Arial" w:cs="Akhbar MT"/>
      <w:b/>
      <w:bCs/>
      <w:sz w:val="28"/>
      <w:szCs w:val="28"/>
    </w:rPr>
  </w:style>
  <w:style w:type="character" w:customStyle="1" w:styleId="4Char">
    <w:name w:val="عنوان 4 Char"/>
    <w:basedOn w:val="a1"/>
    <w:link w:val="40"/>
    <w:uiPriority w:val="9"/>
    <w:rsid w:val="00D42BB4"/>
    <w:rPr>
      <w:rFonts w:ascii="Times New Roman" w:eastAsia="Times New Roman" w:hAnsi="Times New Roman" w:cs="Simplified Arabic"/>
      <w:sz w:val="20"/>
      <w:szCs w:val="28"/>
    </w:rPr>
  </w:style>
  <w:style w:type="character" w:customStyle="1" w:styleId="5Char">
    <w:name w:val="عنوان 5 Char"/>
    <w:basedOn w:val="a1"/>
    <w:link w:val="5"/>
    <w:uiPriority w:val="9"/>
    <w:rsid w:val="00D42BB4"/>
    <w:rPr>
      <w:rFonts w:ascii="Times New Roman" w:eastAsia="Times New Roman" w:hAnsi="Times New Roman" w:cs="Simplified Arabic"/>
      <w:sz w:val="28"/>
      <w:szCs w:val="28"/>
    </w:rPr>
  </w:style>
  <w:style w:type="character" w:customStyle="1" w:styleId="6Char">
    <w:name w:val="عنوان 6 Char"/>
    <w:basedOn w:val="a1"/>
    <w:link w:val="6"/>
    <w:uiPriority w:val="9"/>
    <w:rsid w:val="00D42BB4"/>
    <w:rPr>
      <w:rFonts w:ascii="Times New Roman" w:eastAsia="Times New Roman" w:hAnsi="Times New Roman" w:cs="Simplified Arabic"/>
      <w:b/>
      <w:bCs/>
      <w:sz w:val="28"/>
      <w:szCs w:val="24"/>
    </w:rPr>
  </w:style>
  <w:style w:type="character" w:customStyle="1" w:styleId="7Char">
    <w:name w:val="عنوان 7 Char"/>
    <w:basedOn w:val="a1"/>
    <w:link w:val="7"/>
    <w:uiPriority w:val="9"/>
    <w:rsid w:val="00D42BB4"/>
    <w:rPr>
      <w:rFonts w:ascii="Times New Roman" w:eastAsia="Times New Roman" w:hAnsi="Times New Roman" w:cs="Simplified Arabic"/>
      <w:b/>
      <w:bCs/>
      <w:sz w:val="20"/>
      <w:szCs w:val="24"/>
    </w:rPr>
  </w:style>
  <w:style w:type="character" w:customStyle="1" w:styleId="8Char">
    <w:name w:val="عنوان 8 Char"/>
    <w:basedOn w:val="a1"/>
    <w:link w:val="8"/>
    <w:uiPriority w:val="9"/>
    <w:rsid w:val="00D42BB4"/>
    <w:rPr>
      <w:rFonts w:ascii="Times New Roman" w:eastAsia="Times New Roman" w:hAnsi="Times New Roman" w:cs="Simplified Arabic"/>
      <w:b/>
      <w:bCs/>
      <w:sz w:val="20"/>
      <w:szCs w:val="24"/>
    </w:rPr>
  </w:style>
  <w:style w:type="character" w:customStyle="1" w:styleId="9Char">
    <w:name w:val="عنوان 9 Char"/>
    <w:basedOn w:val="a1"/>
    <w:link w:val="9"/>
    <w:uiPriority w:val="9"/>
    <w:rsid w:val="00D42BB4"/>
    <w:rPr>
      <w:rFonts w:ascii="Times New Roman" w:eastAsia="Times New Roman" w:hAnsi="Times New Roman" w:cs="Simplified Arabic"/>
      <w:b/>
      <w:bCs/>
      <w:sz w:val="24"/>
      <w:szCs w:val="20"/>
    </w:rPr>
  </w:style>
  <w:style w:type="paragraph" w:customStyle="1" w:styleId="18">
    <w:name w:val="تذييل صفحة1"/>
    <w:basedOn w:val="a0"/>
    <w:link w:val="Chara"/>
    <w:uiPriority w:val="99"/>
    <w:rsid w:val="00D42BB4"/>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19">
    <w:name w:val="رقم صفحة1"/>
    <w:rsid w:val="00D42BB4"/>
    <w:rPr>
      <w:rFonts w:cs="Times New Roman"/>
    </w:rPr>
  </w:style>
  <w:style w:type="paragraph" w:styleId="33">
    <w:name w:val="Body Text 3"/>
    <w:basedOn w:val="a0"/>
    <w:link w:val="3Char0"/>
    <w:rsid w:val="00D42BB4"/>
    <w:pPr>
      <w:spacing w:after="0" w:line="240" w:lineRule="auto"/>
      <w:jc w:val="center"/>
    </w:pPr>
    <w:rPr>
      <w:rFonts w:ascii="Times New Roman" w:eastAsia="Times New Roman" w:hAnsi="Times New Roman" w:cs="Simplified Arabic"/>
      <w:b/>
      <w:bCs/>
      <w:sz w:val="20"/>
      <w:szCs w:val="32"/>
    </w:rPr>
  </w:style>
  <w:style w:type="character" w:customStyle="1" w:styleId="3Char0">
    <w:name w:val="نص أساسي 3 Char"/>
    <w:basedOn w:val="a1"/>
    <w:link w:val="33"/>
    <w:rsid w:val="00D42BB4"/>
    <w:rPr>
      <w:rFonts w:ascii="Times New Roman" w:eastAsia="Times New Roman" w:hAnsi="Times New Roman" w:cs="Simplified Arabic"/>
      <w:b/>
      <w:bCs/>
      <w:sz w:val="20"/>
      <w:szCs w:val="32"/>
    </w:rPr>
  </w:style>
  <w:style w:type="paragraph" w:styleId="24">
    <w:name w:val="Body Text Indent 2"/>
    <w:basedOn w:val="a0"/>
    <w:link w:val="2Char1"/>
    <w:uiPriority w:val="99"/>
    <w:rsid w:val="00D42BB4"/>
    <w:pPr>
      <w:bidi w:val="0"/>
      <w:spacing w:after="0" w:line="240" w:lineRule="auto"/>
      <w:ind w:left="-426" w:firstLine="786"/>
      <w:jc w:val="lowKashida"/>
    </w:pPr>
    <w:rPr>
      <w:rFonts w:ascii="Times New Roman" w:eastAsia="Times New Roman" w:hAnsi="Times New Roman" w:cs="Simplified Arabic"/>
      <w:sz w:val="28"/>
      <w:szCs w:val="28"/>
      <w:lang w:eastAsia="ar-SA"/>
    </w:rPr>
  </w:style>
  <w:style w:type="character" w:customStyle="1" w:styleId="2Char1">
    <w:name w:val="نص أساسي بمسافة بادئة 2 Char"/>
    <w:basedOn w:val="a1"/>
    <w:link w:val="24"/>
    <w:uiPriority w:val="99"/>
    <w:rsid w:val="00D42BB4"/>
    <w:rPr>
      <w:rFonts w:ascii="Times New Roman" w:eastAsia="Times New Roman" w:hAnsi="Times New Roman" w:cs="Simplified Arabic"/>
      <w:sz w:val="28"/>
      <w:szCs w:val="28"/>
      <w:lang w:eastAsia="ar-SA"/>
    </w:rPr>
  </w:style>
  <w:style w:type="paragraph" w:customStyle="1" w:styleId="1a">
    <w:name w:val="رأس صفحة1"/>
    <w:basedOn w:val="a0"/>
    <w:link w:val="Charb"/>
    <w:uiPriority w:val="99"/>
    <w:rsid w:val="00D42BB4"/>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Charb">
    <w:name w:val="رأس صفحة Char"/>
    <w:link w:val="1a"/>
    <w:uiPriority w:val="99"/>
    <w:rsid w:val="00D42BB4"/>
    <w:rPr>
      <w:rFonts w:ascii="Times New Roman" w:eastAsia="Times New Roman" w:hAnsi="Times New Roman" w:cs="Traditional Arabic"/>
      <w:sz w:val="20"/>
      <w:szCs w:val="24"/>
    </w:rPr>
  </w:style>
  <w:style w:type="character" w:customStyle="1" w:styleId="Chara">
    <w:name w:val="تذييل صفحة Char"/>
    <w:link w:val="18"/>
    <w:uiPriority w:val="99"/>
    <w:rsid w:val="00D42BB4"/>
    <w:rPr>
      <w:rFonts w:ascii="Times New Roman" w:eastAsia="Times New Roman" w:hAnsi="Times New Roman" w:cs="Traditional Arabic"/>
      <w:sz w:val="20"/>
      <w:szCs w:val="24"/>
    </w:rPr>
  </w:style>
  <w:style w:type="paragraph" w:customStyle="1" w:styleId="af5">
    <w:name w:val="سرد الفقرات"/>
    <w:aliases w:val="List Paragraph"/>
    <w:basedOn w:val="a0"/>
    <w:link w:val="Charc"/>
    <w:uiPriority w:val="34"/>
    <w:qFormat/>
    <w:rsid w:val="00D42BB4"/>
    <w:pPr>
      <w:ind w:left="720"/>
    </w:pPr>
    <w:rPr>
      <w:rFonts w:ascii="Calibri" w:eastAsia="Calibri" w:hAnsi="Calibri" w:cs="Arial"/>
    </w:rPr>
  </w:style>
  <w:style w:type="character" w:customStyle="1" w:styleId="FooterChar">
    <w:name w:val="Footer Char"/>
    <w:link w:val="Footer1"/>
    <w:locked/>
    <w:rsid w:val="00D42BB4"/>
    <w:rPr>
      <w:sz w:val="24"/>
      <w:szCs w:val="24"/>
    </w:rPr>
  </w:style>
  <w:style w:type="paragraph" w:customStyle="1" w:styleId="Footer1">
    <w:name w:val="Footer1"/>
    <w:basedOn w:val="a0"/>
    <w:link w:val="FooterChar"/>
    <w:rsid w:val="00D42BB4"/>
    <w:pPr>
      <w:spacing w:after="0" w:line="240" w:lineRule="auto"/>
    </w:pPr>
    <w:rPr>
      <w:sz w:val="24"/>
      <w:szCs w:val="24"/>
    </w:rPr>
  </w:style>
  <w:style w:type="table" w:customStyle="1" w:styleId="TableGrid1">
    <w:name w:val="Table Grid1"/>
    <w:basedOn w:val="a2"/>
    <w:next w:val="a5"/>
    <w:uiPriority w:val="5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2"/>
    <w:next w:val="a5"/>
    <w:uiPriority w:val="5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5"/>
    <w:uiPriority w:val="3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0"/>
    <w:next w:val="a0"/>
    <w:link w:val="Chard"/>
    <w:uiPriority w:val="11"/>
    <w:qFormat/>
    <w:rsid w:val="00E150AC"/>
    <w:pPr>
      <w:spacing w:after="60" w:line="240" w:lineRule="auto"/>
      <w:jc w:val="center"/>
      <w:outlineLvl w:val="1"/>
    </w:pPr>
    <w:rPr>
      <w:rFonts w:asciiTheme="majorHAnsi" w:eastAsiaTheme="majorEastAsia" w:hAnsiTheme="majorHAnsi" w:cstheme="majorBidi"/>
      <w:sz w:val="24"/>
      <w:szCs w:val="24"/>
    </w:rPr>
  </w:style>
  <w:style w:type="character" w:customStyle="1" w:styleId="Chard">
    <w:name w:val="عنوان فرعي Char"/>
    <w:basedOn w:val="a1"/>
    <w:link w:val="af6"/>
    <w:uiPriority w:val="11"/>
    <w:rsid w:val="00E150AC"/>
    <w:rPr>
      <w:rFonts w:asciiTheme="majorHAnsi" w:eastAsiaTheme="majorEastAsia" w:hAnsiTheme="majorHAnsi" w:cstheme="majorBidi"/>
      <w:sz w:val="24"/>
      <w:szCs w:val="24"/>
    </w:rPr>
  </w:style>
  <w:style w:type="character" w:customStyle="1" w:styleId="UnresolvedMention">
    <w:name w:val="Unresolved Mention"/>
    <w:basedOn w:val="a1"/>
    <w:uiPriority w:val="99"/>
    <w:semiHidden/>
    <w:unhideWhenUsed/>
    <w:rsid w:val="00E150AC"/>
    <w:rPr>
      <w:color w:val="605E5C"/>
      <w:shd w:val="clear" w:color="auto" w:fill="E1DFDD"/>
    </w:rPr>
  </w:style>
  <w:style w:type="character" w:customStyle="1" w:styleId="HeaderChar">
    <w:name w:val="Header Char"/>
    <w:link w:val="Header1"/>
    <w:locked/>
    <w:rsid w:val="00B94F38"/>
    <w:rPr>
      <w:sz w:val="24"/>
      <w:szCs w:val="24"/>
    </w:rPr>
  </w:style>
  <w:style w:type="paragraph" w:customStyle="1" w:styleId="Header1">
    <w:name w:val="Header1"/>
    <w:basedOn w:val="a0"/>
    <w:link w:val="HeaderChar"/>
    <w:rsid w:val="00B94F38"/>
    <w:pPr>
      <w:spacing w:after="0" w:line="240" w:lineRule="auto"/>
    </w:pPr>
    <w:rPr>
      <w:sz w:val="24"/>
      <w:szCs w:val="24"/>
    </w:rPr>
  </w:style>
  <w:style w:type="table" w:customStyle="1" w:styleId="TableNormal1">
    <w:name w:val="Table Normal1"/>
    <w:rsid w:val="00B94F38"/>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viiyi">
    <w:name w:val="viiyi"/>
    <w:basedOn w:val="a1"/>
    <w:rsid w:val="00B94F38"/>
  </w:style>
  <w:style w:type="character" w:customStyle="1" w:styleId="jlqj4b">
    <w:name w:val="jlqj4b"/>
    <w:basedOn w:val="a1"/>
    <w:rsid w:val="00B94F38"/>
  </w:style>
  <w:style w:type="numbering" w:customStyle="1" w:styleId="NoList1">
    <w:name w:val="No List1"/>
    <w:next w:val="a3"/>
    <w:uiPriority w:val="99"/>
    <w:semiHidden/>
    <w:unhideWhenUsed/>
    <w:rsid w:val="003768EF"/>
  </w:style>
  <w:style w:type="table" w:customStyle="1" w:styleId="34">
    <w:name w:val="3"/>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25">
    <w:name w:val="2"/>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1b">
    <w:name w:val="1"/>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character" w:styleId="af7">
    <w:name w:val="FollowedHyperlink"/>
    <w:basedOn w:val="a1"/>
    <w:uiPriority w:val="99"/>
    <w:unhideWhenUsed/>
    <w:rsid w:val="00F9539B"/>
    <w:rPr>
      <w:color w:val="800080" w:themeColor="followedHyperlink"/>
      <w:u w:val="single"/>
    </w:rPr>
  </w:style>
  <w:style w:type="table" w:customStyle="1" w:styleId="MediumGrid1-Accent51">
    <w:name w:val="Medium Grid 1 - Accent 51"/>
    <w:basedOn w:val="a2"/>
    <w:uiPriority w:val="67"/>
    <w:rsid w:val="00E45255"/>
    <w:pPr>
      <w:spacing w:after="0" w:line="240" w:lineRule="auto"/>
    </w:pPr>
    <w:rPr>
      <w:rFonts w:ascii="Calibri" w:eastAsia="Calibri" w:hAnsi="Calibri" w:cs="Simplified Arabic"/>
      <w:sz w:val="20"/>
      <w:szCs w:val="24"/>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cPr>
      <w:shd w:val="clear" w:color="auto" w:fill="D2EAF1"/>
    </w:tcPr>
    <w:tblStylePr w:type="firstRow">
      <w:rPr>
        <w:b/>
        <w:bCs/>
      </w:rPr>
      <w:tblPr/>
      <w:tcPr>
        <w:shd w:val="clear" w:color="auto" w:fill="D2EAF1"/>
      </w:tcPr>
    </w:tblStylePr>
    <w:tblStylePr w:type="lastRow">
      <w:rPr>
        <w:b/>
        <w:bCs/>
      </w:rPr>
      <w:tblPr/>
      <w:tcPr>
        <w:tcBorders>
          <w:top w:val="single" w:sz="12" w:space="0" w:color="auto"/>
        </w:tcBorders>
        <w:shd w:val="clear" w:color="auto" w:fill="D2EAF1"/>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FootnoteTextChar1">
    <w:name w:val="Footnote Text Char1"/>
    <w:aliases w:val=" Char1 Char Char Char Char Char, Char1 Char Char Char Char Char Char Char Char, Char1 Char Char Char Char Char Char Char1,Char1 Char Char Char Char Char, Char1 Char Char Char,Char1 Char Char Char"/>
    <w:basedOn w:val="a1"/>
    <w:rsid w:val="00E45255"/>
    <w:rPr>
      <w:rFonts w:ascii="Calibri" w:eastAsia="Calibri" w:hAnsi="Calibri" w:cs="Arial"/>
      <w:sz w:val="20"/>
      <w:szCs w:val="20"/>
    </w:rPr>
  </w:style>
  <w:style w:type="table" w:styleId="-3">
    <w:name w:val="Light List Accent 3"/>
    <w:basedOn w:val="a2"/>
    <w:uiPriority w:val="61"/>
    <w:rsid w:val="00E45255"/>
    <w:pPr>
      <w:spacing w:after="0" w:line="240" w:lineRule="auto"/>
    </w:pPr>
    <w:rPr>
      <w:rFonts w:eastAsiaTheme="minorHAns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
    <w:name w:val="Light Grid Accent 2"/>
    <w:basedOn w:val="a2"/>
    <w:uiPriority w:val="62"/>
    <w:rsid w:val="00E45255"/>
    <w:pPr>
      <w:spacing w:after="0" w:line="240" w:lineRule="auto"/>
    </w:pPr>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51">
    <w:name w:val="Light Grid - Accent 51"/>
    <w:basedOn w:val="a2"/>
    <w:next w:val="-5"/>
    <w:uiPriority w:val="62"/>
    <w:rsid w:val="00CF1000"/>
    <w:pPr>
      <w:spacing w:after="0" w:line="240" w:lineRule="auto"/>
    </w:pPr>
    <w:rPr>
      <w:rFonts w:ascii="Calibri" w:eastAsiaTheme="minorHAns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rsid w:val="00CF1000"/>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
    <w:name w:val="Medium Shading 1 Accent 5"/>
    <w:basedOn w:val="a2"/>
    <w:uiPriority w:val="63"/>
    <w:rsid w:val="00CF1000"/>
    <w:pPr>
      <w:spacing w:after="0" w:line="240" w:lineRule="auto"/>
    </w:pPr>
    <w:rPr>
      <w:rFonts w:eastAsia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arkedcontent">
    <w:name w:val="markedcontent"/>
    <w:basedOn w:val="a1"/>
    <w:rsid w:val="00CF1000"/>
  </w:style>
  <w:style w:type="table" w:customStyle="1" w:styleId="-61">
    <w:name w:val="قائمة فاتحة - تمييز 61"/>
    <w:basedOn w:val="a2"/>
    <w:next w:val="-6"/>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6">
    <w:name w:val="Light List Accent 6"/>
    <w:basedOn w:val="a2"/>
    <w:uiPriority w:val="61"/>
    <w:rsid w:val="00CF1000"/>
    <w:pPr>
      <w:spacing w:after="0" w:line="240" w:lineRule="auto"/>
    </w:pPr>
    <w:rPr>
      <w:rFonts w:eastAsia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62">
    <w:name w:val="قائمة فاتحة - تمييز 62"/>
    <w:basedOn w:val="a2"/>
    <w:next w:val="-6"/>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1">
    <w:name w:val="قائمة فاتحة - تمييز 51"/>
    <w:basedOn w:val="a2"/>
    <w:next w:val="-50"/>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List Accent 5"/>
    <w:basedOn w:val="a2"/>
    <w:uiPriority w:val="61"/>
    <w:rsid w:val="00CF1000"/>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51">
    <w:name w:val="تظليل متوسط 1 - تمييز 51"/>
    <w:basedOn w:val="a2"/>
    <w:next w:val="1-5"/>
    <w:uiPriority w:val="63"/>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31">
    <w:name w:val="تظليل متوسط 1 - تمييز 31"/>
    <w:basedOn w:val="a2"/>
    <w:next w:val="1-3"/>
    <w:uiPriority w:val="63"/>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3">
    <w:name w:val="Medium Shading 1 Accent 3"/>
    <w:basedOn w:val="a2"/>
    <w:uiPriority w:val="63"/>
    <w:rsid w:val="00CF1000"/>
    <w:pPr>
      <w:spacing w:after="0" w:line="240" w:lineRule="auto"/>
    </w:pPr>
    <w:rPr>
      <w:rFonts w:eastAsiaTheme="minorHAns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1">
    <w:name w:val="شبكة فاتحة - تمييز 11"/>
    <w:basedOn w:val="a2"/>
    <w:next w:val="-12"/>
    <w:uiPriority w:val="62"/>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شبكة فاتحة - تمييز 12"/>
    <w:basedOn w:val="a2"/>
    <w:uiPriority w:val="62"/>
    <w:rsid w:val="00CF1000"/>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1">
    <w:name w:val="Table Grid11"/>
    <w:basedOn w:val="a2"/>
    <w:uiPriority w:val="59"/>
    <w:rsid w:val="00CF1000"/>
    <w:pPr>
      <w:spacing w:after="0" w:line="240" w:lineRule="auto"/>
      <w:jc w:val="both"/>
    </w:pPr>
    <w:rPr>
      <w:rFonts w:ascii="Simplified Arabic" w:eastAsia="Calibri" w:hAnsi="Simplified Arabic" w:cs="Simplified Arabic"/>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a2"/>
    <w:uiPriority w:val="99"/>
    <w:rsid w:val="00CF100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a1"/>
    <w:rsid w:val="001C5B2F"/>
  </w:style>
  <w:style w:type="numbering" w:customStyle="1" w:styleId="Style2">
    <w:name w:val="Style2"/>
    <w:uiPriority w:val="99"/>
    <w:rsid w:val="00346D85"/>
    <w:pPr>
      <w:numPr>
        <w:numId w:val="1"/>
      </w:numPr>
    </w:pPr>
  </w:style>
  <w:style w:type="paragraph" w:styleId="af8">
    <w:name w:val="caption"/>
    <w:basedOn w:val="a0"/>
    <w:next w:val="a0"/>
    <w:uiPriority w:val="35"/>
    <w:qFormat/>
    <w:rsid w:val="00346D85"/>
    <w:pPr>
      <w:spacing w:before="120" w:after="120" w:line="240" w:lineRule="auto"/>
    </w:pPr>
    <w:rPr>
      <w:rFonts w:ascii="Times New Roman" w:eastAsia="SimSun" w:hAnsi="Times New Roman" w:cs="Times New Roman"/>
      <w:b/>
      <w:bCs/>
      <w:sz w:val="20"/>
      <w:szCs w:val="20"/>
      <w:lang w:eastAsia="zh-CN"/>
    </w:rPr>
  </w:style>
  <w:style w:type="character" w:styleId="af9">
    <w:name w:val="Placeholder Text"/>
    <w:uiPriority w:val="99"/>
    <w:semiHidden/>
    <w:rsid w:val="00346D85"/>
    <w:rPr>
      <w:color w:val="808080"/>
    </w:rPr>
  </w:style>
  <w:style w:type="paragraph" w:styleId="afa">
    <w:name w:val="TOC Heading"/>
    <w:basedOn w:val="10"/>
    <w:next w:val="a0"/>
    <w:uiPriority w:val="39"/>
    <w:unhideWhenUsed/>
    <w:qFormat/>
    <w:rsid w:val="00346D85"/>
    <w:pPr>
      <w:spacing w:before="480" w:line="276" w:lineRule="auto"/>
      <w:outlineLvl w:val="9"/>
    </w:pPr>
    <w:rPr>
      <w:rFonts w:ascii="Cambria" w:hAnsi="Cambria" w:cs="Times New Roman"/>
      <w:b/>
      <w:bCs/>
      <w:color w:val="365F91"/>
      <w:sz w:val="28"/>
      <w:szCs w:val="28"/>
      <w:lang w:eastAsia="ja-JP"/>
    </w:rPr>
  </w:style>
  <w:style w:type="paragraph" w:styleId="1c">
    <w:name w:val="toc 1"/>
    <w:basedOn w:val="a0"/>
    <w:next w:val="a0"/>
    <w:autoRedefine/>
    <w:uiPriority w:val="39"/>
    <w:unhideWhenUsed/>
    <w:qFormat/>
    <w:rsid w:val="00346D85"/>
    <w:pPr>
      <w:spacing w:before="360" w:after="0" w:line="240" w:lineRule="auto"/>
    </w:pPr>
    <w:rPr>
      <w:rFonts w:ascii="Cambria" w:eastAsia="Times New Roman" w:hAnsi="Cambria" w:cs="Times New Roman"/>
      <w:b/>
      <w:bCs/>
      <w:caps/>
      <w:sz w:val="24"/>
      <w:szCs w:val="28"/>
    </w:rPr>
  </w:style>
  <w:style w:type="paragraph" w:styleId="26">
    <w:name w:val="toc 2"/>
    <w:basedOn w:val="a0"/>
    <w:next w:val="a0"/>
    <w:autoRedefine/>
    <w:uiPriority w:val="39"/>
    <w:unhideWhenUsed/>
    <w:qFormat/>
    <w:rsid w:val="00346D85"/>
    <w:pPr>
      <w:spacing w:before="240" w:after="0" w:line="240" w:lineRule="auto"/>
    </w:pPr>
    <w:rPr>
      <w:rFonts w:ascii="Calibri" w:eastAsia="Times New Roman" w:hAnsi="Calibri" w:cs="Times New Roman"/>
      <w:b/>
      <w:bCs/>
      <w:sz w:val="20"/>
      <w:szCs w:val="24"/>
    </w:rPr>
  </w:style>
  <w:style w:type="paragraph" w:styleId="35">
    <w:name w:val="toc 3"/>
    <w:basedOn w:val="a0"/>
    <w:next w:val="a0"/>
    <w:autoRedefine/>
    <w:uiPriority w:val="39"/>
    <w:unhideWhenUsed/>
    <w:qFormat/>
    <w:rsid w:val="00346D85"/>
    <w:pPr>
      <w:spacing w:after="0" w:line="240" w:lineRule="auto"/>
      <w:ind w:left="240"/>
    </w:pPr>
    <w:rPr>
      <w:rFonts w:ascii="Calibri" w:eastAsia="Times New Roman" w:hAnsi="Calibri" w:cs="Times New Roman"/>
      <w:sz w:val="20"/>
      <w:szCs w:val="24"/>
    </w:rPr>
  </w:style>
  <w:style w:type="paragraph" w:styleId="42">
    <w:name w:val="toc 4"/>
    <w:basedOn w:val="a0"/>
    <w:next w:val="a0"/>
    <w:autoRedefine/>
    <w:uiPriority w:val="39"/>
    <w:unhideWhenUsed/>
    <w:rsid w:val="00346D85"/>
    <w:pPr>
      <w:spacing w:after="0" w:line="240" w:lineRule="auto"/>
      <w:ind w:left="480"/>
    </w:pPr>
    <w:rPr>
      <w:rFonts w:ascii="Calibri" w:eastAsia="Times New Roman" w:hAnsi="Calibri" w:cs="Times New Roman"/>
      <w:sz w:val="20"/>
      <w:szCs w:val="24"/>
    </w:rPr>
  </w:style>
  <w:style w:type="paragraph" w:styleId="50">
    <w:name w:val="toc 5"/>
    <w:basedOn w:val="a0"/>
    <w:next w:val="a0"/>
    <w:autoRedefine/>
    <w:uiPriority w:val="39"/>
    <w:unhideWhenUsed/>
    <w:rsid w:val="00346D85"/>
    <w:pPr>
      <w:spacing w:after="0" w:line="240" w:lineRule="auto"/>
      <w:ind w:left="720"/>
    </w:pPr>
    <w:rPr>
      <w:rFonts w:ascii="Calibri" w:eastAsia="Times New Roman" w:hAnsi="Calibri" w:cs="Times New Roman"/>
      <w:sz w:val="20"/>
      <w:szCs w:val="24"/>
    </w:rPr>
  </w:style>
  <w:style w:type="paragraph" w:styleId="60">
    <w:name w:val="toc 6"/>
    <w:basedOn w:val="a0"/>
    <w:next w:val="a0"/>
    <w:autoRedefine/>
    <w:uiPriority w:val="39"/>
    <w:unhideWhenUsed/>
    <w:rsid w:val="00346D85"/>
    <w:pPr>
      <w:spacing w:after="0" w:line="240" w:lineRule="auto"/>
      <w:ind w:left="960"/>
    </w:pPr>
    <w:rPr>
      <w:rFonts w:ascii="Calibri" w:eastAsia="Times New Roman" w:hAnsi="Calibri" w:cs="Times New Roman"/>
      <w:sz w:val="20"/>
      <w:szCs w:val="24"/>
    </w:rPr>
  </w:style>
  <w:style w:type="paragraph" w:styleId="70">
    <w:name w:val="toc 7"/>
    <w:basedOn w:val="a0"/>
    <w:next w:val="a0"/>
    <w:autoRedefine/>
    <w:uiPriority w:val="39"/>
    <w:unhideWhenUsed/>
    <w:rsid w:val="00346D85"/>
    <w:pPr>
      <w:spacing w:after="0" w:line="240" w:lineRule="auto"/>
      <w:ind w:left="1200"/>
    </w:pPr>
    <w:rPr>
      <w:rFonts w:ascii="Calibri" w:eastAsia="Times New Roman" w:hAnsi="Calibri" w:cs="Times New Roman"/>
      <w:sz w:val="20"/>
      <w:szCs w:val="24"/>
    </w:rPr>
  </w:style>
  <w:style w:type="paragraph" w:styleId="80">
    <w:name w:val="toc 8"/>
    <w:basedOn w:val="a0"/>
    <w:next w:val="a0"/>
    <w:autoRedefine/>
    <w:uiPriority w:val="39"/>
    <w:unhideWhenUsed/>
    <w:rsid w:val="00346D85"/>
    <w:pPr>
      <w:spacing w:after="0" w:line="240" w:lineRule="auto"/>
      <w:ind w:left="1440"/>
    </w:pPr>
    <w:rPr>
      <w:rFonts w:ascii="Calibri" w:eastAsia="Times New Roman" w:hAnsi="Calibri" w:cs="Times New Roman"/>
      <w:sz w:val="20"/>
      <w:szCs w:val="24"/>
    </w:rPr>
  </w:style>
  <w:style w:type="paragraph" w:styleId="90">
    <w:name w:val="toc 9"/>
    <w:basedOn w:val="a0"/>
    <w:next w:val="a0"/>
    <w:autoRedefine/>
    <w:uiPriority w:val="39"/>
    <w:unhideWhenUsed/>
    <w:rsid w:val="00346D85"/>
    <w:pPr>
      <w:spacing w:after="0" w:line="240" w:lineRule="auto"/>
      <w:ind w:left="1680"/>
    </w:pPr>
    <w:rPr>
      <w:rFonts w:ascii="Calibri" w:eastAsia="Times New Roman" w:hAnsi="Calibri" w:cs="Times New Roman"/>
      <w:sz w:val="20"/>
      <w:szCs w:val="24"/>
    </w:rPr>
  </w:style>
  <w:style w:type="paragraph" w:styleId="afb">
    <w:name w:val="endnote text"/>
    <w:basedOn w:val="a0"/>
    <w:link w:val="Chare"/>
    <w:uiPriority w:val="99"/>
    <w:unhideWhenUsed/>
    <w:rsid w:val="00346D85"/>
    <w:pPr>
      <w:bidi w:val="0"/>
    </w:pPr>
    <w:rPr>
      <w:rFonts w:ascii="Calibri" w:eastAsia="Times New Roman" w:hAnsi="Calibri" w:cs="Arial"/>
      <w:sz w:val="20"/>
      <w:szCs w:val="20"/>
    </w:rPr>
  </w:style>
  <w:style w:type="character" w:customStyle="1" w:styleId="Chare">
    <w:name w:val="نص تعليق ختامي Char"/>
    <w:basedOn w:val="a1"/>
    <w:link w:val="afb"/>
    <w:uiPriority w:val="99"/>
    <w:rsid w:val="00346D85"/>
    <w:rPr>
      <w:rFonts w:ascii="Calibri" w:eastAsia="Times New Roman" w:hAnsi="Calibri" w:cs="Arial"/>
      <w:sz w:val="20"/>
      <w:szCs w:val="20"/>
    </w:rPr>
  </w:style>
  <w:style w:type="character" w:styleId="afc">
    <w:name w:val="endnote reference"/>
    <w:uiPriority w:val="99"/>
    <w:unhideWhenUsed/>
    <w:rsid w:val="00346D85"/>
    <w:rPr>
      <w:vertAlign w:val="superscript"/>
    </w:rPr>
  </w:style>
  <w:style w:type="character" w:customStyle="1" w:styleId="ref-journal">
    <w:name w:val="ref-journal"/>
    <w:rsid w:val="00346D85"/>
  </w:style>
  <w:style w:type="character" w:styleId="afd">
    <w:name w:val="page number"/>
    <w:basedOn w:val="a1"/>
    <w:rsid w:val="00910864"/>
  </w:style>
  <w:style w:type="character" w:styleId="HTML0">
    <w:name w:val="HTML Cite"/>
    <w:uiPriority w:val="99"/>
    <w:rsid w:val="00910864"/>
    <w:rPr>
      <w:rFonts w:cs="Times New Roman"/>
      <w:color w:val="008000"/>
      <w:sz w:val="24"/>
    </w:rPr>
  </w:style>
  <w:style w:type="paragraph" w:styleId="afe">
    <w:name w:val="Document Map"/>
    <w:basedOn w:val="a0"/>
    <w:link w:val="Charf"/>
    <w:uiPriority w:val="99"/>
    <w:rsid w:val="00910864"/>
    <w:pPr>
      <w:spacing w:after="0" w:line="240" w:lineRule="auto"/>
    </w:pPr>
    <w:rPr>
      <w:rFonts w:ascii="Tahoma" w:eastAsia="Times New Roman" w:hAnsi="Tahoma" w:cs="Tahoma"/>
      <w:sz w:val="16"/>
      <w:szCs w:val="16"/>
    </w:rPr>
  </w:style>
  <w:style w:type="character" w:customStyle="1" w:styleId="Charf">
    <w:name w:val="خريطة مستند Char"/>
    <w:basedOn w:val="a1"/>
    <w:link w:val="afe"/>
    <w:uiPriority w:val="99"/>
    <w:rsid w:val="00910864"/>
    <w:rPr>
      <w:rFonts w:ascii="Tahoma" w:eastAsia="Times New Roman" w:hAnsi="Tahoma" w:cs="Tahoma"/>
      <w:sz w:val="16"/>
      <w:szCs w:val="16"/>
    </w:rPr>
  </w:style>
  <w:style w:type="character" w:customStyle="1" w:styleId="apple-converted-space">
    <w:name w:val="apple-converted-space"/>
    <w:rsid w:val="00910864"/>
    <w:rPr>
      <w:rFonts w:cs="Times New Roman"/>
    </w:rPr>
  </w:style>
  <w:style w:type="paragraph" w:styleId="36">
    <w:name w:val="Body Text Indent 3"/>
    <w:basedOn w:val="a0"/>
    <w:link w:val="3Char1"/>
    <w:uiPriority w:val="99"/>
    <w:rsid w:val="00910864"/>
    <w:pPr>
      <w:spacing w:after="0" w:line="240" w:lineRule="auto"/>
      <w:ind w:left="1522" w:hanging="1522"/>
      <w:jc w:val="both"/>
    </w:pPr>
    <w:rPr>
      <w:rFonts w:ascii="Times New Roman" w:eastAsia="Times New Roman" w:hAnsi="Times New Roman" w:cs="Simplified Arabic"/>
      <w:sz w:val="18"/>
      <w:szCs w:val="20"/>
    </w:rPr>
  </w:style>
  <w:style w:type="character" w:customStyle="1" w:styleId="3Char1">
    <w:name w:val="نص أساسي بمسافة بادئة 3 Char"/>
    <w:basedOn w:val="a1"/>
    <w:link w:val="36"/>
    <w:uiPriority w:val="99"/>
    <w:rsid w:val="00910864"/>
    <w:rPr>
      <w:rFonts w:ascii="Times New Roman" w:eastAsia="Times New Roman" w:hAnsi="Times New Roman" w:cs="Simplified Arabic"/>
      <w:sz w:val="18"/>
      <w:szCs w:val="20"/>
    </w:rPr>
  </w:style>
  <w:style w:type="character" w:styleId="aff">
    <w:name w:val="Emphasis"/>
    <w:uiPriority w:val="20"/>
    <w:qFormat/>
    <w:rsid w:val="00910864"/>
    <w:rPr>
      <w:rFonts w:cs="Times New Roman"/>
      <w:i/>
    </w:rPr>
  </w:style>
  <w:style w:type="table" w:styleId="2-6">
    <w:name w:val="Medium Shading 2 Accent 6"/>
    <w:basedOn w:val="a2"/>
    <w:uiPriority w:val="64"/>
    <w:rsid w:val="00910864"/>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0">
    <w:name w:val="Quote"/>
    <w:basedOn w:val="a0"/>
    <w:next w:val="a0"/>
    <w:link w:val="Charf0"/>
    <w:uiPriority w:val="29"/>
    <w:qFormat/>
    <w:rsid w:val="00910864"/>
    <w:pPr>
      <w:spacing w:after="0" w:line="240" w:lineRule="auto"/>
    </w:pPr>
    <w:rPr>
      <w:rFonts w:ascii="Times New Roman" w:eastAsia="Times New Roman" w:hAnsi="Times New Roman" w:cs="Simplified Arabic"/>
      <w:i/>
      <w:iCs/>
      <w:color w:val="000000"/>
      <w:sz w:val="24"/>
      <w:szCs w:val="32"/>
    </w:rPr>
  </w:style>
  <w:style w:type="character" w:customStyle="1" w:styleId="Charf0">
    <w:name w:val="اقتباس Char"/>
    <w:basedOn w:val="a1"/>
    <w:link w:val="aff0"/>
    <w:uiPriority w:val="29"/>
    <w:rsid w:val="00910864"/>
    <w:rPr>
      <w:rFonts w:ascii="Times New Roman" w:eastAsia="Times New Roman" w:hAnsi="Times New Roman" w:cs="Simplified Arabic"/>
      <w:i/>
      <w:iCs/>
      <w:color w:val="000000"/>
      <w:sz w:val="24"/>
      <w:szCs w:val="32"/>
    </w:rPr>
  </w:style>
  <w:style w:type="table" w:styleId="3-1">
    <w:name w:val="Medium Grid 3 Accent 1"/>
    <w:basedOn w:val="a2"/>
    <w:uiPriority w:val="69"/>
    <w:rsid w:val="00910864"/>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6B351E"/>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customStyle="1" w:styleId="-110">
    <w:name w:val="تظليل فاتح - تمييز 11"/>
    <w:basedOn w:val="a2"/>
    <w:uiPriority w:val="60"/>
    <w:rsid w:val="001144F2"/>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2"/>
    <w:uiPriority w:val="60"/>
    <w:rsid w:val="001144F2"/>
    <w:pPr>
      <w:spacing w:after="0" w:line="240" w:lineRule="auto"/>
    </w:pPr>
    <w:rPr>
      <w:rFonts w:eastAsiaTheme="minorHAns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d">
    <w:name w:val="تظليل فاتح1"/>
    <w:basedOn w:val="a2"/>
    <w:uiPriority w:val="60"/>
    <w:rsid w:val="001144F2"/>
    <w:pPr>
      <w:spacing w:after="0" w:line="240" w:lineRule="auto"/>
    </w:pPr>
    <w:rPr>
      <w:rFonts w:eastAsiaTheme="minorHAns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4-Accent41">
    <w:name w:val="List Table 4 - Accent 41"/>
    <w:basedOn w:val="a2"/>
    <w:uiPriority w:val="49"/>
    <w:rsid w:val="005C5208"/>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FABF8F"/>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Char14">
    <w:name w:val="نص حاشية سفلية Char1"/>
    <w:aliases w:val="Char Char Char2,Char Char1 Char1,نص حاشية سفلية Char Char Char Char Char Char1,نص حاشية سفلية Char Char Char Char1,Char Char Char Char Char Char Char Char1 Char1, Char Char1,Char Char Char Char1,Char2 Char,نص حاشية سفلية Char Char2"/>
    <w:basedOn w:val="a1"/>
    <w:rsid w:val="005D1BBA"/>
    <w:rPr>
      <w:rFonts w:eastAsiaTheme="minorEastAsia"/>
      <w:sz w:val="20"/>
      <w:szCs w:val="20"/>
    </w:rPr>
  </w:style>
  <w:style w:type="table" w:customStyle="1" w:styleId="71">
    <w:name w:val="شبكة جدول7"/>
    <w:basedOn w:val="a2"/>
    <w:rsid w:val="005D1B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شبكة جدول212"/>
    <w:basedOn w:val="a2"/>
    <w:rsid w:val="005D1B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شبكة جدول42"/>
    <w:basedOn w:val="a2"/>
    <w:uiPriority w:val="39"/>
    <w:rsid w:val="005D1B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شبكة جدول8"/>
    <w:basedOn w:val="a2"/>
    <w:rsid w:val="005D1B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list-item">
    <w:name w:val="authors-list-item"/>
    <w:basedOn w:val="a1"/>
    <w:rsid w:val="0037294A"/>
  </w:style>
  <w:style w:type="character" w:customStyle="1" w:styleId="author-sup-separator">
    <w:name w:val="author-sup-separator"/>
    <w:basedOn w:val="a1"/>
    <w:rsid w:val="0037294A"/>
  </w:style>
  <w:style w:type="character" w:customStyle="1" w:styleId="comma">
    <w:name w:val="comma"/>
    <w:basedOn w:val="a1"/>
    <w:rsid w:val="0037294A"/>
  </w:style>
  <w:style w:type="character" w:customStyle="1" w:styleId="fontstyle01">
    <w:name w:val="fontstyle01"/>
    <w:rsid w:val="00793C8D"/>
    <w:rPr>
      <w:rFonts w:ascii="Times New Roman" w:hAnsi="Times New Roman" w:cs="Times New Roman" w:hint="default"/>
      <w:b/>
      <w:bCs/>
      <w:i w:val="0"/>
      <w:iCs w:val="0"/>
      <w:color w:val="000000"/>
      <w:sz w:val="28"/>
      <w:szCs w:val="28"/>
    </w:rPr>
  </w:style>
  <w:style w:type="character" w:styleId="aff1">
    <w:name w:val="line number"/>
    <w:basedOn w:val="a1"/>
    <w:uiPriority w:val="99"/>
    <w:rsid w:val="00793C8D"/>
  </w:style>
  <w:style w:type="paragraph" w:styleId="aff2">
    <w:name w:val="Plain Text"/>
    <w:basedOn w:val="a0"/>
    <w:link w:val="Charf1"/>
    <w:rsid w:val="00793C8D"/>
    <w:pPr>
      <w:bidi w:val="0"/>
      <w:spacing w:before="100" w:beforeAutospacing="1" w:after="100" w:afterAutospacing="1" w:line="240" w:lineRule="auto"/>
    </w:pPr>
    <w:rPr>
      <w:rFonts w:ascii="Times New Roman" w:eastAsia="Times New Roman" w:hAnsi="Times New Roman" w:cs="Simplified Arabic"/>
      <w:sz w:val="28"/>
      <w:szCs w:val="28"/>
      <w:lang w:bidi="ar-IQ"/>
    </w:rPr>
  </w:style>
  <w:style w:type="character" w:customStyle="1" w:styleId="Charf1">
    <w:name w:val="نص عادي Char"/>
    <w:basedOn w:val="a1"/>
    <w:link w:val="aff2"/>
    <w:rsid w:val="00793C8D"/>
    <w:rPr>
      <w:rFonts w:ascii="Times New Roman" w:eastAsia="Times New Roman" w:hAnsi="Times New Roman" w:cs="Simplified Arabic"/>
      <w:sz w:val="28"/>
      <w:szCs w:val="28"/>
      <w:lang w:bidi="ar-IQ"/>
    </w:rPr>
  </w:style>
  <w:style w:type="character" w:customStyle="1" w:styleId="Char21">
    <w:name w:val="نص حاشية سفلية Char2"/>
    <w:aliases w:val="Char Char Char Char Char Char Char1,Char Char Char Char Char Char2,Char Char Char Char Char2,نص حاشية سفلية Char1 Char1,نص حاشية سفلية Char Char Char1,Char Char Char1 Char1,Char Char Char Char Char Char3 Char1"/>
    <w:uiPriority w:val="99"/>
    <w:semiHidden/>
    <w:locked/>
    <w:rsid w:val="00793C8D"/>
    <w:rPr>
      <w:rFonts w:ascii="Times New Roman" w:eastAsia="Times New Roman" w:hAnsi="Times New Roman" w:cs="Times New Roman"/>
      <w:lang w:eastAsia="ar-SA"/>
    </w:rPr>
  </w:style>
  <w:style w:type="character" w:customStyle="1" w:styleId="CharChar3">
    <w:name w:val="Char Char3"/>
    <w:rsid w:val="00793C8D"/>
    <w:rPr>
      <w:lang w:val="en-US" w:eastAsia="en-US" w:bidi="ar-SA"/>
    </w:rPr>
  </w:style>
  <w:style w:type="paragraph" w:customStyle="1" w:styleId="1">
    <w:name w:val="نمط1"/>
    <w:basedOn w:val="20"/>
    <w:link w:val="1Char0"/>
    <w:qFormat/>
    <w:rsid w:val="00793C8D"/>
    <w:pPr>
      <w:numPr>
        <w:numId w:val="2"/>
      </w:numPr>
      <w:tabs>
        <w:tab w:val="clear" w:pos="360"/>
        <w:tab w:val="num" w:pos="84"/>
      </w:tabs>
      <w:spacing w:line="240" w:lineRule="auto"/>
      <w:ind w:left="368" w:hanging="426"/>
      <w:jc w:val="lowKashida"/>
    </w:pPr>
    <w:rPr>
      <w:rFonts w:cs="Simplified Arabic"/>
      <w:b w:val="0"/>
      <w:bCs w:val="0"/>
      <w:sz w:val="28"/>
      <w:szCs w:val="28"/>
    </w:rPr>
  </w:style>
  <w:style w:type="character" w:customStyle="1" w:styleId="1Char0">
    <w:name w:val="نمط1 Char"/>
    <w:link w:val="1"/>
    <w:rsid w:val="00793C8D"/>
    <w:rPr>
      <w:rFonts w:ascii="Times New Roman" w:eastAsia="Times New Roman" w:hAnsi="Times New Roman" w:cs="Simplified Arabic"/>
      <w:sz w:val="28"/>
      <w:szCs w:val="28"/>
    </w:rPr>
  </w:style>
  <w:style w:type="character" w:customStyle="1" w:styleId="apple-style-span">
    <w:name w:val="apple-style-span"/>
    <w:rsid w:val="00793C8D"/>
  </w:style>
  <w:style w:type="paragraph" w:styleId="aff3">
    <w:name w:val="List"/>
    <w:basedOn w:val="a0"/>
    <w:rsid w:val="00793C8D"/>
    <w:pPr>
      <w:spacing w:after="0" w:line="240" w:lineRule="auto"/>
      <w:ind w:left="283" w:hanging="283"/>
    </w:pPr>
    <w:rPr>
      <w:rFonts w:ascii="Times New Roman" w:eastAsia="Times New Roman" w:hAnsi="Times New Roman" w:cs="Times New Roman"/>
      <w:sz w:val="24"/>
      <w:szCs w:val="24"/>
    </w:rPr>
  </w:style>
  <w:style w:type="paragraph" w:styleId="27">
    <w:name w:val="List 2"/>
    <w:basedOn w:val="a0"/>
    <w:rsid w:val="00793C8D"/>
    <w:pPr>
      <w:spacing w:after="0" w:line="240" w:lineRule="auto"/>
      <w:ind w:left="566" w:hanging="283"/>
    </w:pPr>
    <w:rPr>
      <w:rFonts w:ascii="Times New Roman" w:eastAsia="Times New Roman" w:hAnsi="Times New Roman" w:cs="Times New Roman"/>
      <w:sz w:val="24"/>
      <w:szCs w:val="24"/>
    </w:rPr>
  </w:style>
  <w:style w:type="paragraph" w:styleId="37">
    <w:name w:val="List 3"/>
    <w:basedOn w:val="a0"/>
    <w:rsid w:val="00793C8D"/>
    <w:pPr>
      <w:spacing w:after="0" w:line="240" w:lineRule="auto"/>
      <w:ind w:left="849" w:hanging="283"/>
    </w:pPr>
    <w:rPr>
      <w:rFonts w:ascii="Times New Roman" w:eastAsia="Times New Roman" w:hAnsi="Times New Roman" w:cs="Times New Roman"/>
      <w:sz w:val="24"/>
      <w:szCs w:val="24"/>
    </w:rPr>
  </w:style>
  <w:style w:type="paragraph" w:styleId="a">
    <w:name w:val="List Bullet"/>
    <w:basedOn w:val="a0"/>
    <w:rsid w:val="00793C8D"/>
    <w:pPr>
      <w:numPr>
        <w:numId w:val="3"/>
      </w:numPr>
      <w:spacing w:after="0" w:line="240" w:lineRule="auto"/>
    </w:pPr>
    <w:rPr>
      <w:rFonts w:ascii="Times New Roman" w:eastAsia="Times New Roman" w:hAnsi="Times New Roman" w:cs="Times New Roman"/>
      <w:sz w:val="24"/>
      <w:szCs w:val="24"/>
    </w:rPr>
  </w:style>
  <w:style w:type="paragraph" w:styleId="2">
    <w:name w:val="List Bullet 2"/>
    <w:basedOn w:val="a0"/>
    <w:rsid w:val="00793C8D"/>
    <w:pPr>
      <w:numPr>
        <w:numId w:val="4"/>
      </w:numPr>
      <w:spacing w:after="0" w:line="240" w:lineRule="auto"/>
    </w:pPr>
    <w:rPr>
      <w:rFonts w:ascii="Times New Roman" w:eastAsia="Times New Roman" w:hAnsi="Times New Roman" w:cs="Times New Roman"/>
      <w:sz w:val="24"/>
      <w:szCs w:val="24"/>
    </w:rPr>
  </w:style>
  <w:style w:type="paragraph" w:styleId="aff4">
    <w:name w:val="List Continue"/>
    <w:basedOn w:val="a0"/>
    <w:rsid w:val="00793C8D"/>
    <w:pPr>
      <w:spacing w:after="120" w:line="240" w:lineRule="auto"/>
      <w:ind w:left="283"/>
    </w:pPr>
    <w:rPr>
      <w:rFonts w:ascii="Times New Roman" w:eastAsia="Times New Roman" w:hAnsi="Times New Roman" w:cs="Times New Roman"/>
      <w:sz w:val="24"/>
      <w:szCs w:val="24"/>
    </w:rPr>
  </w:style>
  <w:style w:type="paragraph" w:styleId="aff5">
    <w:name w:val="Body Text First Indent"/>
    <w:basedOn w:val="ad"/>
    <w:link w:val="Charf2"/>
    <w:rsid w:val="00793C8D"/>
    <w:pPr>
      <w:bidi/>
      <w:spacing w:line="240" w:lineRule="auto"/>
      <w:ind w:firstLine="210"/>
    </w:pPr>
    <w:rPr>
      <w:rFonts w:ascii="Times New Roman" w:eastAsia="Times New Roman" w:hAnsi="Times New Roman" w:cs="Times New Roman"/>
      <w:sz w:val="24"/>
      <w:szCs w:val="24"/>
    </w:rPr>
  </w:style>
  <w:style w:type="character" w:customStyle="1" w:styleId="Charf2">
    <w:name w:val="نص أساسي بمسافة بادئة للسطر الأول Char"/>
    <w:basedOn w:val="Char4"/>
    <w:link w:val="aff5"/>
    <w:rsid w:val="00793C8D"/>
    <w:rPr>
      <w:rFonts w:ascii="Times New Roman" w:eastAsia="Times New Roman" w:hAnsi="Times New Roman" w:cs="Times New Roman"/>
      <w:sz w:val="24"/>
      <w:szCs w:val="24"/>
    </w:rPr>
  </w:style>
  <w:style w:type="paragraph" w:customStyle="1" w:styleId="msonormalcxspmiddle">
    <w:name w:val="msonormalcxspmiddle"/>
    <w:basedOn w:val="a0"/>
    <w:rsid w:val="00793C8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atn">
    <w:name w:val="hps atn"/>
    <w:rsid w:val="00793C8D"/>
  </w:style>
  <w:style w:type="paragraph" w:customStyle="1" w:styleId="100">
    <w:name w:val="عادي + كشيدة صغيرة، السطر الأول:  1.0 سم"/>
    <w:basedOn w:val="a0"/>
    <w:rsid w:val="00793C8D"/>
    <w:pPr>
      <w:spacing w:after="0" w:line="240" w:lineRule="auto"/>
      <w:ind w:firstLine="657"/>
      <w:jc w:val="lowKashida"/>
    </w:pPr>
    <w:rPr>
      <w:rFonts w:ascii="Times New Roman" w:eastAsia="Times New Roman" w:hAnsi="Times New Roman" w:cs="Simplified Arabic"/>
      <w:sz w:val="28"/>
      <w:szCs w:val="28"/>
    </w:rPr>
  </w:style>
  <w:style w:type="paragraph" w:customStyle="1" w:styleId="28">
    <w:name w:val="بلا تباعد2"/>
    <w:qFormat/>
    <w:rsid w:val="00793C8D"/>
    <w:pPr>
      <w:bidi/>
      <w:spacing w:after="0" w:line="240" w:lineRule="auto"/>
    </w:pPr>
    <w:rPr>
      <w:rFonts w:ascii="Times New Roman" w:eastAsia="Calibri" w:hAnsi="Times New Roman" w:cs="Traditional Arabic"/>
      <w:sz w:val="20"/>
      <w:szCs w:val="24"/>
    </w:rPr>
  </w:style>
  <w:style w:type="table" w:customStyle="1" w:styleId="220">
    <w:name w:val="شبكة جدول22"/>
    <w:basedOn w:val="a2"/>
    <w:next w:val="a5"/>
    <w:uiPriority w:val="59"/>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بلا قائمة12"/>
    <w:next w:val="a3"/>
    <w:uiPriority w:val="99"/>
    <w:semiHidden/>
    <w:unhideWhenUsed/>
    <w:rsid w:val="00793C8D"/>
  </w:style>
  <w:style w:type="numbering" w:customStyle="1" w:styleId="1120">
    <w:name w:val="بلا قائمة112"/>
    <w:next w:val="a3"/>
    <w:semiHidden/>
    <w:rsid w:val="00793C8D"/>
  </w:style>
  <w:style w:type="table" w:customStyle="1" w:styleId="51">
    <w:name w:val="شبكة جدول5"/>
    <w:basedOn w:val="a2"/>
    <w:next w:val="a5"/>
    <w:uiPriority w:val="39"/>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شبكة جدول6"/>
    <w:basedOn w:val="a2"/>
    <w:next w:val="a5"/>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 سرد الفقرات Char"/>
    <w:link w:val="a4"/>
    <w:uiPriority w:val="34"/>
    <w:locked/>
    <w:rsid w:val="00D920BC"/>
    <w:rPr>
      <w:rFonts w:ascii="Calibri" w:eastAsia="Calibri" w:hAnsi="Calibri" w:cs="Arial"/>
    </w:rPr>
  </w:style>
  <w:style w:type="paragraph" w:customStyle="1" w:styleId="listparagraphcxspmiddle">
    <w:name w:val="listparagraphcxspmiddle"/>
    <w:basedOn w:val="a0"/>
    <w:rsid w:val="00D920B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f6">
    <w:name w:val="Subtle Emphasis"/>
    <w:uiPriority w:val="19"/>
    <w:qFormat/>
    <w:rsid w:val="00D920BC"/>
    <w:rPr>
      <w:i/>
      <w:iCs/>
      <w:color w:val="808080"/>
    </w:rPr>
  </w:style>
  <w:style w:type="numbering" w:customStyle="1" w:styleId="43">
    <w:name w:val="بلا قائمة4"/>
    <w:next w:val="a3"/>
    <w:uiPriority w:val="99"/>
    <w:semiHidden/>
    <w:unhideWhenUsed/>
    <w:rsid w:val="00D920BC"/>
  </w:style>
  <w:style w:type="numbering" w:customStyle="1" w:styleId="52">
    <w:name w:val="بلا قائمة5"/>
    <w:next w:val="a3"/>
    <w:uiPriority w:val="99"/>
    <w:semiHidden/>
    <w:unhideWhenUsed/>
    <w:rsid w:val="00D920BC"/>
  </w:style>
  <w:style w:type="numbering" w:customStyle="1" w:styleId="133">
    <w:name w:val="بلا قائمة13"/>
    <w:next w:val="a3"/>
    <w:uiPriority w:val="99"/>
    <w:semiHidden/>
    <w:unhideWhenUsed/>
    <w:rsid w:val="00D920BC"/>
  </w:style>
  <w:style w:type="numbering" w:customStyle="1" w:styleId="211">
    <w:name w:val="بلا قائمة21"/>
    <w:next w:val="a3"/>
    <w:uiPriority w:val="99"/>
    <w:semiHidden/>
    <w:unhideWhenUsed/>
    <w:rsid w:val="00D920BC"/>
  </w:style>
  <w:style w:type="paragraph" w:customStyle="1" w:styleId="610">
    <w:name w:val="عنوان 61"/>
    <w:basedOn w:val="a0"/>
    <w:next w:val="a0"/>
    <w:uiPriority w:val="9"/>
    <w:semiHidden/>
    <w:unhideWhenUsed/>
    <w:qFormat/>
    <w:rsid w:val="00D920BC"/>
    <w:pPr>
      <w:keepNext/>
      <w:keepLines/>
      <w:bidi w:val="0"/>
      <w:spacing w:before="40" w:after="0"/>
      <w:outlineLvl w:val="5"/>
    </w:pPr>
    <w:rPr>
      <w:rFonts w:ascii="Cambria" w:eastAsia="Times New Roman" w:hAnsi="Cambria" w:cs="Times New Roman"/>
      <w:color w:val="243F60"/>
    </w:rPr>
  </w:style>
  <w:style w:type="paragraph" w:customStyle="1" w:styleId="710">
    <w:name w:val="عنوان 71"/>
    <w:basedOn w:val="a0"/>
    <w:next w:val="a0"/>
    <w:uiPriority w:val="9"/>
    <w:semiHidden/>
    <w:unhideWhenUsed/>
    <w:qFormat/>
    <w:rsid w:val="00D920BC"/>
    <w:pPr>
      <w:keepNext/>
      <w:keepLines/>
      <w:bidi w:val="0"/>
      <w:spacing w:before="40" w:after="0"/>
      <w:outlineLvl w:val="6"/>
    </w:pPr>
    <w:rPr>
      <w:rFonts w:ascii="Cambria" w:eastAsia="Times New Roman" w:hAnsi="Cambria" w:cs="Times New Roman"/>
      <w:i/>
      <w:iCs/>
      <w:color w:val="243F60"/>
    </w:rPr>
  </w:style>
  <w:style w:type="character" w:customStyle="1" w:styleId="6Char1">
    <w:name w:val="عنوان 6 Char1"/>
    <w:basedOn w:val="a1"/>
    <w:uiPriority w:val="9"/>
    <w:semiHidden/>
    <w:rsid w:val="00D920BC"/>
    <w:rPr>
      <w:rFonts w:asciiTheme="majorHAnsi" w:eastAsiaTheme="majorEastAsia" w:hAnsiTheme="majorHAnsi" w:cstheme="majorBidi"/>
      <w:color w:val="243F60" w:themeColor="accent1" w:themeShade="7F"/>
    </w:rPr>
  </w:style>
  <w:style w:type="character" w:customStyle="1" w:styleId="7Char1">
    <w:name w:val="عنوان 7 Char1"/>
    <w:basedOn w:val="a1"/>
    <w:uiPriority w:val="9"/>
    <w:semiHidden/>
    <w:rsid w:val="00D920BC"/>
    <w:rPr>
      <w:rFonts w:asciiTheme="majorHAnsi" w:eastAsiaTheme="majorEastAsia" w:hAnsiTheme="majorHAnsi" w:cstheme="majorBidi"/>
      <w:i/>
      <w:iCs/>
      <w:color w:val="243F60" w:themeColor="accent1" w:themeShade="7F"/>
    </w:rPr>
  </w:style>
  <w:style w:type="table" w:customStyle="1" w:styleId="101">
    <w:name w:val="10"/>
    <w:basedOn w:val="a2"/>
    <w:rsid w:val="00D920BC"/>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customStyle="1" w:styleId="05-Affiliation">
    <w:name w:val="05-Affiliation"/>
    <w:qFormat/>
    <w:rsid w:val="00CF51F5"/>
    <w:pPr>
      <w:spacing w:after="0" w:line="200" w:lineRule="exact"/>
      <w:jc w:val="center"/>
    </w:pPr>
    <w:rPr>
      <w:rFonts w:ascii="Times New Roman" w:eastAsia="Times New Roman" w:hAnsi="Times New Roman" w:cs="Times New Roman"/>
      <w:kern w:val="2"/>
      <w:sz w:val="18"/>
      <w:szCs w:val="18"/>
      <w:lang w:eastAsia="zh-CN"/>
    </w:rPr>
  </w:style>
  <w:style w:type="paragraph" w:customStyle="1" w:styleId="06-Author">
    <w:name w:val="06-Author"/>
    <w:qFormat/>
    <w:rsid w:val="00CF51F5"/>
    <w:pPr>
      <w:widowControl w:val="0"/>
      <w:spacing w:before="340" w:after="340" w:line="240" w:lineRule="auto"/>
      <w:jc w:val="center"/>
    </w:pPr>
    <w:rPr>
      <w:rFonts w:ascii="Times New Roman" w:eastAsia="Times New Roman" w:hAnsi="Times New Roman" w:cs="Times New Roman"/>
      <w:b/>
      <w:noProof/>
      <w:szCs w:val="21"/>
    </w:rPr>
  </w:style>
  <w:style w:type="character" w:customStyle="1" w:styleId="tojvnm2t">
    <w:name w:val="tojvnm2t"/>
    <w:basedOn w:val="a1"/>
    <w:rsid w:val="00417700"/>
  </w:style>
  <w:style w:type="character" w:styleId="aff7">
    <w:name w:val="Book Title"/>
    <w:uiPriority w:val="33"/>
    <w:qFormat/>
    <w:rsid w:val="00417700"/>
    <w:rPr>
      <w:b/>
      <w:bCs/>
      <w:smallCaps/>
      <w:spacing w:val="5"/>
    </w:rPr>
  </w:style>
  <w:style w:type="character" w:customStyle="1" w:styleId="FootnoteTextChar">
    <w:name w:val="Footnote Text Char"/>
    <w:basedOn w:val="a1"/>
    <w:link w:val="FootnoteText1"/>
    <w:uiPriority w:val="99"/>
    <w:rsid w:val="00336411"/>
    <w:rPr>
      <w:sz w:val="20"/>
      <w:szCs w:val="20"/>
    </w:rPr>
  </w:style>
  <w:style w:type="table" w:customStyle="1" w:styleId="2-51">
    <w:name w:val="جدول شبكة 2 - تمييز 51"/>
    <w:basedOn w:val="a2"/>
    <w:uiPriority w:val="47"/>
    <w:rsid w:val="00336411"/>
    <w:pPr>
      <w:spacing w:after="0" w:line="240" w:lineRule="auto"/>
    </w:pPr>
    <w:rPr>
      <w:rFonts w:eastAsiaTheme="minorHAnsi"/>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size-large">
    <w:name w:val="a-size-large"/>
    <w:basedOn w:val="a1"/>
    <w:rsid w:val="00336411"/>
  </w:style>
  <w:style w:type="numbering" w:customStyle="1" w:styleId="11110">
    <w:name w:val="بلا قائمة1111"/>
    <w:next w:val="a3"/>
    <w:uiPriority w:val="99"/>
    <w:semiHidden/>
    <w:unhideWhenUsed/>
    <w:rsid w:val="009D1207"/>
  </w:style>
  <w:style w:type="numbering" w:customStyle="1" w:styleId="62">
    <w:name w:val="بلا قائمة6"/>
    <w:next w:val="a3"/>
    <w:uiPriority w:val="99"/>
    <w:semiHidden/>
    <w:unhideWhenUsed/>
    <w:rsid w:val="009D1207"/>
  </w:style>
  <w:style w:type="numbering" w:customStyle="1" w:styleId="141">
    <w:name w:val="بلا قائمة14"/>
    <w:next w:val="a3"/>
    <w:uiPriority w:val="99"/>
    <w:semiHidden/>
    <w:unhideWhenUsed/>
    <w:rsid w:val="009D1207"/>
  </w:style>
  <w:style w:type="numbering" w:customStyle="1" w:styleId="221">
    <w:name w:val="بلا قائمة22"/>
    <w:next w:val="a3"/>
    <w:uiPriority w:val="99"/>
    <w:semiHidden/>
    <w:unhideWhenUsed/>
    <w:rsid w:val="009D1207"/>
  </w:style>
  <w:style w:type="numbering" w:customStyle="1" w:styleId="1112">
    <w:name w:val="بلا قائمة1112"/>
    <w:next w:val="a3"/>
    <w:uiPriority w:val="99"/>
    <w:semiHidden/>
    <w:unhideWhenUsed/>
    <w:rsid w:val="009D1207"/>
  </w:style>
  <w:style w:type="numbering" w:customStyle="1" w:styleId="310">
    <w:name w:val="بلا قائمة31"/>
    <w:next w:val="a3"/>
    <w:uiPriority w:val="99"/>
    <w:semiHidden/>
    <w:unhideWhenUsed/>
    <w:rsid w:val="009D1207"/>
  </w:style>
  <w:style w:type="numbering" w:customStyle="1" w:styleId="410">
    <w:name w:val="بلا قائمة41"/>
    <w:next w:val="a3"/>
    <w:uiPriority w:val="99"/>
    <w:semiHidden/>
    <w:unhideWhenUsed/>
    <w:rsid w:val="009D1207"/>
  </w:style>
  <w:style w:type="numbering" w:customStyle="1" w:styleId="1210">
    <w:name w:val="بلا قائمة121"/>
    <w:next w:val="a3"/>
    <w:uiPriority w:val="99"/>
    <w:semiHidden/>
    <w:unhideWhenUsed/>
    <w:rsid w:val="009D1207"/>
  </w:style>
  <w:style w:type="numbering" w:customStyle="1" w:styleId="510">
    <w:name w:val="بلا قائمة51"/>
    <w:next w:val="a3"/>
    <w:uiPriority w:val="99"/>
    <w:semiHidden/>
    <w:unhideWhenUsed/>
    <w:rsid w:val="009D1207"/>
  </w:style>
  <w:style w:type="numbering" w:customStyle="1" w:styleId="1310">
    <w:name w:val="بلا قائمة131"/>
    <w:next w:val="a3"/>
    <w:uiPriority w:val="99"/>
    <w:semiHidden/>
    <w:unhideWhenUsed/>
    <w:rsid w:val="009D1207"/>
  </w:style>
  <w:style w:type="numbering" w:customStyle="1" w:styleId="2110">
    <w:name w:val="بلا قائمة211"/>
    <w:next w:val="a3"/>
    <w:uiPriority w:val="99"/>
    <w:semiHidden/>
    <w:unhideWhenUsed/>
    <w:rsid w:val="009D1207"/>
  </w:style>
  <w:style w:type="table" w:customStyle="1" w:styleId="411">
    <w:name w:val="شبكة جدول41"/>
    <w:basedOn w:val="a2"/>
    <w:next w:val="a5"/>
    <w:uiPriority w:val="59"/>
    <w:rsid w:val="009D120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شبكة جدول51"/>
    <w:basedOn w:val="a2"/>
    <w:next w:val="a5"/>
    <w:rsid w:val="009D120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a0"/>
    <w:next w:val="a6"/>
    <w:link w:val="FootnoteTextChar"/>
    <w:uiPriority w:val="99"/>
    <w:unhideWhenUsed/>
    <w:rsid w:val="009D1207"/>
    <w:pPr>
      <w:spacing w:after="0" w:line="240" w:lineRule="auto"/>
    </w:pPr>
    <w:rPr>
      <w:sz w:val="20"/>
      <w:szCs w:val="20"/>
    </w:rPr>
  </w:style>
  <w:style w:type="character" w:customStyle="1" w:styleId="Hyperlink1">
    <w:name w:val="Hyperlink1"/>
    <w:basedOn w:val="a1"/>
    <w:uiPriority w:val="99"/>
    <w:unhideWhenUsed/>
    <w:rsid w:val="009D1207"/>
    <w:rPr>
      <w:color w:val="0563C1"/>
      <w:u w:val="single"/>
    </w:rPr>
  </w:style>
  <w:style w:type="table" w:customStyle="1" w:styleId="3-11">
    <w:name w:val="شبكة متوسطة 3 - تمييز 11"/>
    <w:basedOn w:val="a2"/>
    <w:next w:val="3-1"/>
    <w:uiPriority w:val="69"/>
    <w:semiHidden/>
    <w:unhideWhenUsed/>
    <w:rsid w:val="009D1207"/>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2">
    <w:name w:val="شبكة متوسطة 3 - تمييز 12"/>
    <w:basedOn w:val="a2"/>
    <w:next w:val="3-1"/>
    <w:uiPriority w:val="69"/>
    <w:rsid w:val="009D1207"/>
    <w:pPr>
      <w:spacing w:after="0" w:line="240" w:lineRule="auto"/>
    </w:pPr>
    <w:rPr>
      <w:rFonts w:eastAsiaTheme="minorHAns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610">
    <w:name w:val="شبكة خفيفة - تمييز 61"/>
    <w:basedOn w:val="a2"/>
    <w:next w:val="-60"/>
    <w:uiPriority w:val="62"/>
    <w:rsid w:val="009D1207"/>
    <w:pPr>
      <w:spacing w:after="0" w:line="240" w:lineRule="auto"/>
    </w:pPr>
    <w:rPr>
      <w:rFonts w:eastAsiaTheme="minorHAns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0">
    <w:name w:val="شبكة خفيفة - تمييز 62"/>
    <w:basedOn w:val="a2"/>
    <w:next w:val="-60"/>
    <w:uiPriority w:val="62"/>
    <w:rsid w:val="009D1207"/>
    <w:pPr>
      <w:spacing w:after="0" w:line="240" w:lineRule="auto"/>
    </w:pPr>
    <w:rPr>
      <w:rFonts w:eastAsiaTheme="minorHAns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111">
    <w:name w:val="شبكة متوسطة 3 - تمييز 111"/>
    <w:basedOn w:val="a2"/>
    <w:next w:val="3-1"/>
    <w:uiPriority w:val="69"/>
    <w:semiHidden/>
    <w:unhideWhenUsed/>
    <w:rsid w:val="009D1207"/>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61">
    <w:name w:val="تظليل متوسط 2 - تمييز 61"/>
    <w:basedOn w:val="a2"/>
    <w:next w:val="2-6"/>
    <w:uiPriority w:val="64"/>
    <w:rsid w:val="009D1207"/>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Light Grid Accent 6"/>
    <w:basedOn w:val="a2"/>
    <w:uiPriority w:val="62"/>
    <w:rsid w:val="009D1207"/>
    <w:pPr>
      <w:spacing w:after="0" w:line="240" w:lineRule="auto"/>
    </w:pPr>
    <w:rPr>
      <w:rFonts w:eastAsia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ff8">
    <w:name w:val="Bibliography"/>
    <w:basedOn w:val="a0"/>
    <w:next w:val="a0"/>
    <w:uiPriority w:val="37"/>
    <w:unhideWhenUsed/>
    <w:rsid w:val="009D1207"/>
    <w:rPr>
      <w:rFonts w:ascii="Calibri" w:eastAsia="Calibri" w:hAnsi="Calibri" w:cs="Arial"/>
    </w:rPr>
  </w:style>
  <w:style w:type="table" w:customStyle="1" w:styleId="5-21">
    <w:name w:val="جدول شبكة 5 داكن - تمييز 21"/>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2">
    <w:name w:val="جدول شبكة 5 داكن - تمييز 22"/>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5-221">
    <w:name w:val="جدول شبكة 5 داكن - تمييز 221"/>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3">
    <w:name w:val="جدول شبكة 5 داكن - تمييز 23"/>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4">
    <w:name w:val="جدول شبكة 5 داكن - تمييز 24"/>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5">
    <w:name w:val="جدول شبكة 5 داكن - تمييز 25"/>
    <w:basedOn w:val="a2"/>
    <w:next w:val="5-26"/>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6">
    <w:name w:val="جدول شبكة 5 داكن - تمييز 26"/>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longtext">
    <w:name w:val="long_text"/>
    <w:basedOn w:val="a1"/>
    <w:rsid w:val="009D1207"/>
  </w:style>
  <w:style w:type="paragraph" w:customStyle="1" w:styleId="Char15">
    <w:name w:val="Char1"/>
    <w:basedOn w:val="a0"/>
    <w:next w:val="a6"/>
    <w:unhideWhenUsed/>
    <w:rsid w:val="009D1207"/>
    <w:pPr>
      <w:spacing w:after="0" w:line="240" w:lineRule="auto"/>
    </w:pPr>
    <w:rPr>
      <w:rFonts w:eastAsiaTheme="minorHAnsi"/>
      <w:sz w:val="20"/>
      <w:szCs w:val="20"/>
    </w:rPr>
  </w:style>
  <w:style w:type="table" w:customStyle="1" w:styleId="5-51">
    <w:name w:val="جدول شبكة 5 داكن - تمييز 51"/>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1-6">
    <w:name w:val="Medium Shading 1 Accent 6"/>
    <w:basedOn w:val="a2"/>
    <w:uiPriority w:val="63"/>
    <w:rsid w:val="009D1207"/>
    <w:pPr>
      <w:spacing w:after="0" w:line="240" w:lineRule="auto"/>
    </w:pPr>
    <w:rPr>
      <w:rFonts w:eastAsia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4">
    <w:name w:val="Medium Shading 1 Accent 4"/>
    <w:basedOn w:val="a2"/>
    <w:uiPriority w:val="63"/>
    <w:rsid w:val="009D1207"/>
    <w:pPr>
      <w:spacing w:after="0" w:line="240" w:lineRule="auto"/>
    </w:pPr>
    <w:rPr>
      <w:rFonts w:eastAsia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2">
    <w:name w:val="Medium Shading 1 Accent 2"/>
    <w:basedOn w:val="a2"/>
    <w:uiPriority w:val="63"/>
    <w:rsid w:val="009D1207"/>
    <w:pPr>
      <w:spacing w:after="0" w:line="240" w:lineRule="auto"/>
    </w:pPr>
    <w:rPr>
      <w:rFonts w:eastAsiaTheme="minorHAnsi"/>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11">
    <w:name w:val="تظليل متوسط 1 - تمييز 11"/>
    <w:basedOn w:val="a2"/>
    <w:uiPriority w:val="63"/>
    <w:rsid w:val="009D1207"/>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21">
    <w:name w:val="جدول شبكة 4 - تمييز 21"/>
    <w:basedOn w:val="a2"/>
    <w:next w:val="a2"/>
    <w:uiPriority w:val="49"/>
    <w:rsid w:val="009D1207"/>
    <w:pPr>
      <w:spacing w:after="0" w:line="240" w:lineRule="auto"/>
    </w:pPr>
    <w:rPr>
      <w:rFonts w:eastAsiaTheme="minorHAns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21">
    <w:name w:val="جدول شبكة 6 ملون - تمييز 21"/>
    <w:basedOn w:val="a2"/>
    <w:uiPriority w:val="51"/>
    <w:rsid w:val="009D1207"/>
    <w:pPr>
      <w:spacing w:after="0" w:line="240" w:lineRule="auto"/>
    </w:pPr>
    <w:rPr>
      <w:rFonts w:eastAsiaTheme="minorHAnsi"/>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1-40">
    <w:name w:val="Medium Grid 1 Accent 4"/>
    <w:basedOn w:val="a2"/>
    <w:uiPriority w:val="67"/>
    <w:rsid w:val="009D1207"/>
    <w:pPr>
      <w:spacing w:after="0" w:line="240" w:lineRule="auto"/>
    </w:pPr>
    <w:rPr>
      <w:rFonts w:eastAsia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5">
    <w:name w:val="Medium Shading 2 Accent 5"/>
    <w:basedOn w:val="a2"/>
    <w:uiPriority w:val="64"/>
    <w:rsid w:val="009D1207"/>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rc">
    <w:name w:val="سرد الفقرات Char"/>
    <w:link w:val="af5"/>
    <w:uiPriority w:val="34"/>
    <w:locked/>
    <w:rsid w:val="00F56584"/>
    <w:rPr>
      <w:rFonts w:ascii="Calibri" w:eastAsia="Calibri" w:hAnsi="Calibri" w:cs="Arial"/>
    </w:rPr>
  </w:style>
  <w:style w:type="character" w:customStyle="1" w:styleId="Hyperlink2">
    <w:name w:val="Hyperlink2"/>
    <w:basedOn w:val="a1"/>
    <w:uiPriority w:val="99"/>
    <w:unhideWhenUsed/>
    <w:rsid w:val="00E55FF1"/>
    <w:rPr>
      <w:color w:val="0000FF"/>
      <w:u w:val="single"/>
    </w:rPr>
  </w:style>
  <w:style w:type="table" w:customStyle="1" w:styleId="115">
    <w:name w:val="جدول شبكة 1 فاتح1"/>
    <w:basedOn w:val="a2"/>
    <w:uiPriority w:val="46"/>
    <w:rsid w:val="00E55FF1"/>
    <w:pPr>
      <w:spacing w:after="0" w:line="240" w:lineRule="auto"/>
    </w:pPr>
    <w:rPr>
      <w:rFonts w:ascii="Simplified Arabic" w:eastAsiaTheme="minorHAnsi" w:hAnsi="Simplified Arabic" w:cs="Simplified Arabic"/>
      <w:sz w:val="28"/>
      <w:szCs w:val="28"/>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44">
    <w:name w:val="Table Columns 4"/>
    <w:basedOn w:val="a2"/>
    <w:rsid w:val="00E55FF1"/>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8">
    <w:name w:val="Table Columns 3"/>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9">
    <w:name w:val="Table Columns 2"/>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9">
    <w:name w:val="Table Elegant"/>
    <w:basedOn w:val="a2"/>
    <w:rsid w:val="00E55FF1"/>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e">
    <w:name w:val="Table Columns 1"/>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Medium Grid 3 Accent 3"/>
    <w:basedOn w:val="a2"/>
    <w:rsid w:val="00E55FF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0">
    <w:name w:val="Dark List Accent 3"/>
    <w:basedOn w:val="a2"/>
    <w:rsid w:val="00E55FF1"/>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character" w:customStyle="1" w:styleId="1f">
    <w:name w:val="إشارة لم يتم حلها1"/>
    <w:basedOn w:val="a1"/>
    <w:uiPriority w:val="99"/>
    <w:semiHidden/>
    <w:unhideWhenUsed/>
    <w:rsid w:val="00E55FF1"/>
    <w:rPr>
      <w:color w:val="605E5C"/>
      <w:shd w:val="clear" w:color="auto" w:fill="E1DFDD"/>
    </w:rPr>
  </w:style>
  <w:style w:type="table" w:customStyle="1" w:styleId="213">
    <w:name w:val="جدول عادي 21"/>
    <w:basedOn w:val="a2"/>
    <w:uiPriority w:val="42"/>
    <w:rsid w:val="00E55FF1"/>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a1"/>
    <w:rsid w:val="00E55FF1"/>
    <w:rPr>
      <w:rFonts w:ascii="Times New Roman" w:hAnsi="Times New Roman" w:cs="Times New Roman" w:hint="default"/>
      <w:b w:val="0"/>
      <w:bCs w:val="0"/>
      <w:i/>
      <w:iCs/>
      <w:color w:val="000000"/>
      <w:sz w:val="26"/>
      <w:szCs w:val="26"/>
    </w:rPr>
  </w:style>
  <w:style w:type="table" w:customStyle="1" w:styleId="4-41">
    <w:name w:val="جدول قائمة 4 - تمييز 41"/>
    <w:basedOn w:val="a2"/>
    <w:uiPriority w:val="49"/>
    <w:rsid w:val="00F51EA3"/>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FABF8F" w:themeFill="accent6" w:themeFillTint="99"/>
      <w:vAlign w:val="center"/>
    </w:tc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411">
    <w:name w:val="جدول قائمة 4 - تمييز 411"/>
    <w:basedOn w:val="a2"/>
    <w:uiPriority w:val="49"/>
    <w:rsid w:val="00F51EA3"/>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A8D08D"/>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
    <w:name w:val="List Table 5 Dark"/>
    <w:basedOn w:val="a2"/>
    <w:uiPriority w:val="50"/>
    <w:rsid w:val="008C7525"/>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شبكة جدول61"/>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شبكة جدول9"/>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شبكة جدول10"/>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
    <w:name w:val="Grid Table 6 Colorful Accent 1"/>
    <w:basedOn w:val="a2"/>
    <w:uiPriority w:val="51"/>
    <w:rsid w:val="008C7525"/>
    <w:pPr>
      <w:spacing w:after="0" w:line="240" w:lineRule="auto"/>
    </w:pPr>
    <w:rPr>
      <w:rFonts w:ascii="Simplified Arabic" w:eastAsiaTheme="minorHAnsi" w:hAnsi="Simplified Arabic" w:cs="Simplified Arabic"/>
      <w:color w:val="2F5496"/>
      <w:sz w:val="32"/>
      <w:szCs w:val="32"/>
    </w:rPr>
    <w:tblPr>
      <w:tblStyleRowBandSize w:val="1"/>
      <w:tblStyleColBandSize w:val="1"/>
      <w:tblInd w:w="0"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5Dark1">
    <w:name w:val="List Table 5 Dark1"/>
    <w:basedOn w:val="a2"/>
    <w:uiPriority w:val="50"/>
    <w:rsid w:val="008C7525"/>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
    <w:name w:val="Grid Table 5 Dark"/>
    <w:basedOn w:val="a2"/>
    <w:uiPriority w:val="50"/>
    <w:rsid w:val="008C7525"/>
    <w:pPr>
      <w:spacing w:after="0" w:line="240" w:lineRule="auto"/>
    </w:pPr>
    <w:rPr>
      <w:rFonts w:asciiTheme="majorHAnsi" w:eastAsiaTheme="majorEastAsia" w:hAnsiTheme="majorHAnsi" w:cstheme="maj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TMLChar1">
    <w:name w:val="بتنسيق HTML مسبق Char1"/>
    <w:basedOn w:val="a1"/>
    <w:uiPriority w:val="99"/>
    <w:semiHidden/>
    <w:rsid w:val="007167FF"/>
    <w:rPr>
      <w:rFonts w:ascii="Consolas" w:hAnsi="Consolas"/>
      <w:sz w:val="20"/>
      <w:szCs w:val="20"/>
    </w:rPr>
  </w:style>
  <w:style w:type="character" w:customStyle="1" w:styleId="Char16">
    <w:name w:val="نص تعليق Char1"/>
    <w:basedOn w:val="a1"/>
    <w:uiPriority w:val="99"/>
    <w:locked/>
    <w:rsid w:val="00B65345"/>
    <w:rPr>
      <w:rFonts w:ascii="Times New Roman" w:eastAsia="Times New Roman" w:hAnsi="Times New Roman" w:cs="Simplified Arabic"/>
      <w:sz w:val="20"/>
      <w:szCs w:val="20"/>
    </w:rPr>
  </w:style>
  <w:style w:type="paragraph" w:customStyle="1" w:styleId="1f0">
    <w:name w:val="نص تعليق1"/>
    <w:basedOn w:val="a0"/>
    <w:next w:val="af0"/>
    <w:uiPriority w:val="99"/>
    <w:semiHidden/>
    <w:rsid w:val="00B65345"/>
    <w:pPr>
      <w:spacing w:line="240" w:lineRule="auto"/>
    </w:pPr>
    <w:rPr>
      <w:rFonts w:eastAsiaTheme="minorHAnsi"/>
      <w:sz w:val="20"/>
      <w:szCs w:val="20"/>
    </w:rPr>
  </w:style>
  <w:style w:type="character" w:customStyle="1" w:styleId="3Char10">
    <w:name w:val="نص أساسي 3 Char1"/>
    <w:basedOn w:val="a1"/>
    <w:uiPriority w:val="99"/>
    <w:semiHidden/>
    <w:locked/>
    <w:rsid w:val="00B65345"/>
    <w:rPr>
      <w:rFonts w:ascii="Times New Roman" w:eastAsia="Times New Roman" w:hAnsi="Times New Roman" w:cs="Simplified Arabic"/>
      <w:sz w:val="16"/>
      <w:szCs w:val="16"/>
    </w:rPr>
  </w:style>
  <w:style w:type="paragraph" w:customStyle="1" w:styleId="311">
    <w:name w:val="نص أساسي 31"/>
    <w:basedOn w:val="a0"/>
    <w:next w:val="33"/>
    <w:uiPriority w:val="99"/>
    <w:semiHidden/>
    <w:rsid w:val="00B65345"/>
    <w:pPr>
      <w:spacing w:after="120"/>
    </w:pPr>
    <w:rPr>
      <w:rFonts w:eastAsiaTheme="minorHAnsi"/>
      <w:sz w:val="16"/>
      <w:szCs w:val="16"/>
    </w:rPr>
  </w:style>
  <w:style w:type="character" w:customStyle="1" w:styleId="Char17">
    <w:name w:val="موضوع تعليق Char1"/>
    <w:basedOn w:val="Char5"/>
    <w:uiPriority w:val="99"/>
    <w:rsid w:val="00B65345"/>
    <w:rPr>
      <w:b/>
      <w:bCs/>
    </w:rPr>
  </w:style>
  <w:style w:type="character" w:customStyle="1" w:styleId="Char18">
    <w:name w:val="عنوان فرعي Char1"/>
    <w:basedOn w:val="a1"/>
    <w:uiPriority w:val="11"/>
    <w:rsid w:val="00B65345"/>
    <w:rPr>
      <w:rFonts w:asciiTheme="majorHAnsi" w:eastAsiaTheme="majorEastAsia" w:hAnsiTheme="majorHAnsi" w:cstheme="majorBidi" w:hint="default"/>
      <w:i/>
      <w:iCs/>
      <w:color w:val="4F81BD" w:themeColor="accent1"/>
      <w:spacing w:val="15"/>
      <w:sz w:val="24"/>
      <w:szCs w:val="24"/>
    </w:rPr>
  </w:style>
  <w:style w:type="character" w:customStyle="1" w:styleId="reference-accessdate">
    <w:name w:val="reference-accessdate"/>
    <w:basedOn w:val="a1"/>
    <w:rsid w:val="00F3679F"/>
  </w:style>
  <w:style w:type="character" w:customStyle="1" w:styleId="nowrap">
    <w:name w:val="nowrap"/>
    <w:basedOn w:val="a1"/>
    <w:rsid w:val="00F3679F"/>
  </w:style>
  <w:style w:type="table" w:customStyle="1" w:styleId="GridTable4-Accent31">
    <w:name w:val="Grid Table 4 - Accent 31"/>
    <w:basedOn w:val="a2"/>
    <w:uiPriority w:val="49"/>
    <w:rsid w:val="009B560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45">
    <w:name w:val="4"/>
    <w:basedOn w:val="a0"/>
    <w:next w:val="a9"/>
    <w:link w:val="Charf3"/>
    <w:uiPriority w:val="99"/>
    <w:unhideWhenUsed/>
    <w:rsid w:val="00AA55FB"/>
    <w:pPr>
      <w:tabs>
        <w:tab w:val="center" w:pos="4153"/>
        <w:tab w:val="right" w:pos="8306"/>
      </w:tabs>
      <w:spacing w:after="0" w:line="240" w:lineRule="auto"/>
    </w:pPr>
    <w:rPr>
      <w:rFonts w:ascii="Calibri" w:eastAsia="Times New Roman" w:hAnsi="Calibri" w:cs="Arial"/>
    </w:rPr>
  </w:style>
  <w:style w:type="character" w:customStyle="1" w:styleId="Charf4">
    <w:name w:val="رأس الصفحة Char"/>
    <w:basedOn w:val="a1"/>
    <w:uiPriority w:val="99"/>
    <w:rsid w:val="00C8208D"/>
  </w:style>
  <w:style w:type="character" w:customStyle="1" w:styleId="Charf3">
    <w:name w:val="تذييل الصفحة Char"/>
    <w:basedOn w:val="a1"/>
    <w:link w:val="45"/>
    <w:uiPriority w:val="99"/>
    <w:rsid w:val="00C8208D"/>
    <w:rPr>
      <w:rFonts w:ascii="Calibri" w:eastAsia="Times New Roman" w:hAnsi="Calibri" w:cs="Arial"/>
    </w:rPr>
  </w:style>
  <w:style w:type="character" w:customStyle="1" w:styleId="lbblueheader">
    <w:name w:val="lbblueheader"/>
    <w:basedOn w:val="a1"/>
    <w:rsid w:val="005F5EBC"/>
  </w:style>
  <w:style w:type="character" w:customStyle="1" w:styleId="ata11y">
    <w:name w:val="at_a11y"/>
    <w:basedOn w:val="a1"/>
    <w:rsid w:val="005F5EBC"/>
  </w:style>
  <w:style w:type="character" w:customStyle="1" w:styleId="addthisseparator">
    <w:name w:val="addthis_separator"/>
    <w:basedOn w:val="a1"/>
    <w:rsid w:val="005F5EBC"/>
  </w:style>
  <w:style w:type="character" w:customStyle="1" w:styleId="lbblue">
    <w:name w:val="lbblue"/>
    <w:basedOn w:val="a1"/>
    <w:rsid w:val="005F5EBC"/>
  </w:style>
  <w:style w:type="character" w:customStyle="1" w:styleId="CharChar4">
    <w:name w:val="Char Char4"/>
    <w:semiHidden/>
    <w:rsid w:val="005F5EBC"/>
    <w:rPr>
      <w:lang w:val="en-US" w:eastAsia="en-US" w:bidi="ar-SA"/>
    </w:rPr>
  </w:style>
  <w:style w:type="table" w:styleId="-52">
    <w:name w:val="Light Shading Accent 5"/>
    <w:basedOn w:val="a2"/>
    <w:uiPriority w:val="60"/>
    <w:rsid w:val="005F5EBC"/>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horttext">
    <w:name w:val="short_text"/>
    <w:rsid w:val="005F5EBC"/>
    <w:rPr>
      <w:rFonts w:cs="Times New Roman"/>
    </w:rPr>
  </w:style>
  <w:style w:type="character" w:customStyle="1" w:styleId="Char8">
    <w:name w:val="نص معترض Char"/>
    <w:link w:val="af3"/>
    <w:locked/>
    <w:rsid w:val="005F5EBC"/>
    <w:rPr>
      <w:rFonts w:ascii="Times New Roman" w:eastAsia="Times New Roman" w:hAnsi="Times New Roman" w:cs="Simplified Arabic"/>
      <w:snapToGrid w:val="0"/>
      <w:sz w:val="20"/>
      <w:szCs w:val="28"/>
      <w:lang w:eastAsia="ar-SA"/>
    </w:rPr>
  </w:style>
  <w:style w:type="character" w:customStyle="1" w:styleId="1f1">
    <w:name w:val="عنوان الكتاب1"/>
    <w:qFormat/>
    <w:rsid w:val="005F5EBC"/>
    <w:rPr>
      <w:b/>
      <w:bCs/>
      <w:smallCaps/>
      <w:spacing w:val="5"/>
    </w:rPr>
  </w:style>
  <w:style w:type="table" w:customStyle="1" w:styleId="4-410">
    <w:name w:val="جدول شبكة 4 - تمييز 41"/>
    <w:basedOn w:val="a2"/>
    <w:uiPriority w:val="49"/>
    <w:rsid w:val="00801D2D"/>
    <w:pPr>
      <w:spacing w:after="0" w:line="240" w:lineRule="auto"/>
    </w:pPr>
    <w:rPr>
      <w:rFonts w:eastAsiaTheme="minorHAnsi"/>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
    <w:name w:val="Grid Table 4 Accent 6"/>
    <w:basedOn w:val="a2"/>
    <w:uiPriority w:val="49"/>
    <w:rsid w:val="00801D2D"/>
    <w:pPr>
      <w:spacing w:after="0" w:line="240" w:lineRule="auto"/>
    </w:pPr>
    <w:rPr>
      <w:rFonts w:eastAsiaTheme="minorHAnsi"/>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wtze">
    <w:name w:val="hwtze"/>
    <w:basedOn w:val="a1"/>
    <w:rsid w:val="00F65780"/>
  </w:style>
  <w:style w:type="character" w:customStyle="1" w:styleId="rynqvb">
    <w:name w:val="rynqvb"/>
    <w:basedOn w:val="a1"/>
    <w:rsid w:val="00F65780"/>
  </w:style>
  <w:style w:type="character" w:customStyle="1" w:styleId="Char19">
    <w:name w:val="نص تعليق ختامي Char1"/>
    <w:basedOn w:val="a1"/>
    <w:uiPriority w:val="99"/>
    <w:locked/>
    <w:rsid w:val="003C715F"/>
    <w:rPr>
      <w:rFonts w:ascii="Calibri" w:eastAsia="Times New Roman" w:hAnsi="Calibri" w:cs="Simplified Arabic"/>
      <w:sz w:val="20"/>
      <w:szCs w:val="20"/>
    </w:rPr>
  </w:style>
  <w:style w:type="character" w:customStyle="1" w:styleId="2Char10">
    <w:name w:val="نص أساسي بمسافة بادئة 2 Char1"/>
    <w:basedOn w:val="a1"/>
    <w:uiPriority w:val="99"/>
    <w:semiHidden/>
    <w:locked/>
    <w:rsid w:val="003C715F"/>
    <w:rPr>
      <w:rFonts w:ascii="Calibri" w:eastAsia="Times New Roman" w:hAnsi="Calibri" w:cs="Times New Roman"/>
      <w:sz w:val="26"/>
      <w:szCs w:val="32"/>
    </w:rPr>
  </w:style>
  <w:style w:type="character" w:customStyle="1" w:styleId="3Char11">
    <w:name w:val="نص أساسي بمسافة بادئة 3 Char1"/>
    <w:basedOn w:val="a1"/>
    <w:uiPriority w:val="99"/>
    <w:semiHidden/>
    <w:locked/>
    <w:rsid w:val="003C715F"/>
    <w:rPr>
      <w:rFonts w:ascii="Calibri" w:eastAsia="Times New Roman" w:hAnsi="Calibri" w:cs="Times New Roman"/>
      <w:sz w:val="16"/>
      <w:szCs w:val="16"/>
    </w:rPr>
  </w:style>
  <w:style w:type="character" w:customStyle="1" w:styleId="3Char2">
    <w:name w:val="نمط3 Char"/>
    <w:link w:val="39"/>
    <w:locked/>
    <w:rsid w:val="003C715F"/>
    <w:rPr>
      <w:rFonts w:ascii="Times New Roman" w:hAnsi="Times New Roman" w:cs="Times New Roman"/>
      <w:b/>
      <w:color w:val="000000"/>
      <w:sz w:val="20"/>
    </w:rPr>
  </w:style>
  <w:style w:type="paragraph" w:customStyle="1" w:styleId="39">
    <w:name w:val="نمط3"/>
    <w:basedOn w:val="a0"/>
    <w:link w:val="3Char2"/>
    <w:qFormat/>
    <w:rsid w:val="003C715F"/>
    <w:pPr>
      <w:bidi w:val="0"/>
      <w:spacing w:after="0" w:line="240" w:lineRule="auto"/>
      <w:jc w:val="center"/>
    </w:pPr>
    <w:rPr>
      <w:rFonts w:ascii="Times New Roman" w:hAnsi="Times New Roman" w:cs="Times New Roman"/>
      <w:b/>
      <w:color w:val="000000"/>
      <w:sz w:val="20"/>
    </w:rPr>
  </w:style>
  <w:style w:type="character" w:customStyle="1" w:styleId="2Char2">
    <w:name w:val="نمط2 Char"/>
    <w:link w:val="2a"/>
    <w:locked/>
    <w:rsid w:val="003C715F"/>
    <w:rPr>
      <w:rFonts w:ascii="Times New Roman" w:hAnsi="Times New Roman" w:cs="Times New Roman"/>
      <w:b/>
      <w:sz w:val="26"/>
    </w:rPr>
  </w:style>
  <w:style w:type="paragraph" w:customStyle="1" w:styleId="2a">
    <w:name w:val="نمط2"/>
    <w:basedOn w:val="a0"/>
    <w:link w:val="2Char2"/>
    <w:qFormat/>
    <w:rsid w:val="003C715F"/>
    <w:pPr>
      <w:spacing w:after="0" w:line="240" w:lineRule="auto"/>
    </w:pPr>
    <w:rPr>
      <w:rFonts w:ascii="Times New Roman" w:hAnsi="Times New Roman" w:cs="Times New Roman"/>
      <w:b/>
      <w:sz w:val="26"/>
    </w:rPr>
  </w:style>
  <w:style w:type="character" w:customStyle="1" w:styleId="6Char0">
    <w:name w:val="نمط6 Char"/>
    <w:link w:val="63"/>
    <w:locked/>
    <w:rsid w:val="003C715F"/>
    <w:rPr>
      <w:rFonts w:ascii="Times New Roman" w:hAnsi="Times New Roman" w:cs="Times New Roman"/>
      <w:b/>
      <w:sz w:val="28"/>
    </w:rPr>
  </w:style>
  <w:style w:type="paragraph" w:customStyle="1" w:styleId="63">
    <w:name w:val="نمط6"/>
    <w:basedOn w:val="2a"/>
    <w:link w:val="6Char0"/>
    <w:qFormat/>
    <w:rsid w:val="003C715F"/>
    <w:pPr>
      <w:jc w:val="center"/>
    </w:pPr>
    <w:rPr>
      <w:sz w:val="28"/>
    </w:rPr>
  </w:style>
  <w:style w:type="character" w:customStyle="1" w:styleId="4Char0">
    <w:name w:val="نمط4 Char"/>
    <w:link w:val="46"/>
    <w:locked/>
    <w:rsid w:val="003C715F"/>
    <w:rPr>
      <w:rFonts w:ascii="Times New Roman" w:hAnsi="Times New Roman" w:cs="Times New Roman"/>
      <w:b/>
      <w:sz w:val="20"/>
    </w:rPr>
  </w:style>
  <w:style w:type="paragraph" w:customStyle="1" w:styleId="46">
    <w:name w:val="نمط4"/>
    <w:basedOn w:val="a0"/>
    <w:link w:val="4Char0"/>
    <w:qFormat/>
    <w:rsid w:val="003C715F"/>
    <w:pPr>
      <w:bidi w:val="0"/>
      <w:spacing w:after="0" w:line="240" w:lineRule="auto"/>
      <w:jc w:val="center"/>
    </w:pPr>
    <w:rPr>
      <w:rFonts w:ascii="Times New Roman" w:hAnsi="Times New Roman" w:cs="Times New Roman"/>
      <w:b/>
      <w:sz w:val="20"/>
    </w:rPr>
  </w:style>
  <w:style w:type="character" w:customStyle="1" w:styleId="5Char0">
    <w:name w:val="نمط5 Char"/>
    <w:link w:val="53"/>
    <w:locked/>
    <w:rsid w:val="003C715F"/>
    <w:rPr>
      <w:rFonts w:ascii="Times New Roman" w:hAnsi="Times New Roman" w:cs="Times New Roman"/>
      <w:b/>
      <w:sz w:val="26"/>
    </w:rPr>
  </w:style>
  <w:style w:type="paragraph" w:customStyle="1" w:styleId="53">
    <w:name w:val="نمط5"/>
    <w:basedOn w:val="46"/>
    <w:link w:val="5Char0"/>
    <w:qFormat/>
    <w:rsid w:val="003C715F"/>
    <w:rPr>
      <w:sz w:val="26"/>
    </w:rPr>
  </w:style>
  <w:style w:type="character" w:customStyle="1" w:styleId="7Char0">
    <w:name w:val="نمط7 Char"/>
    <w:link w:val="72"/>
    <w:locked/>
    <w:rsid w:val="003C715F"/>
    <w:rPr>
      <w:rFonts w:ascii="Times New Roman" w:hAnsi="Times New Roman" w:cs="Times New Roman"/>
      <w:sz w:val="28"/>
    </w:rPr>
  </w:style>
  <w:style w:type="paragraph" w:customStyle="1" w:styleId="72">
    <w:name w:val="نمط7"/>
    <w:basedOn w:val="53"/>
    <w:link w:val="7Char0"/>
    <w:qFormat/>
    <w:rsid w:val="003C715F"/>
    <w:pPr>
      <w:jc w:val="left"/>
    </w:pPr>
    <w:rPr>
      <w:b w:val="0"/>
      <w:sz w:val="28"/>
    </w:rPr>
  </w:style>
  <w:style w:type="paragraph" w:customStyle="1" w:styleId="affa">
    <w:name w:val="مروان"/>
    <w:basedOn w:val="10"/>
    <w:link w:val="Charf5"/>
    <w:qFormat/>
    <w:rsid w:val="003C715F"/>
    <w:pPr>
      <w:bidi/>
      <w:spacing w:before="480" w:line="360" w:lineRule="auto"/>
    </w:pPr>
    <w:rPr>
      <w:rFonts w:ascii="Cambria" w:hAnsi="Cambria" w:cs="Arabic Transparent"/>
      <w:color w:val="365F91"/>
      <w:sz w:val="32"/>
      <w:szCs w:val="32"/>
    </w:rPr>
  </w:style>
  <w:style w:type="character" w:customStyle="1" w:styleId="Charf5">
    <w:name w:val="مروان Char"/>
    <w:basedOn w:val="a1"/>
    <w:link w:val="affa"/>
    <w:rsid w:val="003C715F"/>
    <w:rPr>
      <w:rFonts w:ascii="Cambria" w:eastAsia="Times New Roman" w:hAnsi="Cambria" w:cs="Arabic Transparent"/>
      <w:color w:val="365F91"/>
      <w:sz w:val="32"/>
      <w:szCs w:val="32"/>
    </w:rPr>
  </w:style>
  <w:style w:type="paragraph" w:styleId="affb">
    <w:name w:val="Intense Quote"/>
    <w:basedOn w:val="a0"/>
    <w:next w:val="a0"/>
    <w:link w:val="Charf6"/>
    <w:uiPriority w:val="30"/>
    <w:qFormat/>
    <w:rsid w:val="00D317EC"/>
    <w:pPr>
      <w:pBdr>
        <w:top w:val="single" w:sz="4" w:space="10" w:color="4F81BD" w:themeColor="accent1"/>
        <w:left w:val="single" w:sz="4" w:space="10" w:color="4F81BD" w:themeColor="accent1"/>
      </w:pBdr>
      <w:bidi w:val="0"/>
      <w:spacing w:after="0" w:line="240" w:lineRule="auto"/>
      <w:ind w:left="1296" w:right="1152"/>
      <w:jc w:val="both"/>
    </w:pPr>
    <w:rPr>
      <w:rFonts w:ascii="Times New Roman" w:eastAsia="Times New Roman" w:hAnsi="Times New Roman" w:cs="Times New Roman"/>
      <w:i/>
      <w:iCs/>
      <w:color w:val="4F81BD" w:themeColor="accent1"/>
      <w:sz w:val="24"/>
      <w:szCs w:val="24"/>
    </w:rPr>
  </w:style>
  <w:style w:type="character" w:customStyle="1" w:styleId="Charf6">
    <w:name w:val="اقتباس مكثف Char"/>
    <w:basedOn w:val="a1"/>
    <w:link w:val="affb"/>
    <w:uiPriority w:val="30"/>
    <w:rsid w:val="00D317EC"/>
    <w:rPr>
      <w:rFonts w:ascii="Times New Roman" w:eastAsia="Times New Roman" w:hAnsi="Times New Roman" w:cs="Times New Roman"/>
      <w:i/>
      <w:iCs/>
      <w:color w:val="4F81BD" w:themeColor="accent1"/>
      <w:sz w:val="24"/>
      <w:szCs w:val="24"/>
    </w:rPr>
  </w:style>
  <w:style w:type="character" w:styleId="affc">
    <w:name w:val="Intense Emphasis"/>
    <w:uiPriority w:val="21"/>
    <w:qFormat/>
    <w:rsid w:val="00D317EC"/>
    <w:rPr>
      <w:b/>
      <w:bCs/>
      <w:caps/>
      <w:color w:val="243F60" w:themeColor="accent1" w:themeShade="7F"/>
      <w:spacing w:val="10"/>
    </w:rPr>
  </w:style>
  <w:style w:type="character" w:styleId="affd">
    <w:name w:val="Subtle Reference"/>
    <w:uiPriority w:val="31"/>
    <w:qFormat/>
    <w:rsid w:val="00D317EC"/>
    <w:rPr>
      <w:b/>
      <w:bCs/>
      <w:color w:val="4F81BD" w:themeColor="accent1"/>
    </w:rPr>
  </w:style>
  <w:style w:type="character" w:styleId="affe">
    <w:name w:val="Intense Reference"/>
    <w:uiPriority w:val="32"/>
    <w:qFormat/>
    <w:rsid w:val="00D317EC"/>
    <w:rPr>
      <w:b/>
      <w:bCs/>
      <w:i/>
      <w:iCs/>
      <w:caps/>
      <w:color w:val="4F81BD" w:themeColor="accent1"/>
    </w:rPr>
  </w:style>
  <w:style w:type="table" w:customStyle="1" w:styleId="TableNormal">
    <w:name w:val="Table Normal"/>
    <w:rsid w:val="005D01AB"/>
    <w:pPr>
      <w:spacing w:after="0"/>
    </w:pPr>
    <w:rPr>
      <w:rFonts w:ascii="Arial" w:eastAsia="Arial" w:hAnsi="Arial" w:cs="Arial"/>
    </w:rPr>
    <w:tblPr>
      <w:tblCellMar>
        <w:top w:w="0" w:type="dxa"/>
        <w:left w:w="0" w:type="dxa"/>
        <w:bottom w:w="0" w:type="dxa"/>
        <w:right w:w="0" w:type="dxa"/>
      </w:tblCellMar>
    </w:tblPr>
  </w:style>
  <w:style w:type="character" w:customStyle="1" w:styleId="reference-text">
    <w:name w:val="reference-text"/>
    <w:basedOn w:val="a1"/>
    <w:rsid w:val="00F553AF"/>
  </w:style>
  <w:style w:type="paragraph" w:customStyle="1" w:styleId="214">
    <w:name w:val="عنوان 21"/>
    <w:basedOn w:val="a0"/>
    <w:next w:val="a0"/>
    <w:uiPriority w:val="9"/>
    <w:unhideWhenUsed/>
    <w:qFormat/>
    <w:rsid w:val="00D069E2"/>
    <w:pPr>
      <w:keepNext/>
      <w:keepLines/>
      <w:spacing w:before="200" w:after="0" w:line="240" w:lineRule="auto"/>
      <w:outlineLvl w:val="1"/>
    </w:pPr>
    <w:rPr>
      <w:rFonts w:ascii="Calibri Light" w:eastAsia="Times New Roman" w:hAnsi="Calibri Light" w:cs="Times New Roman"/>
      <w:b/>
      <w:bCs/>
      <w:color w:val="5B9BD5"/>
      <w:sz w:val="26"/>
      <w:szCs w:val="26"/>
    </w:rPr>
  </w:style>
  <w:style w:type="character" w:customStyle="1" w:styleId="2Char11">
    <w:name w:val="عنوان 2 Char1"/>
    <w:semiHidden/>
    <w:rsid w:val="00D069E2"/>
    <w:rPr>
      <w:rFonts w:ascii="Cambria" w:eastAsia="Times New Roman" w:hAnsi="Cambria" w:cs="Times New Roman"/>
      <w:b/>
      <w:bCs/>
      <w:i/>
      <w:iCs/>
      <w:sz w:val="28"/>
      <w:szCs w:val="28"/>
    </w:rPr>
  </w:style>
  <w:style w:type="table" w:styleId="82">
    <w:name w:val="Table List 8"/>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64">
    <w:name w:val="Table List 6"/>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f2">
    <w:name w:val="Table Colorful 1"/>
    <w:basedOn w:val="a2"/>
    <w:rsid w:val="00D069E2"/>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afff">
    <w:name w:val="Table Contemporary"/>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
    <w:name w:val="Colorful List Accent 1"/>
    <w:basedOn w:val="a2"/>
    <w:uiPriority w:val="72"/>
    <w:unhideWhenUsed/>
    <w:rsid w:val="00D931B7"/>
    <w:pPr>
      <w:bidi/>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612">
    <w:name w:val="جدول شبكة 6 ملون1"/>
    <w:basedOn w:val="a2"/>
    <w:uiPriority w:val="51"/>
    <w:rsid w:val="00D931B7"/>
    <w:pPr>
      <w:bidi/>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51">
    <w:name w:val="جدول شبكة 4 - تمييز 51"/>
    <w:basedOn w:val="a2"/>
    <w:uiPriority w:val="49"/>
    <w:rsid w:val="00D931B7"/>
    <w:pPr>
      <w:bidi/>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1">
    <w:name w:val="Light Grid Accent 3"/>
    <w:basedOn w:val="a2"/>
    <w:uiPriority w:val="62"/>
    <w:rsid w:val="00D931B7"/>
    <w:pPr>
      <w:bidi/>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51">
    <w:name w:val="جدول قائمة 3 - تمييز 51"/>
    <w:basedOn w:val="a2"/>
    <w:uiPriority w:val="48"/>
    <w:rsid w:val="00D931B7"/>
    <w:pPr>
      <w:bidi/>
      <w:spacing w:after="0" w:line="240" w:lineRule="auto"/>
    </w:pPr>
    <w:rPr>
      <w:lang w:bidi="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5-61">
    <w:name w:val="جدول شبكة 5 داكن - تمييز 61"/>
    <w:basedOn w:val="a2"/>
    <w:uiPriority w:val="50"/>
    <w:rsid w:val="00D931B7"/>
    <w:pPr>
      <w:bidi/>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51">
    <w:name w:val="جدول شبكة 6 ملون - تمييز 51"/>
    <w:basedOn w:val="a2"/>
    <w:uiPriority w:val="51"/>
    <w:rsid w:val="00D931B7"/>
    <w:pPr>
      <w:bidi/>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54">
    <w:name w:val="5"/>
    <w:basedOn w:val="a0"/>
    <w:next w:val="a8"/>
    <w:rsid w:val="002512BA"/>
    <w:pPr>
      <w:tabs>
        <w:tab w:val="center" w:pos="4153"/>
        <w:tab w:val="right" w:pos="8306"/>
      </w:tabs>
      <w:spacing w:after="0" w:line="240" w:lineRule="auto"/>
    </w:pPr>
    <w:rPr>
      <w:rFonts w:ascii="Times New Roman" w:eastAsia="Times New Roman" w:hAnsi="Times New Roman" w:cs="AL-Mohanad"/>
      <w:b/>
      <w:bCs/>
      <w:sz w:val="24"/>
      <w:szCs w:val="32"/>
    </w:rPr>
  </w:style>
  <w:style w:type="character" w:customStyle="1" w:styleId="BalloonTextChar1">
    <w:name w:val="Balloon Text Char1"/>
    <w:uiPriority w:val="99"/>
    <w:semiHidden/>
    <w:rsid w:val="00130BE6"/>
    <w:rPr>
      <w:rFonts w:ascii="Tahoma" w:hAnsi="Tahoma" w:cs="Tahoma" w:hint="default"/>
      <w:sz w:val="16"/>
      <w:szCs w:val="16"/>
    </w:rPr>
  </w:style>
  <w:style w:type="character" w:customStyle="1" w:styleId="HeaderChar1">
    <w:name w:val="Header Char1"/>
    <w:basedOn w:val="a1"/>
    <w:uiPriority w:val="99"/>
    <w:semiHidden/>
    <w:rsid w:val="00130BE6"/>
  </w:style>
  <w:style w:type="character" w:customStyle="1" w:styleId="FooterChar1">
    <w:name w:val="Footer Char1"/>
    <w:basedOn w:val="a1"/>
    <w:uiPriority w:val="99"/>
    <w:semiHidden/>
    <w:rsid w:val="00130BE6"/>
  </w:style>
  <w:style w:type="character" w:customStyle="1" w:styleId="atn">
    <w:name w:val="atn"/>
    <w:basedOn w:val="a1"/>
    <w:rsid w:val="00130BE6"/>
  </w:style>
  <w:style w:type="character" w:customStyle="1" w:styleId="null">
    <w:name w:val="null"/>
    <w:basedOn w:val="a1"/>
    <w:rsid w:val="00130BE6"/>
  </w:style>
  <w:style w:type="character" w:customStyle="1" w:styleId="usercontent">
    <w:name w:val="usercontent"/>
    <w:basedOn w:val="a1"/>
    <w:rsid w:val="00130BE6"/>
  </w:style>
  <w:style w:type="character" w:customStyle="1" w:styleId="textexposedshow">
    <w:name w:val="text_exposed_show"/>
    <w:basedOn w:val="a1"/>
    <w:rsid w:val="00130BE6"/>
  </w:style>
  <w:style w:type="character" w:customStyle="1" w:styleId="index">
    <w:name w:val="index"/>
    <w:basedOn w:val="a1"/>
    <w:rsid w:val="00130BE6"/>
  </w:style>
  <w:style w:type="character" w:customStyle="1" w:styleId="hpsalt-edited">
    <w:name w:val="hps alt-edited"/>
    <w:uiPriority w:val="99"/>
    <w:rsid w:val="0044796B"/>
    <w:rPr>
      <w:rFonts w:ascii="Times New Roman" w:hAnsi="Times New Roman" w:cs="Times New Roman" w:hint="default"/>
    </w:rPr>
  </w:style>
  <w:style w:type="paragraph" w:customStyle="1" w:styleId="afff0">
    <w:name w:val="عنوان رئيس عربي"/>
    <w:basedOn w:val="10"/>
    <w:link w:val="Charf7"/>
    <w:autoRedefine/>
    <w:qFormat/>
    <w:rsid w:val="000D24E0"/>
    <w:pPr>
      <w:bidi/>
      <w:spacing w:before="0" w:after="240" w:line="360" w:lineRule="auto"/>
      <w:jc w:val="center"/>
    </w:pPr>
    <w:rPr>
      <w:rFonts w:ascii="Simplified Arabic" w:hAnsi="Simplified Arabic" w:cs="Simplified Arabic"/>
      <w:b/>
      <w:bCs/>
      <w:color w:val="000000"/>
      <w:w w:val="110"/>
      <w:sz w:val="32"/>
      <w:szCs w:val="32"/>
    </w:rPr>
  </w:style>
  <w:style w:type="character" w:customStyle="1" w:styleId="Charf7">
    <w:name w:val="عنوان رئيس عربي Char"/>
    <w:basedOn w:val="a1"/>
    <w:link w:val="afff0"/>
    <w:rsid w:val="000D24E0"/>
    <w:rPr>
      <w:rFonts w:ascii="Simplified Arabic" w:eastAsia="Times New Roman" w:hAnsi="Simplified Arabic" w:cs="Simplified Arabic"/>
      <w:b/>
      <w:bCs/>
      <w:color w:val="000000"/>
      <w:w w:val="110"/>
      <w:sz w:val="32"/>
      <w:szCs w:val="32"/>
    </w:rPr>
  </w:style>
  <w:style w:type="paragraph" w:customStyle="1" w:styleId="afff1">
    <w:name w:val="نص عربي"/>
    <w:basedOn w:val="a0"/>
    <w:link w:val="Charf8"/>
    <w:qFormat/>
    <w:rsid w:val="000D24E0"/>
    <w:pPr>
      <w:spacing w:after="240" w:line="360" w:lineRule="auto"/>
    </w:pPr>
    <w:rPr>
      <w:rFonts w:ascii="Simplified Arabic" w:eastAsia="Simplified Arabic" w:hAnsi="Simplified Arabic" w:cs="Simplified Arabic"/>
      <w:sz w:val="28"/>
      <w:szCs w:val="28"/>
    </w:rPr>
  </w:style>
  <w:style w:type="paragraph" w:styleId="afff2">
    <w:name w:val="table of figures"/>
    <w:basedOn w:val="a0"/>
    <w:next w:val="a0"/>
    <w:uiPriority w:val="99"/>
    <w:unhideWhenUsed/>
    <w:rsid w:val="000D24E0"/>
    <w:pPr>
      <w:spacing w:after="0"/>
    </w:pPr>
    <w:rPr>
      <w:rFonts w:eastAsiaTheme="minorHAnsi"/>
    </w:rPr>
  </w:style>
  <w:style w:type="character" w:customStyle="1" w:styleId="Charf8">
    <w:name w:val="نص عربي Char"/>
    <w:basedOn w:val="a1"/>
    <w:link w:val="afff1"/>
    <w:rsid w:val="000D24E0"/>
    <w:rPr>
      <w:rFonts w:ascii="Simplified Arabic" w:eastAsia="Simplified Arabic" w:hAnsi="Simplified Arabic" w:cs="Simplified Arabic"/>
      <w:sz w:val="28"/>
      <w:szCs w:val="28"/>
    </w:rPr>
  </w:style>
  <w:style w:type="character" w:customStyle="1" w:styleId="1Char2">
    <w:name w:val="العنوان 1 Char"/>
    <w:basedOn w:val="a1"/>
    <w:uiPriority w:val="9"/>
    <w:rsid w:val="000D24E0"/>
    <w:rPr>
      <w:rFonts w:asciiTheme="majorHAnsi" w:eastAsiaTheme="majorEastAsia" w:hAnsiTheme="majorHAnsi" w:cstheme="majorBidi"/>
      <w:color w:val="365F91" w:themeColor="accent1" w:themeShade="BF"/>
      <w:sz w:val="32"/>
      <w:szCs w:val="32"/>
    </w:rPr>
  </w:style>
  <w:style w:type="character" w:customStyle="1" w:styleId="1Char10">
    <w:name w:val="عنوان 1 Char1"/>
    <w:uiPriority w:val="9"/>
    <w:rsid w:val="000D24E0"/>
    <w:rPr>
      <w:rFonts w:ascii="Cambria" w:eastAsia="Times New Roman" w:hAnsi="Cambria" w:cs="Times New Roman"/>
      <w:b/>
      <w:bCs/>
      <w:kern w:val="32"/>
      <w:sz w:val="32"/>
      <w:szCs w:val="32"/>
    </w:rPr>
  </w:style>
  <w:style w:type="paragraph" w:customStyle="1" w:styleId="65">
    <w:name w:val="6"/>
    <w:uiPriority w:val="99"/>
    <w:rsid w:val="007C533F"/>
    <w:pPr>
      <w:tabs>
        <w:tab w:val="center" w:pos="4153"/>
        <w:tab w:val="right" w:pos="8306"/>
      </w:tabs>
      <w:bidi/>
      <w:spacing w:after="0" w:line="240" w:lineRule="auto"/>
    </w:pPr>
    <w:rPr>
      <w:rFonts w:ascii="Times New Roman" w:eastAsia="Times New Roman" w:hAnsi="Times New Roman" w:cs="Simplified Arabic"/>
      <w:sz w:val="32"/>
      <w:szCs w:val="32"/>
    </w:rPr>
  </w:style>
  <w:style w:type="character" w:customStyle="1" w:styleId="nlmarticle-title">
    <w:name w:val="nlm_article-title"/>
    <w:basedOn w:val="a1"/>
    <w:rsid w:val="00EC3BF4"/>
  </w:style>
  <w:style w:type="character" w:customStyle="1" w:styleId="nlmyear">
    <w:name w:val="nlm_year"/>
    <w:basedOn w:val="a1"/>
    <w:rsid w:val="00EC3BF4"/>
  </w:style>
  <w:style w:type="character" w:customStyle="1" w:styleId="nlmfpage">
    <w:name w:val="nlm_fpage"/>
    <w:basedOn w:val="a1"/>
    <w:rsid w:val="00EC3BF4"/>
  </w:style>
  <w:style w:type="character" w:customStyle="1" w:styleId="nlmlpage">
    <w:name w:val="nlm_lpage"/>
    <w:basedOn w:val="a1"/>
    <w:rsid w:val="00EC3BF4"/>
  </w:style>
  <w:style w:type="character" w:customStyle="1" w:styleId="tlid-translation">
    <w:name w:val="tlid-translation"/>
    <w:basedOn w:val="a1"/>
    <w:rsid w:val="00EC3BF4"/>
  </w:style>
  <w:style w:type="paragraph" w:customStyle="1" w:styleId="afff3">
    <w:name w:val="العايدي"/>
    <w:basedOn w:val="a0"/>
    <w:link w:val="Charf9"/>
    <w:qFormat/>
    <w:rsid w:val="00633471"/>
    <w:pPr>
      <w:spacing w:after="0"/>
      <w:ind w:firstLine="720"/>
      <w:jc w:val="lowKashida"/>
    </w:pPr>
    <w:rPr>
      <w:rFonts w:eastAsiaTheme="minorHAnsi" w:cs="Simplified Arabic"/>
      <w:sz w:val="32"/>
      <w:szCs w:val="32"/>
    </w:rPr>
  </w:style>
  <w:style w:type="character" w:customStyle="1" w:styleId="Charf9">
    <w:name w:val="العايدي Char"/>
    <w:basedOn w:val="a1"/>
    <w:link w:val="afff3"/>
    <w:rsid w:val="00633471"/>
    <w:rPr>
      <w:rFonts w:eastAsiaTheme="minorHAnsi" w:cs="Simplified Arabic"/>
      <w:sz w:val="32"/>
      <w:szCs w:val="32"/>
    </w:rPr>
  </w:style>
  <w:style w:type="paragraph" w:customStyle="1" w:styleId="1f3">
    <w:name w:val="العايدي جانبي 1"/>
    <w:basedOn w:val="a0"/>
    <w:link w:val="1Char3"/>
    <w:qFormat/>
    <w:rsid w:val="00633471"/>
    <w:pPr>
      <w:spacing w:before="120" w:after="0"/>
      <w:jc w:val="lowKashida"/>
    </w:pPr>
    <w:rPr>
      <w:rFonts w:ascii="Times New Roman" w:eastAsiaTheme="minorHAnsi" w:hAnsi="Times New Roman" w:cs="Simplified Arabic"/>
      <w:b/>
      <w:bCs/>
      <w:sz w:val="36"/>
      <w:szCs w:val="36"/>
    </w:rPr>
  </w:style>
  <w:style w:type="character" w:customStyle="1" w:styleId="1Char3">
    <w:name w:val="العايدي جانبي 1 Char"/>
    <w:basedOn w:val="a1"/>
    <w:link w:val="1f3"/>
    <w:rsid w:val="00633471"/>
    <w:rPr>
      <w:rFonts w:ascii="Times New Roman" w:eastAsiaTheme="minorHAnsi" w:hAnsi="Times New Roman" w:cs="Simplified Arabic"/>
      <w:b/>
      <w:bCs/>
      <w:sz w:val="36"/>
      <w:szCs w:val="36"/>
    </w:rPr>
  </w:style>
  <w:style w:type="paragraph" w:customStyle="1" w:styleId="2b">
    <w:name w:val="العايدي جانبي 2"/>
    <w:basedOn w:val="1f3"/>
    <w:link w:val="2Char3"/>
    <w:qFormat/>
    <w:rsid w:val="00633471"/>
    <w:rPr>
      <w:sz w:val="32"/>
      <w:szCs w:val="32"/>
    </w:rPr>
  </w:style>
  <w:style w:type="character" w:customStyle="1" w:styleId="2Char3">
    <w:name w:val="العايدي جانبي 2 Char"/>
    <w:basedOn w:val="1Char3"/>
    <w:link w:val="2b"/>
    <w:rsid w:val="00633471"/>
    <w:rPr>
      <w:sz w:val="32"/>
      <w:szCs w:val="32"/>
    </w:rPr>
  </w:style>
  <w:style w:type="paragraph" w:customStyle="1" w:styleId="afff4">
    <w:name w:val="العايدي رئيسي"/>
    <w:basedOn w:val="a0"/>
    <w:link w:val="Charfa"/>
    <w:qFormat/>
    <w:rsid w:val="00633471"/>
    <w:pPr>
      <w:spacing w:after="240"/>
      <w:jc w:val="center"/>
    </w:pPr>
    <w:rPr>
      <w:rFonts w:eastAsiaTheme="minorHAnsi" w:cs="AL-Mateen"/>
      <w:sz w:val="40"/>
      <w:szCs w:val="40"/>
    </w:rPr>
  </w:style>
  <w:style w:type="character" w:customStyle="1" w:styleId="Charfa">
    <w:name w:val="العايدي رئيسي Char"/>
    <w:basedOn w:val="a1"/>
    <w:link w:val="afff4"/>
    <w:rsid w:val="00633471"/>
    <w:rPr>
      <w:rFonts w:eastAsiaTheme="minorHAnsi" w:cs="AL-Mateen"/>
      <w:sz w:val="40"/>
      <w:szCs w:val="40"/>
    </w:rPr>
  </w:style>
  <w:style w:type="paragraph" w:customStyle="1" w:styleId="afff5">
    <w:name w:val="اليجدووووول"/>
    <w:basedOn w:val="a0"/>
    <w:link w:val="Charfb"/>
    <w:qFormat/>
    <w:rsid w:val="00633471"/>
    <w:pPr>
      <w:spacing w:before="120" w:after="0"/>
      <w:jc w:val="center"/>
    </w:pPr>
    <w:rPr>
      <w:rFonts w:ascii="Times New Roman" w:eastAsiaTheme="minorHAnsi" w:hAnsi="Times New Roman" w:cs="Simplified Arabic"/>
      <w:b/>
      <w:bCs/>
      <w:sz w:val="24"/>
      <w:szCs w:val="24"/>
    </w:rPr>
  </w:style>
  <w:style w:type="character" w:customStyle="1" w:styleId="Charfb">
    <w:name w:val="اليجدووووول Char"/>
    <w:basedOn w:val="a1"/>
    <w:link w:val="afff5"/>
    <w:rsid w:val="00633471"/>
    <w:rPr>
      <w:rFonts w:ascii="Times New Roman" w:eastAsiaTheme="minorHAnsi" w:hAnsi="Times New Roman" w:cs="Simplified Arabic"/>
      <w:b/>
      <w:bCs/>
      <w:sz w:val="24"/>
      <w:szCs w:val="24"/>
    </w:rPr>
  </w:style>
  <w:style w:type="character" w:customStyle="1" w:styleId="fontstyle31">
    <w:name w:val="fontstyle31"/>
    <w:basedOn w:val="a1"/>
    <w:rsid w:val="00633471"/>
    <w:rPr>
      <w:rFonts w:ascii="SimplifiedArabic-Bold" w:hAnsi="SimplifiedArabic-Bold" w:hint="default"/>
      <w:b/>
      <w:bCs/>
      <w:i w:val="0"/>
      <w:iCs w:val="0"/>
      <w:color w:val="000000"/>
      <w:sz w:val="28"/>
      <w:szCs w:val="28"/>
    </w:rPr>
  </w:style>
  <w:style w:type="character" w:customStyle="1" w:styleId="fontstyle41">
    <w:name w:val="fontstyle41"/>
    <w:basedOn w:val="a1"/>
    <w:rsid w:val="00633471"/>
    <w:rPr>
      <w:rFonts w:ascii="Calibri" w:hAnsi="Calibri" w:cs="Calibri" w:hint="default"/>
      <w:b w:val="0"/>
      <w:bCs w:val="0"/>
      <w:i w:val="0"/>
      <w:iCs w:val="0"/>
      <w:color w:val="000000"/>
      <w:sz w:val="22"/>
      <w:szCs w:val="22"/>
    </w:rPr>
  </w:style>
  <w:style w:type="character" w:customStyle="1" w:styleId="fontstyle11">
    <w:name w:val="fontstyle11"/>
    <w:basedOn w:val="a1"/>
    <w:rsid w:val="00633471"/>
    <w:rPr>
      <w:rFonts w:ascii="TimesNewRoman" w:hAnsi="TimesNewRoman" w:hint="default"/>
      <w:b w:val="0"/>
      <w:bCs w:val="0"/>
      <w:i w:val="0"/>
      <w:iCs w:val="0"/>
      <w:color w:val="000000"/>
      <w:sz w:val="28"/>
      <w:szCs w:val="28"/>
    </w:rPr>
  </w:style>
  <w:style w:type="paragraph" w:customStyle="1" w:styleId="1f4">
    <w:name w:val="اقتباس1"/>
    <w:basedOn w:val="a0"/>
    <w:next w:val="a0"/>
    <w:link w:val="QuoteChar"/>
    <w:qFormat/>
    <w:rsid w:val="00E505E3"/>
    <w:rPr>
      <w:rFonts w:eastAsiaTheme="minorHAnsi"/>
      <w:i/>
      <w:iCs/>
      <w:color w:val="000000"/>
    </w:rPr>
  </w:style>
  <w:style w:type="character" w:customStyle="1" w:styleId="Char1a">
    <w:name w:val="اقتباس Char1"/>
    <w:basedOn w:val="a1"/>
    <w:uiPriority w:val="29"/>
    <w:rsid w:val="00E505E3"/>
    <w:rPr>
      <w:i/>
      <w:iCs/>
      <w:color w:val="000000" w:themeColor="text1"/>
    </w:rPr>
  </w:style>
  <w:style w:type="table" w:customStyle="1" w:styleId="GridTable5DarkAccent6">
    <w:name w:val="Grid Table 5 Dark Accent 6"/>
    <w:basedOn w:val="a2"/>
    <w:uiPriority w:val="50"/>
    <w:rsid w:val="00A9149F"/>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a2"/>
    <w:uiPriority w:val="51"/>
    <w:rsid w:val="00A9149F"/>
    <w:pPr>
      <w:spacing w:after="0" w:line="240" w:lineRule="auto"/>
    </w:pPr>
    <w:rPr>
      <w:rFonts w:eastAsiaTheme="minorHAnsi"/>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
    <w:name w:val="Grid Table 5 Dark Accent 2"/>
    <w:basedOn w:val="a2"/>
    <w:uiPriority w:val="50"/>
    <w:rsid w:val="00A9149F"/>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normal">
    <w:name w:val="normal"/>
    <w:rsid w:val="00335133"/>
    <w:rPr>
      <w:rFonts w:ascii="Calibri" w:eastAsia="Calibri" w:hAnsi="Calibri" w:cs="Calibri"/>
    </w:rPr>
  </w:style>
  <w:style w:type="paragraph" w:customStyle="1" w:styleId="1f5">
    <w:name w:val="عادي1"/>
    <w:rsid w:val="00DA6290"/>
    <w:pPr>
      <w:bidi/>
    </w:pPr>
    <w:rPr>
      <w:rFonts w:ascii="Calibri" w:eastAsia="Calibri" w:hAnsi="Calibri" w:cs="Calibri"/>
    </w:rPr>
  </w:style>
  <w:style w:type="paragraph" w:customStyle="1" w:styleId="ListParagraph1">
    <w:name w:val="List Paragraph1"/>
    <w:basedOn w:val="a0"/>
    <w:qFormat/>
    <w:rsid w:val="00DA6290"/>
    <w:pPr>
      <w:spacing w:after="0"/>
      <w:ind w:left="720"/>
      <w:contextualSpacing/>
      <w:jc w:val="both"/>
    </w:pPr>
    <w:rPr>
      <w:rFonts w:ascii="Calibri" w:eastAsia="Calibri" w:hAnsi="Calibri" w:cs="Arial"/>
    </w:rPr>
  </w:style>
  <w:style w:type="paragraph" w:customStyle="1" w:styleId="2c">
    <w:name w:val="سرد الفقرات2"/>
    <w:basedOn w:val="a0"/>
    <w:uiPriority w:val="99"/>
    <w:rsid w:val="00DA6290"/>
    <w:pPr>
      <w:ind w:left="720"/>
    </w:pPr>
    <w:rPr>
      <w:rFonts w:ascii="Calibri" w:eastAsia="Times New Roman" w:hAnsi="Calibri" w:cs="Arial"/>
    </w:rPr>
  </w:style>
  <w:style w:type="paragraph" w:customStyle="1" w:styleId="DecimalAligned">
    <w:name w:val="Decimal Aligned"/>
    <w:basedOn w:val="a0"/>
    <w:uiPriority w:val="40"/>
    <w:qFormat/>
    <w:rsid w:val="00DA6290"/>
    <w:pPr>
      <w:tabs>
        <w:tab w:val="decimal" w:pos="360"/>
      </w:tabs>
    </w:pPr>
    <w:rPr>
      <w:rFonts w:eastAsiaTheme="minorHAnsi"/>
    </w:rPr>
  </w:style>
  <w:style w:type="paragraph" w:customStyle="1" w:styleId="2d">
    <w:name w:val="عادي2"/>
    <w:rsid w:val="00DA6290"/>
    <w:pPr>
      <w:bidi/>
    </w:pPr>
    <w:rPr>
      <w:rFonts w:ascii="Calibri" w:eastAsia="Calibri" w:hAnsi="Calibri" w:cs="Calibri"/>
    </w:rPr>
  </w:style>
  <w:style w:type="paragraph" w:customStyle="1" w:styleId="3a">
    <w:name w:val="سرد الفقرات3"/>
    <w:basedOn w:val="a0"/>
    <w:uiPriority w:val="99"/>
    <w:rsid w:val="00DA6290"/>
    <w:pPr>
      <w:ind w:left="720"/>
    </w:pPr>
    <w:rPr>
      <w:rFonts w:ascii="Calibri" w:eastAsia="Times New Roman" w:hAnsi="Calibri" w:cs="Arial"/>
    </w:rPr>
  </w:style>
  <w:style w:type="paragraph" w:customStyle="1" w:styleId="73">
    <w:name w:val="7"/>
    <w:basedOn w:val="a0"/>
    <w:next w:val="a8"/>
    <w:rsid w:val="00A94B8C"/>
    <w:pPr>
      <w:tabs>
        <w:tab w:val="center" w:pos="4153"/>
        <w:tab w:val="right" w:pos="8306"/>
      </w:tabs>
      <w:spacing w:after="0" w:line="240" w:lineRule="auto"/>
    </w:pPr>
    <w:rPr>
      <w:rFonts w:ascii="Times New Roman" w:eastAsia="Times New Roman" w:hAnsi="Times New Roman" w:cs="Traditional Arabic"/>
      <w:noProof/>
      <w:sz w:val="20"/>
      <w:szCs w:val="24"/>
      <w:lang w:eastAsia="ar-SA"/>
    </w:rPr>
  </w:style>
  <w:style w:type="paragraph" w:styleId="4">
    <w:name w:val="List Bullet 4"/>
    <w:basedOn w:val="a0"/>
    <w:autoRedefine/>
    <w:rsid w:val="00A94B8C"/>
    <w:pPr>
      <w:numPr>
        <w:numId w:val="5"/>
      </w:numPr>
      <w:spacing w:after="0" w:line="240" w:lineRule="auto"/>
    </w:pPr>
    <w:rPr>
      <w:rFonts w:ascii="Times New Roman" w:eastAsia="Times New Roman" w:hAnsi="Times New Roman" w:cs="Traditional Arabic"/>
      <w:snapToGrid w:val="0"/>
      <w:sz w:val="20"/>
      <w:szCs w:val="24"/>
      <w:lang w:eastAsia="ar-SA"/>
    </w:rPr>
  </w:style>
  <w:style w:type="character" w:customStyle="1" w:styleId="BodyTextIndentChar1">
    <w:name w:val="Body Text Indent Char1"/>
    <w:basedOn w:val="a1"/>
    <w:uiPriority w:val="99"/>
    <w:semiHidden/>
    <w:rsid w:val="00AA23DD"/>
    <w:rPr>
      <w:rFonts w:eastAsiaTheme="minorEastAsia"/>
    </w:rPr>
  </w:style>
  <w:style w:type="table" w:customStyle="1" w:styleId="LightGrid-Accent11">
    <w:name w:val="Light Grid - Accent 11"/>
    <w:basedOn w:val="a2"/>
    <w:uiPriority w:val="62"/>
    <w:rsid w:val="00AA23DD"/>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a2"/>
    <w:uiPriority w:val="60"/>
    <w:rsid w:val="00AA23DD"/>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onormal0">
    <w:name w:val="msonormal"/>
    <w:basedOn w:val="a0"/>
    <w:rsid w:val="00664BC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0"/>
    <w:rsid w:val="00664BCF"/>
    <w:pPr>
      <w:shd w:val="clear" w:color="auto" w:fill="FFFF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0"/>
    <w:rsid w:val="00664BCF"/>
    <w:pPr>
      <w:pBdr>
        <w:top w:val="single" w:sz="12" w:space="0" w:color="000000"/>
        <w:left w:val="single" w:sz="4" w:space="0" w:color="000000"/>
        <w:bottom w:val="single" w:sz="12" w:space="0" w:color="000000"/>
        <w:right w:val="single" w:sz="12"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0">
    <w:name w:val="xl70"/>
    <w:basedOn w:val="a0"/>
    <w:rsid w:val="00664BCF"/>
    <w:pPr>
      <w:pBdr>
        <w:top w:val="single" w:sz="12" w:space="0" w:color="000000"/>
        <w:left w:val="single" w:sz="4" w:space="0" w:color="000000"/>
        <w:bottom w:val="single" w:sz="12" w:space="0" w:color="000000"/>
        <w:right w:val="single" w:sz="4"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1">
    <w:name w:val="xl71"/>
    <w:basedOn w:val="a0"/>
    <w:rsid w:val="00664BCF"/>
    <w:pPr>
      <w:pBdr>
        <w:top w:val="single" w:sz="12" w:space="0" w:color="000000"/>
        <w:left w:val="single" w:sz="12" w:space="0" w:color="000000"/>
        <w:bottom w:val="single" w:sz="12" w:space="0" w:color="000000"/>
        <w:right w:val="single" w:sz="4"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2">
    <w:name w:val="xl72"/>
    <w:basedOn w:val="a0"/>
    <w:rsid w:val="00664BCF"/>
    <w:pPr>
      <w:pBdr>
        <w:top w:val="single" w:sz="12" w:space="0" w:color="000000"/>
        <w:left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73">
    <w:name w:val="xl73"/>
    <w:basedOn w:val="a0"/>
    <w:rsid w:val="00664BCF"/>
    <w:pPr>
      <w:pBdr>
        <w:top w:val="single" w:sz="12" w:space="0" w:color="000000"/>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4">
    <w:name w:val="xl74"/>
    <w:basedOn w:val="a0"/>
    <w:rsid w:val="00664BCF"/>
    <w:pPr>
      <w:pBdr>
        <w:top w:val="single" w:sz="12" w:space="0" w:color="000000"/>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5">
    <w:name w:val="xl75"/>
    <w:basedOn w:val="a0"/>
    <w:rsid w:val="00664BCF"/>
    <w:pPr>
      <w:pBdr>
        <w:top w:val="single" w:sz="12" w:space="0" w:color="000000"/>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6">
    <w:name w:val="xl76"/>
    <w:basedOn w:val="a0"/>
    <w:rsid w:val="00664BCF"/>
    <w:pPr>
      <w:pBdr>
        <w:left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77">
    <w:name w:val="xl77"/>
    <w:basedOn w:val="a0"/>
    <w:rsid w:val="00664BCF"/>
    <w:pPr>
      <w:pBdr>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8">
    <w:name w:val="xl78"/>
    <w:basedOn w:val="a0"/>
    <w:rsid w:val="00664BCF"/>
    <w:pPr>
      <w:pBdr>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9">
    <w:name w:val="xl79"/>
    <w:basedOn w:val="a0"/>
    <w:rsid w:val="00664BCF"/>
    <w:pPr>
      <w:pBdr>
        <w:left w:val="single" w:sz="12" w:space="0" w:color="000000"/>
        <w:bottom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80">
    <w:name w:val="xl80"/>
    <w:basedOn w:val="a0"/>
    <w:rsid w:val="00664BCF"/>
    <w:pPr>
      <w:pBdr>
        <w:left w:val="single" w:sz="4"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1">
    <w:name w:val="xl81"/>
    <w:basedOn w:val="a0"/>
    <w:rsid w:val="00664BCF"/>
    <w:pPr>
      <w:pBdr>
        <w:top w:val="single" w:sz="12" w:space="0" w:color="000000"/>
        <w:left w:val="single" w:sz="4"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2">
    <w:name w:val="xl82"/>
    <w:basedOn w:val="a0"/>
    <w:rsid w:val="00664BCF"/>
    <w:pPr>
      <w:pBdr>
        <w:left w:val="single" w:sz="4"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3">
    <w:name w:val="xl83"/>
    <w:basedOn w:val="a0"/>
    <w:rsid w:val="00664BCF"/>
    <w:pPr>
      <w:pBdr>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4">
    <w:name w:val="xl84"/>
    <w:basedOn w:val="a0"/>
    <w:rsid w:val="00664BCF"/>
    <w:pPr>
      <w:pBdr>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5">
    <w:name w:val="xl85"/>
    <w:basedOn w:val="a0"/>
    <w:rsid w:val="00664BCF"/>
    <w:pPr>
      <w:pBdr>
        <w:left w:val="single" w:sz="4" w:space="0" w:color="000000"/>
        <w:bottom w:val="single" w:sz="12"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6">
    <w:name w:val="xl86"/>
    <w:basedOn w:val="a0"/>
    <w:rsid w:val="00664BCF"/>
    <w:pPr>
      <w:pBdr>
        <w:left w:val="single" w:sz="4"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7">
    <w:name w:val="xl87"/>
    <w:basedOn w:val="a0"/>
    <w:rsid w:val="00664BCF"/>
    <w:pPr>
      <w:pBdr>
        <w:left w:val="single" w:sz="12"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8">
    <w:name w:val="xl88"/>
    <w:basedOn w:val="a0"/>
    <w:rsid w:val="00664BCF"/>
    <w:pPr>
      <w:pBdr>
        <w:left w:val="single" w:sz="12" w:space="0" w:color="000000"/>
        <w:right w:val="single" w:sz="12" w:space="0" w:color="000000"/>
      </w:pBdr>
      <w:shd w:val="clear" w:color="auto" w:fill="FFFF00"/>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89">
    <w:name w:val="xl89"/>
    <w:basedOn w:val="a0"/>
    <w:rsid w:val="00664BCF"/>
    <w:pPr>
      <w:pBdr>
        <w:left w:val="single" w:sz="4" w:space="0" w:color="000000"/>
        <w:right w:val="single" w:sz="12" w:space="0" w:color="000000"/>
      </w:pBdr>
      <w:shd w:val="clear" w:color="auto" w:fill="FFFF00"/>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90">
    <w:name w:val="xl90"/>
    <w:basedOn w:val="a0"/>
    <w:rsid w:val="00664BCF"/>
    <w:pPr>
      <w:pBdr>
        <w:left w:val="single" w:sz="4" w:space="0" w:color="000000"/>
        <w:right w:val="single" w:sz="4" w:space="0" w:color="000000"/>
      </w:pBdr>
      <w:shd w:val="clear" w:color="auto" w:fill="FFFF00"/>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91">
    <w:name w:val="xl91"/>
    <w:basedOn w:val="a0"/>
    <w:rsid w:val="00664BCF"/>
    <w:pPr>
      <w:pBdr>
        <w:top w:val="single" w:sz="12" w:space="0" w:color="000000"/>
        <w:left w:val="single" w:sz="12" w:space="0" w:color="000000"/>
        <w:bottom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character" w:customStyle="1" w:styleId="CharCharChar5">
    <w:name w:val="Char Char Char5"/>
    <w:rsid w:val="00664BCF"/>
  </w:style>
  <w:style w:type="character" w:customStyle="1" w:styleId="CharCharChar4">
    <w:name w:val="Char Char Char4"/>
    <w:rsid w:val="00664BCF"/>
  </w:style>
  <w:style w:type="character" w:customStyle="1" w:styleId="CharCharChar3">
    <w:name w:val="Char Char Char3"/>
    <w:rsid w:val="00664BCF"/>
    <w:rPr>
      <w:sz w:val="24"/>
      <w:szCs w:val="24"/>
    </w:rPr>
  </w:style>
  <w:style w:type="character" w:customStyle="1" w:styleId="CharCharChar1">
    <w:name w:val="Char Char Char1"/>
    <w:rsid w:val="00664BCF"/>
  </w:style>
  <w:style w:type="character" w:customStyle="1" w:styleId="5yl5">
    <w:name w:val="_5yl5"/>
    <w:rsid w:val="00664BCF"/>
  </w:style>
  <w:style w:type="character" w:customStyle="1" w:styleId="Char1b">
    <w:name w:val="خريطة مستند Char1"/>
    <w:basedOn w:val="a1"/>
    <w:uiPriority w:val="99"/>
    <w:semiHidden/>
    <w:locked/>
    <w:rsid w:val="00D7106E"/>
    <w:rPr>
      <w:rFonts w:ascii="Tahoma" w:eastAsiaTheme="minorHAnsi" w:hAnsi="Tahoma" w:cs="Tahoma"/>
      <w:sz w:val="16"/>
      <w:szCs w:val="16"/>
    </w:rPr>
  </w:style>
  <w:style w:type="table" w:styleId="1f6">
    <w:name w:val="Table Classic 1"/>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Grid 2"/>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66">
    <w:name w:val="Table Grid 6"/>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47">
    <w:name w:val="Table List 4"/>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2f">
    <w:name w:val="Table Subtle 2"/>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Web 3"/>
    <w:basedOn w:val="a2"/>
    <w:semiHidden/>
    <w:unhideWhenUsed/>
    <w:rsid w:val="00D7106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شبكة جدول32"/>
    <w:basedOn w:val="a2"/>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شبكة جدول23"/>
    <w:basedOn w:val="a2"/>
    <w:uiPriority w:val="59"/>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شبكة جدول33"/>
    <w:basedOn w:val="a2"/>
    <w:uiPriority w:val="59"/>
    <w:rsid w:val="00D7106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شبكة جدول321"/>
    <w:basedOn w:val="a2"/>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ss2">
    <w:name w:val="ass2"/>
    <w:basedOn w:val="a2"/>
    <w:uiPriority w:val="99"/>
    <w:qFormat/>
    <w:rsid w:val="002C1BD5"/>
    <w:pPr>
      <w:spacing w:after="0" w:line="240" w:lineRule="auto"/>
      <w:jc w:val="center"/>
    </w:pPr>
    <w:rPr>
      <w:rFonts w:ascii="Calibri" w:eastAsia="Calibri" w:hAnsi="Calibri" w:cs="Arial"/>
      <w:sz w:val="20"/>
      <w:szCs w:val="20"/>
    </w:rPr>
    <w:tblPr>
      <w:tblInd w:w="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customStyle="1" w:styleId="afff6">
    <w:name w:val="العربية"/>
    <w:basedOn w:val="a2"/>
    <w:uiPriority w:val="99"/>
    <w:qFormat/>
    <w:rsid w:val="002C1BD5"/>
    <w:pPr>
      <w:spacing w:after="0" w:line="240" w:lineRule="auto"/>
      <w:jc w:val="center"/>
    </w:pPr>
    <w:rPr>
      <w:rFonts w:ascii="Times New Roman" w:eastAsia="Calibri" w:hAnsi="Times New Roman" w:cs="Simplified Arabic"/>
      <w:b/>
      <w:bCs/>
      <w:sz w:val="20"/>
      <w:szCs w:val="20"/>
    </w:rPr>
    <w:tblPr>
      <w:tblInd w:w="0"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styleId="1-50">
    <w:name w:val="Medium Grid 1 Accent 5"/>
    <w:basedOn w:val="a2"/>
    <w:uiPriority w:val="67"/>
    <w:rsid w:val="002C1BD5"/>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ss21">
    <w:name w:val="ass21"/>
    <w:basedOn w:val="a2"/>
    <w:uiPriority w:val="99"/>
    <w:qFormat/>
    <w:rsid w:val="002C1BD5"/>
    <w:pPr>
      <w:spacing w:after="0" w:line="240" w:lineRule="auto"/>
      <w:jc w:val="center"/>
    </w:pPr>
    <w:rPr>
      <w:rFonts w:eastAsiaTheme="minorHAnsi"/>
    </w:rPr>
    <w:tblPr>
      <w:tblInd w:w="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customStyle="1" w:styleId="4-61">
    <w:name w:val="جدول شبكة 4 - تمييز 61"/>
    <w:basedOn w:val="a2"/>
    <w:uiPriority w:val="49"/>
    <w:rsid w:val="00C75678"/>
    <w:pPr>
      <w:bidi/>
      <w:spacing w:after="0" w:line="240" w:lineRule="auto"/>
    </w:pPr>
    <w:rPr>
      <w:rFonts w:eastAsiaTheme="minorHAnsi"/>
      <w:kern w:val="2"/>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5">
    <w:name w:val="21"/>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00">
    <w:name w:val="20"/>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190">
    <w:name w:val="19"/>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180">
    <w:name w:val="18"/>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70">
    <w:name w:val="17"/>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60">
    <w:name w:val="16"/>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51">
    <w:name w:val="15"/>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42">
    <w:name w:val="14"/>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34">
    <w:name w:val="13"/>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24">
    <w:name w:val="12"/>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16">
    <w:name w:val="11"/>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92">
    <w:name w:val="9"/>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84">
    <w:name w:val="8"/>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customStyle="1" w:styleId="afff7">
    <w:name w:val="جداول"/>
    <w:basedOn w:val="a0"/>
    <w:link w:val="Charfc"/>
    <w:qFormat/>
    <w:rsid w:val="00DE6B79"/>
    <w:pPr>
      <w:keepNext/>
      <w:spacing w:after="0" w:line="240" w:lineRule="auto"/>
      <w:jc w:val="center"/>
      <w:outlineLvl w:val="1"/>
    </w:pPr>
    <w:rPr>
      <w:rFonts w:ascii="Times New Roman" w:eastAsia="Times New Roman" w:hAnsi="Times New Roman" w:cs="Sultan bold"/>
      <w:b/>
      <w:sz w:val="28"/>
      <w:szCs w:val="28"/>
    </w:rPr>
  </w:style>
  <w:style w:type="character" w:customStyle="1" w:styleId="Charfc">
    <w:name w:val="جداول Char"/>
    <w:basedOn w:val="a1"/>
    <w:link w:val="afff7"/>
    <w:rsid w:val="00DE6B79"/>
    <w:rPr>
      <w:rFonts w:ascii="Times New Roman" w:eastAsia="Times New Roman" w:hAnsi="Times New Roman" w:cs="Sultan bold"/>
      <w:b/>
      <w:sz w:val="28"/>
      <w:szCs w:val="28"/>
    </w:rPr>
  </w:style>
  <w:style w:type="character" w:customStyle="1" w:styleId="QuoteChar">
    <w:name w:val="Quote Char"/>
    <w:link w:val="1f4"/>
    <w:locked/>
    <w:rsid w:val="00DE6B79"/>
    <w:rPr>
      <w:rFonts w:eastAsiaTheme="minorHAnsi"/>
      <w:i/>
      <w:iCs/>
      <w:color w:val="000000"/>
    </w:rPr>
  </w:style>
  <w:style w:type="character" w:customStyle="1" w:styleId="IntenseQuoteChar">
    <w:name w:val="Intense Quote Char"/>
    <w:link w:val="1f7"/>
    <w:locked/>
    <w:rsid w:val="00DE6B79"/>
    <w:rPr>
      <w:rFonts w:ascii="Cambria" w:hAnsi="Cambria"/>
      <w:caps/>
      <w:color w:val="622423"/>
      <w:spacing w:val="5"/>
      <w:lang w:val="ru-RU" w:eastAsia="ru-RU"/>
    </w:rPr>
  </w:style>
  <w:style w:type="paragraph" w:customStyle="1" w:styleId="1f7">
    <w:name w:val="اقتباس مكثف1"/>
    <w:basedOn w:val="a0"/>
    <w:next w:val="a0"/>
    <w:link w:val="IntenseQuoteChar"/>
    <w:qFormat/>
    <w:rsid w:val="00DE6B79"/>
    <w:pPr>
      <w:pBdr>
        <w:top w:val="dotted" w:sz="2" w:space="10" w:color="632423"/>
        <w:bottom w:val="dotted" w:sz="2" w:space="4" w:color="632423"/>
      </w:pBdr>
      <w:bidi w:val="0"/>
      <w:spacing w:before="160" w:line="300" w:lineRule="auto"/>
      <w:ind w:left="1440" w:right="1440"/>
    </w:pPr>
    <w:rPr>
      <w:rFonts w:ascii="Cambria" w:hAnsi="Cambria"/>
      <w:caps/>
      <w:color w:val="622423"/>
      <w:spacing w:val="5"/>
      <w:lang w:val="ru-RU" w:eastAsia="ru-RU"/>
    </w:rPr>
  </w:style>
  <w:style w:type="paragraph" w:customStyle="1" w:styleId="1f8">
    <w:name w:val="عنوان جدول المحتويات1"/>
    <w:basedOn w:val="10"/>
    <w:next w:val="a0"/>
    <w:qFormat/>
    <w:rsid w:val="00DE6B79"/>
    <w:pPr>
      <w:keepNext w:val="0"/>
      <w:keepLines w:val="0"/>
      <w:pBdr>
        <w:bottom w:val="thinThickSmallGap" w:sz="12" w:space="1" w:color="943634"/>
      </w:pBdr>
      <w:spacing w:before="400" w:after="200" w:line="252" w:lineRule="auto"/>
      <w:jc w:val="center"/>
      <w:outlineLvl w:val="9"/>
    </w:pPr>
    <w:rPr>
      <w:rFonts w:ascii="Cambria" w:hAnsi="Cambria" w:cs="Times New Roman"/>
      <w:caps/>
      <w:color w:val="632423"/>
      <w:spacing w:val="20"/>
      <w:sz w:val="28"/>
      <w:szCs w:val="28"/>
      <w:lang w:val="ru-RU" w:eastAsia="ru-RU" w:bidi="en-US"/>
    </w:rPr>
  </w:style>
  <w:style w:type="paragraph" w:customStyle="1" w:styleId="117">
    <w:name w:val="عنوان 11"/>
    <w:basedOn w:val="a0"/>
    <w:next w:val="a0"/>
    <w:uiPriority w:val="9"/>
    <w:qFormat/>
    <w:rsid w:val="00DE6B79"/>
    <w:pPr>
      <w:keepNext/>
      <w:spacing w:before="240" w:after="60" w:line="240" w:lineRule="auto"/>
      <w:outlineLvl w:val="0"/>
    </w:pPr>
    <w:rPr>
      <w:rFonts w:asciiTheme="majorHAnsi" w:eastAsiaTheme="majorEastAsia" w:hAnsiTheme="majorHAnsi" w:cstheme="majorBidi"/>
      <w:b/>
      <w:bCs/>
      <w:color w:val="365F91" w:themeColor="accent1" w:themeShade="BF"/>
      <w:sz w:val="28"/>
      <w:szCs w:val="28"/>
    </w:rPr>
  </w:style>
  <w:style w:type="character" w:customStyle="1" w:styleId="1f9">
    <w:name w:val="تأكيد دقيق1"/>
    <w:qFormat/>
    <w:rsid w:val="00DE6B79"/>
    <w:rPr>
      <w:i/>
      <w:iCs/>
    </w:rPr>
  </w:style>
  <w:style w:type="character" w:customStyle="1" w:styleId="1fa">
    <w:name w:val="تأكيد مكثف1"/>
    <w:qFormat/>
    <w:rsid w:val="00DE6B79"/>
    <w:rPr>
      <w:i/>
      <w:iCs/>
      <w:caps/>
      <w:spacing w:val="10"/>
      <w:sz w:val="20"/>
      <w:szCs w:val="20"/>
    </w:rPr>
  </w:style>
  <w:style w:type="character" w:customStyle="1" w:styleId="1fb">
    <w:name w:val="مرجع دقيق1"/>
    <w:qFormat/>
    <w:rsid w:val="00DE6B79"/>
    <w:rPr>
      <w:rFonts w:ascii="Calibri" w:eastAsia="Times New Roman" w:hAnsi="Calibri" w:cs="Arial" w:hint="default"/>
      <w:i/>
      <w:iCs/>
      <w:color w:val="622423"/>
    </w:rPr>
  </w:style>
  <w:style w:type="character" w:customStyle="1" w:styleId="1fc">
    <w:name w:val="مرجع مكثف1"/>
    <w:qFormat/>
    <w:rsid w:val="00DE6B79"/>
    <w:rPr>
      <w:rFonts w:ascii="Calibri" w:eastAsia="Times New Roman" w:hAnsi="Calibri" w:cs="Arial" w:hint="default"/>
      <w:b/>
      <w:bCs/>
      <w:i/>
      <w:iCs/>
      <w:color w:val="622423"/>
    </w:rPr>
  </w:style>
  <w:style w:type="character" w:customStyle="1" w:styleId="CharChar12">
    <w:name w:val="Char Char12"/>
    <w:rsid w:val="00DE6B79"/>
    <w:rPr>
      <w:rFonts w:ascii="Cambria" w:hAnsi="Cambria" w:hint="default"/>
      <w:caps/>
      <w:color w:val="632423"/>
      <w:spacing w:val="20"/>
      <w:sz w:val="28"/>
      <w:szCs w:val="28"/>
      <w:lang w:val="ru-RU" w:eastAsia="ru-RU" w:bidi="ar-SA"/>
    </w:rPr>
  </w:style>
  <w:style w:type="numbering" w:customStyle="1" w:styleId="NoList11">
    <w:name w:val="No List11"/>
    <w:next w:val="a3"/>
    <w:uiPriority w:val="99"/>
    <w:semiHidden/>
    <w:unhideWhenUsed/>
    <w:rsid w:val="00DE6B79"/>
  </w:style>
  <w:style w:type="numbering" w:customStyle="1" w:styleId="NoList111">
    <w:name w:val="No List111"/>
    <w:next w:val="a3"/>
    <w:uiPriority w:val="99"/>
    <w:semiHidden/>
    <w:unhideWhenUsed/>
    <w:rsid w:val="00DE6B79"/>
  </w:style>
  <w:style w:type="paragraph" w:customStyle="1" w:styleId="Heading31">
    <w:name w:val="Heading 31"/>
    <w:basedOn w:val="a0"/>
    <w:next w:val="a0"/>
    <w:uiPriority w:val="9"/>
    <w:semiHidden/>
    <w:unhideWhenUsed/>
    <w:qFormat/>
    <w:rsid w:val="00DE6B79"/>
    <w:pPr>
      <w:keepNext/>
      <w:keepLines/>
      <w:spacing w:before="200" w:after="0"/>
      <w:outlineLvl w:val="2"/>
    </w:pPr>
    <w:rPr>
      <w:rFonts w:ascii="Cambria" w:eastAsia="Times New Roman" w:hAnsi="Cambria" w:cs="Times New Roman"/>
      <w:b/>
      <w:bCs/>
      <w:color w:val="4F81BD"/>
    </w:rPr>
  </w:style>
  <w:style w:type="numbering" w:customStyle="1" w:styleId="NoList1111">
    <w:name w:val="No List1111"/>
    <w:next w:val="a3"/>
    <w:uiPriority w:val="99"/>
    <w:semiHidden/>
    <w:unhideWhenUsed/>
    <w:rsid w:val="00DE6B79"/>
  </w:style>
  <w:style w:type="paragraph" w:customStyle="1" w:styleId="CommentText1">
    <w:name w:val="Comment Text1"/>
    <w:basedOn w:val="a0"/>
    <w:next w:val="af0"/>
    <w:link w:val="CommentTextChar"/>
    <w:uiPriority w:val="99"/>
    <w:semiHidden/>
    <w:unhideWhenUsed/>
    <w:rsid w:val="00DE6B79"/>
    <w:pPr>
      <w:spacing w:line="240" w:lineRule="auto"/>
    </w:pPr>
    <w:rPr>
      <w:rFonts w:eastAsiaTheme="minorHAnsi"/>
      <w:sz w:val="20"/>
      <w:szCs w:val="20"/>
    </w:rPr>
  </w:style>
  <w:style w:type="character" w:customStyle="1" w:styleId="CommentTextChar">
    <w:name w:val="Comment Text Char"/>
    <w:basedOn w:val="a1"/>
    <w:link w:val="CommentText1"/>
    <w:uiPriority w:val="99"/>
    <w:semiHidden/>
    <w:rsid w:val="00DE6B79"/>
    <w:rPr>
      <w:rFonts w:eastAsiaTheme="minorHAnsi"/>
      <w:sz w:val="20"/>
      <w:szCs w:val="20"/>
    </w:rPr>
  </w:style>
  <w:style w:type="paragraph" w:customStyle="1" w:styleId="CommentSubject1">
    <w:name w:val="Comment Subject1"/>
    <w:basedOn w:val="af0"/>
    <w:next w:val="af0"/>
    <w:uiPriority w:val="99"/>
    <w:semiHidden/>
    <w:unhideWhenUsed/>
    <w:rsid w:val="00DE6B79"/>
    <w:pPr>
      <w:bidi w:val="0"/>
      <w:spacing w:after="120"/>
    </w:pPr>
    <w:rPr>
      <w:rFonts w:asciiTheme="minorHAnsi" w:hAnsiTheme="minorHAnsi" w:cstheme="minorBidi"/>
    </w:rPr>
  </w:style>
  <w:style w:type="character" w:customStyle="1" w:styleId="Heading3Char1">
    <w:name w:val="Heading 3 Char1"/>
    <w:basedOn w:val="a1"/>
    <w:uiPriority w:val="9"/>
    <w:semiHidden/>
    <w:rsid w:val="00DE6B79"/>
    <w:rPr>
      <w:rFonts w:asciiTheme="majorHAnsi" w:eastAsiaTheme="majorEastAsia" w:hAnsiTheme="majorHAnsi" w:cstheme="majorBidi"/>
      <w:color w:val="243F60" w:themeColor="accent1" w:themeShade="7F"/>
      <w:sz w:val="24"/>
      <w:szCs w:val="24"/>
    </w:rPr>
  </w:style>
  <w:style w:type="character" w:customStyle="1" w:styleId="CommentSubjectChar1">
    <w:name w:val="Comment Subject Char1"/>
    <w:basedOn w:val="Char5"/>
    <w:uiPriority w:val="99"/>
    <w:semiHidden/>
    <w:rsid w:val="00DE6B79"/>
    <w:rPr>
      <w:rFonts w:asciiTheme="minorHAnsi" w:hAnsiTheme="minorHAnsi" w:cstheme="minorBidi"/>
      <w:b/>
      <w:bCs/>
    </w:rPr>
  </w:style>
  <w:style w:type="table" w:customStyle="1" w:styleId="TableGrid4">
    <w:name w:val="Table Grid4"/>
    <w:basedOn w:val="a2"/>
    <w:next w:val="a5"/>
    <w:uiPriority w:val="59"/>
    <w:rsid w:val="00DE6B7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a2"/>
    <w:next w:val="1d"/>
    <w:uiPriority w:val="60"/>
    <w:rsid w:val="00DE6B79"/>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a2"/>
    <w:next w:val="a5"/>
    <w:uiPriority w:val="3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3"/>
    <w:uiPriority w:val="99"/>
    <w:semiHidden/>
    <w:unhideWhenUsed/>
    <w:rsid w:val="00DE6B79"/>
  </w:style>
  <w:style w:type="numbering" w:customStyle="1" w:styleId="NoList12">
    <w:name w:val="No List12"/>
    <w:next w:val="a3"/>
    <w:uiPriority w:val="99"/>
    <w:semiHidden/>
    <w:unhideWhenUsed/>
    <w:rsid w:val="00DE6B79"/>
  </w:style>
  <w:style w:type="numbering" w:customStyle="1" w:styleId="NoList112">
    <w:name w:val="No List112"/>
    <w:next w:val="a3"/>
    <w:uiPriority w:val="99"/>
    <w:semiHidden/>
    <w:unhideWhenUsed/>
    <w:rsid w:val="00DE6B79"/>
  </w:style>
  <w:style w:type="table" w:customStyle="1" w:styleId="TableGrid9">
    <w:name w:val="Table Grid9"/>
    <w:basedOn w:val="a2"/>
    <w:next w:val="a5"/>
    <w:uiPriority w:val="3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لا شيء"/>
    <w:rsid w:val="00DE6B79"/>
  </w:style>
  <w:style w:type="table" w:customStyle="1" w:styleId="512">
    <w:name w:val="جدول شبكة 5 داكن1"/>
    <w:basedOn w:val="a2"/>
    <w:uiPriority w:val="50"/>
    <w:rsid w:val="001544E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جدول شبكة 5 داكن11"/>
    <w:basedOn w:val="a2"/>
    <w:uiPriority w:val="50"/>
    <w:rsid w:val="001544E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afff9">
    <w:name w:val="الرئيسي"/>
    <w:basedOn w:val="a0"/>
    <w:rsid w:val="001544E0"/>
    <w:pPr>
      <w:spacing w:after="0" w:line="240" w:lineRule="auto"/>
    </w:pPr>
    <w:rPr>
      <w:rFonts w:ascii="Times New Roman" w:eastAsia="Times New Roman" w:hAnsi="Times New Roman" w:cs="Monotype Koufi"/>
      <w:b/>
      <w:bCs/>
      <w:sz w:val="28"/>
      <w:szCs w:val="40"/>
    </w:rPr>
  </w:style>
  <w:style w:type="character" w:customStyle="1" w:styleId="Hyperlink0">
    <w:name w:val="Hyperlink.0"/>
    <w:basedOn w:val="afff8"/>
    <w:rsid w:val="00D919EC"/>
    <w:rPr>
      <w:rFonts w:ascii="Times New Roman" w:eastAsia="Times New Roman" w:hAnsi="Times New Roman" w:cs="Times New Roman"/>
      <w:outline w:val="0"/>
      <w:color w:val="0000FF"/>
      <w:u w:val="single" w:color="0000FF"/>
      <w:lang w:val="en-US"/>
    </w:rPr>
  </w:style>
  <w:style w:type="table" w:customStyle="1" w:styleId="240">
    <w:name w:val="شبكة جدول24"/>
    <w:basedOn w:val="a2"/>
    <w:next w:val="a5"/>
    <w:rsid w:val="00E91BE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tab-span">
    <w:name w:val="apple-tab-span"/>
    <w:basedOn w:val="a1"/>
    <w:rsid w:val="000A12EC"/>
  </w:style>
  <w:style w:type="character" w:customStyle="1" w:styleId="fcg">
    <w:name w:val="fcg"/>
    <w:basedOn w:val="a1"/>
    <w:rsid w:val="00CB2E62"/>
  </w:style>
  <w:style w:type="character" w:customStyle="1" w:styleId="fwb">
    <w:name w:val="fwb"/>
    <w:basedOn w:val="a1"/>
    <w:rsid w:val="00CB2E62"/>
  </w:style>
  <w:style w:type="character" w:customStyle="1" w:styleId="fwb5wjy">
    <w:name w:val="fwb _5wjy"/>
    <w:basedOn w:val="a1"/>
    <w:rsid w:val="00CB2E62"/>
  </w:style>
  <w:style w:type="character" w:customStyle="1" w:styleId="element-citation">
    <w:name w:val="element-citation"/>
    <w:basedOn w:val="a1"/>
    <w:rsid w:val="00CB2E62"/>
  </w:style>
  <w:style w:type="character" w:customStyle="1" w:styleId="ref-vol">
    <w:name w:val="ref-vol"/>
    <w:basedOn w:val="a1"/>
    <w:rsid w:val="00CB2E62"/>
  </w:style>
  <w:style w:type="table" w:styleId="-4">
    <w:name w:val="Light List Accent 4"/>
    <w:basedOn w:val="a2"/>
    <w:uiPriority w:val="61"/>
    <w:rsid w:val="00DE176D"/>
    <w:pPr>
      <w:spacing w:after="0" w:line="240" w:lineRule="auto"/>
    </w:pPr>
    <w:rPr>
      <w:rFonts w:ascii="Sakkal Majalla" w:eastAsiaTheme="minorHAnsi" w:hAnsi="Sakkal Majalla" w:cs="Sakkal Majalla"/>
      <w:sz w:val="28"/>
      <w:szCs w:val="28"/>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1">
    <w:name w:val="Light List Accent 2"/>
    <w:basedOn w:val="a2"/>
    <w:uiPriority w:val="61"/>
    <w:rsid w:val="00DE176D"/>
    <w:pPr>
      <w:spacing w:after="0" w:line="240" w:lineRule="auto"/>
    </w:pPr>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0">
    <w:name w:val="Light List Accent 1"/>
    <w:basedOn w:val="a2"/>
    <w:uiPriority w:val="61"/>
    <w:rsid w:val="00DE176D"/>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fd">
    <w:name w:val="ارتباط تشعبي متبع1"/>
    <w:basedOn w:val="a1"/>
    <w:uiPriority w:val="99"/>
    <w:semiHidden/>
    <w:unhideWhenUsed/>
    <w:rsid w:val="00DE176D"/>
    <w:rPr>
      <w:color w:val="800080"/>
      <w:u w:val="single"/>
    </w:rPr>
  </w:style>
  <w:style w:type="table" w:customStyle="1" w:styleId="300">
    <w:name w:val="شبكة جدول30"/>
    <w:basedOn w:val="a2"/>
    <w:uiPriority w:val="39"/>
    <w:rsid w:val="00C1173F"/>
    <w:pPr>
      <w:spacing w:after="0"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شبكة جدول301"/>
    <w:basedOn w:val="a2"/>
    <w:next w:val="a5"/>
    <w:uiPriority w:val="39"/>
    <w:rsid w:val="00C1173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1"/>
    <w:rsid w:val="006F487F"/>
  </w:style>
  <w:style w:type="character" w:customStyle="1" w:styleId="st">
    <w:name w:val="st"/>
    <w:basedOn w:val="a1"/>
    <w:rsid w:val="00311582"/>
  </w:style>
  <w:style w:type="character" w:customStyle="1" w:styleId="Charfd">
    <w:name w:val="أعلى النموذج Char"/>
    <w:basedOn w:val="a1"/>
    <w:link w:val="afffa"/>
    <w:uiPriority w:val="99"/>
    <w:semiHidden/>
    <w:rsid w:val="00D3297B"/>
    <w:rPr>
      <w:rFonts w:ascii="Arial" w:eastAsia="Calibri" w:hAnsi="Arial" w:cs="Arial"/>
      <w:vanish/>
      <w:sz w:val="16"/>
      <w:szCs w:val="16"/>
    </w:rPr>
  </w:style>
  <w:style w:type="paragraph" w:styleId="afffa">
    <w:name w:val="HTML Top of Form"/>
    <w:basedOn w:val="a0"/>
    <w:next w:val="a0"/>
    <w:link w:val="Charfd"/>
    <w:hidden/>
    <w:uiPriority w:val="99"/>
    <w:semiHidden/>
    <w:unhideWhenUsed/>
    <w:rsid w:val="00D3297B"/>
    <w:pPr>
      <w:pBdr>
        <w:bottom w:val="single" w:sz="6" w:space="1" w:color="auto"/>
      </w:pBdr>
      <w:bidi w:val="0"/>
      <w:spacing w:after="0" w:line="256" w:lineRule="auto"/>
      <w:jc w:val="center"/>
    </w:pPr>
    <w:rPr>
      <w:rFonts w:ascii="Arial" w:eastAsia="Calibri" w:hAnsi="Arial" w:cs="Arial"/>
      <w:vanish/>
      <w:sz w:val="16"/>
      <w:szCs w:val="16"/>
    </w:rPr>
  </w:style>
  <w:style w:type="character" w:customStyle="1" w:styleId="Char1c">
    <w:name w:val="أعلى النموذج Char1"/>
    <w:basedOn w:val="a1"/>
    <w:link w:val="afffa"/>
    <w:uiPriority w:val="99"/>
    <w:semiHidden/>
    <w:rsid w:val="00D3297B"/>
    <w:rPr>
      <w:rFonts w:ascii="Arial" w:hAnsi="Arial" w:cs="Arial"/>
      <w:vanish/>
      <w:sz w:val="16"/>
      <w:szCs w:val="16"/>
    </w:rPr>
  </w:style>
  <w:style w:type="character" w:customStyle="1" w:styleId="Charfe">
    <w:name w:val="أسفل النموذج Char"/>
    <w:basedOn w:val="a1"/>
    <w:link w:val="afffb"/>
    <w:uiPriority w:val="99"/>
    <w:semiHidden/>
    <w:rsid w:val="00D3297B"/>
    <w:rPr>
      <w:rFonts w:ascii="Arial" w:eastAsia="Calibri" w:hAnsi="Arial" w:cs="Arial"/>
      <w:vanish/>
      <w:sz w:val="16"/>
      <w:szCs w:val="16"/>
    </w:rPr>
  </w:style>
  <w:style w:type="paragraph" w:styleId="afffb">
    <w:name w:val="HTML Bottom of Form"/>
    <w:basedOn w:val="a0"/>
    <w:next w:val="a0"/>
    <w:link w:val="Charfe"/>
    <w:hidden/>
    <w:uiPriority w:val="99"/>
    <w:semiHidden/>
    <w:unhideWhenUsed/>
    <w:rsid w:val="00D3297B"/>
    <w:pPr>
      <w:pBdr>
        <w:top w:val="single" w:sz="6" w:space="1" w:color="auto"/>
      </w:pBdr>
      <w:bidi w:val="0"/>
      <w:spacing w:after="0" w:line="256" w:lineRule="auto"/>
      <w:jc w:val="center"/>
    </w:pPr>
    <w:rPr>
      <w:rFonts w:ascii="Arial" w:eastAsia="Calibri" w:hAnsi="Arial" w:cs="Arial"/>
      <w:vanish/>
      <w:sz w:val="16"/>
      <w:szCs w:val="16"/>
    </w:rPr>
  </w:style>
  <w:style w:type="character" w:customStyle="1" w:styleId="Char1d">
    <w:name w:val="أسفل النموذج Char1"/>
    <w:basedOn w:val="a1"/>
    <w:link w:val="afffb"/>
    <w:uiPriority w:val="99"/>
    <w:semiHidden/>
    <w:rsid w:val="00D3297B"/>
    <w:rPr>
      <w:rFonts w:ascii="Arial" w:hAnsi="Arial" w:cs="Arial"/>
      <w:vanish/>
      <w:sz w:val="16"/>
      <w:szCs w:val="16"/>
    </w:rPr>
  </w:style>
  <w:style w:type="table" w:customStyle="1" w:styleId="TableGridLight1">
    <w:name w:val="Table Grid Light1"/>
    <w:basedOn w:val="a2"/>
    <w:uiPriority w:val="40"/>
    <w:rsid w:val="00D3297B"/>
    <w:pPr>
      <w:spacing w:after="0" w:line="240" w:lineRule="auto"/>
    </w:pPr>
    <w:rPr>
      <w:rFonts w:ascii="Calibri" w:eastAsiaTheme="minorHAnsi" w:hAnsi="Calibri" w:cs="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6738440">
      <w:bodyDiv w:val="1"/>
      <w:marLeft w:val="0"/>
      <w:marRight w:val="0"/>
      <w:marTop w:val="0"/>
      <w:marBottom w:val="0"/>
      <w:divBdr>
        <w:top w:val="none" w:sz="0" w:space="0" w:color="auto"/>
        <w:left w:val="none" w:sz="0" w:space="0" w:color="auto"/>
        <w:bottom w:val="none" w:sz="0" w:space="0" w:color="auto"/>
        <w:right w:val="none" w:sz="0" w:space="0" w:color="auto"/>
      </w:divBdr>
    </w:div>
    <w:div w:id="422192987">
      <w:bodyDiv w:val="1"/>
      <w:marLeft w:val="0"/>
      <w:marRight w:val="0"/>
      <w:marTop w:val="0"/>
      <w:marBottom w:val="0"/>
      <w:divBdr>
        <w:top w:val="none" w:sz="0" w:space="0" w:color="auto"/>
        <w:left w:val="none" w:sz="0" w:space="0" w:color="auto"/>
        <w:bottom w:val="none" w:sz="0" w:space="0" w:color="auto"/>
        <w:right w:val="none" w:sz="0" w:space="0" w:color="auto"/>
      </w:divBdr>
    </w:div>
    <w:div w:id="489636896">
      <w:bodyDiv w:val="1"/>
      <w:marLeft w:val="0"/>
      <w:marRight w:val="0"/>
      <w:marTop w:val="0"/>
      <w:marBottom w:val="0"/>
      <w:divBdr>
        <w:top w:val="none" w:sz="0" w:space="0" w:color="auto"/>
        <w:left w:val="none" w:sz="0" w:space="0" w:color="auto"/>
        <w:bottom w:val="none" w:sz="0" w:space="0" w:color="auto"/>
        <w:right w:val="none" w:sz="0" w:space="0" w:color="auto"/>
      </w:divBdr>
    </w:div>
    <w:div w:id="525363883">
      <w:bodyDiv w:val="1"/>
      <w:marLeft w:val="0"/>
      <w:marRight w:val="0"/>
      <w:marTop w:val="0"/>
      <w:marBottom w:val="0"/>
      <w:divBdr>
        <w:top w:val="none" w:sz="0" w:space="0" w:color="auto"/>
        <w:left w:val="none" w:sz="0" w:space="0" w:color="auto"/>
        <w:bottom w:val="none" w:sz="0" w:space="0" w:color="auto"/>
        <w:right w:val="none" w:sz="0" w:space="0" w:color="auto"/>
      </w:divBdr>
    </w:div>
    <w:div w:id="751006872">
      <w:bodyDiv w:val="1"/>
      <w:marLeft w:val="0"/>
      <w:marRight w:val="0"/>
      <w:marTop w:val="0"/>
      <w:marBottom w:val="0"/>
      <w:divBdr>
        <w:top w:val="none" w:sz="0" w:space="0" w:color="auto"/>
        <w:left w:val="none" w:sz="0" w:space="0" w:color="auto"/>
        <w:bottom w:val="none" w:sz="0" w:space="0" w:color="auto"/>
        <w:right w:val="none" w:sz="0" w:space="0" w:color="auto"/>
      </w:divBdr>
    </w:div>
    <w:div w:id="777456579">
      <w:bodyDiv w:val="1"/>
      <w:marLeft w:val="0"/>
      <w:marRight w:val="0"/>
      <w:marTop w:val="0"/>
      <w:marBottom w:val="0"/>
      <w:divBdr>
        <w:top w:val="none" w:sz="0" w:space="0" w:color="auto"/>
        <w:left w:val="none" w:sz="0" w:space="0" w:color="auto"/>
        <w:bottom w:val="none" w:sz="0" w:space="0" w:color="auto"/>
        <w:right w:val="none" w:sz="0" w:space="0" w:color="auto"/>
      </w:divBdr>
    </w:div>
    <w:div w:id="835388516">
      <w:bodyDiv w:val="1"/>
      <w:marLeft w:val="0"/>
      <w:marRight w:val="0"/>
      <w:marTop w:val="0"/>
      <w:marBottom w:val="0"/>
      <w:divBdr>
        <w:top w:val="none" w:sz="0" w:space="0" w:color="auto"/>
        <w:left w:val="none" w:sz="0" w:space="0" w:color="auto"/>
        <w:bottom w:val="none" w:sz="0" w:space="0" w:color="auto"/>
        <w:right w:val="none" w:sz="0" w:space="0" w:color="auto"/>
      </w:divBdr>
    </w:div>
    <w:div w:id="918250185">
      <w:bodyDiv w:val="1"/>
      <w:marLeft w:val="0"/>
      <w:marRight w:val="0"/>
      <w:marTop w:val="0"/>
      <w:marBottom w:val="0"/>
      <w:divBdr>
        <w:top w:val="none" w:sz="0" w:space="0" w:color="auto"/>
        <w:left w:val="none" w:sz="0" w:space="0" w:color="auto"/>
        <w:bottom w:val="none" w:sz="0" w:space="0" w:color="auto"/>
        <w:right w:val="none" w:sz="0" w:space="0" w:color="auto"/>
      </w:divBdr>
    </w:div>
    <w:div w:id="922836721">
      <w:bodyDiv w:val="1"/>
      <w:marLeft w:val="0"/>
      <w:marRight w:val="0"/>
      <w:marTop w:val="0"/>
      <w:marBottom w:val="0"/>
      <w:divBdr>
        <w:top w:val="none" w:sz="0" w:space="0" w:color="auto"/>
        <w:left w:val="none" w:sz="0" w:space="0" w:color="auto"/>
        <w:bottom w:val="none" w:sz="0" w:space="0" w:color="auto"/>
        <w:right w:val="none" w:sz="0" w:space="0" w:color="auto"/>
      </w:divBdr>
    </w:div>
    <w:div w:id="1055742442">
      <w:bodyDiv w:val="1"/>
      <w:marLeft w:val="0"/>
      <w:marRight w:val="0"/>
      <w:marTop w:val="0"/>
      <w:marBottom w:val="0"/>
      <w:divBdr>
        <w:top w:val="none" w:sz="0" w:space="0" w:color="auto"/>
        <w:left w:val="none" w:sz="0" w:space="0" w:color="auto"/>
        <w:bottom w:val="none" w:sz="0" w:space="0" w:color="auto"/>
        <w:right w:val="none" w:sz="0" w:space="0" w:color="auto"/>
      </w:divBdr>
    </w:div>
    <w:div w:id="1194612870">
      <w:bodyDiv w:val="1"/>
      <w:marLeft w:val="0"/>
      <w:marRight w:val="0"/>
      <w:marTop w:val="0"/>
      <w:marBottom w:val="0"/>
      <w:divBdr>
        <w:top w:val="none" w:sz="0" w:space="0" w:color="auto"/>
        <w:left w:val="none" w:sz="0" w:space="0" w:color="auto"/>
        <w:bottom w:val="none" w:sz="0" w:space="0" w:color="auto"/>
        <w:right w:val="none" w:sz="0" w:space="0" w:color="auto"/>
      </w:divBdr>
    </w:div>
    <w:div w:id="1250427114">
      <w:bodyDiv w:val="1"/>
      <w:marLeft w:val="0"/>
      <w:marRight w:val="0"/>
      <w:marTop w:val="0"/>
      <w:marBottom w:val="0"/>
      <w:divBdr>
        <w:top w:val="none" w:sz="0" w:space="0" w:color="auto"/>
        <w:left w:val="none" w:sz="0" w:space="0" w:color="auto"/>
        <w:bottom w:val="none" w:sz="0" w:space="0" w:color="auto"/>
        <w:right w:val="none" w:sz="0" w:space="0" w:color="auto"/>
      </w:divBdr>
    </w:div>
    <w:div w:id="1302032019">
      <w:bodyDiv w:val="1"/>
      <w:marLeft w:val="0"/>
      <w:marRight w:val="0"/>
      <w:marTop w:val="0"/>
      <w:marBottom w:val="0"/>
      <w:divBdr>
        <w:top w:val="none" w:sz="0" w:space="0" w:color="auto"/>
        <w:left w:val="none" w:sz="0" w:space="0" w:color="auto"/>
        <w:bottom w:val="none" w:sz="0" w:space="0" w:color="auto"/>
        <w:right w:val="none" w:sz="0" w:space="0" w:color="auto"/>
      </w:divBdr>
    </w:div>
    <w:div w:id="1398626392">
      <w:bodyDiv w:val="1"/>
      <w:marLeft w:val="0"/>
      <w:marRight w:val="0"/>
      <w:marTop w:val="0"/>
      <w:marBottom w:val="0"/>
      <w:divBdr>
        <w:top w:val="none" w:sz="0" w:space="0" w:color="auto"/>
        <w:left w:val="none" w:sz="0" w:space="0" w:color="auto"/>
        <w:bottom w:val="none" w:sz="0" w:space="0" w:color="auto"/>
        <w:right w:val="none" w:sz="0" w:space="0" w:color="auto"/>
      </w:divBdr>
    </w:div>
    <w:div w:id="1499539164">
      <w:bodyDiv w:val="1"/>
      <w:marLeft w:val="0"/>
      <w:marRight w:val="0"/>
      <w:marTop w:val="0"/>
      <w:marBottom w:val="0"/>
      <w:divBdr>
        <w:top w:val="none" w:sz="0" w:space="0" w:color="auto"/>
        <w:left w:val="none" w:sz="0" w:space="0" w:color="auto"/>
        <w:bottom w:val="none" w:sz="0" w:space="0" w:color="auto"/>
        <w:right w:val="none" w:sz="0" w:space="0" w:color="auto"/>
      </w:divBdr>
    </w:div>
    <w:div w:id="1563835857">
      <w:bodyDiv w:val="1"/>
      <w:marLeft w:val="0"/>
      <w:marRight w:val="0"/>
      <w:marTop w:val="0"/>
      <w:marBottom w:val="0"/>
      <w:divBdr>
        <w:top w:val="none" w:sz="0" w:space="0" w:color="auto"/>
        <w:left w:val="none" w:sz="0" w:space="0" w:color="auto"/>
        <w:bottom w:val="none" w:sz="0" w:space="0" w:color="auto"/>
        <w:right w:val="none" w:sz="0" w:space="0" w:color="auto"/>
      </w:divBdr>
    </w:div>
    <w:div w:id="1570311473">
      <w:bodyDiv w:val="1"/>
      <w:marLeft w:val="0"/>
      <w:marRight w:val="0"/>
      <w:marTop w:val="0"/>
      <w:marBottom w:val="0"/>
      <w:divBdr>
        <w:top w:val="none" w:sz="0" w:space="0" w:color="auto"/>
        <w:left w:val="none" w:sz="0" w:space="0" w:color="auto"/>
        <w:bottom w:val="none" w:sz="0" w:space="0" w:color="auto"/>
        <w:right w:val="none" w:sz="0" w:space="0" w:color="auto"/>
      </w:divBdr>
    </w:div>
    <w:div w:id="1577588678">
      <w:bodyDiv w:val="1"/>
      <w:marLeft w:val="0"/>
      <w:marRight w:val="0"/>
      <w:marTop w:val="0"/>
      <w:marBottom w:val="0"/>
      <w:divBdr>
        <w:top w:val="none" w:sz="0" w:space="0" w:color="auto"/>
        <w:left w:val="none" w:sz="0" w:space="0" w:color="auto"/>
        <w:bottom w:val="none" w:sz="0" w:space="0" w:color="auto"/>
        <w:right w:val="none" w:sz="0" w:space="0" w:color="auto"/>
      </w:divBdr>
    </w:div>
    <w:div w:id="1648893739">
      <w:bodyDiv w:val="1"/>
      <w:marLeft w:val="0"/>
      <w:marRight w:val="0"/>
      <w:marTop w:val="0"/>
      <w:marBottom w:val="0"/>
      <w:divBdr>
        <w:top w:val="none" w:sz="0" w:space="0" w:color="auto"/>
        <w:left w:val="none" w:sz="0" w:space="0" w:color="auto"/>
        <w:bottom w:val="none" w:sz="0" w:space="0" w:color="auto"/>
        <w:right w:val="none" w:sz="0" w:space="0" w:color="auto"/>
      </w:divBdr>
    </w:div>
    <w:div w:id="1723673166">
      <w:bodyDiv w:val="1"/>
      <w:marLeft w:val="0"/>
      <w:marRight w:val="0"/>
      <w:marTop w:val="0"/>
      <w:marBottom w:val="0"/>
      <w:divBdr>
        <w:top w:val="none" w:sz="0" w:space="0" w:color="auto"/>
        <w:left w:val="none" w:sz="0" w:space="0" w:color="auto"/>
        <w:bottom w:val="none" w:sz="0" w:space="0" w:color="auto"/>
        <w:right w:val="none" w:sz="0" w:space="0" w:color="auto"/>
      </w:divBdr>
    </w:div>
    <w:div w:id="1837305308">
      <w:bodyDiv w:val="1"/>
      <w:marLeft w:val="0"/>
      <w:marRight w:val="0"/>
      <w:marTop w:val="0"/>
      <w:marBottom w:val="0"/>
      <w:divBdr>
        <w:top w:val="none" w:sz="0" w:space="0" w:color="auto"/>
        <w:left w:val="none" w:sz="0" w:space="0" w:color="auto"/>
        <w:bottom w:val="none" w:sz="0" w:space="0" w:color="auto"/>
        <w:right w:val="none" w:sz="0" w:space="0" w:color="auto"/>
      </w:divBdr>
    </w:div>
    <w:div w:id="1868442269">
      <w:bodyDiv w:val="1"/>
      <w:marLeft w:val="0"/>
      <w:marRight w:val="0"/>
      <w:marTop w:val="0"/>
      <w:marBottom w:val="0"/>
      <w:divBdr>
        <w:top w:val="none" w:sz="0" w:space="0" w:color="auto"/>
        <w:left w:val="none" w:sz="0" w:space="0" w:color="auto"/>
        <w:bottom w:val="none" w:sz="0" w:space="0" w:color="auto"/>
        <w:right w:val="none" w:sz="0" w:space="0" w:color="auto"/>
      </w:divBdr>
    </w:div>
    <w:div w:id="1870145245">
      <w:bodyDiv w:val="1"/>
      <w:marLeft w:val="0"/>
      <w:marRight w:val="0"/>
      <w:marTop w:val="0"/>
      <w:marBottom w:val="0"/>
      <w:divBdr>
        <w:top w:val="none" w:sz="0" w:space="0" w:color="auto"/>
        <w:left w:val="none" w:sz="0" w:space="0" w:color="auto"/>
        <w:bottom w:val="none" w:sz="0" w:space="0" w:color="auto"/>
        <w:right w:val="none" w:sz="0" w:space="0" w:color="auto"/>
      </w:divBdr>
    </w:div>
    <w:div w:id="1928225662">
      <w:bodyDiv w:val="1"/>
      <w:marLeft w:val="0"/>
      <w:marRight w:val="0"/>
      <w:marTop w:val="0"/>
      <w:marBottom w:val="0"/>
      <w:divBdr>
        <w:top w:val="none" w:sz="0" w:space="0" w:color="auto"/>
        <w:left w:val="none" w:sz="0" w:space="0" w:color="auto"/>
        <w:bottom w:val="none" w:sz="0" w:space="0" w:color="auto"/>
        <w:right w:val="none" w:sz="0" w:space="0" w:color="auto"/>
      </w:divBdr>
    </w:div>
    <w:div w:id="1958754336">
      <w:bodyDiv w:val="1"/>
      <w:marLeft w:val="0"/>
      <w:marRight w:val="0"/>
      <w:marTop w:val="0"/>
      <w:marBottom w:val="0"/>
      <w:divBdr>
        <w:top w:val="none" w:sz="0" w:space="0" w:color="auto"/>
        <w:left w:val="none" w:sz="0" w:space="0" w:color="auto"/>
        <w:bottom w:val="none" w:sz="0" w:space="0" w:color="auto"/>
        <w:right w:val="none" w:sz="0" w:space="0" w:color="auto"/>
      </w:divBdr>
    </w:div>
    <w:div w:id="2086536626">
      <w:bodyDiv w:val="1"/>
      <w:marLeft w:val="0"/>
      <w:marRight w:val="0"/>
      <w:marTop w:val="0"/>
      <w:marBottom w:val="0"/>
      <w:divBdr>
        <w:top w:val="none" w:sz="0" w:space="0" w:color="auto"/>
        <w:left w:val="none" w:sz="0" w:space="0" w:color="auto"/>
        <w:bottom w:val="none" w:sz="0" w:space="0" w:color="auto"/>
        <w:right w:val="none" w:sz="0" w:space="0" w:color="auto"/>
      </w:divBdr>
    </w:div>
    <w:div w:id="213648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2.xml"/><Relationship Id="rId39" Type="http://schemas.openxmlformats.org/officeDocument/2006/relationships/oleObject" Target="embeddings/oleObject1.bin"/><Relationship Id="rId21" Type="http://schemas.openxmlformats.org/officeDocument/2006/relationships/hyperlink" Target="mailto:smkhan@uj.edu.sa" TargetMode="External"/><Relationship Id="rId34" Type="http://schemas.openxmlformats.org/officeDocument/2006/relationships/hyperlink" Target="mailto:nibrasabdalasttar@gmail.com" TargetMode="External"/><Relationship Id="rId42" Type="http://schemas.openxmlformats.org/officeDocument/2006/relationships/hyperlink" Target="mailto:Rania.abdelreda35@uomustansiriyah.edu.iq"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header" Target="header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image" Target="media/image5.jpeg"/><Relationship Id="rId41" Type="http://schemas.openxmlformats.org/officeDocument/2006/relationships/hyperlink" Target="mailto:Omar_abdulghfoor1975@uomustansiriyah.edu.iq" TargetMode="External"/><Relationship Id="rId54" Type="http://schemas.openxmlformats.org/officeDocument/2006/relationships/header" Target="header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SJKSA.COM" TargetMode="External"/><Relationship Id="rId24" Type="http://schemas.openxmlformats.org/officeDocument/2006/relationships/hyperlink" Target="https://www.ajkinesiol.org/journal/view.php?number=430" TargetMode="External"/><Relationship Id="rId32" Type="http://schemas.openxmlformats.org/officeDocument/2006/relationships/hyperlink" Target="mailto:Omar.ali2286@uomustansiriyah.edu.iq" TargetMode="External"/><Relationship Id="rId37" Type="http://schemas.openxmlformats.org/officeDocument/2006/relationships/hyperlink" Target="mailto:aya.talib.@uodiyala.edu.iq" TargetMode="External"/><Relationship Id="rId40" Type="http://schemas.openxmlformats.org/officeDocument/2006/relationships/hyperlink" Target="mailto:ayahaitham47@uomstansiriyah.edu.iq" TargetMode="External"/><Relationship Id="rId45" Type="http://schemas.openxmlformats.org/officeDocument/2006/relationships/image" Target="media/image9.png"/><Relationship Id="rId53" Type="http://schemas.openxmlformats.org/officeDocument/2006/relationships/hyperlink" Target="mailto:hdahsen6@gmail.com" TargetMode="External"/><Relationship Id="rId58"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hyperlink" Target="mailto:Nnsportmm@gmail.com" TargetMode="External"/><Relationship Id="rId49" Type="http://schemas.openxmlformats.org/officeDocument/2006/relationships/image" Target="media/image13.jpeg"/><Relationship Id="rId57" Type="http://schemas.openxmlformats.org/officeDocument/2006/relationships/image" Target="media/image17.png"/><Relationship Id="rId61" Type="http://schemas.openxmlformats.org/officeDocument/2006/relationships/image" Target="media/image21.jpeg"/><Relationship Id="rId10" Type="http://schemas.microsoft.com/office/2007/relationships/hdphoto" Target="NULL"/><Relationship Id="rId19" Type="http://schemas.openxmlformats.org/officeDocument/2006/relationships/header" Target="header5.xml"/><Relationship Id="rId31" Type="http://schemas.openxmlformats.org/officeDocument/2006/relationships/hyperlink" Target="mailto:ayahaitham47@uomstansiriyah.edu.iq" TargetMode="External"/><Relationship Id="rId44" Type="http://schemas.openxmlformats.org/officeDocument/2006/relationships/image" Target="media/image8.emf"/><Relationship Id="rId52" Type="http://schemas.openxmlformats.org/officeDocument/2006/relationships/image" Target="media/image16.jpeg"/><Relationship Id="rId60" Type="http://schemas.openxmlformats.org/officeDocument/2006/relationships/image" Target="media/image20.jpeg"/><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mada.1410@hotmail.com" TargetMode="External"/><Relationship Id="rId27" Type="http://schemas.openxmlformats.org/officeDocument/2006/relationships/chart" Target="charts/chart3.xml"/><Relationship Id="rId30" Type="http://schemas.openxmlformats.org/officeDocument/2006/relationships/image" Target="media/image6.gif"/><Relationship Id="rId35" Type="http://schemas.openxmlformats.org/officeDocument/2006/relationships/hyperlink" Target="mailto:Ahmed.walhan.@uodiyala.edu.iq" TargetMode="External"/><Relationship Id="rId43" Type="http://schemas.openxmlformats.org/officeDocument/2006/relationships/hyperlink" Target="mailto:ahmed.alkhawaji@qu.edu.iq" TargetMode="External"/><Relationship Id="rId48" Type="http://schemas.openxmlformats.org/officeDocument/2006/relationships/image" Target="media/image12.jpeg"/><Relationship Id="rId56"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mailto:alamyrbasicsport_gph_29@uodiyala.edu.iq-1" TargetMode="External"/><Relationship Id="rId33" Type="http://schemas.openxmlformats.org/officeDocument/2006/relationships/hyperlink" Target="mailto:sabahing@uomustansiriyah.edu.iq" TargetMode="External"/><Relationship Id="rId38" Type="http://schemas.openxmlformats.org/officeDocument/2006/relationships/image" Target="media/image7.wmf"/><Relationship Id="rId46" Type="http://schemas.openxmlformats.org/officeDocument/2006/relationships/image" Target="media/image10.emf"/><Relationship Id="rId59"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IQ"/>
  <c:chart>
    <c:title>
      <c:tx>
        <c:rich>
          <a:bodyPr rot="0" vert="horz"/>
          <a:lstStyle/>
          <a:p>
            <a:pPr>
              <a:defRPr lang="en-US"/>
            </a:pPr>
            <a:r>
              <a:rPr lang="ar-SA"/>
              <a:t>العلاقة بين مستوى النشاط البدني والثقافة الغذائية </a:t>
            </a:r>
          </a:p>
        </c:rich>
      </c:tx>
      <c:spPr>
        <a:noFill/>
        <a:ln>
          <a:noFill/>
        </a:ln>
        <a:effectLst/>
      </c:spPr>
    </c:title>
    <c:plotArea>
      <c:layout/>
      <c:barChart>
        <c:barDir val="col"/>
        <c:grouping val="clustered"/>
        <c:ser>
          <c:idx val="0"/>
          <c:order val="0"/>
          <c:tx>
            <c:strRef>
              <c:f>ورقة4!$I$121</c:f>
              <c:strCache>
                <c:ptCount val="1"/>
                <c:pt idx="0">
                  <c:v>مجموعة النظام الغذائي</c:v>
                </c:pt>
              </c:strCache>
            </c:strRef>
          </c:tx>
          <c:spPr>
            <a:solidFill>
              <a:schemeClr val="accent1"/>
            </a:solidFill>
            <a:ln>
              <a:solidFill>
                <a:schemeClr val="accent1"/>
              </a:solidFill>
            </a:ln>
            <a:effectLst/>
          </c:spPr>
          <c:dLbls>
            <c:spPr>
              <a:noFill/>
              <a:ln>
                <a:noFill/>
              </a:ln>
              <a:effectLst/>
            </c:spPr>
            <c:txPr>
              <a:bodyPr rot="0" vert="horz"/>
              <a:lstStyle/>
              <a:p>
                <a:pPr>
                  <a:defRPr lang="en-US"/>
                </a:pPr>
                <a:endParaRPr lang="ar-IQ"/>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ورقة4!$J$46:$L$46</c:f>
              <c:strCache>
                <c:ptCount val="3"/>
                <c:pt idx="0">
                  <c:v>High</c:v>
                </c:pt>
                <c:pt idx="1">
                  <c:v>middle</c:v>
                </c:pt>
                <c:pt idx="2">
                  <c:v>Low</c:v>
                </c:pt>
              </c:strCache>
            </c:strRef>
          </c:cat>
          <c:val>
            <c:numRef>
              <c:f>ورقة4!$J$121:$L$121</c:f>
              <c:numCache>
                <c:formatCode>0%</c:formatCode>
                <c:ptCount val="3"/>
                <c:pt idx="0">
                  <c:v>0.44800625488663026</c:v>
                </c:pt>
                <c:pt idx="1">
                  <c:v>0.46364347146207985</c:v>
                </c:pt>
                <c:pt idx="2">
                  <c:v>8.8350273651290501E-2</c:v>
                </c:pt>
              </c:numCache>
            </c:numRef>
          </c:val>
          <c:extLst xmlns:c16r2="http://schemas.microsoft.com/office/drawing/2015/06/chart">
            <c:ext xmlns:c16="http://schemas.microsoft.com/office/drawing/2014/chart" uri="{C3380CC4-5D6E-409C-BE32-E72D297353CC}">
              <c16:uniqueId val="{00000000-0EA5-47A6-9472-A46E198E81EC}"/>
            </c:ext>
          </c:extLst>
        </c:ser>
        <c:ser>
          <c:idx val="1"/>
          <c:order val="1"/>
          <c:tx>
            <c:strRef>
              <c:f>ورقة4!$I$122</c:f>
              <c:strCache>
                <c:ptCount val="1"/>
                <c:pt idx="0">
                  <c:v>مجموعة الشراه المرضية</c:v>
                </c:pt>
              </c:strCache>
            </c:strRef>
          </c:tx>
          <c:spPr>
            <a:solidFill>
              <a:schemeClr val="accent2"/>
            </a:solidFill>
            <a:ln>
              <a:noFill/>
            </a:ln>
            <a:effectLst/>
          </c:spPr>
          <c:dLbls>
            <c:spPr>
              <a:noFill/>
              <a:ln>
                <a:noFill/>
              </a:ln>
              <a:effectLst/>
            </c:spPr>
            <c:txPr>
              <a:bodyPr rot="0" vert="horz"/>
              <a:lstStyle/>
              <a:p>
                <a:pPr>
                  <a:defRPr lang="en-US"/>
                </a:pPr>
                <a:endParaRPr lang="ar-IQ"/>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ورقة4!$J$46:$L$46</c:f>
              <c:strCache>
                <c:ptCount val="3"/>
                <c:pt idx="0">
                  <c:v>High</c:v>
                </c:pt>
                <c:pt idx="1">
                  <c:v>middle</c:v>
                </c:pt>
                <c:pt idx="2">
                  <c:v>Low</c:v>
                </c:pt>
              </c:strCache>
            </c:strRef>
          </c:cat>
          <c:val>
            <c:numRef>
              <c:f>ورقة4!$J$122:$L$122</c:f>
              <c:numCache>
                <c:formatCode>0%</c:formatCode>
                <c:ptCount val="3"/>
                <c:pt idx="0">
                  <c:v>0.68262910798122134</c:v>
                </c:pt>
                <c:pt idx="1">
                  <c:v>0.14319248826291137</c:v>
                </c:pt>
                <c:pt idx="2">
                  <c:v>0.17417840375586854</c:v>
                </c:pt>
              </c:numCache>
            </c:numRef>
          </c:val>
          <c:extLst xmlns:c16r2="http://schemas.microsoft.com/office/drawing/2015/06/chart">
            <c:ext xmlns:c16="http://schemas.microsoft.com/office/drawing/2014/chart" uri="{C3380CC4-5D6E-409C-BE32-E72D297353CC}">
              <c16:uniqueId val="{00000001-0EA5-47A6-9472-A46E198E81EC}"/>
            </c:ext>
          </c:extLst>
        </c:ser>
        <c:ser>
          <c:idx val="2"/>
          <c:order val="2"/>
          <c:tx>
            <c:strRef>
              <c:f>ورقة4!$I$123</c:f>
              <c:strCache>
                <c:ptCount val="1"/>
                <c:pt idx="0">
                  <c:v>مجموعة التحكم بالاكل</c:v>
                </c:pt>
              </c:strCache>
            </c:strRef>
          </c:tx>
          <c:spPr>
            <a:solidFill>
              <a:schemeClr val="accent3"/>
            </a:solidFill>
            <a:ln>
              <a:noFill/>
            </a:ln>
            <a:effectLst/>
          </c:spPr>
          <c:dLbls>
            <c:spPr>
              <a:noFill/>
              <a:ln>
                <a:noFill/>
              </a:ln>
              <a:effectLst/>
            </c:spPr>
            <c:txPr>
              <a:bodyPr rot="0" vert="horz"/>
              <a:lstStyle/>
              <a:p>
                <a:pPr>
                  <a:defRPr lang="en-US"/>
                </a:pPr>
                <a:endParaRPr lang="ar-IQ"/>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ورقة4!$J$46:$L$46</c:f>
              <c:strCache>
                <c:ptCount val="3"/>
                <c:pt idx="0">
                  <c:v>High</c:v>
                </c:pt>
                <c:pt idx="1">
                  <c:v>middle</c:v>
                </c:pt>
                <c:pt idx="2">
                  <c:v>Low</c:v>
                </c:pt>
              </c:strCache>
            </c:strRef>
          </c:cat>
          <c:val>
            <c:numRef>
              <c:f>ورقة4!$J$123:$L$123</c:f>
              <c:numCache>
                <c:formatCode>0%</c:formatCode>
                <c:ptCount val="3"/>
                <c:pt idx="0">
                  <c:v>0.3231323132313233</c:v>
                </c:pt>
                <c:pt idx="1">
                  <c:v>0.46084608460846088</c:v>
                </c:pt>
                <c:pt idx="2">
                  <c:v>0.21602160216021601</c:v>
                </c:pt>
              </c:numCache>
            </c:numRef>
          </c:val>
          <c:extLst xmlns:c16r2="http://schemas.microsoft.com/office/drawing/2015/06/chart">
            <c:ext xmlns:c16="http://schemas.microsoft.com/office/drawing/2014/chart" uri="{C3380CC4-5D6E-409C-BE32-E72D297353CC}">
              <c16:uniqueId val="{00000002-0EA5-47A6-9472-A46E198E81EC}"/>
            </c:ext>
          </c:extLst>
        </c:ser>
        <c:dLbls>
          <c:showVal val="1"/>
        </c:dLbls>
        <c:gapWidth val="219"/>
        <c:overlap val="-27"/>
        <c:axId val="136539520"/>
        <c:axId val="136709248"/>
      </c:barChart>
      <c:catAx>
        <c:axId val="136539520"/>
        <c:scaling>
          <c:orientation val="maxMin"/>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ar-IQ"/>
          </a:p>
        </c:txPr>
        <c:crossAx val="136709248"/>
        <c:crosses val="autoZero"/>
        <c:auto val="1"/>
        <c:lblAlgn val="ctr"/>
        <c:lblOffset val="100"/>
      </c:catAx>
      <c:valAx>
        <c:axId val="136709248"/>
        <c:scaling>
          <c:orientation val="minMax"/>
        </c:scaling>
        <c:axPos val="r"/>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vert="horz"/>
          <a:lstStyle/>
          <a:p>
            <a:pPr>
              <a:defRPr lang="en-US"/>
            </a:pPr>
            <a:endParaRPr lang="ar-IQ"/>
          </a:p>
        </c:txPr>
        <c:crossAx val="136539520"/>
        <c:crosses val="autoZero"/>
        <c:crossBetween val="between"/>
      </c:valAx>
      <c:spPr>
        <a:noFill/>
        <a:ln>
          <a:noFill/>
        </a:ln>
        <a:effectLst/>
      </c:spPr>
    </c:plotArea>
    <c:legend>
      <c:legendPos val="b"/>
      <c:spPr>
        <a:noFill/>
        <a:ln>
          <a:noFill/>
        </a:ln>
        <a:effectLst/>
      </c:spPr>
      <c:txPr>
        <a:bodyPr rot="0" vert="horz"/>
        <a:lstStyle/>
        <a:p>
          <a:pPr>
            <a:defRPr lang="en-US"/>
          </a:pPr>
          <a:endParaRPr lang="ar-IQ"/>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latin typeface="Simplified Arabic" pitchFamily="18" charset="-78"/>
          <a:cs typeface="Simplified Arabic" pitchFamily="18" charset="-78"/>
        </a:defRPr>
      </a:pPr>
      <a:endParaRPr lang="ar-IQ"/>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IQ"/>
  <c:chart>
    <c:view3D>
      <c:rotY val="340"/>
      <c:rAngAx val="1"/>
    </c:view3D>
    <c:plotArea>
      <c:layout/>
      <c:bar3DChart>
        <c:barDir val="col"/>
        <c:grouping val="clustered"/>
        <c:ser>
          <c:idx val="0"/>
          <c:order val="0"/>
          <c:tx>
            <c:strRef>
              <c:f>'رسم ضابطة قبلي بعدي'!$G$4:$G$6</c:f>
              <c:strCache>
                <c:ptCount val="1"/>
                <c:pt idx="0">
                  <c:v>15 الضابطة قبلي</c:v>
                </c:pt>
              </c:strCache>
            </c:strRef>
          </c:tx>
          <c:cat>
            <c:strRef>
              <c:f>'رسم ضابطة قبلي بعدي'!$F$7:$F$8</c:f>
              <c:strCache>
                <c:ptCount val="2"/>
                <c:pt idx="0">
                  <c:v>وقفة الاستعداد</c:v>
                </c:pt>
                <c:pt idx="1">
                  <c:v>الدافاع</c:v>
                </c:pt>
              </c:strCache>
            </c:strRef>
          </c:cat>
          <c:val>
            <c:numRef>
              <c:f>'رسم ضابطة قبلي بعدي'!$G$7:$G$8</c:f>
              <c:numCache>
                <c:formatCode>General</c:formatCode>
                <c:ptCount val="2"/>
                <c:pt idx="0">
                  <c:v>1.7329999999999948</c:v>
                </c:pt>
                <c:pt idx="1">
                  <c:v>1.4</c:v>
                </c:pt>
              </c:numCache>
            </c:numRef>
          </c:val>
        </c:ser>
        <c:ser>
          <c:idx val="1"/>
          <c:order val="1"/>
          <c:tx>
            <c:strRef>
              <c:f>'رسم ضابطة قبلي بعدي'!$H$4:$H$6</c:f>
              <c:strCache>
                <c:ptCount val="1"/>
                <c:pt idx="0">
                  <c:v>15 الضابطة بعدي</c:v>
                </c:pt>
              </c:strCache>
            </c:strRef>
          </c:tx>
          <c:cat>
            <c:strRef>
              <c:f>'رسم ضابطة قبلي بعدي'!$F$7:$F$8</c:f>
              <c:strCache>
                <c:ptCount val="2"/>
                <c:pt idx="0">
                  <c:v>وقفة الاستعداد</c:v>
                </c:pt>
                <c:pt idx="1">
                  <c:v>الدافاع</c:v>
                </c:pt>
              </c:strCache>
            </c:strRef>
          </c:cat>
          <c:val>
            <c:numRef>
              <c:f>'رسم ضابطة قبلي بعدي'!$H$7:$H$8</c:f>
              <c:numCache>
                <c:formatCode>General</c:formatCode>
                <c:ptCount val="2"/>
                <c:pt idx="0">
                  <c:v>4.5330000000000004</c:v>
                </c:pt>
                <c:pt idx="1">
                  <c:v>4.5999999999999996</c:v>
                </c:pt>
              </c:numCache>
            </c:numRef>
          </c:val>
        </c:ser>
        <c:shape val="box"/>
        <c:axId val="136763264"/>
        <c:axId val="136764800"/>
        <c:axId val="0"/>
      </c:bar3DChart>
      <c:catAx>
        <c:axId val="136763264"/>
        <c:scaling>
          <c:orientation val="maxMin"/>
        </c:scaling>
        <c:axPos val="b"/>
        <c:tickLblPos val="nextTo"/>
        <c:crossAx val="136764800"/>
        <c:crosses val="autoZero"/>
        <c:auto val="1"/>
        <c:lblAlgn val="ctr"/>
        <c:lblOffset val="100"/>
      </c:catAx>
      <c:valAx>
        <c:axId val="136764800"/>
        <c:scaling>
          <c:orientation val="minMax"/>
        </c:scaling>
        <c:axPos val="r"/>
        <c:majorGridlines/>
        <c:numFmt formatCode="General" sourceLinked="1"/>
        <c:tickLblPos val="nextTo"/>
        <c:crossAx val="136763264"/>
        <c:crosses val="autoZero"/>
        <c:crossBetween val="between"/>
      </c:valAx>
    </c:plotArea>
    <c:legend>
      <c:legendPos val="l"/>
    </c:legend>
    <c:plotVisOnly val="1"/>
    <c:dispBlanksAs val="gap"/>
  </c:chart>
  <c:txPr>
    <a:bodyPr/>
    <a:lstStyle/>
    <a:p>
      <a:pPr>
        <a:defRPr sz="800">
          <a:latin typeface="Simplified Arabic" pitchFamily="18" charset="-78"/>
          <a:cs typeface="Simplified Arabic" pitchFamily="18" charset="-78"/>
        </a:defRPr>
      </a:pPr>
      <a:endParaRPr lang="ar-IQ"/>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IQ"/>
  <c:chart>
    <c:view3D>
      <c:rotY val="340"/>
      <c:rAngAx val="1"/>
    </c:view3D>
    <c:plotArea>
      <c:layout/>
      <c:bar3DChart>
        <c:barDir val="col"/>
        <c:grouping val="clustered"/>
        <c:ser>
          <c:idx val="0"/>
          <c:order val="0"/>
          <c:tx>
            <c:strRef>
              <c:f>'تجريبية قبلي بعدي'!$Z$6</c:f>
              <c:strCache>
                <c:ptCount val="1"/>
                <c:pt idx="0">
                  <c:v>القبلي التجريبية 15</c:v>
                </c:pt>
              </c:strCache>
            </c:strRef>
          </c:tx>
          <c:cat>
            <c:strRef>
              <c:f>'تجريبية قبلي بعدي'!$AA$5:$AC$5</c:f>
              <c:strCache>
                <c:ptCount val="3"/>
                <c:pt idx="0">
                  <c:v>وقفة الاستعداد</c:v>
                </c:pt>
                <c:pt idx="2">
                  <c:v>الدفاع</c:v>
                </c:pt>
              </c:strCache>
            </c:strRef>
          </c:cat>
          <c:val>
            <c:numRef>
              <c:f>'تجريبية قبلي بعدي'!$AA$6:$AC$6</c:f>
              <c:numCache>
                <c:formatCode>General</c:formatCode>
                <c:ptCount val="3"/>
                <c:pt idx="0" formatCode="0.000">
                  <c:v>1.8660000000000001</c:v>
                </c:pt>
                <c:pt idx="2" formatCode="0.000">
                  <c:v>1.466</c:v>
                </c:pt>
              </c:numCache>
            </c:numRef>
          </c:val>
        </c:ser>
        <c:ser>
          <c:idx val="1"/>
          <c:order val="1"/>
          <c:tx>
            <c:strRef>
              <c:f>'تجريبية قبلي بعدي'!$Z$7</c:f>
              <c:strCache>
                <c:ptCount val="1"/>
                <c:pt idx="0">
                  <c:v>البعدي التجريبية 15</c:v>
                </c:pt>
              </c:strCache>
            </c:strRef>
          </c:tx>
          <c:cat>
            <c:strRef>
              <c:f>'تجريبية قبلي بعدي'!$AA$5:$AC$5</c:f>
              <c:strCache>
                <c:ptCount val="3"/>
                <c:pt idx="0">
                  <c:v>وقفة الاستعداد</c:v>
                </c:pt>
                <c:pt idx="2">
                  <c:v>الدفاع</c:v>
                </c:pt>
              </c:strCache>
            </c:strRef>
          </c:cat>
          <c:val>
            <c:numRef>
              <c:f>'تجريبية قبلي بعدي'!$AA$7:$AC$7</c:f>
              <c:numCache>
                <c:formatCode>General</c:formatCode>
                <c:ptCount val="3"/>
                <c:pt idx="0" formatCode="0.000">
                  <c:v>7.266</c:v>
                </c:pt>
                <c:pt idx="2" formatCode="0.000">
                  <c:v>6.4</c:v>
                </c:pt>
              </c:numCache>
            </c:numRef>
          </c:val>
        </c:ser>
        <c:shape val="box"/>
        <c:axId val="136450048"/>
        <c:axId val="136451584"/>
        <c:axId val="0"/>
      </c:bar3DChart>
      <c:catAx>
        <c:axId val="136450048"/>
        <c:scaling>
          <c:orientation val="maxMin"/>
        </c:scaling>
        <c:axPos val="b"/>
        <c:tickLblPos val="nextTo"/>
        <c:crossAx val="136451584"/>
        <c:crosses val="autoZero"/>
        <c:auto val="1"/>
        <c:lblAlgn val="ctr"/>
        <c:lblOffset val="100"/>
      </c:catAx>
      <c:valAx>
        <c:axId val="136451584"/>
        <c:scaling>
          <c:orientation val="minMax"/>
        </c:scaling>
        <c:axPos val="r"/>
        <c:majorGridlines/>
        <c:numFmt formatCode="0.000" sourceLinked="1"/>
        <c:tickLblPos val="nextTo"/>
        <c:crossAx val="136450048"/>
        <c:crosses val="autoZero"/>
        <c:crossBetween val="between"/>
      </c:valAx>
    </c:plotArea>
    <c:legend>
      <c:legendPos val="l"/>
    </c:legend>
    <c:plotVisOnly val="1"/>
    <c:dispBlanksAs val="gap"/>
  </c:chart>
  <c:txPr>
    <a:bodyPr/>
    <a:lstStyle/>
    <a:p>
      <a:pPr>
        <a:defRPr sz="800">
          <a:latin typeface="Simplified Arabic" pitchFamily="18" charset="-78"/>
          <a:cs typeface="Simplified Arabic" pitchFamily="18" charset="-78"/>
        </a:defRPr>
      </a:pPr>
      <a:endParaRPr lang="ar-IQ"/>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IQ"/>
  <c:chart>
    <c:view3D>
      <c:rotY val="340"/>
      <c:rAngAx val="1"/>
    </c:view3D>
    <c:plotArea>
      <c:layout/>
      <c:bar3DChart>
        <c:barDir val="col"/>
        <c:grouping val="clustered"/>
        <c:ser>
          <c:idx val="0"/>
          <c:order val="0"/>
          <c:tx>
            <c:strRef>
              <c:f>'تجريبية وضابطة بعدي'!$G$31</c:f>
              <c:strCache>
                <c:ptCount val="1"/>
                <c:pt idx="0">
                  <c:v>التجريبية 15</c:v>
                </c:pt>
              </c:strCache>
            </c:strRef>
          </c:tx>
          <c:cat>
            <c:strRef>
              <c:f>'تجريبية وضابطة بعدي'!$H$30:$I$30</c:f>
              <c:strCache>
                <c:ptCount val="2"/>
                <c:pt idx="0">
                  <c:v>وقفة الاستعداد</c:v>
                </c:pt>
                <c:pt idx="1">
                  <c:v>الدفاع</c:v>
                </c:pt>
              </c:strCache>
            </c:strRef>
          </c:cat>
          <c:val>
            <c:numRef>
              <c:f>'تجريبية وضابطة بعدي'!$H$31:$I$31</c:f>
              <c:numCache>
                <c:formatCode>0.000</c:formatCode>
                <c:ptCount val="2"/>
                <c:pt idx="0" formatCode="General">
                  <c:v>7.266</c:v>
                </c:pt>
                <c:pt idx="1">
                  <c:v>6.4</c:v>
                </c:pt>
              </c:numCache>
            </c:numRef>
          </c:val>
        </c:ser>
        <c:ser>
          <c:idx val="1"/>
          <c:order val="1"/>
          <c:tx>
            <c:strRef>
              <c:f>'تجريبية وضابطة بعدي'!$G$32</c:f>
              <c:strCache>
                <c:ptCount val="1"/>
                <c:pt idx="0">
                  <c:v>الضابطة 15</c:v>
                </c:pt>
              </c:strCache>
            </c:strRef>
          </c:tx>
          <c:cat>
            <c:strRef>
              <c:f>'تجريبية وضابطة بعدي'!$H$30:$I$30</c:f>
              <c:strCache>
                <c:ptCount val="2"/>
                <c:pt idx="0">
                  <c:v>وقفة الاستعداد</c:v>
                </c:pt>
                <c:pt idx="1">
                  <c:v>الدفاع</c:v>
                </c:pt>
              </c:strCache>
            </c:strRef>
          </c:cat>
          <c:val>
            <c:numRef>
              <c:f>'تجريبية وضابطة بعدي'!$H$32:$I$32</c:f>
              <c:numCache>
                <c:formatCode>0.000</c:formatCode>
                <c:ptCount val="2"/>
                <c:pt idx="0" formatCode="General">
                  <c:v>4.5330000000000004</c:v>
                </c:pt>
                <c:pt idx="1">
                  <c:v>4.5999999999999996</c:v>
                </c:pt>
              </c:numCache>
            </c:numRef>
          </c:val>
        </c:ser>
        <c:shape val="box"/>
        <c:axId val="123213696"/>
        <c:axId val="123215232"/>
        <c:axId val="0"/>
      </c:bar3DChart>
      <c:catAx>
        <c:axId val="123213696"/>
        <c:scaling>
          <c:orientation val="maxMin"/>
        </c:scaling>
        <c:axPos val="b"/>
        <c:tickLblPos val="nextTo"/>
        <c:crossAx val="123215232"/>
        <c:crosses val="autoZero"/>
        <c:auto val="1"/>
        <c:lblAlgn val="ctr"/>
        <c:lblOffset val="100"/>
      </c:catAx>
      <c:valAx>
        <c:axId val="123215232"/>
        <c:scaling>
          <c:orientation val="minMax"/>
        </c:scaling>
        <c:axPos val="r"/>
        <c:majorGridlines/>
        <c:numFmt formatCode="General" sourceLinked="1"/>
        <c:tickLblPos val="nextTo"/>
        <c:crossAx val="123213696"/>
        <c:crosses val="autoZero"/>
        <c:crossBetween val="between"/>
      </c:valAx>
    </c:plotArea>
    <c:legend>
      <c:legendPos val="l"/>
    </c:legend>
    <c:plotVisOnly val="1"/>
    <c:dispBlanksAs val="gap"/>
  </c:chart>
  <c:txPr>
    <a:bodyPr/>
    <a:lstStyle/>
    <a:p>
      <a:pPr>
        <a:defRPr sz="800">
          <a:latin typeface="Simplified Arabic" pitchFamily="18" charset="-78"/>
          <a:cs typeface="Simplified Arabic" pitchFamily="18" charset="-78"/>
        </a:defRPr>
      </a:pPr>
      <a:endParaRPr lang="ar-IQ"/>
    </a:p>
  </c:txPr>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C73E8-8B97-4B1A-AF23-5D463DC33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2979</TotalTime>
  <Pages>105</Pages>
  <Words>39941</Words>
  <Characters>227664</Characters>
  <Application>Microsoft Office Word</Application>
  <DocSecurity>0</DocSecurity>
  <Lines>1897</Lines>
  <Paragraphs>534</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267071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monther</dc:creator>
  <cp:lastModifiedBy>s</cp:lastModifiedBy>
  <cp:revision>279</cp:revision>
  <cp:lastPrinted>2024-06-22T14:59:00Z</cp:lastPrinted>
  <dcterms:created xsi:type="dcterms:W3CDTF">2023-07-23T16:22:00Z</dcterms:created>
  <dcterms:modified xsi:type="dcterms:W3CDTF">2024-06-22T15:01:00Z</dcterms:modified>
</cp:coreProperties>
</file>